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1294" w:rsidRPr="005D1294" w:rsidRDefault="005D1294" w:rsidP="005D1294">
      <w:pPr>
        <w:jc w:val="center"/>
        <w:rPr>
          <w:sz w:val="28"/>
          <w:szCs w:val="28"/>
        </w:rPr>
      </w:pPr>
      <w:r w:rsidRPr="005D1294">
        <w:rPr>
          <w:sz w:val="28"/>
          <w:szCs w:val="28"/>
        </w:rPr>
        <w:t>Newly Acquired Aircraft Compliance</w:t>
      </w:r>
    </w:p>
    <w:p w:rsidR="005D1294" w:rsidRDefault="005D1294"/>
    <w:p w:rsidR="005D1294" w:rsidRPr="005D1294" w:rsidRDefault="005D1294">
      <w:r>
        <w:t xml:space="preserve">Complete the </w:t>
      </w:r>
      <w:r w:rsidRPr="005D1294">
        <w:t>Compliance Implementation Checklist</w:t>
      </w:r>
      <w:r>
        <w:t>.  This information will be provided by the DOM.</w:t>
      </w:r>
    </w:p>
    <w:p w:rsidR="004B237E" w:rsidRPr="005D1294" w:rsidRDefault="00DB64B5">
      <w:pPr>
        <w:rPr>
          <w:b/>
        </w:rPr>
      </w:pPr>
      <w:r w:rsidRPr="005D1294">
        <w:rPr>
          <w:b/>
        </w:rPr>
        <w:t>M:\Records\Mayo-AC\N#\Newly Acquired AC Checklist</w:t>
      </w:r>
      <w:r w:rsidR="005D1294">
        <w:rPr>
          <w:b/>
        </w:rPr>
        <w:t xml:space="preserve"> </w:t>
      </w:r>
    </w:p>
    <w:p w:rsidR="00DB64B5" w:rsidRDefault="00DB64B5"/>
    <w:p w:rsidR="000E306B" w:rsidRDefault="00DB64B5">
      <w:r>
        <w:t>Create “Conformance” binders for all newly acquired aircraft</w:t>
      </w:r>
      <w:r w:rsidR="000E306B">
        <w:t xml:space="preserve">.  The contents will include:  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Binder cover page “N#, A/C type, Serial #, 135 Conformity Inspection”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Compliance Implementation Checklist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Equipment List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Type Certificate Data Sheet (FAA)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Certificates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Airframe Compliance and Directive Listing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Engine(s) Compliance and Part Logs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APU Compliance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A/C Maintenance Compliance Report</w:t>
      </w:r>
    </w:p>
    <w:p w:rsidR="000E306B" w:rsidRDefault="000E306B" w:rsidP="000E306B">
      <w:pPr>
        <w:pStyle w:val="ListParagraph"/>
        <w:numPr>
          <w:ilvl w:val="0"/>
          <w:numId w:val="1"/>
        </w:numPr>
      </w:pPr>
      <w:r>
        <w:t>Airworthiness Directive Sign-Off Report</w:t>
      </w:r>
    </w:p>
    <w:sectPr w:rsidR="000E306B" w:rsidSect="004B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63A2CCF"/>
    <w:multiLevelType w:val="hybridMultilevel"/>
    <w:tmpl w:val="55E21E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B64B5"/>
    <w:rsid w:val="000E306B"/>
    <w:rsid w:val="004B237E"/>
    <w:rsid w:val="005D1294"/>
    <w:rsid w:val="00DB6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23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30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Aviation</Company>
  <LinksUpToDate>false</LinksUpToDate>
  <CharactersWithSpaces>610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cp:lastPrinted>2010-06-29T15:49:00Z</cp:lastPrinted>
  <dcterms:created xsi:type="dcterms:W3CDTF">2010-06-29T15:22:00Z</dcterms:created>
  <dcterms:modified xsi:type="dcterms:W3CDTF">2010-06-29T15:52:00Z</dcterms:modified>
</cp:coreProperties>
</file>