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8D8" w:rsidRDefault="00B65D89" w:rsidP="00B65D89">
      <w:pPr>
        <w:jc w:val="right"/>
      </w:pPr>
      <w:r>
        <w:rPr>
          <w:noProof/>
        </w:rPr>
        <w:drawing>
          <wp:inline distT="0" distB="0" distL="0" distR="0">
            <wp:extent cx="1327752" cy="1213945"/>
            <wp:effectExtent l="0" t="0" r="635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yo Logo.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49150" cy="1233509"/>
                    </a:xfrm>
                    <a:prstGeom prst="rect">
                      <a:avLst/>
                    </a:prstGeom>
                  </pic:spPr>
                </pic:pic>
              </a:graphicData>
            </a:graphic>
          </wp:inline>
        </w:drawing>
      </w:r>
    </w:p>
    <w:p w:rsidR="00E635F6" w:rsidRDefault="00E635F6"/>
    <w:p w:rsidR="00B65D89" w:rsidRDefault="00B65D89"/>
    <w:p w:rsidR="00E635F6" w:rsidRDefault="00E635F6"/>
    <w:p w:rsidR="00E635F6" w:rsidRDefault="00E635F6"/>
    <w:p w:rsidR="00E635F6" w:rsidRPr="00956227" w:rsidRDefault="00E635F6" w:rsidP="00E635F6">
      <w:pPr>
        <w:jc w:val="right"/>
        <w:rPr>
          <w:b/>
          <w:sz w:val="120"/>
          <w:szCs w:val="120"/>
        </w:rPr>
      </w:pPr>
      <w:r w:rsidRPr="00956227">
        <w:rPr>
          <w:noProof/>
          <w:sz w:val="120"/>
          <w:szCs w:val="120"/>
        </w:rPr>
        <mc:AlternateContent>
          <mc:Choice Requires="wps">
            <w:drawing>
              <wp:anchor distT="0" distB="0" distL="114300" distR="114300" simplePos="0" relativeHeight="251659264" behindDoc="0" locked="0" layoutInCell="1" allowOverlap="1" wp14:anchorId="0E956F0A" wp14:editId="15D184EA">
                <wp:simplePos x="0" y="0"/>
                <wp:positionH relativeFrom="margin">
                  <wp:posOffset>3248024</wp:posOffset>
                </wp:positionH>
                <wp:positionV relativeFrom="paragraph">
                  <wp:posOffset>932815</wp:posOffset>
                </wp:positionV>
                <wp:extent cx="2696845" cy="914400"/>
                <wp:effectExtent l="0" t="0" r="8255" b="0"/>
                <wp:wrapNone/>
                <wp:docPr id="1" name="Text Box 1"/>
                <wp:cNvGraphicFramePr/>
                <a:graphic xmlns:a="http://schemas.openxmlformats.org/drawingml/2006/main">
                  <a:graphicData uri="http://schemas.microsoft.com/office/word/2010/wordprocessingShape">
                    <wps:wsp>
                      <wps:cNvSpPr txBox="1"/>
                      <wps:spPr>
                        <a:xfrm>
                          <a:off x="0" y="0"/>
                          <a:ext cx="2696845" cy="914400"/>
                        </a:xfrm>
                        <a:prstGeom prst="rect">
                          <a:avLst/>
                        </a:prstGeom>
                        <a:solidFill>
                          <a:schemeClr val="lt1"/>
                        </a:solidFill>
                        <a:ln w="6350">
                          <a:noFill/>
                        </a:ln>
                      </wps:spPr>
                      <wps:txbx>
                        <w:txbxContent>
                          <w:p w:rsidR="00E635F6" w:rsidRPr="00956227" w:rsidRDefault="00E635F6" w:rsidP="00E635F6">
                            <w:pPr>
                              <w:jc w:val="right"/>
                              <w:rPr>
                                <w:color w:val="595959" w:themeColor="text1" w:themeTint="A6"/>
                                <w:sz w:val="24"/>
                                <w:szCs w:val="24"/>
                              </w:rPr>
                            </w:pPr>
                            <w:r w:rsidRPr="00956227">
                              <w:rPr>
                                <w:color w:val="595959" w:themeColor="text1" w:themeTint="A6"/>
                                <w:sz w:val="24"/>
                                <w:szCs w:val="24"/>
                              </w:rPr>
                              <w:t xml:space="preserve">Installation of </w:t>
                            </w:r>
                            <w:r w:rsidR="000336BD">
                              <w:rPr>
                                <w:color w:val="595959" w:themeColor="text1" w:themeTint="A6"/>
                                <w:sz w:val="24"/>
                                <w:szCs w:val="24"/>
                              </w:rPr>
                              <w:t xml:space="preserve">Rockwell-Collins TDR-94D Transponders for ADS-B Out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E956F0A" id="_x0000_t202" coordsize="21600,21600" o:spt="202" path="m,l,21600r21600,l21600,xe">
                <v:stroke joinstyle="miter"/>
                <v:path gradientshapeok="t" o:connecttype="rect"/>
              </v:shapetype>
              <v:shape id="Text Box 1" o:spid="_x0000_s1026" type="#_x0000_t202" style="position:absolute;left:0;text-align:left;margin-left:255.75pt;margin-top:73.45pt;width:212.35pt;height:1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" fillcolor="white [3201]" stroked="f" strokeweight=".5pt">
                <v:textbox>
                  <w:txbxContent>
                    <w:p w:rsidR="00E635F6" w:rsidRPr="00956227" w:rsidRDefault="00E635F6" w:rsidP="00E635F6">
                      <w:pPr>
                        <w:jc w:val="right"/>
                        <w:rPr>
                          <w:color w:val="595959" w:themeColor="text1" w:themeTint="A6"/>
                          <w:sz w:val="24"/>
                          <w:szCs w:val="24"/>
                        </w:rPr>
                      </w:pPr>
                      <w:r w:rsidRPr="00956227">
                        <w:rPr>
                          <w:color w:val="595959" w:themeColor="text1" w:themeTint="A6"/>
                          <w:sz w:val="24"/>
                          <w:szCs w:val="24"/>
                        </w:rPr>
                        <w:t xml:space="preserve">Installation of </w:t>
                      </w:r>
                      <w:r w:rsidR="000336BD">
                        <w:rPr>
                          <w:color w:val="595959" w:themeColor="text1" w:themeTint="A6"/>
                          <w:sz w:val="24"/>
                          <w:szCs w:val="24"/>
                        </w:rPr>
                        <w:t xml:space="preserve">Rockwell-Collins TDR-94D Transponders for ADS-B Out </w:t>
                      </w:r>
                    </w:p>
                  </w:txbxContent>
                </v:textbox>
                <w10:wrap anchorx="margin"/>
              </v:shape>
            </w:pict>
          </mc:Fallback>
        </mc:AlternateContent>
      </w:r>
      <w:r w:rsidRPr="00956227">
        <w:rPr>
          <w:b/>
          <w:sz w:val="120"/>
          <w:szCs w:val="120"/>
        </w:rPr>
        <w:t>Proposal</w:t>
      </w:r>
    </w:p>
    <w:p w:rsidR="00E635F6" w:rsidRDefault="00E635F6" w:rsidP="00E635F6">
      <w:pPr>
        <w:jc w:val="center"/>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F92552" w:rsidRDefault="00F92552" w:rsidP="00E635F6">
      <w:pPr>
        <w:jc w:val="right"/>
        <w:rPr>
          <w:sz w:val="20"/>
          <w:szCs w:val="20"/>
        </w:rPr>
      </w:pPr>
    </w:p>
    <w:p w:rsidR="00B65D89" w:rsidRDefault="00B65D89" w:rsidP="00E635F6">
      <w:pPr>
        <w:jc w:val="right"/>
        <w:rPr>
          <w:sz w:val="20"/>
          <w:szCs w:val="20"/>
        </w:rPr>
      </w:pPr>
    </w:p>
    <w:p w:rsidR="00E635F6" w:rsidRDefault="00956227" w:rsidP="000B69A1">
      <w:pPr>
        <w:rPr>
          <w:sz w:val="20"/>
          <w:szCs w:val="20"/>
        </w:rPr>
      </w:pPr>
      <w:r w:rsidRPr="00956227">
        <w:rPr>
          <w:noProof/>
          <w:sz w:val="120"/>
          <w:szCs w:val="120"/>
        </w:rPr>
        <mc:AlternateContent>
          <mc:Choice Requires="wps">
            <w:drawing>
              <wp:anchor distT="0" distB="0" distL="114300" distR="114300" simplePos="0" relativeHeight="251661312" behindDoc="0" locked="0" layoutInCell="1" allowOverlap="1" wp14:anchorId="5B5A9772" wp14:editId="3D70CA2E">
                <wp:simplePos x="0" y="0"/>
                <wp:positionH relativeFrom="margin">
                  <wp:posOffset>2181225</wp:posOffset>
                </wp:positionH>
                <wp:positionV relativeFrom="paragraph">
                  <wp:posOffset>264160</wp:posOffset>
                </wp:positionV>
                <wp:extent cx="3753485" cy="914400"/>
                <wp:effectExtent l="0" t="0" r="0" b="0"/>
                <wp:wrapNone/>
                <wp:docPr id="2" name="Text Box 2"/>
                <wp:cNvGraphicFramePr/>
                <a:graphic xmlns:a="http://schemas.openxmlformats.org/drawingml/2006/main">
                  <a:graphicData uri="http://schemas.microsoft.com/office/word/2010/wordprocessingShape">
                    <wps:wsp>
                      <wps:cNvSpPr txBox="1"/>
                      <wps:spPr>
                        <a:xfrm>
                          <a:off x="0" y="0"/>
                          <a:ext cx="3753485" cy="914400"/>
                        </a:xfrm>
                        <a:prstGeom prst="rect">
                          <a:avLst/>
                        </a:prstGeom>
                        <a:solidFill>
                          <a:schemeClr val="lt1"/>
                        </a:solidFill>
                        <a:ln w="6350">
                          <a:noFill/>
                        </a:ln>
                      </wps:spPr>
                      <wps:txbx>
                        <w:txbxContent>
                          <w:p w:rsidR="001B7940" w:rsidRDefault="001B7940" w:rsidP="00956227">
                            <w:pPr>
                              <w:spacing w:after="0"/>
                              <w:jc w:val="right"/>
                              <w:rPr>
                                <w:b/>
                                <w:sz w:val="28"/>
                                <w:szCs w:val="28"/>
                              </w:rPr>
                            </w:pPr>
                            <w:r w:rsidRPr="001B7940">
                              <w:rPr>
                                <w:b/>
                                <w:sz w:val="28"/>
                                <w:szCs w:val="28"/>
                              </w:rPr>
                              <w:t>E</w:t>
                            </w:r>
                            <w:r>
                              <w:rPr>
                                <w:b/>
                                <w:sz w:val="28"/>
                                <w:szCs w:val="28"/>
                              </w:rPr>
                              <w:t>mployee Benefit Management Services</w:t>
                            </w:r>
                          </w:p>
                          <w:p w:rsidR="00956227" w:rsidRPr="00002006" w:rsidRDefault="001B7940" w:rsidP="00956227">
                            <w:pPr>
                              <w:spacing w:after="0"/>
                              <w:jc w:val="right"/>
                              <w:rPr>
                                <w:sz w:val="24"/>
                                <w:szCs w:val="24"/>
                              </w:rPr>
                            </w:pPr>
                            <w:r w:rsidRPr="001B7940">
                              <w:rPr>
                                <w:b/>
                                <w:sz w:val="28"/>
                                <w:szCs w:val="28"/>
                              </w:rPr>
                              <w:t xml:space="preserve"> </w:t>
                            </w:r>
                            <w:r w:rsidR="00002006" w:rsidRPr="00002006">
                              <w:rPr>
                                <w:sz w:val="24"/>
                                <w:szCs w:val="24"/>
                              </w:rPr>
                              <w:t>K</w:t>
                            </w:r>
                            <w:r w:rsidR="000336BD" w:rsidRPr="00002006">
                              <w:rPr>
                                <w:sz w:val="24"/>
                                <w:szCs w:val="24"/>
                              </w:rPr>
                              <w:t xml:space="preserve">ing Air </w:t>
                            </w:r>
                            <w:r>
                              <w:rPr>
                                <w:sz w:val="24"/>
                                <w:szCs w:val="24"/>
                              </w:rPr>
                              <w:t>350i MSN FL-0600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B5A9772" id="_x0000_t202" coordsize="21600,21600" o:spt="202" path="m,l,21600r21600,l21600,xe">
                <v:stroke joinstyle="miter"/>
                <v:path gradientshapeok="t" o:connecttype="rect"/>
              </v:shapetype>
              <v:shape id="Text Box 2" o:spid="_x0000_s1027" type="#_x0000_t202" style="position:absolute;margin-left:171.75pt;margin-top:20.8pt;width:295.55pt;height:1in;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" fillcolor="white [3201]" stroked="f" strokeweight=".5pt">
                <v:textbox>
                  <w:txbxContent>
                    <w:p w:rsidR="001B7940" w:rsidRDefault="001B7940" w:rsidP="00956227">
                      <w:pPr>
                        <w:spacing w:after="0"/>
                        <w:jc w:val="right"/>
                        <w:rPr>
                          <w:b/>
                          <w:sz w:val="28"/>
                          <w:szCs w:val="28"/>
                        </w:rPr>
                      </w:pPr>
                      <w:r w:rsidRPr="001B7940">
                        <w:rPr>
                          <w:b/>
                          <w:sz w:val="28"/>
                          <w:szCs w:val="28"/>
                        </w:rPr>
                        <w:t>E</w:t>
                      </w:r>
                      <w:r>
                        <w:rPr>
                          <w:b/>
                          <w:sz w:val="28"/>
                          <w:szCs w:val="28"/>
                        </w:rPr>
                        <w:t>mployee Benefit Management Services</w:t>
                      </w:r>
                    </w:p>
                    <w:p w:rsidR="00956227" w:rsidRPr="00002006" w:rsidRDefault="001B7940" w:rsidP="00956227">
                      <w:pPr>
                        <w:spacing w:after="0"/>
                        <w:jc w:val="right"/>
                        <w:rPr>
                          <w:sz w:val="24"/>
                          <w:szCs w:val="24"/>
                        </w:rPr>
                      </w:pPr>
                      <w:r w:rsidRPr="001B7940">
                        <w:rPr>
                          <w:b/>
                          <w:sz w:val="28"/>
                          <w:szCs w:val="28"/>
                        </w:rPr>
                        <w:t xml:space="preserve"> </w:t>
                      </w:r>
                      <w:r w:rsidR="00002006" w:rsidRPr="00002006">
                        <w:rPr>
                          <w:sz w:val="24"/>
                          <w:szCs w:val="24"/>
                        </w:rPr>
                        <w:t>K</w:t>
                      </w:r>
                      <w:r w:rsidR="000336BD" w:rsidRPr="00002006">
                        <w:rPr>
                          <w:sz w:val="24"/>
                          <w:szCs w:val="24"/>
                        </w:rPr>
                        <w:t xml:space="preserve">ing Air </w:t>
                      </w:r>
                      <w:r>
                        <w:rPr>
                          <w:sz w:val="24"/>
                          <w:szCs w:val="24"/>
                        </w:rPr>
                        <w:t>350i MSN FL-0600</w:t>
                      </w:r>
                    </w:p>
                  </w:txbxContent>
                </v:textbox>
                <w10:wrap anchorx="margin"/>
              </v:shape>
            </w:pict>
          </mc:Fallback>
        </mc:AlternateContent>
      </w: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rPr>
          <w:sz w:val="20"/>
          <w:szCs w:val="20"/>
        </w:rPr>
      </w:pPr>
    </w:p>
    <w:p w:rsidR="00E635F6" w:rsidRDefault="00E635F6" w:rsidP="00B65D89">
      <w:pPr>
        <w:rPr>
          <w:sz w:val="36"/>
          <w:szCs w:val="36"/>
        </w:rPr>
      </w:pPr>
    </w:p>
    <w:p w:rsidR="000815ED" w:rsidRPr="00E635F6" w:rsidRDefault="000815ED" w:rsidP="00E635F6">
      <w:pPr>
        <w:jc w:val="right"/>
        <w:rPr>
          <w:sz w:val="36"/>
          <w:szCs w:val="36"/>
        </w:rPr>
      </w:pPr>
    </w:p>
    <w:p w:rsidR="00E635F6" w:rsidRPr="00733D91" w:rsidRDefault="00E635F6" w:rsidP="00733D91">
      <w:pPr>
        <w:jc w:val="right"/>
        <w:rPr>
          <w:b/>
          <w:color w:val="833C0B" w:themeColor="accent2" w:themeShade="80"/>
          <w:sz w:val="36"/>
          <w:szCs w:val="36"/>
        </w:rPr>
      </w:pPr>
      <w:r w:rsidRPr="00B65D89">
        <w:rPr>
          <w:b/>
          <w:color w:val="833C0B" w:themeColor="accent2" w:themeShade="80"/>
          <w:sz w:val="36"/>
          <w:szCs w:val="36"/>
        </w:rPr>
        <w:t>MAYOAVIATION.COM</w:t>
      </w:r>
    </w:p>
    <w:p w:rsidR="00E635F6" w:rsidRDefault="00E635F6" w:rsidP="00E635F6">
      <w:pPr>
        <w:jc w:val="right"/>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720"/>
        <w:gridCol w:w="1620"/>
        <w:gridCol w:w="2245"/>
      </w:tblGrid>
      <w:tr w:rsidR="008F7DE4" w:rsidTr="008F7DE4">
        <w:tc>
          <w:tcPr>
            <w:tcW w:w="4765" w:type="dxa"/>
          </w:tcPr>
          <w:p w:rsidR="008F7DE4" w:rsidRDefault="0092057C" w:rsidP="0063177C">
            <w:pPr>
              <w:rPr>
                <w:sz w:val="20"/>
                <w:szCs w:val="20"/>
              </w:rPr>
            </w:pPr>
            <w:r>
              <w:rPr>
                <w:sz w:val="20"/>
                <w:szCs w:val="20"/>
              </w:rPr>
              <w:t>October 2</w:t>
            </w:r>
            <w:r w:rsidR="001B7940">
              <w:rPr>
                <w:sz w:val="20"/>
                <w:szCs w:val="20"/>
              </w:rPr>
              <w:t>7</w:t>
            </w:r>
            <w:r w:rsidR="00CA0FF4">
              <w:rPr>
                <w:sz w:val="20"/>
                <w:szCs w:val="20"/>
              </w:rPr>
              <w:t>, 2016</w:t>
            </w: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325BB1" w:rsidTr="008F7DE4">
        <w:tc>
          <w:tcPr>
            <w:tcW w:w="4765" w:type="dxa"/>
          </w:tcPr>
          <w:p w:rsidR="00325BB1" w:rsidRDefault="00325BB1" w:rsidP="0063177C">
            <w:pPr>
              <w:rPr>
                <w:sz w:val="20"/>
                <w:szCs w:val="20"/>
              </w:rPr>
            </w:pPr>
          </w:p>
        </w:tc>
        <w:tc>
          <w:tcPr>
            <w:tcW w:w="720" w:type="dxa"/>
          </w:tcPr>
          <w:p w:rsidR="00325BB1" w:rsidRDefault="00325BB1" w:rsidP="0063177C">
            <w:pPr>
              <w:rPr>
                <w:sz w:val="20"/>
                <w:szCs w:val="20"/>
              </w:rPr>
            </w:pPr>
          </w:p>
        </w:tc>
        <w:tc>
          <w:tcPr>
            <w:tcW w:w="1620" w:type="dxa"/>
          </w:tcPr>
          <w:p w:rsidR="00325BB1" w:rsidRDefault="00325BB1" w:rsidP="0063177C">
            <w:pPr>
              <w:rPr>
                <w:sz w:val="20"/>
                <w:szCs w:val="20"/>
              </w:rPr>
            </w:pPr>
          </w:p>
        </w:tc>
        <w:tc>
          <w:tcPr>
            <w:tcW w:w="2245" w:type="dxa"/>
          </w:tcPr>
          <w:p w:rsidR="00325BB1" w:rsidRDefault="00325BB1"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63177C" w:rsidTr="008F7DE4">
        <w:tc>
          <w:tcPr>
            <w:tcW w:w="4765" w:type="dxa"/>
          </w:tcPr>
          <w:p w:rsidR="0063177C" w:rsidRPr="004847FF" w:rsidRDefault="00254BCA" w:rsidP="0063177C">
            <w:pPr>
              <w:rPr>
                <w:sz w:val="20"/>
                <w:szCs w:val="20"/>
              </w:rPr>
            </w:pPr>
            <w:r>
              <w:rPr>
                <w:sz w:val="20"/>
                <w:szCs w:val="20"/>
              </w:rPr>
              <w:t>Brad K</w:t>
            </w:r>
            <w:r w:rsidR="001B7940">
              <w:rPr>
                <w:sz w:val="20"/>
                <w:szCs w:val="20"/>
              </w:rPr>
              <w:t>och</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Aircraft Make:</w:t>
            </w:r>
          </w:p>
        </w:tc>
        <w:tc>
          <w:tcPr>
            <w:tcW w:w="2245" w:type="dxa"/>
          </w:tcPr>
          <w:p w:rsidR="0063177C" w:rsidRDefault="004847FF" w:rsidP="0063177C">
            <w:pPr>
              <w:rPr>
                <w:sz w:val="20"/>
                <w:szCs w:val="20"/>
              </w:rPr>
            </w:pPr>
            <w:r>
              <w:rPr>
                <w:sz w:val="20"/>
                <w:szCs w:val="20"/>
              </w:rPr>
              <w:t>Beechcraft</w:t>
            </w:r>
          </w:p>
        </w:tc>
      </w:tr>
      <w:tr w:rsidR="004847FF" w:rsidTr="008F7DE4">
        <w:tc>
          <w:tcPr>
            <w:tcW w:w="4765" w:type="dxa"/>
          </w:tcPr>
          <w:p w:rsidR="004847FF" w:rsidRPr="004847FF" w:rsidRDefault="001B7940" w:rsidP="004847FF">
            <w:pPr>
              <w:rPr>
                <w:sz w:val="20"/>
                <w:szCs w:val="20"/>
              </w:rPr>
            </w:pPr>
            <w:r w:rsidRPr="001B7940">
              <w:rPr>
                <w:sz w:val="20"/>
                <w:szCs w:val="20"/>
              </w:rPr>
              <w:t>Employee Benefit Management Services</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Model:</w:t>
            </w:r>
          </w:p>
        </w:tc>
        <w:tc>
          <w:tcPr>
            <w:tcW w:w="2245" w:type="dxa"/>
          </w:tcPr>
          <w:p w:rsidR="004847FF" w:rsidRDefault="0092057C" w:rsidP="004847FF">
            <w:pPr>
              <w:rPr>
                <w:sz w:val="20"/>
                <w:szCs w:val="20"/>
              </w:rPr>
            </w:pPr>
            <w:r>
              <w:rPr>
                <w:sz w:val="20"/>
                <w:szCs w:val="20"/>
              </w:rPr>
              <w:t>350</w:t>
            </w:r>
            <w:r w:rsidR="001B7940">
              <w:rPr>
                <w:sz w:val="20"/>
                <w:szCs w:val="20"/>
              </w:rPr>
              <w:t>i</w:t>
            </w:r>
          </w:p>
        </w:tc>
      </w:tr>
      <w:tr w:rsidR="004847FF" w:rsidTr="008F7DE4">
        <w:tc>
          <w:tcPr>
            <w:tcW w:w="4765" w:type="dxa"/>
          </w:tcPr>
          <w:p w:rsidR="004847FF" w:rsidRPr="004847FF" w:rsidRDefault="001B7940" w:rsidP="004847FF">
            <w:pPr>
              <w:rPr>
                <w:sz w:val="20"/>
                <w:szCs w:val="20"/>
              </w:rPr>
            </w:pPr>
            <w:r w:rsidRPr="001B7940">
              <w:rPr>
                <w:sz w:val="20"/>
                <w:szCs w:val="20"/>
              </w:rPr>
              <w:t>1901 Terminal Circle</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Serial:</w:t>
            </w:r>
          </w:p>
        </w:tc>
        <w:tc>
          <w:tcPr>
            <w:tcW w:w="2245" w:type="dxa"/>
          </w:tcPr>
          <w:p w:rsidR="004847FF" w:rsidRDefault="001B7940" w:rsidP="004847FF">
            <w:pPr>
              <w:rPr>
                <w:sz w:val="20"/>
                <w:szCs w:val="20"/>
              </w:rPr>
            </w:pPr>
            <w:r>
              <w:rPr>
                <w:sz w:val="20"/>
                <w:szCs w:val="20"/>
              </w:rPr>
              <w:t>FL-0600</w:t>
            </w:r>
          </w:p>
        </w:tc>
      </w:tr>
      <w:tr w:rsidR="004847FF" w:rsidTr="008F7DE4">
        <w:tc>
          <w:tcPr>
            <w:tcW w:w="4765" w:type="dxa"/>
          </w:tcPr>
          <w:p w:rsidR="004847FF" w:rsidRPr="004847FF" w:rsidRDefault="001B7940" w:rsidP="004847FF">
            <w:pPr>
              <w:rPr>
                <w:sz w:val="20"/>
                <w:szCs w:val="20"/>
              </w:rPr>
            </w:pPr>
            <w:r>
              <w:rPr>
                <w:sz w:val="20"/>
                <w:szCs w:val="20"/>
              </w:rPr>
              <w:t>Billings, MT 59108</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Registration No.:</w:t>
            </w:r>
          </w:p>
        </w:tc>
        <w:tc>
          <w:tcPr>
            <w:tcW w:w="2245" w:type="dxa"/>
          </w:tcPr>
          <w:p w:rsidR="004847FF" w:rsidRDefault="0092057C" w:rsidP="004847FF">
            <w:pPr>
              <w:rPr>
                <w:sz w:val="20"/>
                <w:szCs w:val="20"/>
              </w:rPr>
            </w:pPr>
            <w:r>
              <w:rPr>
                <w:sz w:val="20"/>
                <w:szCs w:val="20"/>
              </w:rPr>
              <w:t>N</w:t>
            </w:r>
            <w:r w:rsidR="001B7940">
              <w:rPr>
                <w:sz w:val="20"/>
                <w:szCs w:val="20"/>
              </w:rPr>
              <w:t>480EB</w:t>
            </w:r>
          </w:p>
        </w:tc>
      </w:tr>
      <w:tr w:rsidR="0063177C" w:rsidTr="008F7DE4">
        <w:tc>
          <w:tcPr>
            <w:tcW w:w="4765" w:type="dxa"/>
          </w:tcPr>
          <w:p w:rsidR="0063177C" w:rsidRPr="004847FF" w:rsidRDefault="001B7940" w:rsidP="0063177C">
            <w:pPr>
              <w:rPr>
                <w:sz w:val="20"/>
                <w:szCs w:val="20"/>
              </w:rPr>
            </w:pPr>
            <w:r w:rsidRPr="001B7940">
              <w:rPr>
                <w:sz w:val="20"/>
                <w:szCs w:val="20"/>
              </w:rPr>
              <w:t>406-256-1970</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Quote No.:</w:t>
            </w:r>
          </w:p>
        </w:tc>
        <w:tc>
          <w:tcPr>
            <w:tcW w:w="2245" w:type="dxa"/>
          </w:tcPr>
          <w:p w:rsidR="0063177C" w:rsidRDefault="001B7940" w:rsidP="0063177C">
            <w:pPr>
              <w:rPr>
                <w:sz w:val="20"/>
                <w:szCs w:val="20"/>
              </w:rPr>
            </w:pPr>
            <w:r>
              <w:rPr>
                <w:sz w:val="20"/>
                <w:szCs w:val="20"/>
              </w:rPr>
              <w:t>2016-10-15</w:t>
            </w:r>
          </w:p>
        </w:tc>
      </w:tr>
      <w:tr w:rsidR="0063177C" w:rsidTr="008F7DE4">
        <w:tc>
          <w:tcPr>
            <w:tcW w:w="4765" w:type="dxa"/>
          </w:tcPr>
          <w:p w:rsidR="0063177C"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p>
        </w:tc>
        <w:tc>
          <w:tcPr>
            <w:tcW w:w="2245" w:type="dxa"/>
          </w:tcPr>
          <w:p w:rsidR="0063177C" w:rsidRDefault="0063177C" w:rsidP="0063177C">
            <w:pPr>
              <w:rPr>
                <w:sz w:val="20"/>
                <w:szCs w:val="20"/>
              </w:rPr>
            </w:pPr>
          </w:p>
        </w:tc>
      </w:tr>
    </w:tbl>
    <w:p w:rsidR="00E635F6" w:rsidRDefault="00E635F6" w:rsidP="008F7DE4">
      <w:pPr>
        <w:rPr>
          <w:sz w:val="20"/>
          <w:szCs w:val="20"/>
        </w:rPr>
      </w:pPr>
      <w:bookmarkStart w:id="0" w:name="_GoBack"/>
      <w:bookmarkEnd w:id="0"/>
    </w:p>
    <w:p w:rsidR="008F7DE4" w:rsidRPr="008F7DE4" w:rsidRDefault="008F7DE4" w:rsidP="008F7DE4">
      <w:pPr>
        <w:rPr>
          <w:sz w:val="20"/>
          <w:szCs w:val="20"/>
        </w:rPr>
      </w:pPr>
      <w:r>
        <w:rPr>
          <w:sz w:val="20"/>
          <w:szCs w:val="20"/>
        </w:rPr>
        <w:t xml:space="preserve">Dear </w:t>
      </w:r>
      <w:r w:rsidR="002B2460">
        <w:rPr>
          <w:sz w:val="20"/>
          <w:szCs w:val="20"/>
        </w:rPr>
        <w:t>Brad</w:t>
      </w:r>
      <w:r w:rsidR="0092057C">
        <w:rPr>
          <w:sz w:val="20"/>
          <w:szCs w:val="20"/>
        </w:rPr>
        <w:t>,</w:t>
      </w:r>
    </w:p>
    <w:p w:rsidR="008F7DE4" w:rsidRDefault="008F7DE4" w:rsidP="008F7DE4">
      <w:pPr>
        <w:rPr>
          <w:sz w:val="20"/>
          <w:szCs w:val="20"/>
        </w:rPr>
      </w:pPr>
      <w:r w:rsidRPr="008F7DE4">
        <w:rPr>
          <w:sz w:val="20"/>
          <w:szCs w:val="20"/>
        </w:rPr>
        <w:t xml:space="preserve">Thank you for considering </w:t>
      </w:r>
      <w:r>
        <w:rPr>
          <w:sz w:val="20"/>
          <w:szCs w:val="20"/>
        </w:rPr>
        <w:t>Mayo</w:t>
      </w:r>
      <w:r w:rsidRPr="008F7DE4">
        <w:rPr>
          <w:sz w:val="20"/>
          <w:szCs w:val="20"/>
        </w:rPr>
        <w:t xml:space="preserve"> Aviation for your aircraft service needs.  We are pleased to present you with this proposal for the work specified </w:t>
      </w:r>
      <w:r>
        <w:rPr>
          <w:sz w:val="20"/>
          <w:szCs w:val="20"/>
        </w:rPr>
        <w:t>on your aircraft</w:t>
      </w:r>
      <w:r w:rsidRPr="008F7DE4">
        <w:rPr>
          <w:sz w:val="20"/>
          <w:szCs w:val="20"/>
        </w:rPr>
        <w:t>.  A summary of the requested work is below.  Detailed information follows.</w:t>
      </w:r>
    </w:p>
    <w:p w:rsidR="008F7DE4" w:rsidRDefault="008F7DE4" w:rsidP="008F7DE4">
      <w:pPr>
        <w:rPr>
          <w:sz w:val="20"/>
          <w:szCs w:val="20"/>
        </w:rPr>
      </w:pPr>
    </w:p>
    <w:tbl>
      <w:tblPr>
        <w:tblStyle w:val="TableGrid"/>
        <w:tblW w:w="0" w:type="auto"/>
        <w:tblLook w:val="04A0" w:firstRow="1" w:lastRow="0" w:firstColumn="1" w:lastColumn="0" w:noHBand="0" w:noVBand="1"/>
      </w:tblPr>
      <w:tblGrid>
        <w:gridCol w:w="6475"/>
        <w:gridCol w:w="2875"/>
      </w:tblGrid>
      <w:tr w:rsidR="009D41F9" w:rsidRPr="009D41F9" w:rsidTr="009D41F9">
        <w:tc>
          <w:tcPr>
            <w:tcW w:w="6475" w:type="dxa"/>
            <w:shd w:val="clear" w:color="auto" w:fill="767171" w:themeFill="background2" w:themeFillShade="80"/>
          </w:tcPr>
          <w:p w:rsidR="009D41F9" w:rsidRPr="009D41F9" w:rsidRDefault="009D41F9" w:rsidP="008F7DE4">
            <w:pPr>
              <w:rPr>
                <w:color w:val="FFFFFF" w:themeColor="background1"/>
                <w:sz w:val="20"/>
                <w:szCs w:val="20"/>
              </w:rPr>
            </w:pPr>
            <w:r w:rsidRPr="009D41F9">
              <w:rPr>
                <w:color w:val="FFFFFF" w:themeColor="background1"/>
                <w:sz w:val="20"/>
                <w:szCs w:val="20"/>
              </w:rPr>
              <w:t>Item Description</w:t>
            </w:r>
          </w:p>
        </w:tc>
        <w:tc>
          <w:tcPr>
            <w:tcW w:w="2875" w:type="dxa"/>
            <w:shd w:val="clear" w:color="auto" w:fill="767171" w:themeFill="background2" w:themeFillShade="80"/>
          </w:tcPr>
          <w:p w:rsidR="009D41F9" w:rsidRPr="009D41F9" w:rsidRDefault="009D41F9" w:rsidP="009D41F9">
            <w:pPr>
              <w:jc w:val="right"/>
              <w:rPr>
                <w:color w:val="FFFFFF" w:themeColor="background1"/>
                <w:sz w:val="20"/>
                <w:szCs w:val="20"/>
              </w:rPr>
            </w:pPr>
            <w:r w:rsidRPr="009D41F9">
              <w:rPr>
                <w:color w:val="FFFFFF" w:themeColor="background1"/>
                <w:sz w:val="20"/>
                <w:szCs w:val="20"/>
              </w:rPr>
              <w:t>Quoted Price</w:t>
            </w:r>
          </w:p>
        </w:tc>
      </w:tr>
      <w:tr w:rsidR="009D41F9" w:rsidTr="009D41F9">
        <w:tc>
          <w:tcPr>
            <w:tcW w:w="6475" w:type="dxa"/>
          </w:tcPr>
          <w:p w:rsidR="009D41F9" w:rsidRPr="000A4D29" w:rsidRDefault="000336BD" w:rsidP="008F7DE4">
            <w:pPr>
              <w:rPr>
                <w:sz w:val="20"/>
                <w:szCs w:val="20"/>
              </w:rPr>
            </w:pPr>
            <w:r w:rsidRPr="000A4D29">
              <w:rPr>
                <w:sz w:val="20"/>
                <w:szCs w:val="20"/>
              </w:rPr>
              <w:t xml:space="preserve">Installation of </w:t>
            </w:r>
            <w:r w:rsidR="000053B0">
              <w:rPr>
                <w:sz w:val="20"/>
                <w:szCs w:val="20"/>
              </w:rPr>
              <w:t xml:space="preserve">new </w:t>
            </w:r>
            <w:r w:rsidRPr="000A4D29">
              <w:rPr>
                <w:sz w:val="20"/>
                <w:szCs w:val="20"/>
              </w:rPr>
              <w:t>Rockwell-Collins TDR-94D Transponders for ADS-B Out</w:t>
            </w:r>
          </w:p>
        </w:tc>
        <w:tc>
          <w:tcPr>
            <w:tcW w:w="2875" w:type="dxa"/>
          </w:tcPr>
          <w:p w:rsidR="009D41F9" w:rsidRPr="000A4D29" w:rsidRDefault="00A22322" w:rsidP="00782E7C">
            <w:pPr>
              <w:jc w:val="right"/>
              <w:rPr>
                <w:sz w:val="20"/>
                <w:szCs w:val="20"/>
              </w:rPr>
            </w:pPr>
            <w:r w:rsidRPr="00A22322">
              <w:rPr>
                <w:sz w:val="20"/>
                <w:szCs w:val="20"/>
              </w:rPr>
              <w:t>$</w:t>
            </w:r>
            <w:r w:rsidR="006C0C48">
              <w:rPr>
                <w:sz w:val="20"/>
                <w:szCs w:val="20"/>
              </w:rPr>
              <w:t>74,923</w:t>
            </w:r>
            <w:r w:rsidR="009375B1">
              <w:rPr>
                <w:sz w:val="20"/>
                <w:szCs w:val="20"/>
              </w:rPr>
              <w:t>.00</w:t>
            </w:r>
          </w:p>
        </w:tc>
      </w:tr>
      <w:tr w:rsidR="009D41F9" w:rsidTr="009D41F9">
        <w:tc>
          <w:tcPr>
            <w:tcW w:w="6475" w:type="dxa"/>
          </w:tcPr>
          <w:p w:rsidR="009D41F9" w:rsidRPr="000A4D29" w:rsidRDefault="009D41F9" w:rsidP="008F7DE4">
            <w:pPr>
              <w:rPr>
                <w:sz w:val="20"/>
                <w:szCs w:val="20"/>
              </w:rPr>
            </w:pPr>
          </w:p>
        </w:tc>
        <w:tc>
          <w:tcPr>
            <w:tcW w:w="2875" w:type="dxa"/>
          </w:tcPr>
          <w:p w:rsidR="009D41F9" w:rsidRPr="000A4D29" w:rsidRDefault="009D41F9" w:rsidP="00782E7C">
            <w:pPr>
              <w:jc w:val="right"/>
              <w:rPr>
                <w:sz w:val="20"/>
                <w:szCs w:val="20"/>
              </w:rPr>
            </w:pPr>
          </w:p>
        </w:tc>
      </w:tr>
    </w:tbl>
    <w:p w:rsidR="008F7DE4" w:rsidRDefault="008F7DE4" w:rsidP="008F7DE4">
      <w:pPr>
        <w:rPr>
          <w:sz w:val="20"/>
          <w:szCs w:val="20"/>
        </w:rPr>
      </w:pPr>
    </w:p>
    <w:p w:rsidR="009D41F9" w:rsidRDefault="009D41F9" w:rsidP="009D41F9">
      <w:pPr>
        <w:rPr>
          <w:sz w:val="20"/>
          <w:szCs w:val="20"/>
        </w:rPr>
      </w:pPr>
      <w:r w:rsidRPr="009D41F9">
        <w:rPr>
          <w:sz w:val="20"/>
          <w:szCs w:val="20"/>
        </w:rPr>
        <w:t xml:space="preserve">At </w:t>
      </w:r>
      <w:r>
        <w:rPr>
          <w:sz w:val="20"/>
          <w:szCs w:val="20"/>
        </w:rPr>
        <w:t>May</w:t>
      </w:r>
      <w:r w:rsidR="00230AA3">
        <w:rPr>
          <w:sz w:val="20"/>
          <w:szCs w:val="20"/>
        </w:rPr>
        <w:t>o</w:t>
      </w:r>
      <w:r>
        <w:rPr>
          <w:sz w:val="20"/>
          <w:szCs w:val="20"/>
        </w:rPr>
        <w:t xml:space="preserve"> Aviation</w:t>
      </w:r>
      <w:r w:rsidR="00230AA3">
        <w:rPr>
          <w:sz w:val="20"/>
          <w:szCs w:val="20"/>
        </w:rPr>
        <w:t xml:space="preserve">, we </w:t>
      </w:r>
      <w:r w:rsidRPr="009D41F9">
        <w:rPr>
          <w:sz w:val="20"/>
          <w:szCs w:val="20"/>
        </w:rPr>
        <w:t>strive to provide our customers with unequaled customer service and quality workmanship.  All work performed by our technici</w:t>
      </w:r>
      <w:r>
        <w:rPr>
          <w:sz w:val="20"/>
          <w:szCs w:val="20"/>
        </w:rPr>
        <w:t xml:space="preserve">ans </w:t>
      </w:r>
      <w:r w:rsidRPr="009D41F9">
        <w:rPr>
          <w:sz w:val="20"/>
          <w:szCs w:val="20"/>
        </w:rPr>
        <w:t>on your aircraft will meet or exceed the quality and safety standards established by the F</w:t>
      </w:r>
      <w:r>
        <w:rPr>
          <w:sz w:val="20"/>
          <w:szCs w:val="20"/>
        </w:rPr>
        <w:t>ederal Aviation Administration.</w:t>
      </w:r>
    </w:p>
    <w:p w:rsidR="009D41F9" w:rsidRDefault="002C4011" w:rsidP="009D41F9">
      <w:pPr>
        <w:spacing w:after="0"/>
        <w:rPr>
          <w:sz w:val="20"/>
          <w:szCs w:val="20"/>
        </w:rPr>
      </w:pPr>
      <w:r>
        <w:rPr>
          <w:sz w:val="20"/>
          <w:szCs w:val="20"/>
        </w:rPr>
        <w:t>I</w:t>
      </w:r>
      <w:r w:rsidR="009D41F9" w:rsidRPr="009D41F9">
        <w:rPr>
          <w:sz w:val="20"/>
          <w:szCs w:val="20"/>
        </w:rPr>
        <w:t xml:space="preserve"> ap</w:t>
      </w:r>
      <w:r>
        <w:rPr>
          <w:sz w:val="20"/>
          <w:szCs w:val="20"/>
        </w:rPr>
        <w:t xml:space="preserve">preciate that you are giving Mayo Aviation </w:t>
      </w:r>
      <w:r w:rsidR="009D41F9" w:rsidRPr="009D41F9">
        <w:rPr>
          <w:sz w:val="20"/>
          <w:szCs w:val="20"/>
        </w:rPr>
        <w:t xml:space="preserve">the opportunity to provide you with this proposal.  </w:t>
      </w:r>
      <w:r>
        <w:rPr>
          <w:sz w:val="20"/>
          <w:szCs w:val="20"/>
        </w:rPr>
        <w:t>I</w:t>
      </w:r>
      <w:r w:rsidR="009D41F9" w:rsidRPr="009D41F9">
        <w:rPr>
          <w:sz w:val="20"/>
          <w:szCs w:val="20"/>
        </w:rPr>
        <w:t xml:space="preserve"> look forward to working with you in the near future.  If you have any questions or concerns, please co</w:t>
      </w:r>
      <w:r w:rsidR="009D41F9">
        <w:rPr>
          <w:sz w:val="20"/>
          <w:szCs w:val="20"/>
        </w:rPr>
        <w:t xml:space="preserve">ntact </w:t>
      </w:r>
      <w:r>
        <w:rPr>
          <w:sz w:val="20"/>
          <w:szCs w:val="20"/>
        </w:rPr>
        <w:t xml:space="preserve">me </w:t>
      </w:r>
      <w:r w:rsidR="009D41F9">
        <w:rPr>
          <w:sz w:val="20"/>
          <w:szCs w:val="20"/>
        </w:rPr>
        <w:t>at your convenience.</w:t>
      </w:r>
    </w:p>
    <w:p w:rsidR="009D41F9" w:rsidRDefault="009D41F9" w:rsidP="009D41F9">
      <w:pPr>
        <w:spacing w:after="0"/>
        <w:rPr>
          <w:sz w:val="20"/>
          <w:szCs w:val="20"/>
        </w:rPr>
      </w:pPr>
    </w:p>
    <w:p w:rsidR="00230AA3" w:rsidRDefault="00230AA3" w:rsidP="009D41F9">
      <w:pPr>
        <w:spacing w:after="0"/>
        <w:rPr>
          <w:sz w:val="20"/>
          <w:szCs w:val="20"/>
        </w:rPr>
      </w:pPr>
    </w:p>
    <w:p w:rsidR="009D41F9" w:rsidRDefault="009D41F9" w:rsidP="009D41F9">
      <w:pPr>
        <w:spacing w:after="0"/>
        <w:rPr>
          <w:sz w:val="20"/>
          <w:szCs w:val="20"/>
        </w:rPr>
      </w:pPr>
      <w:r>
        <w:rPr>
          <w:sz w:val="20"/>
          <w:szCs w:val="20"/>
        </w:rPr>
        <w:t>Warm Regards,</w:t>
      </w:r>
    </w:p>
    <w:p w:rsidR="009D41F9" w:rsidRDefault="009D41F9" w:rsidP="009D41F9">
      <w:pPr>
        <w:spacing w:after="0"/>
        <w:rPr>
          <w:sz w:val="20"/>
          <w:szCs w:val="20"/>
        </w:rPr>
      </w:pPr>
    </w:p>
    <w:p w:rsidR="009D41F9" w:rsidRDefault="009D41F9" w:rsidP="009D41F9">
      <w:pPr>
        <w:spacing w:after="0"/>
        <w:rPr>
          <w:sz w:val="20"/>
          <w:szCs w:val="20"/>
        </w:rPr>
      </w:pPr>
    </w:p>
    <w:p w:rsidR="009D41F9" w:rsidRDefault="009D41F9" w:rsidP="009D41F9">
      <w:pPr>
        <w:spacing w:after="0"/>
        <w:rPr>
          <w:sz w:val="20"/>
          <w:szCs w:val="20"/>
        </w:rPr>
      </w:pPr>
    </w:p>
    <w:p w:rsidR="008C5CD3" w:rsidRDefault="008C5CD3" w:rsidP="009D41F9">
      <w:pPr>
        <w:spacing w:after="0"/>
        <w:rPr>
          <w:sz w:val="20"/>
          <w:szCs w:val="20"/>
        </w:rPr>
      </w:pPr>
    </w:p>
    <w:p w:rsidR="009D41F9" w:rsidRDefault="009D41F9" w:rsidP="009D41F9">
      <w:pPr>
        <w:spacing w:after="0"/>
        <w:rPr>
          <w:sz w:val="20"/>
          <w:szCs w:val="20"/>
        </w:rPr>
      </w:pPr>
      <w:r>
        <w:rPr>
          <w:sz w:val="20"/>
          <w:szCs w:val="20"/>
        </w:rPr>
        <w:t>Nat Earp</w:t>
      </w:r>
    </w:p>
    <w:p w:rsidR="009D41F9" w:rsidRDefault="009D41F9" w:rsidP="009D41F9">
      <w:pPr>
        <w:spacing w:after="0"/>
        <w:rPr>
          <w:sz w:val="20"/>
          <w:szCs w:val="20"/>
        </w:rPr>
      </w:pPr>
    </w:p>
    <w:p w:rsidR="009D41F9" w:rsidRDefault="009D41F9" w:rsidP="009D41F9">
      <w:pPr>
        <w:spacing w:after="0"/>
        <w:rPr>
          <w:sz w:val="20"/>
          <w:szCs w:val="20"/>
        </w:rPr>
      </w:pPr>
      <w:r>
        <w:rPr>
          <w:sz w:val="20"/>
          <w:szCs w:val="20"/>
        </w:rPr>
        <w:t>Director of Sales</w:t>
      </w:r>
    </w:p>
    <w:p w:rsidR="00325BB1" w:rsidRDefault="009D41F9" w:rsidP="009D41F9">
      <w:pPr>
        <w:spacing w:after="0"/>
        <w:rPr>
          <w:sz w:val="20"/>
          <w:szCs w:val="20"/>
        </w:rPr>
      </w:pPr>
      <w:r>
        <w:rPr>
          <w:sz w:val="20"/>
          <w:szCs w:val="20"/>
        </w:rPr>
        <w:t>Mayo Aviation, Inc.</w:t>
      </w:r>
    </w:p>
    <w:p w:rsidR="009D41F9" w:rsidRDefault="009D41F9" w:rsidP="009D41F9">
      <w:pPr>
        <w:spacing w:after="0"/>
        <w:rPr>
          <w:sz w:val="20"/>
          <w:szCs w:val="20"/>
        </w:rPr>
      </w:pPr>
      <w:r>
        <w:rPr>
          <w:sz w:val="20"/>
          <w:szCs w:val="20"/>
        </w:rPr>
        <w:t>Office: 303-792-4056</w:t>
      </w:r>
    </w:p>
    <w:p w:rsidR="00D07CB5" w:rsidRDefault="00D07CB5" w:rsidP="009D41F9">
      <w:pPr>
        <w:spacing w:after="0"/>
        <w:rPr>
          <w:sz w:val="20"/>
          <w:szCs w:val="20"/>
        </w:rPr>
      </w:pPr>
      <w:r>
        <w:rPr>
          <w:sz w:val="20"/>
          <w:szCs w:val="20"/>
        </w:rPr>
        <w:t>Mobile: 303-681-6335</w:t>
      </w:r>
    </w:p>
    <w:p w:rsidR="009D41F9" w:rsidRDefault="009D41F9" w:rsidP="009D41F9">
      <w:pPr>
        <w:spacing w:after="0"/>
        <w:rPr>
          <w:sz w:val="20"/>
          <w:szCs w:val="20"/>
        </w:rPr>
      </w:pPr>
      <w:r>
        <w:rPr>
          <w:sz w:val="20"/>
          <w:szCs w:val="20"/>
        </w:rPr>
        <w:t>Email: nathanaele@mayoaviation.com</w:t>
      </w:r>
    </w:p>
    <w:p w:rsidR="00782E7C" w:rsidRDefault="00782E7C" w:rsidP="009D41F9">
      <w:pPr>
        <w:rPr>
          <w:sz w:val="20"/>
          <w:szCs w:val="20"/>
        </w:rPr>
      </w:pPr>
    </w:p>
    <w:p w:rsidR="000A4D29" w:rsidRDefault="000A4D29" w:rsidP="009D41F9">
      <w:pPr>
        <w:rPr>
          <w:sz w:val="20"/>
          <w:szCs w:val="20"/>
        </w:rPr>
      </w:pPr>
    </w:p>
    <w:p w:rsidR="000A4D29" w:rsidRDefault="000A4D29" w:rsidP="009D41F9">
      <w:pPr>
        <w:rPr>
          <w:sz w:val="20"/>
          <w:szCs w:val="20"/>
        </w:rPr>
      </w:pPr>
    </w:p>
    <w:p w:rsidR="00C3709E" w:rsidRPr="00A57433" w:rsidRDefault="00C3709E" w:rsidP="00C3709E">
      <w:pPr>
        <w:pStyle w:val="ListParagraph"/>
        <w:ind w:left="360"/>
        <w:rPr>
          <w:b/>
          <w:u w:val="single"/>
        </w:rPr>
      </w:pPr>
      <w:r w:rsidRPr="00A57433">
        <w:rPr>
          <w:b/>
          <w:u w:val="single"/>
        </w:rPr>
        <w:lastRenderedPageBreak/>
        <w:t>PROPOSAL DETAILS</w:t>
      </w:r>
    </w:p>
    <w:p w:rsidR="00C3709E" w:rsidRPr="00C3709E" w:rsidRDefault="00C3709E" w:rsidP="00C3709E">
      <w:pPr>
        <w:rPr>
          <w:b/>
        </w:rPr>
      </w:pPr>
    </w:p>
    <w:p w:rsidR="00A31292" w:rsidRPr="00F51F8D" w:rsidRDefault="00F51F8D" w:rsidP="00F51F8D">
      <w:pPr>
        <w:pStyle w:val="ListParagraph"/>
        <w:numPr>
          <w:ilvl w:val="0"/>
          <w:numId w:val="1"/>
        </w:numPr>
        <w:rPr>
          <w:b/>
        </w:rPr>
      </w:pPr>
      <w:r>
        <w:rPr>
          <w:b/>
        </w:rPr>
        <w:t>Install</w:t>
      </w:r>
      <w:r w:rsidR="00A31292">
        <w:rPr>
          <w:b/>
        </w:rPr>
        <w:t xml:space="preserve"> two </w:t>
      </w:r>
      <w:r>
        <w:rPr>
          <w:b/>
        </w:rPr>
        <w:t xml:space="preserve">new </w:t>
      </w:r>
      <w:r w:rsidR="00A31292" w:rsidRPr="00F51F8D">
        <w:rPr>
          <w:b/>
        </w:rPr>
        <w:t xml:space="preserve">Rockwell-Collins TDR-94D Transponders and </w:t>
      </w:r>
      <w:r>
        <w:rPr>
          <w:b/>
        </w:rPr>
        <w:t>upgrade</w:t>
      </w:r>
      <w:r w:rsidR="00A31292" w:rsidRPr="00F51F8D">
        <w:rPr>
          <w:b/>
        </w:rPr>
        <w:t xml:space="preserve"> Rockwell-Collins GPS-4000A GPS Sensor for ADS-B Out</w:t>
      </w:r>
    </w:p>
    <w:p w:rsidR="00A31292" w:rsidRDefault="00A31292" w:rsidP="00A31292">
      <w:pPr>
        <w:ind w:left="360"/>
      </w:pPr>
      <w:r>
        <w:t>The installation will include the following:</w:t>
      </w:r>
    </w:p>
    <w:p w:rsidR="00A31292" w:rsidRDefault="00A22322" w:rsidP="00A31292">
      <w:pPr>
        <w:pStyle w:val="ListParagraph"/>
        <w:numPr>
          <w:ilvl w:val="1"/>
          <w:numId w:val="1"/>
        </w:numPr>
      </w:pPr>
      <w:r>
        <w:t xml:space="preserve">Install </w:t>
      </w:r>
      <w:r w:rsidR="00ED199A">
        <w:t xml:space="preserve">two </w:t>
      </w:r>
      <w:r>
        <w:t xml:space="preserve">new </w:t>
      </w:r>
      <w:r w:rsidR="00A31292">
        <w:t xml:space="preserve">Rockwell-Collins TDR-94D </w:t>
      </w:r>
      <w:r w:rsidR="00A31292" w:rsidRPr="00545190">
        <w:t>Transponders</w:t>
      </w:r>
      <w:r w:rsidR="00A31292">
        <w:t xml:space="preserve"> </w:t>
      </w:r>
      <w:r>
        <w:t>PN</w:t>
      </w:r>
      <w:r w:rsidR="00A31292">
        <w:t xml:space="preserve"> 622-9352-501</w:t>
      </w:r>
    </w:p>
    <w:p w:rsidR="00A31292" w:rsidRDefault="00A31292" w:rsidP="00A31292">
      <w:pPr>
        <w:pStyle w:val="ListParagraph"/>
        <w:numPr>
          <w:ilvl w:val="1"/>
          <w:numId w:val="1"/>
        </w:numPr>
      </w:pPr>
      <w:r>
        <w:t>Upgrade Rockwell-Collins GPS 4000A -001 GPS Sensor to 822-2189-010</w:t>
      </w:r>
    </w:p>
    <w:p w:rsidR="00A31292" w:rsidRDefault="00ED199A" w:rsidP="00A31292">
      <w:pPr>
        <w:pStyle w:val="ListParagraph"/>
        <w:numPr>
          <w:ilvl w:val="1"/>
          <w:numId w:val="1"/>
        </w:numPr>
      </w:pPr>
      <w:r>
        <w:t xml:space="preserve">Install new </w:t>
      </w:r>
      <w:r w:rsidR="00A31292">
        <w:t>Sensor Systems GPS Antenna</w:t>
      </w:r>
    </w:p>
    <w:p w:rsidR="00A31292" w:rsidRDefault="00ED199A" w:rsidP="00A31292">
      <w:pPr>
        <w:pStyle w:val="ListParagraph"/>
        <w:numPr>
          <w:ilvl w:val="1"/>
          <w:numId w:val="1"/>
        </w:numPr>
      </w:pPr>
      <w:r>
        <w:t xml:space="preserve">Install </w:t>
      </w:r>
      <w:r w:rsidR="00A31292">
        <w:t>Digital Discrete Adapter</w:t>
      </w:r>
    </w:p>
    <w:p w:rsidR="00A31292" w:rsidRPr="00545190" w:rsidRDefault="00ED199A" w:rsidP="00A31292">
      <w:pPr>
        <w:pStyle w:val="ListParagraph"/>
        <w:numPr>
          <w:ilvl w:val="1"/>
          <w:numId w:val="1"/>
        </w:numPr>
      </w:pPr>
      <w:r>
        <w:t xml:space="preserve">Install </w:t>
      </w:r>
      <w:r w:rsidR="00B22E4B">
        <w:t>ADS-B</w:t>
      </w:r>
      <w:r w:rsidR="00A31292">
        <w:t xml:space="preserve"> Fail Annunciator</w:t>
      </w:r>
    </w:p>
    <w:p w:rsidR="00A31292" w:rsidRDefault="00A31292" w:rsidP="00A31292">
      <w:pPr>
        <w:pStyle w:val="ListParagraph"/>
        <w:numPr>
          <w:ilvl w:val="1"/>
          <w:numId w:val="1"/>
        </w:numPr>
      </w:pPr>
      <w:r>
        <w:t>Installation Materials</w:t>
      </w:r>
    </w:p>
    <w:p w:rsidR="00A31292" w:rsidRDefault="00A31292" w:rsidP="00A31292">
      <w:pPr>
        <w:pStyle w:val="ListParagraph"/>
        <w:numPr>
          <w:ilvl w:val="1"/>
          <w:numId w:val="1"/>
        </w:numPr>
      </w:pPr>
      <w:r>
        <w:t>Installation Labor</w:t>
      </w:r>
    </w:p>
    <w:p w:rsidR="00A31292" w:rsidRDefault="00A31292" w:rsidP="00A31292">
      <w:pPr>
        <w:pStyle w:val="ListParagraph"/>
        <w:numPr>
          <w:ilvl w:val="1"/>
          <w:numId w:val="1"/>
        </w:numPr>
      </w:pPr>
      <w:r>
        <w:t>Engineering Charges</w:t>
      </w:r>
    </w:p>
    <w:p w:rsidR="00A31292" w:rsidRDefault="00A31292" w:rsidP="00A22322">
      <w:pPr>
        <w:pStyle w:val="ListParagraph"/>
        <w:numPr>
          <w:ilvl w:val="1"/>
          <w:numId w:val="1"/>
        </w:numPr>
      </w:pPr>
      <w:r>
        <w:t xml:space="preserve">Beechcraft </w:t>
      </w:r>
      <w:r w:rsidR="00B22E4B">
        <w:t>350</w:t>
      </w:r>
      <w:r w:rsidR="001B7940">
        <w:t>i</w:t>
      </w:r>
      <w:r>
        <w:t xml:space="preserve"> STC Certification</w:t>
      </w:r>
    </w:p>
    <w:p w:rsidR="00ED199A" w:rsidRDefault="00ED199A" w:rsidP="00A22322">
      <w:pPr>
        <w:pStyle w:val="ListParagraph"/>
        <w:numPr>
          <w:ilvl w:val="1"/>
          <w:numId w:val="1"/>
        </w:numPr>
      </w:pPr>
      <w:r>
        <w:t>Phase Inspection Credit ($2,</w:t>
      </w:r>
      <w:r w:rsidR="009375B1">
        <w:t>250</w:t>
      </w:r>
      <w:r>
        <w:t>.00)</w:t>
      </w:r>
    </w:p>
    <w:p w:rsidR="00A31292" w:rsidRDefault="00A31292" w:rsidP="00A31292">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A31292" w:rsidTr="0042182A">
        <w:tc>
          <w:tcPr>
            <w:tcW w:w="5125" w:type="dxa"/>
          </w:tcPr>
          <w:p w:rsidR="00A31292" w:rsidRPr="00C24800" w:rsidRDefault="00A31292" w:rsidP="0042182A">
            <w:pPr>
              <w:rPr>
                <w:b/>
              </w:rPr>
            </w:pPr>
            <w:r w:rsidRPr="00C24800">
              <w:rPr>
                <w:b/>
              </w:rPr>
              <w:t>Total Engineering, Labor and Materials</w:t>
            </w:r>
            <w:r w:rsidR="00E174F3">
              <w:rPr>
                <w:b/>
              </w:rPr>
              <w:t xml:space="preserve">. . . . . . . . . . . . </w:t>
            </w:r>
            <w:r>
              <w:rPr>
                <w:b/>
              </w:rPr>
              <w:t xml:space="preserve"> </w:t>
            </w:r>
          </w:p>
        </w:tc>
        <w:tc>
          <w:tcPr>
            <w:tcW w:w="1350" w:type="dxa"/>
          </w:tcPr>
          <w:p w:rsidR="00A31292" w:rsidRPr="00C24800" w:rsidRDefault="00A31292" w:rsidP="0042182A">
            <w:pPr>
              <w:jc w:val="right"/>
              <w:rPr>
                <w:b/>
              </w:rPr>
            </w:pPr>
            <w:r>
              <w:rPr>
                <w:b/>
              </w:rPr>
              <w:t>$</w:t>
            </w:r>
            <w:r w:rsidR="006C0C48">
              <w:rPr>
                <w:b/>
              </w:rPr>
              <w:t>74,923</w:t>
            </w:r>
            <w:r w:rsidR="00E174F3">
              <w:rPr>
                <w:b/>
              </w:rPr>
              <w:t>.00</w:t>
            </w:r>
          </w:p>
        </w:tc>
        <w:tc>
          <w:tcPr>
            <w:tcW w:w="270" w:type="dxa"/>
          </w:tcPr>
          <w:p w:rsidR="00A31292" w:rsidRDefault="00A31292" w:rsidP="0042182A"/>
        </w:tc>
        <w:tc>
          <w:tcPr>
            <w:tcW w:w="2340" w:type="dxa"/>
          </w:tcPr>
          <w:p w:rsidR="00A31292" w:rsidRDefault="00A31292" w:rsidP="0042182A">
            <w:r>
              <w:t xml:space="preserve">Accept </w:t>
            </w:r>
            <w:r>
              <w:sym w:font="Wingdings" w:char="F06F"/>
            </w:r>
            <w:r>
              <w:t xml:space="preserve">    Declined </w:t>
            </w:r>
            <w:r>
              <w:sym w:font="Wingdings" w:char="F06F"/>
            </w:r>
          </w:p>
        </w:tc>
      </w:tr>
      <w:tr w:rsidR="00A31292" w:rsidTr="0042182A">
        <w:tc>
          <w:tcPr>
            <w:tcW w:w="5125" w:type="dxa"/>
          </w:tcPr>
          <w:p w:rsidR="00A31292" w:rsidRDefault="00A31292" w:rsidP="0042182A"/>
        </w:tc>
        <w:tc>
          <w:tcPr>
            <w:tcW w:w="1350" w:type="dxa"/>
          </w:tcPr>
          <w:p w:rsidR="00A31292" w:rsidRDefault="00A31292" w:rsidP="0042182A">
            <w:pPr>
              <w:jc w:val="right"/>
            </w:pPr>
          </w:p>
        </w:tc>
        <w:tc>
          <w:tcPr>
            <w:tcW w:w="270" w:type="dxa"/>
          </w:tcPr>
          <w:p w:rsidR="00A31292" w:rsidRDefault="00A31292" w:rsidP="0042182A"/>
        </w:tc>
        <w:tc>
          <w:tcPr>
            <w:tcW w:w="2340" w:type="dxa"/>
          </w:tcPr>
          <w:p w:rsidR="00A31292" w:rsidRDefault="00A31292" w:rsidP="0042182A"/>
        </w:tc>
      </w:tr>
    </w:tbl>
    <w:p w:rsidR="00A31292" w:rsidRDefault="00A31292" w:rsidP="00A31292"/>
    <w:p w:rsidR="00ED199A" w:rsidRDefault="00ED199A" w:rsidP="00A31292"/>
    <w:p w:rsidR="00ED199A" w:rsidRDefault="00ED199A" w:rsidP="00A31292"/>
    <w:p w:rsidR="00ED199A" w:rsidRDefault="00ED199A" w:rsidP="00A31292"/>
    <w:p w:rsidR="00ED199A" w:rsidRDefault="00ED199A" w:rsidP="00A31292"/>
    <w:p w:rsidR="00ED199A" w:rsidRDefault="00ED199A" w:rsidP="00A31292"/>
    <w:p w:rsidR="00ED199A" w:rsidRDefault="00ED199A" w:rsidP="00A31292"/>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A31292" w:rsidTr="0042182A">
        <w:tc>
          <w:tcPr>
            <w:tcW w:w="5125" w:type="dxa"/>
          </w:tcPr>
          <w:p w:rsidR="00A31292" w:rsidRDefault="00A31292" w:rsidP="0042182A"/>
        </w:tc>
        <w:tc>
          <w:tcPr>
            <w:tcW w:w="1350" w:type="dxa"/>
          </w:tcPr>
          <w:p w:rsidR="00A31292" w:rsidRDefault="00A31292" w:rsidP="0042182A">
            <w:pPr>
              <w:jc w:val="right"/>
            </w:pPr>
          </w:p>
        </w:tc>
        <w:tc>
          <w:tcPr>
            <w:tcW w:w="270" w:type="dxa"/>
          </w:tcPr>
          <w:p w:rsidR="00A31292" w:rsidRDefault="00A31292" w:rsidP="0042182A"/>
        </w:tc>
        <w:tc>
          <w:tcPr>
            <w:tcW w:w="2340" w:type="dxa"/>
          </w:tcPr>
          <w:p w:rsidR="00A31292" w:rsidRDefault="00A31292" w:rsidP="0042182A"/>
        </w:tc>
      </w:tr>
    </w:tbl>
    <w:p w:rsidR="00A31292" w:rsidRDefault="00A31292" w:rsidP="00A31292">
      <w:pPr>
        <w:rPr>
          <w:sz w:val="20"/>
          <w:szCs w:val="20"/>
        </w:rPr>
      </w:pPr>
    </w:p>
    <w:p w:rsidR="00A31292" w:rsidRDefault="00A31292" w:rsidP="00A31292">
      <w:pPr>
        <w:rPr>
          <w:sz w:val="20"/>
          <w:szCs w:val="20"/>
        </w:rPr>
      </w:pPr>
      <w:r w:rsidRPr="008958E5">
        <w:rPr>
          <w:b/>
          <w:sz w:val="20"/>
          <w:szCs w:val="20"/>
        </w:rPr>
        <w:t>Note</w:t>
      </w:r>
      <w:r>
        <w:rPr>
          <w:b/>
          <w:sz w:val="20"/>
          <w:szCs w:val="20"/>
        </w:rPr>
        <w:t xml:space="preserve"> 1</w:t>
      </w:r>
      <w:r w:rsidRPr="008958E5">
        <w:rPr>
          <w:b/>
          <w:sz w:val="20"/>
          <w:szCs w:val="20"/>
        </w:rPr>
        <w:t>:</w:t>
      </w:r>
      <w:r w:rsidRPr="008958E5">
        <w:rPr>
          <w:sz w:val="20"/>
          <w:szCs w:val="20"/>
        </w:rPr>
        <w:t xml:space="preserve">  </w:t>
      </w:r>
      <w:r>
        <w:rPr>
          <w:sz w:val="20"/>
          <w:szCs w:val="20"/>
        </w:rPr>
        <w:t>Rockwell-Collins RTU-4220 PN 822-0730-XXX with SB 501 for FLIGHT ID is a prerequisite —additional charges may apply.</w:t>
      </w:r>
    </w:p>
    <w:p w:rsidR="00E174F3" w:rsidRDefault="00A31292" w:rsidP="00A31292">
      <w:pPr>
        <w:rPr>
          <w:sz w:val="20"/>
          <w:szCs w:val="20"/>
        </w:rPr>
      </w:pPr>
      <w:r w:rsidRPr="008958E5">
        <w:rPr>
          <w:b/>
          <w:sz w:val="20"/>
          <w:szCs w:val="20"/>
        </w:rPr>
        <w:t>Note</w:t>
      </w:r>
      <w:r>
        <w:rPr>
          <w:b/>
          <w:sz w:val="20"/>
          <w:szCs w:val="20"/>
        </w:rPr>
        <w:t xml:space="preserve"> 2</w:t>
      </w:r>
      <w:r w:rsidRPr="008958E5">
        <w:rPr>
          <w:b/>
          <w:sz w:val="20"/>
          <w:szCs w:val="20"/>
        </w:rPr>
        <w:t>:</w:t>
      </w:r>
      <w:r w:rsidRPr="008958E5">
        <w:rPr>
          <w:sz w:val="20"/>
          <w:szCs w:val="20"/>
        </w:rPr>
        <w:t xml:space="preserve">  </w:t>
      </w:r>
      <w:r w:rsidR="002F0B2F">
        <w:rPr>
          <w:sz w:val="20"/>
          <w:szCs w:val="20"/>
        </w:rPr>
        <w:t>A $2,25</w:t>
      </w:r>
      <w:r w:rsidR="00A42A2B">
        <w:rPr>
          <w:sz w:val="20"/>
          <w:szCs w:val="20"/>
        </w:rPr>
        <w:t>0.00 credit is available when installation is combined with a normal Phase Inspection.</w:t>
      </w:r>
    </w:p>
    <w:p w:rsidR="00A31292" w:rsidRPr="00BB511A" w:rsidRDefault="00E174F3" w:rsidP="00A31292">
      <w:pPr>
        <w:rPr>
          <w:sz w:val="20"/>
          <w:szCs w:val="20"/>
        </w:rPr>
      </w:pPr>
      <w:r w:rsidRPr="008958E5">
        <w:rPr>
          <w:b/>
          <w:sz w:val="20"/>
          <w:szCs w:val="20"/>
        </w:rPr>
        <w:t xml:space="preserve"> </w:t>
      </w:r>
      <w:r w:rsidR="00A31292" w:rsidRPr="008958E5">
        <w:rPr>
          <w:b/>
          <w:sz w:val="20"/>
          <w:szCs w:val="20"/>
        </w:rPr>
        <w:t>Note</w:t>
      </w:r>
      <w:r w:rsidR="00A31292">
        <w:rPr>
          <w:b/>
          <w:sz w:val="20"/>
          <w:szCs w:val="20"/>
        </w:rPr>
        <w:t xml:space="preserve"> 3</w:t>
      </w:r>
      <w:r w:rsidR="00A31292" w:rsidRPr="008958E5">
        <w:rPr>
          <w:b/>
          <w:sz w:val="20"/>
          <w:szCs w:val="20"/>
        </w:rPr>
        <w:t>:</w:t>
      </w:r>
      <w:r w:rsidR="00A31292" w:rsidRPr="008958E5">
        <w:rPr>
          <w:sz w:val="20"/>
          <w:szCs w:val="20"/>
        </w:rPr>
        <w:t xml:space="preserve">  </w:t>
      </w:r>
      <w:r w:rsidR="00A31292">
        <w:rPr>
          <w:sz w:val="20"/>
          <w:szCs w:val="20"/>
        </w:rPr>
        <w:t>Standard Rockwell-Collins lead time of 14 days applies for hardware upgrades.  Expedited service or exchange options are available for an additional fee.</w:t>
      </w:r>
    </w:p>
    <w:p w:rsidR="00C66CD4" w:rsidRPr="00C66CD4" w:rsidRDefault="00A31292" w:rsidP="00245CE1">
      <w:pPr>
        <w:rPr>
          <w:sz w:val="20"/>
          <w:szCs w:val="20"/>
        </w:rPr>
      </w:pPr>
      <w:r w:rsidRPr="008958E5">
        <w:rPr>
          <w:b/>
          <w:sz w:val="20"/>
          <w:szCs w:val="20"/>
        </w:rPr>
        <w:t>Note</w:t>
      </w:r>
      <w:r>
        <w:rPr>
          <w:b/>
          <w:sz w:val="20"/>
          <w:szCs w:val="20"/>
        </w:rPr>
        <w:t xml:space="preserve"> 4</w:t>
      </w:r>
      <w:r w:rsidRPr="008958E5">
        <w:rPr>
          <w:b/>
          <w:sz w:val="20"/>
          <w:szCs w:val="20"/>
        </w:rPr>
        <w:t>:</w:t>
      </w:r>
      <w:r w:rsidRPr="008958E5">
        <w:rPr>
          <w:sz w:val="20"/>
          <w:szCs w:val="20"/>
        </w:rPr>
        <w:t xml:space="preserve">  The above estimates have been provided without</w:t>
      </w:r>
      <w:r>
        <w:rPr>
          <w:sz w:val="20"/>
          <w:szCs w:val="20"/>
        </w:rPr>
        <w:t xml:space="preserve"> the completion of an aircraft e</w:t>
      </w:r>
      <w:r w:rsidRPr="008958E5">
        <w:rPr>
          <w:sz w:val="20"/>
          <w:szCs w:val="20"/>
        </w:rPr>
        <w:t>quipment survey.  Additional equipment</w:t>
      </w:r>
      <w:r>
        <w:rPr>
          <w:sz w:val="20"/>
          <w:szCs w:val="20"/>
        </w:rPr>
        <w:t xml:space="preserve"> and materials may be required to c</w:t>
      </w:r>
      <w:r w:rsidRPr="008958E5">
        <w:rPr>
          <w:sz w:val="20"/>
          <w:szCs w:val="20"/>
        </w:rPr>
        <w:t>omplete these installations based on th</w:t>
      </w:r>
      <w:r>
        <w:rPr>
          <w:sz w:val="20"/>
          <w:szCs w:val="20"/>
        </w:rPr>
        <w:t>e actual aircraft configuration.</w:t>
      </w: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1A6CDD" w:rsidTr="004422E6">
        <w:tc>
          <w:tcPr>
            <w:tcW w:w="5125" w:type="dxa"/>
          </w:tcPr>
          <w:p w:rsidR="001A6CDD" w:rsidRDefault="001A6CDD" w:rsidP="00545190"/>
        </w:tc>
        <w:tc>
          <w:tcPr>
            <w:tcW w:w="1350" w:type="dxa"/>
          </w:tcPr>
          <w:p w:rsidR="001A6CDD" w:rsidRDefault="001A6CDD" w:rsidP="005A00D7">
            <w:pPr>
              <w:jc w:val="right"/>
            </w:pPr>
          </w:p>
        </w:tc>
        <w:tc>
          <w:tcPr>
            <w:tcW w:w="270" w:type="dxa"/>
          </w:tcPr>
          <w:p w:rsidR="001A6CDD" w:rsidRDefault="001A6CDD" w:rsidP="005A00D7"/>
        </w:tc>
        <w:tc>
          <w:tcPr>
            <w:tcW w:w="2340" w:type="dxa"/>
          </w:tcPr>
          <w:p w:rsidR="001A6CDD" w:rsidRDefault="001A6CDD" w:rsidP="005A00D7"/>
        </w:tc>
      </w:tr>
    </w:tbl>
    <w:p w:rsidR="00545190" w:rsidRDefault="00545190" w:rsidP="009D41F9">
      <w:pPr>
        <w:rPr>
          <w:sz w:val="20"/>
          <w:szCs w:val="20"/>
        </w:rPr>
      </w:pPr>
    </w:p>
    <w:p w:rsidR="00C3709E" w:rsidRPr="00A57433" w:rsidRDefault="00C3709E" w:rsidP="00C3709E">
      <w:pPr>
        <w:rPr>
          <w:b/>
          <w:u w:val="single"/>
        </w:rPr>
      </w:pPr>
      <w:r w:rsidRPr="00A57433">
        <w:rPr>
          <w:b/>
          <w:u w:val="single"/>
        </w:rPr>
        <w:t>PROJECT INFORMATION</w:t>
      </w:r>
    </w:p>
    <w:p w:rsidR="00C3709E" w:rsidRDefault="00C3709E" w:rsidP="009D41F9">
      <w:pPr>
        <w:rPr>
          <w:sz w:val="20"/>
          <w:szCs w:val="20"/>
        </w:rPr>
      </w:pPr>
    </w:p>
    <w:p w:rsidR="008C5CD3" w:rsidRPr="008C5CD3" w:rsidRDefault="008C5CD3" w:rsidP="008C5CD3">
      <w:pPr>
        <w:rPr>
          <w:b/>
          <w:sz w:val="20"/>
          <w:szCs w:val="20"/>
        </w:rPr>
      </w:pPr>
      <w:r w:rsidRPr="008C5CD3">
        <w:rPr>
          <w:b/>
          <w:sz w:val="20"/>
          <w:szCs w:val="20"/>
        </w:rPr>
        <w:t>DOWN-TIME</w:t>
      </w:r>
    </w:p>
    <w:p w:rsidR="008C5CD3" w:rsidRPr="008C5CD3" w:rsidRDefault="008C5CD3" w:rsidP="008C5CD3">
      <w:pPr>
        <w:rPr>
          <w:sz w:val="20"/>
          <w:szCs w:val="20"/>
        </w:rPr>
      </w:pPr>
      <w:r w:rsidRPr="008C5CD3">
        <w:rPr>
          <w:sz w:val="20"/>
          <w:szCs w:val="20"/>
        </w:rPr>
        <w:t xml:space="preserve">Estimated </w:t>
      </w:r>
      <w:r w:rsidRPr="005D3844">
        <w:rPr>
          <w:sz w:val="20"/>
          <w:szCs w:val="20"/>
        </w:rPr>
        <w:t xml:space="preserve">downtime is </w:t>
      </w:r>
      <w:r w:rsidR="007F2E4D">
        <w:rPr>
          <w:sz w:val="20"/>
          <w:szCs w:val="20"/>
        </w:rPr>
        <w:t>one week</w:t>
      </w:r>
      <w:r w:rsidRPr="008C5CD3">
        <w:rPr>
          <w:sz w:val="20"/>
          <w:szCs w:val="20"/>
        </w:rPr>
        <w:t>. All downtime estimates assume adequate lead-time is provided. Downtime is dependent upon the customer’s compliance with the lead-time requirements specified above and delivery of the aircraft/components by the agreed up</w:t>
      </w:r>
      <w:r>
        <w:rPr>
          <w:sz w:val="20"/>
          <w:szCs w:val="20"/>
        </w:rPr>
        <w:t xml:space="preserve">on time on the induction date. </w:t>
      </w:r>
    </w:p>
    <w:p w:rsidR="00AB0B64" w:rsidRDefault="008C5CD3" w:rsidP="008C5CD3">
      <w:pPr>
        <w:rPr>
          <w:sz w:val="20"/>
          <w:szCs w:val="20"/>
        </w:rPr>
      </w:pPr>
      <w:r w:rsidRPr="008C5CD3">
        <w:rPr>
          <w:sz w:val="20"/>
          <w:szCs w:val="20"/>
        </w:rPr>
        <w:t xml:space="preserve">Aircraft/component logbooks must accompany aircraft at time of induction. Additional down time may be required for changes to the scope of work, or other unforeseen circumstances and is not guaranteed or warranted in any form. </w:t>
      </w:r>
      <w:r w:rsidR="00E81D6A">
        <w:rPr>
          <w:sz w:val="20"/>
          <w:szCs w:val="20"/>
        </w:rPr>
        <w:t>Mayo</w:t>
      </w:r>
      <w:r w:rsidRPr="008C5CD3">
        <w:rPr>
          <w:sz w:val="20"/>
          <w:szCs w:val="20"/>
        </w:rPr>
        <w:t xml:space="preserve"> Aviation is not responsible for delays incurred as a result of forces beyond our reasonable control, including, but not limited to vendor delays, failure of transportation, delays in the at</w:t>
      </w:r>
      <w:r w:rsidR="00AB0B64">
        <w:rPr>
          <w:sz w:val="20"/>
          <w:szCs w:val="20"/>
        </w:rPr>
        <w:t>tainment of FAA approvals, etc.</w:t>
      </w:r>
    </w:p>
    <w:p w:rsidR="00AB0B64" w:rsidRDefault="00AB0B64" w:rsidP="008C5CD3">
      <w:pPr>
        <w:rPr>
          <w:sz w:val="20"/>
          <w:szCs w:val="20"/>
        </w:rPr>
      </w:pPr>
    </w:p>
    <w:p w:rsidR="008C5CD3" w:rsidRPr="00AB0B64" w:rsidRDefault="008C5CD3" w:rsidP="008C5CD3">
      <w:pPr>
        <w:rPr>
          <w:b/>
          <w:sz w:val="20"/>
          <w:szCs w:val="20"/>
        </w:rPr>
      </w:pPr>
      <w:r w:rsidRPr="00AB0B64">
        <w:rPr>
          <w:b/>
          <w:sz w:val="20"/>
          <w:szCs w:val="20"/>
        </w:rPr>
        <w:t>LEAD-TIME</w:t>
      </w:r>
    </w:p>
    <w:p w:rsidR="008C5CD3" w:rsidRPr="008C5CD3" w:rsidRDefault="008C5CD3" w:rsidP="008C5CD3">
      <w:pPr>
        <w:rPr>
          <w:sz w:val="20"/>
          <w:szCs w:val="20"/>
        </w:rPr>
      </w:pPr>
      <w:r w:rsidRPr="008C5CD3">
        <w:rPr>
          <w:sz w:val="20"/>
          <w:szCs w:val="20"/>
        </w:rPr>
        <w:t xml:space="preserve">Adequate lead-time is a critical component to the ability to meet the estimated delivery time, as vendor delivery requirements are outside </w:t>
      </w:r>
      <w:r w:rsidR="00E81D6A">
        <w:rPr>
          <w:sz w:val="20"/>
          <w:szCs w:val="20"/>
        </w:rPr>
        <w:t xml:space="preserve">Mayo Aviation’s </w:t>
      </w:r>
      <w:r w:rsidRPr="008C5CD3">
        <w:rPr>
          <w:sz w:val="20"/>
          <w:szCs w:val="20"/>
        </w:rPr>
        <w:t xml:space="preserve">control and must be provided for. Lead-time required for this project is subject to our confirmation of space, time required for equipment procurement and manpower availability.  </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PRICING</w:t>
      </w:r>
    </w:p>
    <w:p w:rsidR="008C5CD3" w:rsidRPr="008C5CD3" w:rsidRDefault="008C5CD3" w:rsidP="008C5CD3">
      <w:pPr>
        <w:rPr>
          <w:sz w:val="20"/>
          <w:szCs w:val="20"/>
        </w:rPr>
      </w:pPr>
      <w:r w:rsidRPr="008C5CD3">
        <w:rPr>
          <w:sz w:val="20"/>
          <w:szCs w:val="20"/>
        </w:rPr>
        <w:t xml:space="preserve">Pricing is as described in the work scope. Prices stated herein are based on U.S. dollars and are exclusive of Federal, State and local taxes, airport fees and applicable freight charges and are valid for a period of thirty (30) days. Parts prices included in this proposal are subject to change without notice. </w:t>
      </w:r>
      <w:r w:rsidR="00E81D6A">
        <w:rPr>
          <w:sz w:val="20"/>
          <w:szCs w:val="20"/>
        </w:rPr>
        <w:t>Mayo</w:t>
      </w:r>
      <w:r w:rsidRPr="008C5CD3">
        <w:rPr>
          <w:sz w:val="20"/>
          <w:szCs w:val="20"/>
        </w:rPr>
        <w:t xml:space="preserve"> Aviation reserves the right to pass pricing increases through to the customers, which are necessitated by state or federal governmental reg</w:t>
      </w:r>
      <w:r w:rsidR="00AB0B64">
        <w:rPr>
          <w:sz w:val="20"/>
          <w:szCs w:val="20"/>
        </w:rPr>
        <w:t>ulatory changes, if applicable.</w:t>
      </w:r>
    </w:p>
    <w:p w:rsidR="008C5CD3" w:rsidRDefault="008C5CD3" w:rsidP="008C5CD3">
      <w:pPr>
        <w:rPr>
          <w:sz w:val="20"/>
          <w:szCs w:val="20"/>
        </w:rPr>
      </w:pPr>
      <w:r w:rsidRPr="008C5CD3">
        <w:rPr>
          <w:sz w:val="20"/>
          <w:szCs w:val="20"/>
        </w:rPr>
        <w:t>The quoted prices do not include clearing discrepancies, Service Bulletins, or Airworthiness directives. Discrepancies will be reviewed with the customer’s authorized representative for approval prior to corrective action. Any discrepancies, Service Bulletins, or Airworthiness Directives requiring action will be handled on a time and materials basi</w:t>
      </w:r>
      <w:r w:rsidR="00AB0B64">
        <w:rPr>
          <w:sz w:val="20"/>
          <w:szCs w:val="20"/>
        </w:rPr>
        <w:t>s at the prevailing shop rates.</w:t>
      </w:r>
    </w:p>
    <w:p w:rsidR="00AB0B64" w:rsidRPr="008C5CD3" w:rsidRDefault="00AB0B64" w:rsidP="008C5CD3">
      <w:pPr>
        <w:rPr>
          <w:sz w:val="20"/>
          <w:szCs w:val="20"/>
        </w:rPr>
      </w:pPr>
    </w:p>
    <w:p w:rsidR="008C5CD3" w:rsidRPr="00AB0B64" w:rsidRDefault="008C5CD3" w:rsidP="008C5CD3">
      <w:pPr>
        <w:rPr>
          <w:b/>
          <w:sz w:val="20"/>
          <w:szCs w:val="20"/>
        </w:rPr>
      </w:pPr>
      <w:r w:rsidRPr="00AB0B64">
        <w:rPr>
          <w:b/>
          <w:sz w:val="20"/>
          <w:szCs w:val="20"/>
        </w:rPr>
        <w:t>PERFORMANCE OF WORK SCOPE</w:t>
      </w:r>
    </w:p>
    <w:p w:rsidR="008C5CD3" w:rsidRPr="008C5CD3" w:rsidRDefault="008C5CD3" w:rsidP="008C5CD3">
      <w:pPr>
        <w:rPr>
          <w:sz w:val="20"/>
          <w:szCs w:val="20"/>
        </w:rPr>
      </w:pPr>
      <w:r w:rsidRPr="008C5CD3">
        <w:rPr>
          <w:sz w:val="20"/>
          <w:szCs w:val="20"/>
        </w:rPr>
        <w:t xml:space="preserve">A Maintenance and/or Repair Authorization form will be provided upon acceptance of this quote for your convenience. The work scope will be added, and room will be reserved for any discrepancies requiring attention. </w:t>
      </w:r>
      <w:r w:rsidR="00E81D6A">
        <w:rPr>
          <w:sz w:val="20"/>
          <w:szCs w:val="20"/>
        </w:rPr>
        <w:t>Mayo</w:t>
      </w:r>
      <w:r w:rsidRPr="008C5CD3">
        <w:rPr>
          <w:sz w:val="20"/>
          <w:szCs w:val="20"/>
        </w:rPr>
        <w:t xml:space="preserve"> Aviation must receive the signed authorization form no </w:t>
      </w:r>
      <w:r w:rsidR="00AB0B64">
        <w:rPr>
          <w:sz w:val="20"/>
          <w:szCs w:val="20"/>
        </w:rPr>
        <w:t xml:space="preserve">later than aircraft induction. </w:t>
      </w:r>
    </w:p>
    <w:p w:rsidR="008C5CD3" w:rsidRPr="008C5CD3" w:rsidRDefault="008C5CD3" w:rsidP="008C5CD3">
      <w:pPr>
        <w:rPr>
          <w:sz w:val="20"/>
          <w:szCs w:val="20"/>
        </w:rPr>
      </w:pPr>
      <w:r w:rsidRPr="008C5CD3">
        <w:rPr>
          <w:sz w:val="20"/>
          <w:szCs w:val="20"/>
        </w:rPr>
        <w:t xml:space="preserve">All estimates are based on completion in accordance with FAA standards. In the event the company standards exceed those required by the FAA, </w:t>
      </w:r>
      <w:r w:rsidR="00E81D6A">
        <w:rPr>
          <w:sz w:val="20"/>
          <w:szCs w:val="20"/>
        </w:rPr>
        <w:t xml:space="preserve">Mayo Aviation </w:t>
      </w:r>
      <w:r w:rsidRPr="008C5CD3">
        <w:rPr>
          <w:sz w:val="20"/>
          <w:szCs w:val="20"/>
        </w:rPr>
        <w:t>reserves the right to adjust the pricing provided in this document. Should the Customer request additions, and/or changes to the Work scope, they will be handled on a time and materials basis.</w:t>
      </w:r>
    </w:p>
    <w:p w:rsidR="008C5CD3" w:rsidRDefault="008C5CD3" w:rsidP="008C5CD3">
      <w:pPr>
        <w:rPr>
          <w:sz w:val="20"/>
          <w:szCs w:val="20"/>
        </w:rPr>
      </w:pPr>
    </w:p>
    <w:p w:rsidR="00C9224D" w:rsidRPr="008C5CD3" w:rsidRDefault="00C9224D" w:rsidP="008C5CD3">
      <w:pPr>
        <w:rPr>
          <w:sz w:val="20"/>
          <w:szCs w:val="20"/>
        </w:rPr>
      </w:pPr>
    </w:p>
    <w:p w:rsidR="008C5CD3" w:rsidRPr="00AB0B64" w:rsidRDefault="008C5CD3" w:rsidP="008C5CD3">
      <w:pPr>
        <w:rPr>
          <w:b/>
          <w:sz w:val="20"/>
          <w:szCs w:val="20"/>
        </w:rPr>
      </w:pPr>
      <w:r w:rsidRPr="00AB0B64">
        <w:rPr>
          <w:b/>
          <w:sz w:val="20"/>
          <w:szCs w:val="20"/>
        </w:rPr>
        <w:t>ADDITIONAL INFORMATION</w:t>
      </w:r>
    </w:p>
    <w:p w:rsidR="008C5CD3" w:rsidRPr="008C5CD3" w:rsidRDefault="008C5CD3" w:rsidP="008C5CD3">
      <w:pPr>
        <w:rPr>
          <w:sz w:val="20"/>
          <w:szCs w:val="20"/>
        </w:rPr>
      </w:pPr>
      <w:r w:rsidRPr="008C5CD3">
        <w:rPr>
          <w:sz w:val="20"/>
          <w:szCs w:val="20"/>
        </w:rPr>
        <w:t>The FAA has varying interpretations of Continuing Airworthiness requirements. This proposal was prepared based on our understanding of the current requirements. However, in the event Continuing Airworthiness documentation is required as a result of a different interpretation, it will be considered additional and addressed on a time and material basis. Appropriate engineeri</w:t>
      </w:r>
      <w:r w:rsidR="00AB0B64">
        <w:rPr>
          <w:sz w:val="20"/>
          <w:szCs w:val="20"/>
        </w:rPr>
        <w:t>ng and DER charges could apply.</w:t>
      </w:r>
    </w:p>
    <w:p w:rsidR="008C5CD3" w:rsidRPr="008C5CD3" w:rsidRDefault="008C5CD3" w:rsidP="008C5CD3">
      <w:pPr>
        <w:rPr>
          <w:sz w:val="20"/>
          <w:szCs w:val="20"/>
        </w:rPr>
      </w:pPr>
      <w:r w:rsidRPr="008C5CD3">
        <w:rPr>
          <w:sz w:val="20"/>
          <w:szCs w:val="20"/>
        </w:rPr>
        <w:t>This quote assumes that space is available for the new installations and other equipment unless otherwise specifically stated in the work scope. It also assumes adequate electrical interfaces and power exist in the aircraft for the proposed installation and that the work scope can be accomplished without any structural modifications. Should relocation or other modification be required, it will be considered additional and addressed on a time and material basis and appropriate DER charges will apply.</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TERMS AND CONDITIONS</w:t>
      </w:r>
    </w:p>
    <w:p w:rsidR="008C5CD3" w:rsidRPr="008C5CD3" w:rsidRDefault="008C5CD3" w:rsidP="008C5CD3">
      <w:pPr>
        <w:rPr>
          <w:sz w:val="20"/>
          <w:szCs w:val="20"/>
        </w:rPr>
      </w:pPr>
      <w:r w:rsidRPr="008C5CD3">
        <w:rPr>
          <w:sz w:val="20"/>
          <w:szCs w:val="20"/>
        </w:rPr>
        <w:t xml:space="preserve">The work scope covered by this quotation is subject to </w:t>
      </w:r>
      <w:r w:rsidR="00E81D6A">
        <w:rPr>
          <w:sz w:val="20"/>
          <w:szCs w:val="20"/>
        </w:rPr>
        <w:t>Mayo Aviation’s</w:t>
      </w:r>
      <w:r w:rsidRPr="008C5CD3">
        <w:rPr>
          <w:sz w:val="20"/>
          <w:szCs w:val="20"/>
        </w:rPr>
        <w:t xml:space="preserve"> standard terms and conditions.  Please see </w:t>
      </w:r>
      <w:r w:rsidR="00E81D6A">
        <w:rPr>
          <w:sz w:val="20"/>
          <w:szCs w:val="20"/>
        </w:rPr>
        <w:t>Mayo</w:t>
      </w:r>
      <w:r w:rsidRPr="008C5CD3">
        <w:rPr>
          <w:sz w:val="20"/>
          <w:szCs w:val="20"/>
        </w:rPr>
        <w:t xml:space="preserve"> Aviation’s work authorization document for </w:t>
      </w:r>
      <w:r w:rsidR="00AB0B64">
        <w:rPr>
          <w:sz w:val="20"/>
          <w:szCs w:val="20"/>
        </w:rPr>
        <w:t xml:space="preserve">the applicable terms and </w:t>
      </w:r>
      <w:r w:rsidRPr="008C5CD3">
        <w:rPr>
          <w:sz w:val="20"/>
          <w:szCs w:val="20"/>
        </w:rPr>
        <w:t>Conditions.</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PAYMENT TERMS</w:t>
      </w:r>
    </w:p>
    <w:p w:rsidR="008C5CD3" w:rsidRPr="008C5CD3" w:rsidRDefault="00E81D6A" w:rsidP="008C5CD3">
      <w:pPr>
        <w:rPr>
          <w:sz w:val="20"/>
          <w:szCs w:val="20"/>
        </w:rPr>
      </w:pPr>
      <w:r>
        <w:rPr>
          <w:sz w:val="20"/>
          <w:szCs w:val="20"/>
        </w:rPr>
        <w:t>Mayo</w:t>
      </w:r>
      <w:r w:rsidR="008C5CD3" w:rsidRPr="008C5CD3">
        <w:rPr>
          <w:sz w:val="20"/>
          <w:szCs w:val="20"/>
        </w:rPr>
        <w:t xml:space="preserve"> Aviation agrees to accept two payments for the above work scope.  The first payment will be equal to 50% of the proposal amount and will be due at the time of proposal acceptance.  The final payment will be equal to the account balance and is due up</w:t>
      </w:r>
      <w:r w:rsidR="00AB0B64">
        <w:rPr>
          <w:sz w:val="20"/>
          <w:szCs w:val="20"/>
        </w:rPr>
        <w:t>on aircraft delivery.</w:t>
      </w:r>
    </w:p>
    <w:p w:rsidR="008C5CD3" w:rsidRPr="008C5CD3" w:rsidRDefault="008C5CD3" w:rsidP="008C5CD3">
      <w:pPr>
        <w:rPr>
          <w:sz w:val="20"/>
          <w:szCs w:val="20"/>
        </w:rPr>
      </w:pPr>
      <w:r w:rsidRPr="008C5CD3">
        <w:rPr>
          <w:sz w:val="20"/>
          <w:szCs w:val="20"/>
        </w:rPr>
        <w:t xml:space="preserve">Overhaul exchange pricing assumes the return of your units to the appropriate overhaul facility, which </w:t>
      </w:r>
      <w:r w:rsidR="00E81D6A">
        <w:rPr>
          <w:sz w:val="20"/>
          <w:szCs w:val="20"/>
        </w:rPr>
        <w:t>Mayo</w:t>
      </w:r>
      <w:r w:rsidRPr="008C5CD3">
        <w:rPr>
          <w:sz w:val="20"/>
          <w:szCs w:val="20"/>
        </w:rPr>
        <w:t xml:space="preserve"> Aviation will take care of. Charges assessed by these vendors to bring cores up to their exchange criteria will be invoice</w:t>
      </w:r>
      <w:r w:rsidR="00AB0B64">
        <w:rPr>
          <w:sz w:val="20"/>
          <w:szCs w:val="20"/>
        </w:rPr>
        <w:t xml:space="preserve">d additionally as applicable.  </w:t>
      </w:r>
    </w:p>
    <w:p w:rsidR="00476613" w:rsidRDefault="008C5CD3" w:rsidP="008C5CD3">
      <w:pPr>
        <w:rPr>
          <w:sz w:val="20"/>
          <w:szCs w:val="20"/>
        </w:rPr>
      </w:pPr>
      <w:r w:rsidRPr="008C5CD3">
        <w:rPr>
          <w:sz w:val="20"/>
          <w:szCs w:val="20"/>
        </w:rPr>
        <w:t xml:space="preserve">Any warranties provided by </w:t>
      </w:r>
      <w:r w:rsidR="00E81D6A">
        <w:rPr>
          <w:sz w:val="20"/>
          <w:szCs w:val="20"/>
        </w:rPr>
        <w:t>Mayo</w:t>
      </w:r>
      <w:r w:rsidRPr="008C5CD3">
        <w:rPr>
          <w:sz w:val="20"/>
          <w:szCs w:val="20"/>
        </w:rPr>
        <w:t xml:space="preserve"> are contingent upon payment in full </w:t>
      </w:r>
      <w:proofErr w:type="gramStart"/>
      <w:r w:rsidRPr="008C5CD3">
        <w:rPr>
          <w:sz w:val="20"/>
          <w:szCs w:val="20"/>
        </w:rPr>
        <w:t>according to</w:t>
      </w:r>
      <w:proofErr w:type="gramEnd"/>
      <w:r w:rsidRPr="008C5CD3">
        <w:rPr>
          <w:sz w:val="20"/>
          <w:szCs w:val="20"/>
        </w:rPr>
        <w:t xml:space="preserve"> </w:t>
      </w:r>
      <w:r w:rsidR="00E81D6A">
        <w:rPr>
          <w:sz w:val="20"/>
          <w:szCs w:val="20"/>
        </w:rPr>
        <w:t>Mayo</w:t>
      </w:r>
      <w:r w:rsidRPr="008C5CD3">
        <w:rPr>
          <w:sz w:val="20"/>
          <w:szCs w:val="20"/>
        </w:rPr>
        <w:t xml:space="preserve"> Aviation’</w:t>
      </w:r>
      <w:r w:rsidR="00A35A29">
        <w:rPr>
          <w:sz w:val="20"/>
          <w:szCs w:val="20"/>
        </w:rPr>
        <w:t>s</w:t>
      </w:r>
      <w:r w:rsidRPr="008C5CD3">
        <w:rPr>
          <w:sz w:val="20"/>
          <w:szCs w:val="20"/>
        </w:rPr>
        <w:t xml:space="preserve"> established credi</w:t>
      </w:r>
      <w:r w:rsidR="00AB0B64">
        <w:rPr>
          <w:sz w:val="20"/>
          <w:szCs w:val="20"/>
        </w:rPr>
        <w:t xml:space="preserve">t terms for services rendered. </w:t>
      </w:r>
    </w:p>
    <w:p w:rsidR="006F5AD6" w:rsidRPr="008C5CD3" w:rsidRDefault="006F5AD6" w:rsidP="008C5CD3">
      <w:pPr>
        <w:rPr>
          <w:sz w:val="20"/>
          <w:szCs w:val="20"/>
        </w:rPr>
      </w:pPr>
    </w:p>
    <w:p w:rsidR="008C5CD3" w:rsidRPr="00AB0B64" w:rsidRDefault="00AB0B64" w:rsidP="008C5CD3">
      <w:pPr>
        <w:rPr>
          <w:b/>
          <w:sz w:val="20"/>
          <w:szCs w:val="20"/>
        </w:rPr>
      </w:pPr>
      <w:r w:rsidRPr="00AB0B64">
        <w:rPr>
          <w:b/>
          <w:sz w:val="20"/>
          <w:szCs w:val="20"/>
        </w:rPr>
        <w:t>CUSTOMER ACCEPTANCE</w:t>
      </w:r>
    </w:p>
    <w:p w:rsidR="008C5CD3" w:rsidRPr="008C5CD3" w:rsidRDefault="008C5CD3" w:rsidP="008C5CD3">
      <w:pPr>
        <w:rPr>
          <w:sz w:val="20"/>
          <w:szCs w:val="20"/>
        </w:rPr>
      </w:pPr>
      <w:r w:rsidRPr="008C5CD3">
        <w:rPr>
          <w:sz w:val="20"/>
          <w:szCs w:val="20"/>
        </w:rPr>
        <w:t xml:space="preserve">The customer hereby agrees to the proposal presented herein and authorizes the above work scope. The customer represents that he or she is employed by the customer in the capacity indicated and is unequivocally authorized to bind </w:t>
      </w:r>
      <w:r w:rsidR="00AB0B64">
        <w:rPr>
          <w:sz w:val="20"/>
          <w:szCs w:val="20"/>
        </w:rPr>
        <w:t>the customer to this agreement.</w:t>
      </w:r>
    </w:p>
    <w:p w:rsidR="008C5CD3" w:rsidRPr="008C5CD3" w:rsidRDefault="00E81D6A" w:rsidP="008C5CD3">
      <w:pPr>
        <w:rPr>
          <w:sz w:val="20"/>
          <w:szCs w:val="20"/>
        </w:rPr>
      </w:pPr>
      <w:r>
        <w:rPr>
          <w:sz w:val="20"/>
          <w:szCs w:val="20"/>
        </w:rPr>
        <w:t>Mayo</w:t>
      </w:r>
      <w:r w:rsidR="008C5CD3" w:rsidRPr="008C5CD3">
        <w:rPr>
          <w:sz w:val="20"/>
          <w:szCs w:val="20"/>
        </w:rPr>
        <w:t xml:space="preserve"> Aviation hereby agrees to perform the work specified in this agreement. The parties agree that at the time of the execution hereof, there are no agreements, understandings, conditions, warranties, guarantees or, representations, oral or written, express or implied, with respect to the subject matter of </w:t>
      </w:r>
      <w:r>
        <w:rPr>
          <w:sz w:val="20"/>
          <w:szCs w:val="20"/>
        </w:rPr>
        <w:t>Mayo</w:t>
      </w:r>
      <w:r w:rsidR="00F06672">
        <w:rPr>
          <w:sz w:val="20"/>
          <w:szCs w:val="20"/>
        </w:rPr>
        <w:t xml:space="preserve"> Aviation’s </w:t>
      </w:r>
      <w:r w:rsidR="008C5CD3" w:rsidRPr="008C5CD3">
        <w:rPr>
          <w:sz w:val="20"/>
          <w:szCs w:val="20"/>
        </w:rPr>
        <w:t>terms and conditions that are not hereby merged or superseded.</w:t>
      </w:r>
    </w:p>
    <w:p w:rsidR="008C5CD3" w:rsidRPr="008C5CD3" w:rsidRDefault="00AB0B64" w:rsidP="008C5CD3">
      <w:pPr>
        <w:rPr>
          <w:sz w:val="20"/>
          <w:szCs w:val="20"/>
        </w:rPr>
      </w:pPr>
      <w:r>
        <w:rPr>
          <w:sz w:val="20"/>
          <w:szCs w:val="20"/>
        </w:rPr>
        <w:t xml:space="preserve"> </w:t>
      </w:r>
    </w:p>
    <w:p w:rsidR="008C5CD3" w:rsidRPr="008C5CD3" w:rsidRDefault="008C5CD3" w:rsidP="008C5CD3">
      <w:pPr>
        <w:rPr>
          <w:sz w:val="20"/>
          <w:szCs w:val="20"/>
        </w:rPr>
      </w:pPr>
      <w:r w:rsidRPr="008C5CD3">
        <w:rPr>
          <w:sz w:val="20"/>
          <w:szCs w:val="20"/>
        </w:rPr>
        <w:t>_________________________________</w:t>
      </w:r>
      <w:r w:rsidRPr="008C5CD3">
        <w:rPr>
          <w:sz w:val="20"/>
          <w:szCs w:val="20"/>
        </w:rPr>
        <w:tab/>
      </w:r>
      <w:r w:rsidRPr="008C5CD3">
        <w:rPr>
          <w:sz w:val="20"/>
          <w:szCs w:val="20"/>
        </w:rPr>
        <w:tab/>
      </w:r>
      <w:r w:rsidRPr="008C5CD3">
        <w:rPr>
          <w:sz w:val="20"/>
          <w:szCs w:val="20"/>
        </w:rPr>
        <w:tab/>
        <w:t>________________</w:t>
      </w:r>
    </w:p>
    <w:p w:rsidR="008C5CD3" w:rsidRPr="008C5CD3" w:rsidRDefault="00B00744" w:rsidP="008C5CD3">
      <w:pPr>
        <w:rPr>
          <w:sz w:val="20"/>
          <w:szCs w:val="20"/>
        </w:rPr>
      </w:pPr>
      <w:r>
        <w:rPr>
          <w:sz w:val="20"/>
          <w:szCs w:val="20"/>
        </w:rPr>
        <w:t>Accepted</w:t>
      </w:r>
      <w:r w:rsidR="00AB0B64">
        <w:rPr>
          <w:sz w:val="20"/>
          <w:szCs w:val="20"/>
        </w:rPr>
        <w:tab/>
      </w:r>
      <w:r w:rsidR="00AB0B64">
        <w:rPr>
          <w:sz w:val="20"/>
          <w:szCs w:val="20"/>
        </w:rPr>
        <w:tab/>
      </w:r>
      <w:r w:rsidR="00AB0B64">
        <w:rPr>
          <w:sz w:val="20"/>
          <w:szCs w:val="20"/>
        </w:rPr>
        <w:tab/>
      </w:r>
      <w:r w:rsidR="008C5CD3" w:rsidRPr="008C5CD3">
        <w:rPr>
          <w:sz w:val="20"/>
          <w:szCs w:val="20"/>
        </w:rPr>
        <w:tab/>
      </w:r>
      <w:r w:rsidR="008C5CD3" w:rsidRPr="008C5CD3">
        <w:rPr>
          <w:sz w:val="20"/>
          <w:szCs w:val="20"/>
        </w:rPr>
        <w:tab/>
      </w:r>
      <w:r w:rsidR="008C5CD3" w:rsidRPr="008C5CD3">
        <w:rPr>
          <w:sz w:val="20"/>
          <w:szCs w:val="20"/>
        </w:rPr>
        <w:tab/>
        <w:t>Date</w:t>
      </w:r>
    </w:p>
    <w:sectPr w:rsidR="008C5CD3" w:rsidRPr="008C5C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657D51"/>
    <w:multiLevelType w:val="hybridMultilevel"/>
    <w:tmpl w:val="9D986B64"/>
    <w:lvl w:ilvl="0" w:tplc="0409000F">
      <w:start w:val="1"/>
      <w:numFmt w:val="decimal"/>
      <w:lvlText w:val="%1."/>
      <w:lvlJc w:val="left"/>
      <w:pPr>
        <w:ind w:left="360" w:hanging="360"/>
      </w:pPr>
      <w:rPr>
        <w:rFonts w:hint="default"/>
      </w:rPr>
    </w:lvl>
    <w:lvl w:ilvl="1" w:tplc="E03E3386">
      <w:start w:val="1"/>
      <w:numFmt w:val="bullet"/>
      <w:lvlText w:val=""/>
      <w:lvlJc w:val="left"/>
      <w:pPr>
        <w:ind w:left="1080" w:hanging="360"/>
      </w:pPr>
      <w:rPr>
        <w:rFonts w:ascii="Wingdings" w:eastAsia="Times New Roman" w:hAnsi="Wingdings"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5F6"/>
    <w:rsid w:val="00002006"/>
    <w:rsid w:val="000053B0"/>
    <w:rsid w:val="00024739"/>
    <w:rsid w:val="000336BD"/>
    <w:rsid w:val="000558D8"/>
    <w:rsid w:val="00072530"/>
    <w:rsid w:val="000815ED"/>
    <w:rsid w:val="000A322F"/>
    <w:rsid w:val="000A4D29"/>
    <w:rsid w:val="000B69A1"/>
    <w:rsid w:val="000B76E8"/>
    <w:rsid w:val="000F6CAD"/>
    <w:rsid w:val="0014010D"/>
    <w:rsid w:val="00165CD8"/>
    <w:rsid w:val="00186278"/>
    <w:rsid w:val="001A6CDD"/>
    <w:rsid w:val="001B7940"/>
    <w:rsid w:val="001D4614"/>
    <w:rsid w:val="00230AA3"/>
    <w:rsid w:val="00245CE1"/>
    <w:rsid w:val="00254BCA"/>
    <w:rsid w:val="002633A9"/>
    <w:rsid w:val="002A36CC"/>
    <w:rsid w:val="002B2460"/>
    <w:rsid w:val="002C4011"/>
    <w:rsid w:val="002F0B2F"/>
    <w:rsid w:val="00325BB1"/>
    <w:rsid w:val="0036679B"/>
    <w:rsid w:val="003C7FB8"/>
    <w:rsid w:val="00410E60"/>
    <w:rsid w:val="004422E6"/>
    <w:rsid w:val="00476613"/>
    <w:rsid w:val="004847FF"/>
    <w:rsid w:val="004B0F2A"/>
    <w:rsid w:val="00545190"/>
    <w:rsid w:val="005944CA"/>
    <w:rsid w:val="005D3844"/>
    <w:rsid w:val="0063177C"/>
    <w:rsid w:val="006B4FF9"/>
    <w:rsid w:val="006C0C48"/>
    <w:rsid w:val="006C2DC6"/>
    <w:rsid w:val="006F5AD6"/>
    <w:rsid w:val="00733D91"/>
    <w:rsid w:val="0075557F"/>
    <w:rsid w:val="00782E7C"/>
    <w:rsid w:val="007F2E4D"/>
    <w:rsid w:val="008563CF"/>
    <w:rsid w:val="00890EE1"/>
    <w:rsid w:val="008958E5"/>
    <w:rsid w:val="008C5CD3"/>
    <w:rsid w:val="008F7DE4"/>
    <w:rsid w:val="00917B04"/>
    <w:rsid w:val="0092057C"/>
    <w:rsid w:val="009375B1"/>
    <w:rsid w:val="009423FE"/>
    <w:rsid w:val="009434A7"/>
    <w:rsid w:val="00956227"/>
    <w:rsid w:val="009A4AF9"/>
    <w:rsid w:val="009D41F9"/>
    <w:rsid w:val="00A22322"/>
    <w:rsid w:val="00A25719"/>
    <w:rsid w:val="00A31292"/>
    <w:rsid w:val="00A35A29"/>
    <w:rsid w:val="00A42A2B"/>
    <w:rsid w:val="00A473AA"/>
    <w:rsid w:val="00A57433"/>
    <w:rsid w:val="00AB0B64"/>
    <w:rsid w:val="00B00744"/>
    <w:rsid w:val="00B22E4B"/>
    <w:rsid w:val="00B50D87"/>
    <w:rsid w:val="00B6127E"/>
    <w:rsid w:val="00B65D89"/>
    <w:rsid w:val="00C24800"/>
    <w:rsid w:val="00C3709E"/>
    <w:rsid w:val="00C66CD4"/>
    <w:rsid w:val="00C9224D"/>
    <w:rsid w:val="00CA0FF4"/>
    <w:rsid w:val="00CC2E99"/>
    <w:rsid w:val="00D07CB5"/>
    <w:rsid w:val="00D87885"/>
    <w:rsid w:val="00D87DC0"/>
    <w:rsid w:val="00D909E0"/>
    <w:rsid w:val="00E174F3"/>
    <w:rsid w:val="00E26B2B"/>
    <w:rsid w:val="00E45DD6"/>
    <w:rsid w:val="00E635F6"/>
    <w:rsid w:val="00E81D6A"/>
    <w:rsid w:val="00ED062D"/>
    <w:rsid w:val="00ED199A"/>
    <w:rsid w:val="00F06672"/>
    <w:rsid w:val="00F1453C"/>
    <w:rsid w:val="00F51F8D"/>
    <w:rsid w:val="00F92552"/>
    <w:rsid w:val="00FB63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62353"/>
  <w15:chartTrackingRefBased/>
  <w15:docId w15:val="{622A0864-E562-47B9-967D-CC7C83E69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58E5"/>
    <w:pPr>
      <w:ind w:left="720"/>
      <w:contextualSpacing/>
    </w:pPr>
  </w:style>
  <w:style w:type="paragraph" w:styleId="BalloonText">
    <w:name w:val="Balloon Text"/>
    <w:basedOn w:val="Normal"/>
    <w:link w:val="BalloonTextChar"/>
    <w:uiPriority w:val="99"/>
    <w:semiHidden/>
    <w:unhideWhenUsed/>
    <w:rsid w:val="000A322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A322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54B518-84B7-42C9-9880-21BFD9C8DF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5</Pages>
  <Words>1182</Words>
  <Characters>6739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Earp</dc:creator>
  <cp:keywords/>
  <dc:description/>
  <cp:lastModifiedBy>Nathanael Earp</cp:lastModifiedBy>
  <cp:revision>32</cp:revision>
  <cp:lastPrinted>2016-10-21T20:07:00Z</cp:lastPrinted>
  <dcterms:created xsi:type="dcterms:W3CDTF">2016-10-06T22:07:00Z</dcterms:created>
  <dcterms:modified xsi:type="dcterms:W3CDTF">2016-11-16T20:08:00Z</dcterms:modified>
</cp:coreProperties>
</file>