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344C24">
      <w:pPr>
        <w:jc w:val="center"/>
      </w:pPr>
      <w:r>
        <w:rPr>
          <w:noProof/>
        </w:rPr>
        <w:drawing>
          <wp:inline distT="0" distB="0" distL="0" distR="0">
            <wp:extent cx="1916905" cy="17526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33679" cy="1767936"/>
                    </a:xfrm>
                    <a:prstGeom prst="rect">
                      <a:avLst/>
                    </a:prstGeom>
                  </pic:spPr>
                </pic:pic>
              </a:graphicData>
            </a:graphic>
          </wp:inline>
        </w:drawing>
      </w:r>
    </w:p>
    <w:p w:rsidR="00E635F6" w:rsidRDefault="00E635F6"/>
    <w:p w:rsidR="00E635F6" w:rsidRPr="00627F97" w:rsidRDefault="002F30AA" w:rsidP="00344C24">
      <w:pPr>
        <w:jc w:val="center"/>
        <w:rPr>
          <w:b/>
          <w:sz w:val="96"/>
          <w:szCs w:val="96"/>
        </w:rPr>
      </w:pPr>
      <w:r w:rsidRPr="00344C24">
        <w:rPr>
          <w:noProof/>
          <w:sz w:val="96"/>
          <w:szCs w:val="96"/>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-487680</wp:posOffset>
                </wp:positionH>
                <wp:positionV relativeFrom="paragraph">
                  <wp:posOffset>932815</wp:posOffset>
                </wp:positionV>
                <wp:extent cx="6434455" cy="914400"/>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6434455" cy="914400"/>
                        </a:xfrm>
                        <a:prstGeom prst="rect">
                          <a:avLst/>
                        </a:prstGeom>
                        <a:solidFill>
                          <a:schemeClr val="lt1"/>
                        </a:solidFill>
                        <a:ln w="6350">
                          <a:noFill/>
                        </a:ln>
                      </wps:spPr>
                      <wps:txbx>
                        <w:txbxContent>
                          <w:p w:rsidR="00E635F6" w:rsidRPr="00344C24" w:rsidRDefault="00E635F6" w:rsidP="002F30AA">
                            <w:pPr>
                              <w:jc w:val="center"/>
                              <w:rPr>
                                <w:b/>
                                <w:color w:val="595959" w:themeColor="text1" w:themeTint="A6"/>
                                <w:sz w:val="32"/>
                                <w:szCs w:val="32"/>
                              </w:rPr>
                            </w:pPr>
                            <w:r w:rsidRPr="00344C24">
                              <w:rPr>
                                <w:b/>
                                <w:color w:val="595959" w:themeColor="text1" w:themeTint="A6"/>
                                <w:sz w:val="32"/>
                                <w:szCs w:val="32"/>
                              </w:rPr>
                              <w:t xml:space="preserve">Installation of </w:t>
                            </w:r>
                            <w:r w:rsidR="00424E13" w:rsidRPr="00344C24">
                              <w:rPr>
                                <w:b/>
                                <w:color w:val="595959" w:themeColor="text1" w:themeTint="A6"/>
                                <w:sz w:val="32"/>
                                <w:szCs w:val="32"/>
                              </w:rPr>
                              <w:t xml:space="preserve">Rockwell-Collins </w:t>
                            </w:r>
                            <w:r w:rsidR="000336BD" w:rsidRPr="00344C24">
                              <w:rPr>
                                <w:b/>
                                <w:color w:val="595959" w:themeColor="text1" w:themeTint="A6"/>
                                <w:sz w:val="32"/>
                                <w:szCs w:val="32"/>
                              </w:rPr>
                              <w:t>ADS-B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38.4pt;margin-top:73.45pt;width:506.6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" fillcolor="white [3201]" stroked="f" strokeweight=".5pt">
                <v:textbox>
                  <w:txbxContent>
                    <w:p w:rsidR="00E635F6" w:rsidRPr="00344C24" w:rsidRDefault="00E635F6" w:rsidP="002F30AA">
                      <w:pPr>
                        <w:jc w:val="center"/>
                        <w:rPr>
                          <w:b/>
                          <w:color w:val="595959" w:themeColor="text1" w:themeTint="A6"/>
                          <w:sz w:val="32"/>
                          <w:szCs w:val="32"/>
                        </w:rPr>
                      </w:pPr>
                      <w:r w:rsidRPr="00344C24">
                        <w:rPr>
                          <w:b/>
                          <w:color w:val="595959" w:themeColor="text1" w:themeTint="A6"/>
                          <w:sz w:val="32"/>
                          <w:szCs w:val="32"/>
                        </w:rPr>
                        <w:t xml:space="preserve">Installation of </w:t>
                      </w:r>
                      <w:r w:rsidR="00424E13" w:rsidRPr="00344C24">
                        <w:rPr>
                          <w:b/>
                          <w:color w:val="595959" w:themeColor="text1" w:themeTint="A6"/>
                          <w:sz w:val="32"/>
                          <w:szCs w:val="32"/>
                        </w:rPr>
                        <w:t xml:space="preserve">Rockwell-Collins </w:t>
                      </w:r>
                      <w:r w:rsidR="000336BD" w:rsidRPr="00344C24">
                        <w:rPr>
                          <w:b/>
                          <w:color w:val="595959" w:themeColor="text1" w:themeTint="A6"/>
                          <w:sz w:val="32"/>
                          <w:szCs w:val="32"/>
                        </w:rPr>
                        <w:t>ADS-B Out</w:t>
                      </w:r>
                    </w:p>
                  </w:txbxContent>
                </v:textbox>
                <w10:wrap anchorx="margin"/>
              </v:shape>
            </w:pict>
          </mc:Fallback>
        </mc:AlternateContent>
      </w:r>
      <w:r w:rsidR="00E635F6" w:rsidRPr="00627F97">
        <w:rPr>
          <w:b/>
          <w:sz w:val="96"/>
          <w:szCs w:val="96"/>
        </w:rPr>
        <w:t>Proposal</w:t>
      </w:r>
    </w:p>
    <w:p w:rsidR="00E635F6" w:rsidRDefault="00E635F6" w:rsidP="00344C24">
      <w:pPr>
        <w:jc w:val="center"/>
        <w:rPr>
          <w:sz w:val="20"/>
          <w:szCs w:val="20"/>
        </w:rPr>
      </w:pPr>
    </w:p>
    <w:p w:rsidR="00E635F6" w:rsidRDefault="00E635F6" w:rsidP="00E635F6">
      <w:pPr>
        <w:jc w:val="right"/>
        <w:rPr>
          <w:sz w:val="20"/>
          <w:szCs w:val="20"/>
        </w:rPr>
      </w:pPr>
    </w:p>
    <w:p w:rsidR="00344C24" w:rsidRDefault="00344C24" w:rsidP="000B69A1">
      <w:pPr>
        <w:rPr>
          <w:sz w:val="20"/>
          <w:szCs w:val="20"/>
        </w:rPr>
      </w:pPr>
    </w:p>
    <w:p w:rsidR="00344C24" w:rsidRDefault="00344C24" w:rsidP="00344C24">
      <w:pPr>
        <w:jc w:val="center"/>
        <w:rPr>
          <w:sz w:val="20"/>
          <w:szCs w:val="20"/>
        </w:rPr>
      </w:pPr>
      <w:r w:rsidRPr="00344C24">
        <w:rPr>
          <w:noProof/>
          <w:sz w:val="20"/>
          <w:szCs w:val="20"/>
        </w:rPr>
        <w:drawing>
          <wp:inline distT="0" distB="0" distL="0" distR="0">
            <wp:extent cx="4030980" cy="2636520"/>
            <wp:effectExtent l="0" t="0" r="7620" b="0"/>
            <wp:docPr id="4" name="Picture 4" descr="C:\Users\bohartj\Desktop\n125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n125t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0980" cy="2636520"/>
                    </a:xfrm>
                    <a:prstGeom prst="rect">
                      <a:avLst/>
                    </a:prstGeom>
                    <a:noFill/>
                    <a:ln>
                      <a:noFill/>
                    </a:ln>
                  </pic:spPr>
                </pic:pic>
              </a:graphicData>
            </a:graphic>
          </wp:inline>
        </w:drawing>
      </w:r>
    </w:p>
    <w:p w:rsidR="00344C24" w:rsidRDefault="00344C24" w:rsidP="000B69A1">
      <w:pPr>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263525</wp:posOffset>
                </wp:positionV>
                <wp:extent cx="5908040"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5908040" cy="914400"/>
                        </a:xfrm>
                        <a:prstGeom prst="rect">
                          <a:avLst/>
                        </a:prstGeom>
                        <a:solidFill>
                          <a:schemeClr val="lt1"/>
                        </a:solidFill>
                        <a:ln w="6350">
                          <a:noFill/>
                        </a:ln>
                      </wps:spPr>
                      <wps:txbx>
                        <w:txbxContent>
                          <w:p w:rsidR="000A322F" w:rsidRPr="00344C24" w:rsidRDefault="00B027CE" w:rsidP="00627F97">
                            <w:pPr>
                              <w:spacing w:after="0"/>
                              <w:jc w:val="center"/>
                              <w:rPr>
                                <w:b/>
                                <w:sz w:val="32"/>
                                <w:szCs w:val="32"/>
                              </w:rPr>
                            </w:pPr>
                            <w:r w:rsidRPr="00344C24">
                              <w:rPr>
                                <w:b/>
                                <w:sz w:val="32"/>
                                <w:szCs w:val="32"/>
                              </w:rPr>
                              <w:t>Tri-State Generation</w:t>
                            </w:r>
                            <w:r w:rsidR="00344C24" w:rsidRPr="00344C24">
                              <w:rPr>
                                <w:b/>
                                <w:sz w:val="32"/>
                                <w:szCs w:val="32"/>
                              </w:rPr>
                              <w:t xml:space="preserve"> and Transmission ASSN Inc.</w:t>
                            </w:r>
                          </w:p>
                          <w:p w:rsidR="00956227" w:rsidRPr="00344C24" w:rsidRDefault="00002006" w:rsidP="00627F97">
                            <w:pPr>
                              <w:spacing w:after="0"/>
                              <w:jc w:val="center"/>
                              <w:rPr>
                                <w:sz w:val="28"/>
                                <w:szCs w:val="28"/>
                              </w:rPr>
                            </w:pPr>
                            <w:r w:rsidRPr="00344C24">
                              <w:rPr>
                                <w:sz w:val="28"/>
                                <w:szCs w:val="28"/>
                              </w:rPr>
                              <w:t>K</w:t>
                            </w:r>
                            <w:r w:rsidR="000336BD" w:rsidRPr="00344C24">
                              <w:rPr>
                                <w:sz w:val="28"/>
                                <w:szCs w:val="28"/>
                              </w:rPr>
                              <w:t xml:space="preserve">ing Air </w:t>
                            </w:r>
                            <w:r w:rsidR="00B027CE" w:rsidRPr="00344C24">
                              <w:rPr>
                                <w:sz w:val="28"/>
                                <w:szCs w:val="28"/>
                              </w:rPr>
                              <w:t xml:space="preserve">B200 </w:t>
                            </w:r>
                            <w:r w:rsidR="00CE70FD" w:rsidRPr="00344C24">
                              <w:rPr>
                                <w:sz w:val="28"/>
                                <w:szCs w:val="28"/>
                              </w:rPr>
                              <w:t>N125TS</w:t>
                            </w:r>
                            <w:r w:rsidR="00B027CE" w:rsidRPr="00344C24">
                              <w:rPr>
                                <w:sz w:val="28"/>
                                <w:szCs w:val="28"/>
                              </w:rPr>
                              <w:t xml:space="preserve"> BB-1993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414pt;margin-top:20.75pt;width:465.2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" fillcolor="white [3201]" stroked="f" strokeweight=".5pt">
                <v:textbox>
                  <w:txbxContent>
                    <w:p w:rsidR="000A322F" w:rsidRPr="00344C24" w:rsidRDefault="00B027CE" w:rsidP="00627F97">
                      <w:pPr>
                        <w:spacing w:after="0"/>
                        <w:jc w:val="center"/>
                        <w:rPr>
                          <w:b/>
                          <w:sz w:val="32"/>
                          <w:szCs w:val="32"/>
                        </w:rPr>
                      </w:pPr>
                      <w:r w:rsidRPr="00344C24">
                        <w:rPr>
                          <w:b/>
                          <w:sz w:val="32"/>
                          <w:szCs w:val="32"/>
                        </w:rPr>
                        <w:t>Tri-State Generation</w:t>
                      </w:r>
                      <w:r w:rsidR="00344C24" w:rsidRPr="00344C24">
                        <w:rPr>
                          <w:b/>
                          <w:sz w:val="32"/>
                          <w:szCs w:val="32"/>
                        </w:rPr>
                        <w:t xml:space="preserve"> and Transmission ASSN Inc.</w:t>
                      </w:r>
                    </w:p>
                    <w:p w:rsidR="00956227" w:rsidRPr="00344C24" w:rsidRDefault="00002006" w:rsidP="00627F97">
                      <w:pPr>
                        <w:spacing w:after="0"/>
                        <w:jc w:val="center"/>
                        <w:rPr>
                          <w:sz w:val="28"/>
                          <w:szCs w:val="28"/>
                        </w:rPr>
                      </w:pPr>
                      <w:r w:rsidRPr="00344C24">
                        <w:rPr>
                          <w:sz w:val="28"/>
                          <w:szCs w:val="28"/>
                        </w:rPr>
                        <w:t>K</w:t>
                      </w:r>
                      <w:r w:rsidR="000336BD" w:rsidRPr="00344C24">
                        <w:rPr>
                          <w:sz w:val="28"/>
                          <w:szCs w:val="28"/>
                        </w:rPr>
                        <w:t xml:space="preserve">ing Air </w:t>
                      </w:r>
                      <w:r w:rsidR="00B027CE" w:rsidRPr="00344C24">
                        <w:rPr>
                          <w:sz w:val="28"/>
                          <w:szCs w:val="28"/>
                        </w:rPr>
                        <w:t xml:space="preserve">B200 </w:t>
                      </w:r>
                      <w:r w:rsidR="00CE70FD" w:rsidRPr="00344C24">
                        <w:rPr>
                          <w:sz w:val="28"/>
                          <w:szCs w:val="28"/>
                        </w:rPr>
                        <w:t>N125TS</w:t>
                      </w:r>
                      <w:r w:rsidR="00B027CE" w:rsidRPr="00344C24">
                        <w:rPr>
                          <w:sz w:val="28"/>
                          <w:szCs w:val="28"/>
                        </w:rPr>
                        <w:t xml:space="preserve"> BB-1993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344C24" w:rsidRDefault="00344C24" w:rsidP="00E635F6">
      <w:pPr>
        <w:jc w:val="right"/>
        <w:rPr>
          <w:sz w:val="36"/>
          <w:szCs w:val="36"/>
        </w:rPr>
      </w:pPr>
    </w:p>
    <w:p w:rsidR="00627F97" w:rsidRPr="00E635F6" w:rsidRDefault="00627F97"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F1604" w:rsidP="0063177C">
            <w:pPr>
              <w:rPr>
                <w:sz w:val="20"/>
                <w:szCs w:val="20"/>
              </w:rPr>
            </w:pPr>
            <w:r>
              <w:rPr>
                <w:sz w:val="20"/>
                <w:szCs w:val="20"/>
              </w:rPr>
              <w:t xml:space="preserve">December </w:t>
            </w:r>
            <w:r w:rsidR="00627F97">
              <w:rPr>
                <w:sz w:val="20"/>
                <w:szCs w:val="20"/>
              </w:rPr>
              <w:t>7</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Mr. Gary Sumner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027CE" w:rsidP="004847FF">
            <w:pPr>
              <w:rPr>
                <w:sz w:val="20"/>
                <w:szCs w:val="20"/>
              </w:rPr>
            </w:pPr>
            <w:r>
              <w:rPr>
                <w:sz w:val="20"/>
                <w:szCs w:val="20"/>
              </w:rPr>
              <w:t>Tri-State Generation</w:t>
            </w:r>
            <w:r w:rsidR="00344C24">
              <w:rPr>
                <w:sz w:val="20"/>
                <w:szCs w:val="20"/>
              </w:rPr>
              <w:t xml:space="preserve"> and Transmission Assn Inc.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027CE" w:rsidP="004847FF">
            <w:pPr>
              <w:rPr>
                <w:sz w:val="20"/>
                <w:szCs w:val="20"/>
              </w:rPr>
            </w:pPr>
            <w:r>
              <w:rPr>
                <w:sz w:val="20"/>
                <w:szCs w:val="20"/>
              </w:rPr>
              <w:t>B200</w:t>
            </w:r>
          </w:p>
        </w:tc>
      </w:tr>
      <w:tr w:rsidR="004847FF" w:rsidTr="008F7DE4">
        <w:tc>
          <w:tcPr>
            <w:tcW w:w="4765" w:type="dxa"/>
          </w:tcPr>
          <w:p w:rsidR="004847FF" w:rsidRPr="004847FF" w:rsidRDefault="00B027CE" w:rsidP="004847FF">
            <w:pPr>
              <w:rPr>
                <w:sz w:val="20"/>
                <w:szCs w:val="20"/>
              </w:rPr>
            </w:pPr>
            <w:r w:rsidRPr="00B027CE">
              <w:rPr>
                <w:sz w:val="20"/>
                <w:szCs w:val="20"/>
              </w:rPr>
              <w:t>11755 Airport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027CE" w:rsidP="004847FF">
            <w:pPr>
              <w:rPr>
                <w:sz w:val="20"/>
                <w:szCs w:val="20"/>
              </w:rPr>
            </w:pPr>
            <w:r>
              <w:rPr>
                <w:sz w:val="20"/>
                <w:szCs w:val="20"/>
              </w:rPr>
              <w:t>BB-1993</w:t>
            </w:r>
          </w:p>
        </w:tc>
      </w:tr>
      <w:tr w:rsidR="004847FF" w:rsidTr="008F7DE4">
        <w:tc>
          <w:tcPr>
            <w:tcW w:w="4765" w:type="dxa"/>
          </w:tcPr>
          <w:p w:rsidR="004847FF" w:rsidRPr="004847FF" w:rsidRDefault="00B027CE" w:rsidP="004847FF">
            <w:pPr>
              <w:rPr>
                <w:sz w:val="20"/>
                <w:szCs w:val="20"/>
              </w:rPr>
            </w:pPr>
            <w:r>
              <w:rPr>
                <w:sz w:val="20"/>
                <w:szCs w:val="20"/>
              </w:rPr>
              <w:t>Broomfield CO 80021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N125TS</w:t>
            </w:r>
          </w:p>
        </w:tc>
      </w:tr>
      <w:tr w:rsidR="0063177C" w:rsidTr="008F7DE4">
        <w:tc>
          <w:tcPr>
            <w:tcW w:w="4765" w:type="dxa"/>
          </w:tcPr>
          <w:p w:rsidR="0063177C" w:rsidRPr="004847FF" w:rsidRDefault="00B027CE" w:rsidP="0063177C">
            <w:pPr>
              <w:rPr>
                <w:sz w:val="20"/>
                <w:szCs w:val="20"/>
              </w:rPr>
            </w:pPr>
            <w:r w:rsidRPr="00B027CE">
              <w:rPr>
                <w:sz w:val="20"/>
                <w:szCs w:val="20"/>
              </w:rPr>
              <w:t>303-254-3053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w:t>
            </w:r>
            <w:r w:rsidR="00EF1604">
              <w:rPr>
                <w:sz w:val="20"/>
                <w:szCs w:val="20"/>
              </w:rPr>
              <w:t>12</w:t>
            </w:r>
            <w:r>
              <w:rPr>
                <w:sz w:val="20"/>
                <w:szCs w:val="20"/>
              </w:rPr>
              <w:t>-</w:t>
            </w:r>
            <w:r w:rsidR="00627F97">
              <w:rPr>
                <w:sz w:val="20"/>
                <w:szCs w:val="20"/>
              </w:rPr>
              <w:t>7</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44C24">
        <w:rPr>
          <w:sz w:val="20"/>
          <w:szCs w:val="20"/>
        </w:rPr>
        <w:t>Sir,</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6D1548" w:rsidTr="009D41F9">
        <w:tc>
          <w:tcPr>
            <w:tcW w:w="6475" w:type="dxa"/>
          </w:tcPr>
          <w:p w:rsidR="006D1548" w:rsidRPr="000A4D29" w:rsidRDefault="006D1548" w:rsidP="006D1548">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r>
              <w:rPr>
                <w:sz w:val="20"/>
                <w:szCs w:val="20"/>
              </w:rPr>
              <w:t xml:space="preserve"> and Install a DBU-5010E Data-loa</w:t>
            </w:r>
            <w:r w:rsidR="00EF1604">
              <w:rPr>
                <w:sz w:val="20"/>
                <w:szCs w:val="20"/>
              </w:rPr>
              <w:t>der. Using Rockwell Collins STC</w:t>
            </w:r>
            <w:r>
              <w:rPr>
                <w:sz w:val="20"/>
                <w:szCs w:val="20"/>
              </w:rPr>
              <w:t>.</w:t>
            </w:r>
          </w:p>
        </w:tc>
        <w:tc>
          <w:tcPr>
            <w:tcW w:w="2875" w:type="dxa"/>
          </w:tcPr>
          <w:p w:rsidR="006D1548" w:rsidRPr="000A4D29" w:rsidRDefault="006D1548" w:rsidP="006D1548">
            <w:pPr>
              <w:jc w:val="right"/>
              <w:rPr>
                <w:sz w:val="20"/>
                <w:szCs w:val="20"/>
              </w:rPr>
            </w:pPr>
            <w:r w:rsidRPr="00A22322">
              <w:rPr>
                <w:sz w:val="20"/>
                <w:szCs w:val="20"/>
              </w:rPr>
              <w:t>$</w:t>
            </w:r>
            <w:r w:rsidR="002F30AA">
              <w:rPr>
                <w:sz w:val="20"/>
                <w:szCs w:val="20"/>
              </w:rPr>
              <w:t>69,600</w:t>
            </w:r>
            <w:bookmarkStart w:id="0" w:name="_GoBack"/>
            <w:bookmarkEnd w:id="0"/>
            <w:r w:rsidR="00C97C2D">
              <w:rPr>
                <w:sz w:val="20"/>
                <w:szCs w:val="20"/>
              </w:rPr>
              <w:t>.</w:t>
            </w:r>
            <w:r>
              <w:rPr>
                <w:sz w:val="20"/>
                <w:szCs w:val="20"/>
              </w:rPr>
              <w:t>00</w:t>
            </w:r>
          </w:p>
        </w:tc>
      </w:tr>
      <w:tr w:rsidR="006D1548" w:rsidTr="00BB13E6">
        <w:trPr>
          <w:trHeight w:val="341"/>
        </w:trPr>
        <w:tc>
          <w:tcPr>
            <w:tcW w:w="6475" w:type="dxa"/>
          </w:tcPr>
          <w:p w:rsidR="006D1548" w:rsidRPr="000A4D29" w:rsidRDefault="006D1548" w:rsidP="006D1548">
            <w:pPr>
              <w:rPr>
                <w:sz w:val="20"/>
                <w:szCs w:val="20"/>
              </w:rPr>
            </w:pPr>
            <w:r w:rsidRPr="004F3541">
              <w:rPr>
                <w:sz w:val="20"/>
                <w:szCs w:val="20"/>
              </w:rPr>
              <w:t xml:space="preserve">Installation of Rockwell-Collins </w:t>
            </w:r>
            <w:r>
              <w:rPr>
                <w:sz w:val="20"/>
                <w:szCs w:val="20"/>
              </w:rPr>
              <w:t>Airspace Modernization Program for WAAS/LPV, Synthetic Visi</w:t>
            </w:r>
            <w:r w:rsidR="00EF1604">
              <w:rPr>
                <w:sz w:val="20"/>
                <w:szCs w:val="20"/>
              </w:rPr>
              <w:t>on and ADS-B Out using Rockwell Collins STC</w:t>
            </w:r>
          </w:p>
        </w:tc>
        <w:tc>
          <w:tcPr>
            <w:tcW w:w="2875" w:type="dxa"/>
          </w:tcPr>
          <w:p w:rsidR="006D1548" w:rsidRPr="000A4D29" w:rsidRDefault="006D1548" w:rsidP="006D1548">
            <w:pPr>
              <w:jc w:val="right"/>
              <w:rPr>
                <w:sz w:val="20"/>
                <w:szCs w:val="20"/>
              </w:rPr>
            </w:pPr>
            <w:r w:rsidRPr="00A22322">
              <w:rPr>
                <w:sz w:val="20"/>
                <w:szCs w:val="20"/>
              </w:rPr>
              <w:t>$</w:t>
            </w:r>
            <w:r>
              <w:rPr>
                <w:sz w:val="20"/>
                <w:szCs w:val="20"/>
              </w:rPr>
              <w:t>1</w:t>
            </w:r>
            <w:r w:rsidR="00344C24">
              <w:rPr>
                <w:sz w:val="20"/>
                <w:szCs w:val="20"/>
              </w:rPr>
              <w:t>62</w:t>
            </w:r>
            <w:r>
              <w:rPr>
                <w:sz w:val="20"/>
                <w:szCs w:val="20"/>
              </w:rPr>
              <w:t>,</w:t>
            </w:r>
            <w:r w:rsidR="00344C24">
              <w:rPr>
                <w:sz w:val="20"/>
                <w:szCs w:val="20"/>
              </w:rPr>
              <w:t>500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C3709E" w:rsidRDefault="00C3709E" w:rsidP="00C3709E">
      <w:pPr>
        <w:pStyle w:val="ListParagraph"/>
        <w:ind w:left="360"/>
        <w:rPr>
          <w:b/>
          <w:u w:val="single"/>
        </w:rPr>
      </w:pPr>
      <w:r w:rsidRPr="00A57433">
        <w:rPr>
          <w:b/>
          <w:u w:val="single"/>
        </w:rPr>
        <w:t>PROPOSAL DETAILS</w:t>
      </w:r>
    </w:p>
    <w:p w:rsidR="00C97C2D" w:rsidRPr="00A57433" w:rsidRDefault="00C97C2D" w:rsidP="00C3709E">
      <w:pPr>
        <w:pStyle w:val="ListParagraph"/>
        <w:ind w:left="360"/>
        <w:rPr>
          <w:b/>
          <w:u w:val="single"/>
        </w:rPr>
      </w:pPr>
    </w:p>
    <w:p w:rsidR="00EF1604" w:rsidRDefault="00EF1604" w:rsidP="00EF1604">
      <w:pPr>
        <w:ind w:left="360"/>
        <w:rPr>
          <w:b/>
        </w:rPr>
      </w:pPr>
      <w:r w:rsidRPr="005A1B64">
        <w:rPr>
          <w:b/>
        </w:rPr>
        <w:t xml:space="preserve">Upgrade Rockwell-Collins Proline 21 System for ADS-B, </w:t>
      </w:r>
      <w:r>
        <w:rPr>
          <w:b/>
        </w:rPr>
        <w:t xml:space="preserve">WAAS, </w:t>
      </w:r>
      <w:r w:rsidRPr="005A1B64">
        <w:rPr>
          <w:b/>
        </w:rPr>
        <w:t xml:space="preserve">LPV </w:t>
      </w:r>
      <w:r>
        <w:rPr>
          <w:b/>
        </w:rPr>
        <w:t xml:space="preserve">approaches </w:t>
      </w:r>
      <w:r w:rsidRPr="005A1B64">
        <w:rPr>
          <w:b/>
        </w:rPr>
        <w:t>and Synthetic Vision</w:t>
      </w:r>
      <w:r>
        <w:rPr>
          <w:b/>
        </w:rPr>
        <w:t xml:space="preserve"> and a DBU-5010E</w:t>
      </w:r>
    </w:p>
    <w:p w:rsidR="00EF1604" w:rsidRDefault="00EF1604" w:rsidP="00EF1604">
      <w:pPr>
        <w:ind w:left="360"/>
      </w:pPr>
      <w:r>
        <w:t>The installation will include the following:</w:t>
      </w:r>
    </w:p>
    <w:p w:rsidR="00EF1604" w:rsidRDefault="00EF1604" w:rsidP="00EF1604">
      <w:pPr>
        <w:pStyle w:val="ListParagraph"/>
        <w:numPr>
          <w:ilvl w:val="1"/>
          <w:numId w:val="1"/>
        </w:numPr>
      </w:pPr>
      <w:r>
        <w:t xml:space="preserve">Install two new Rockwell Collins </w:t>
      </w:r>
      <w:r w:rsidRPr="005A1B64">
        <w:t xml:space="preserve">TDR-94 Transponders </w:t>
      </w:r>
      <w:r>
        <w:t xml:space="preserve">part number </w:t>
      </w:r>
      <w:r w:rsidRPr="005A1B64">
        <w:t>622-9352-50</w:t>
      </w:r>
      <w:r>
        <w:t>2</w:t>
      </w:r>
    </w:p>
    <w:p w:rsidR="00EF1604" w:rsidRDefault="00EF1604" w:rsidP="00EF1604">
      <w:pPr>
        <w:pStyle w:val="ListParagraph"/>
        <w:numPr>
          <w:ilvl w:val="1"/>
          <w:numId w:val="1"/>
        </w:numPr>
      </w:pPr>
      <w:r>
        <w:t xml:space="preserve">Install one new Rockwell Collins GPS 4000S GPS Receiver part number </w:t>
      </w:r>
      <w:r w:rsidRPr="00C030BF">
        <w:t>822-2189-0</w:t>
      </w:r>
      <w:r>
        <w:t>001</w:t>
      </w:r>
    </w:p>
    <w:p w:rsidR="00EF1604" w:rsidRDefault="00EF1604" w:rsidP="00EF1604">
      <w:pPr>
        <w:pStyle w:val="ListParagraph"/>
        <w:numPr>
          <w:ilvl w:val="1"/>
          <w:numId w:val="1"/>
        </w:numPr>
      </w:pPr>
      <w:r>
        <w:t>Install one new Rockwell Collins DBU-5010E Database Loader</w:t>
      </w:r>
    </w:p>
    <w:p w:rsidR="00EF1604" w:rsidRDefault="00EF1604" w:rsidP="00EF1604">
      <w:pPr>
        <w:pStyle w:val="ListParagraph"/>
        <w:numPr>
          <w:ilvl w:val="1"/>
          <w:numId w:val="1"/>
        </w:numPr>
      </w:pPr>
      <w:r>
        <w:t>Install one new DM N150-10-2</w:t>
      </w:r>
      <w:r w:rsidRPr="00686751">
        <w:t xml:space="preserve"> </w:t>
      </w:r>
      <w:r>
        <w:t>GPS Antenna</w:t>
      </w:r>
    </w:p>
    <w:p w:rsidR="00EF1604" w:rsidRDefault="00344C24" w:rsidP="00EF1604">
      <w:pPr>
        <w:pStyle w:val="ListParagraph"/>
        <w:numPr>
          <w:ilvl w:val="1"/>
          <w:numId w:val="1"/>
        </w:numPr>
      </w:pPr>
      <w:r>
        <w:t xml:space="preserve">Install one </w:t>
      </w:r>
      <w:r w:rsidR="00EF1604">
        <w:t>new Applied Avionics LED FAIL Annunciator P/N: LED-EM-17-HAI-PA00B</w:t>
      </w:r>
    </w:p>
    <w:p w:rsidR="00EF1604" w:rsidRDefault="00EF1604" w:rsidP="00EF1604">
      <w:pPr>
        <w:pStyle w:val="ListParagraph"/>
        <w:numPr>
          <w:ilvl w:val="1"/>
          <w:numId w:val="1"/>
        </w:numPr>
      </w:pPr>
      <w:r>
        <w:t>Installation Labor</w:t>
      </w:r>
    </w:p>
    <w:p w:rsidR="00EF1604" w:rsidRDefault="00344C24" w:rsidP="00EF1604">
      <w:pPr>
        <w:pStyle w:val="ListParagraph"/>
        <w:numPr>
          <w:ilvl w:val="1"/>
          <w:numId w:val="1"/>
        </w:numPr>
      </w:pPr>
      <w:r>
        <w:t xml:space="preserve">Rockwell Collins </w:t>
      </w:r>
      <w:r w:rsidR="00EF1604" w:rsidRPr="00F8777B">
        <w:t>STC</w:t>
      </w:r>
    </w:p>
    <w:p w:rsidR="00EF1604" w:rsidRDefault="00EF1604" w:rsidP="00EF160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F1604" w:rsidTr="00BA7BC9">
        <w:tc>
          <w:tcPr>
            <w:tcW w:w="5125" w:type="dxa"/>
          </w:tcPr>
          <w:p w:rsidR="00EF1604" w:rsidRPr="00C24800" w:rsidRDefault="00EF1604" w:rsidP="00BA7BC9">
            <w:pPr>
              <w:rPr>
                <w:b/>
              </w:rPr>
            </w:pPr>
            <w:r w:rsidRPr="00C24800">
              <w:rPr>
                <w:b/>
              </w:rPr>
              <w:t>Total Engineering, Labor and Materials</w:t>
            </w:r>
            <w:r>
              <w:rPr>
                <w:b/>
              </w:rPr>
              <w:t xml:space="preserve">. . . . . . . . . . . .  </w:t>
            </w:r>
          </w:p>
        </w:tc>
        <w:tc>
          <w:tcPr>
            <w:tcW w:w="1350" w:type="dxa"/>
          </w:tcPr>
          <w:p w:rsidR="00EF1604" w:rsidRPr="00C24800" w:rsidRDefault="00344C24" w:rsidP="00BA7BC9">
            <w:pPr>
              <w:jc w:val="right"/>
              <w:rPr>
                <w:b/>
              </w:rPr>
            </w:pPr>
            <w:r>
              <w:rPr>
                <w:b/>
              </w:rPr>
              <w:t>$80,620.00</w:t>
            </w:r>
          </w:p>
        </w:tc>
        <w:tc>
          <w:tcPr>
            <w:tcW w:w="270" w:type="dxa"/>
          </w:tcPr>
          <w:p w:rsidR="00EF1604" w:rsidRDefault="00EF1604" w:rsidP="00BA7BC9"/>
        </w:tc>
        <w:tc>
          <w:tcPr>
            <w:tcW w:w="2340" w:type="dxa"/>
          </w:tcPr>
          <w:p w:rsidR="00EF1604" w:rsidRDefault="00EF1604" w:rsidP="00BA7BC9">
            <w:r>
              <w:t xml:space="preserve">Accept </w:t>
            </w:r>
            <w:r>
              <w:sym w:font="Wingdings" w:char="F06F"/>
            </w:r>
            <w:r>
              <w:t xml:space="preserve">    Declined </w:t>
            </w:r>
            <w:r>
              <w:sym w:font="Wingdings" w:char="F06F"/>
            </w:r>
          </w:p>
        </w:tc>
      </w:tr>
      <w:tr w:rsidR="00EF1604" w:rsidTr="00BA7BC9">
        <w:tc>
          <w:tcPr>
            <w:tcW w:w="5125" w:type="dxa"/>
          </w:tcPr>
          <w:p w:rsidR="00EF1604" w:rsidRDefault="00EF1604" w:rsidP="00BA7BC9"/>
        </w:tc>
        <w:tc>
          <w:tcPr>
            <w:tcW w:w="1350" w:type="dxa"/>
          </w:tcPr>
          <w:p w:rsidR="00EF1604" w:rsidRDefault="00EF1604" w:rsidP="00BA7BC9">
            <w:pPr>
              <w:jc w:val="right"/>
            </w:pPr>
          </w:p>
        </w:tc>
        <w:tc>
          <w:tcPr>
            <w:tcW w:w="270" w:type="dxa"/>
          </w:tcPr>
          <w:p w:rsidR="00EF1604" w:rsidRDefault="00EF1604" w:rsidP="00BA7BC9"/>
        </w:tc>
        <w:tc>
          <w:tcPr>
            <w:tcW w:w="2340" w:type="dxa"/>
          </w:tcPr>
          <w:p w:rsidR="00EF1604" w:rsidRDefault="00EF1604" w:rsidP="00BA7BC9"/>
        </w:tc>
      </w:tr>
    </w:tbl>
    <w:p w:rsidR="00C3709E" w:rsidRDefault="00C3709E" w:rsidP="00C3709E">
      <w:pPr>
        <w:rPr>
          <w:b/>
        </w:rPr>
      </w:pPr>
    </w:p>
    <w:p w:rsidR="00865CEE" w:rsidRPr="00C3709E" w:rsidRDefault="00865CEE" w:rsidP="00C3709E">
      <w:pPr>
        <w:rPr>
          <w:b/>
        </w:rPr>
      </w:pPr>
    </w:p>
    <w:p w:rsidR="00A31292" w:rsidRPr="00F51F8D" w:rsidRDefault="004F3541" w:rsidP="004F3541">
      <w:pPr>
        <w:pStyle w:val="ListParagraph"/>
        <w:numPr>
          <w:ilvl w:val="0"/>
          <w:numId w:val="1"/>
        </w:numPr>
        <w:rPr>
          <w:b/>
        </w:rPr>
      </w:pPr>
      <w:r w:rsidRPr="004F3541">
        <w:rPr>
          <w:b/>
        </w:rPr>
        <w:t xml:space="preserve">Installation of Rockwell-Collins </w:t>
      </w:r>
      <w:r w:rsidR="00EF1604">
        <w:rPr>
          <w:b/>
        </w:rPr>
        <w:t xml:space="preserve">Airspace Modernization Package consisting of </w:t>
      </w:r>
      <w:r w:rsidRPr="004F3541">
        <w:rPr>
          <w:b/>
        </w:rPr>
        <w:t>TDR-94</w:t>
      </w:r>
      <w:r w:rsidR="00B027CE">
        <w:rPr>
          <w:b/>
        </w:rPr>
        <w:t>D</w:t>
      </w:r>
      <w:r w:rsidRPr="004F3541">
        <w:rPr>
          <w:b/>
        </w:rPr>
        <w:t xml:space="preserve"> Transponders and GPS-4000S Receiver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A235D3">
        <w:t>Exchange</w:t>
      </w:r>
      <w:r w:rsidR="00CE70FD">
        <w:t xml:space="preserve"> </w:t>
      </w:r>
      <w:r w:rsidR="00A31292">
        <w:t>Rockwell-Collins TDR-94</w:t>
      </w:r>
      <w:r w:rsidR="00B027CE">
        <w:t>D</w:t>
      </w:r>
      <w:r w:rsidR="00A31292">
        <w:t xml:space="preserve"> </w:t>
      </w:r>
      <w:r w:rsidR="00A31292" w:rsidRPr="00545190">
        <w:t>Transponders</w:t>
      </w:r>
    </w:p>
    <w:p w:rsidR="00535E65" w:rsidRDefault="00B027CE" w:rsidP="00A31292">
      <w:pPr>
        <w:pStyle w:val="ListParagraph"/>
        <w:numPr>
          <w:ilvl w:val="1"/>
          <w:numId w:val="1"/>
        </w:numPr>
      </w:pPr>
      <w:r>
        <w:t xml:space="preserve">Install </w:t>
      </w:r>
      <w:r w:rsidR="00A235D3">
        <w:t xml:space="preserve">one </w:t>
      </w:r>
      <w:r w:rsidR="00535E65">
        <w:t>Exchange</w:t>
      </w:r>
      <w:r>
        <w:t xml:space="preserve"> Rockwell-Collins GPS </w:t>
      </w:r>
      <w:r w:rsidR="00101760">
        <w:t>4000S WAAS GPS</w:t>
      </w:r>
    </w:p>
    <w:p w:rsidR="00A235D3" w:rsidRDefault="00A235D3" w:rsidP="00A31292">
      <w:pPr>
        <w:pStyle w:val="ListParagraph"/>
        <w:numPr>
          <w:ilvl w:val="1"/>
          <w:numId w:val="1"/>
        </w:numPr>
      </w:pPr>
      <w:r>
        <w:t>Install two New IOC-4110 In/Out Concentrators</w:t>
      </w:r>
      <w:r w:rsidR="00101760">
        <w:t xml:space="preserve"> </w:t>
      </w:r>
    </w:p>
    <w:p w:rsidR="00A235D3" w:rsidRDefault="00A235D3" w:rsidP="00A31292">
      <w:pPr>
        <w:pStyle w:val="ListParagraph"/>
        <w:numPr>
          <w:ilvl w:val="1"/>
          <w:numId w:val="1"/>
        </w:numPr>
      </w:pPr>
      <w:r>
        <w:t>Install two New IOT-4110 Input</w:t>
      </w:r>
      <w:r w:rsidR="00101760">
        <w:t>/</w:t>
      </w:r>
      <w:r>
        <w:t>Output Tables</w:t>
      </w:r>
    </w:p>
    <w:p w:rsidR="00A235D3" w:rsidRDefault="00A235D3" w:rsidP="00A235D3">
      <w:pPr>
        <w:pStyle w:val="ListParagraph"/>
        <w:numPr>
          <w:ilvl w:val="1"/>
          <w:numId w:val="1"/>
        </w:numPr>
      </w:pPr>
      <w:r>
        <w:t>Install one New MDT-3110 Maintenance Diag</w:t>
      </w:r>
      <w:r w:rsidR="00101760">
        <w:t>nostic</w:t>
      </w:r>
      <w:r>
        <w:t xml:space="preserve"> Table</w:t>
      </w:r>
    </w:p>
    <w:p w:rsidR="00101760" w:rsidRDefault="00101760" w:rsidP="00A235D3">
      <w:pPr>
        <w:pStyle w:val="ListParagraph"/>
        <w:numPr>
          <w:ilvl w:val="1"/>
          <w:numId w:val="1"/>
        </w:numPr>
      </w:pPr>
      <w:r>
        <w:t>Install two New OCM-3100 Configuration Module</w:t>
      </w:r>
    </w:p>
    <w:p w:rsidR="00A235D3" w:rsidRDefault="00101760" w:rsidP="00A31292">
      <w:pPr>
        <w:pStyle w:val="ListParagraph"/>
        <w:numPr>
          <w:ilvl w:val="1"/>
          <w:numId w:val="1"/>
        </w:numPr>
      </w:pPr>
      <w:r>
        <w:t>Install one New SVC-3000K Synthetic Vision Computer</w:t>
      </w:r>
    </w:p>
    <w:p w:rsidR="00101760" w:rsidRDefault="00101760" w:rsidP="00101760">
      <w:pPr>
        <w:pStyle w:val="ListParagraph"/>
        <w:numPr>
          <w:ilvl w:val="1"/>
          <w:numId w:val="1"/>
        </w:numPr>
      </w:pPr>
      <w:r>
        <w:t>Install one New SVC-3000K Synthetic Vision Computer with configuration module and kit</w:t>
      </w:r>
    </w:p>
    <w:p w:rsidR="00101760" w:rsidRDefault="00101760" w:rsidP="00A31292">
      <w:pPr>
        <w:pStyle w:val="ListParagraph"/>
        <w:numPr>
          <w:ilvl w:val="1"/>
          <w:numId w:val="1"/>
        </w:numPr>
      </w:pPr>
      <w:r>
        <w:t>Install one Exchange FSA-5000 File Server Unit</w:t>
      </w:r>
    </w:p>
    <w:p w:rsidR="00101760" w:rsidRDefault="00101760" w:rsidP="00A31292">
      <w:pPr>
        <w:pStyle w:val="ListParagraph"/>
        <w:numPr>
          <w:ilvl w:val="1"/>
          <w:numId w:val="1"/>
        </w:numPr>
      </w:pPr>
      <w:r>
        <w:t>Install one New DBU-5010E Database Unit</w:t>
      </w:r>
    </w:p>
    <w:p w:rsidR="00101760" w:rsidRDefault="00101760" w:rsidP="00A31292">
      <w:pPr>
        <w:pStyle w:val="ListParagraph"/>
        <w:numPr>
          <w:ilvl w:val="1"/>
          <w:numId w:val="1"/>
        </w:numPr>
      </w:pPr>
      <w:r>
        <w:t>Install three New AFD-3010E Displays</w:t>
      </w:r>
    </w:p>
    <w:p w:rsidR="00101760" w:rsidRDefault="00101760" w:rsidP="00A31292">
      <w:pPr>
        <w:pStyle w:val="ListParagraph"/>
        <w:numPr>
          <w:ilvl w:val="1"/>
          <w:numId w:val="1"/>
        </w:numPr>
      </w:pPr>
      <w:r>
        <w:t>Install one New FMC-3000 Flight management Computers</w:t>
      </w:r>
    </w:p>
    <w:p w:rsidR="00A31292" w:rsidRDefault="00ED199A" w:rsidP="00A4136B">
      <w:pPr>
        <w:pStyle w:val="ListParagraph"/>
        <w:numPr>
          <w:ilvl w:val="1"/>
          <w:numId w:val="1"/>
        </w:numPr>
      </w:pPr>
      <w:r>
        <w:t>Ins</w:t>
      </w:r>
      <w:r w:rsidR="00A4136B">
        <w:t xml:space="preserve">tall </w:t>
      </w:r>
      <w:r w:rsidR="00101760">
        <w:t xml:space="preserve">one </w:t>
      </w:r>
      <w:r w:rsidR="00A4136B">
        <w:t xml:space="preserve">new </w:t>
      </w:r>
      <w:r w:rsidR="00A4136B" w:rsidRPr="00A4136B">
        <w:t>TSO-C145c</w:t>
      </w:r>
      <w:r w:rsidR="00A4136B">
        <w:t xml:space="preserve"> </w:t>
      </w:r>
      <w:r w:rsidR="00A31292">
        <w:t>GPS Antenna</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101760" w:rsidP="00535E65">
      <w:pPr>
        <w:pStyle w:val="ListParagraph"/>
        <w:numPr>
          <w:ilvl w:val="1"/>
          <w:numId w:val="1"/>
        </w:numPr>
      </w:pPr>
      <w:r>
        <w:t>Rockwell Collins</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FB6EBB">
              <w:rPr>
                <w:b/>
              </w:rPr>
              <w:t>16</w:t>
            </w:r>
            <w:r w:rsidR="00344C24">
              <w:rPr>
                <w:b/>
              </w:rPr>
              <w:t>2</w:t>
            </w:r>
            <w:r w:rsidR="00FB6EBB">
              <w:rPr>
                <w:b/>
              </w:rPr>
              <w:t>,</w:t>
            </w:r>
            <w:r w:rsidR="00344C24">
              <w:rPr>
                <w:b/>
              </w:rPr>
              <w:t>5</w:t>
            </w:r>
            <w:r w:rsidR="00FB6EBB">
              <w:rPr>
                <w:b/>
              </w:rPr>
              <w:t>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101760">
        <w:trPr>
          <w:trHeight w:val="243"/>
        </w:trPr>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545190" w:rsidRDefault="00545190" w:rsidP="009D41F9">
      <w:pPr>
        <w:rPr>
          <w:sz w:val="20"/>
          <w:szCs w:val="20"/>
        </w:rPr>
      </w:pPr>
    </w:p>
    <w:p w:rsidR="00865CEE" w:rsidRDefault="00865CEE" w:rsidP="009D41F9">
      <w:pPr>
        <w:rPr>
          <w:sz w:val="20"/>
          <w:szCs w:val="20"/>
        </w:rPr>
      </w:pPr>
    </w:p>
    <w:p w:rsidR="00865CEE" w:rsidRDefault="00865CEE"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00F90915">
        <w:rPr>
          <w:sz w:val="20"/>
          <w:szCs w:val="20"/>
        </w:rPr>
        <w:t xml:space="preserve">downtime is estimated at </w:t>
      </w:r>
      <w:r w:rsidR="00865CEE">
        <w:rPr>
          <w:sz w:val="20"/>
          <w:szCs w:val="20"/>
        </w:rPr>
        <w:t>10-</w:t>
      </w:r>
      <w:r w:rsidR="00FB6EBB">
        <w:rPr>
          <w:sz w:val="20"/>
          <w:szCs w:val="20"/>
        </w:rPr>
        <w:t>21</w:t>
      </w:r>
      <w:r w:rsidR="00EF1604">
        <w:rPr>
          <w:sz w:val="20"/>
          <w:szCs w:val="20"/>
        </w:rPr>
        <w:t xml:space="preserve"> working</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101760" w:rsidRDefault="00101760"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w:t>
      </w:r>
      <w:r w:rsidRPr="00627F97">
        <w:rPr>
          <w:sz w:val="20"/>
          <w:szCs w:val="20"/>
          <w:highlight w:val="yellow"/>
        </w:rPr>
        <w:t xml:space="preserve">for a period of thirty (30) days. Parts prices included in this proposal are subject to change without notice. </w:t>
      </w:r>
      <w:r w:rsidR="00E81D6A" w:rsidRPr="00627F97">
        <w:rPr>
          <w:sz w:val="20"/>
          <w:szCs w:val="20"/>
          <w:highlight w:val="yellow"/>
        </w:rPr>
        <w:t>Mayo</w:t>
      </w:r>
      <w:r w:rsidRPr="00627F97">
        <w:rPr>
          <w:sz w:val="20"/>
          <w:szCs w:val="20"/>
          <w:highlight w:val="yellow"/>
        </w:rPr>
        <w:t xml:space="preserve"> Aviation reserves the right to pass pricing increases through to the customers, which are necessitated by state or federal governmental reg</w:t>
      </w:r>
      <w:r w:rsidR="00AB0B64" w:rsidRPr="00627F97">
        <w:rPr>
          <w:sz w:val="20"/>
          <w:szCs w:val="20"/>
          <w:highlight w:val="yellow"/>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093F71" w:rsidRPr="008C5CD3" w:rsidRDefault="00093F71"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093F71" w:rsidRDefault="00093F71" w:rsidP="008C5CD3">
      <w:pPr>
        <w:rPr>
          <w:b/>
          <w:sz w:val="20"/>
          <w:szCs w:val="20"/>
        </w:rPr>
      </w:pP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sidRPr="00627F97">
        <w:rPr>
          <w:sz w:val="20"/>
          <w:szCs w:val="20"/>
          <w:highlight w:val="yellow"/>
        </w:rPr>
        <w:t>Mayo</w:t>
      </w:r>
      <w:r w:rsidR="008C5CD3" w:rsidRPr="00627F97">
        <w:rPr>
          <w:sz w:val="20"/>
          <w:szCs w:val="20"/>
          <w:highlight w:val="yellow"/>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sidRPr="00627F97">
        <w:rPr>
          <w:sz w:val="20"/>
          <w:szCs w:val="20"/>
          <w:highlight w:val="yellow"/>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344C24" w:rsidP="008C5CD3">
      <w:pPr>
        <w:rPr>
          <w:sz w:val="28"/>
          <w:szCs w:val="28"/>
        </w:rPr>
      </w:pPr>
      <w:r>
        <w:rPr>
          <w:sz w:val="28"/>
          <w:szCs w:val="28"/>
        </w:rPr>
        <w:t>Tri-State Generation and Transmission ASSN INC.</w:t>
      </w:r>
    </w:p>
    <w:sectPr w:rsidR="00CE70FD" w:rsidRPr="00CE70FD" w:rsidSect="00093F7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93F71"/>
    <w:rsid w:val="000A322F"/>
    <w:rsid w:val="000A4D29"/>
    <w:rsid w:val="000B69A1"/>
    <w:rsid w:val="000B76E8"/>
    <w:rsid w:val="000D4C73"/>
    <w:rsid w:val="000F6CAD"/>
    <w:rsid w:val="00101760"/>
    <w:rsid w:val="0014010D"/>
    <w:rsid w:val="001441B7"/>
    <w:rsid w:val="00165CD8"/>
    <w:rsid w:val="00186278"/>
    <w:rsid w:val="001A6CDD"/>
    <w:rsid w:val="001D4614"/>
    <w:rsid w:val="00230AA3"/>
    <w:rsid w:val="0023309F"/>
    <w:rsid w:val="00245CE1"/>
    <w:rsid w:val="002633A9"/>
    <w:rsid w:val="002A36CC"/>
    <w:rsid w:val="002C4011"/>
    <w:rsid w:val="002F0B2F"/>
    <w:rsid w:val="002F30AA"/>
    <w:rsid w:val="00325BB1"/>
    <w:rsid w:val="0034052F"/>
    <w:rsid w:val="00344C24"/>
    <w:rsid w:val="0036679B"/>
    <w:rsid w:val="003C7FB8"/>
    <w:rsid w:val="00410E60"/>
    <w:rsid w:val="00424E13"/>
    <w:rsid w:val="004422E6"/>
    <w:rsid w:val="00476613"/>
    <w:rsid w:val="004847FF"/>
    <w:rsid w:val="004B0F2A"/>
    <w:rsid w:val="004F3541"/>
    <w:rsid w:val="00535E65"/>
    <w:rsid w:val="00545190"/>
    <w:rsid w:val="005944CA"/>
    <w:rsid w:val="005D3844"/>
    <w:rsid w:val="00627F97"/>
    <w:rsid w:val="0063177C"/>
    <w:rsid w:val="006B4FF9"/>
    <w:rsid w:val="006C2DC6"/>
    <w:rsid w:val="006D1548"/>
    <w:rsid w:val="006F5AD6"/>
    <w:rsid w:val="00733D91"/>
    <w:rsid w:val="0075557F"/>
    <w:rsid w:val="00782E7C"/>
    <w:rsid w:val="007E21D5"/>
    <w:rsid w:val="007F2E4D"/>
    <w:rsid w:val="008563CF"/>
    <w:rsid w:val="00865CEE"/>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35D3"/>
    <w:rsid w:val="00A25719"/>
    <w:rsid w:val="00A31292"/>
    <w:rsid w:val="00A35A29"/>
    <w:rsid w:val="00A4136B"/>
    <w:rsid w:val="00A42A2B"/>
    <w:rsid w:val="00A473AA"/>
    <w:rsid w:val="00A57433"/>
    <w:rsid w:val="00AB0B64"/>
    <w:rsid w:val="00B00744"/>
    <w:rsid w:val="00B027CE"/>
    <w:rsid w:val="00B21BD2"/>
    <w:rsid w:val="00B22E4B"/>
    <w:rsid w:val="00B50D87"/>
    <w:rsid w:val="00B549E2"/>
    <w:rsid w:val="00B6127E"/>
    <w:rsid w:val="00B65D89"/>
    <w:rsid w:val="00B74741"/>
    <w:rsid w:val="00BB13E6"/>
    <w:rsid w:val="00BC7DF5"/>
    <w:rsid w:val="00C24800"/>
    <w:rsid w:val="00C3709E"/>
    <w:rsid w:val="00C66CD4"/>
    <w:rsid w:val="00C754B7"/>
    <w:rsid w:val="00C9224D"/>
    <w:rsid w:val="00C97C2D"/>
    <w:rsid w:val="00CA0FF4"/>
    <w:rsid w:val="00CA34BB"/>
    <w:rsid w:val="00CA4C6C"/>
    <w:rsid w:val="00CC2E99"/>
    <w:rsid w:val="00CE70FD"/>
    <w:rsid w:val="00D07CB5"/>
    <w:rsid w:val="00D87885"/>
    <w:rsid w:val="00D87DC0"/>
    <w:rsid w:val="00D909E0"/>
    <w:rsid w:val="00E174F3"/>
    <w:rsid w:val="00E26B2B"/>
    <w:rsid w:val="00E45DD6"/>
    <w:rsid w:val="00E635F6"/>
    <w:rsid w:val="00E75A44"/>
    <w:rsid w:val="00E81D6A"/>
    <w:rsid w:val="00EC2DCD"/>
    <w:rsid w:val="00ED062D"/>
    <w:rsid w:val="00ED199A"/>
    <w:rsid w:val="00EE4758"/>
    <w:rsid w:val="00EF1604"/>
    <w:rsid w:val="00F06672"/>
    <w:rsid w:val="00F1453C"/>
    <w:rsid w:val="00F51F8D"/>
    <w:rsid w:val="00F90915"/>
    <w:rsid w:val="00F911BC"/>
    <w:rsid w:val="00F92552"/>
    <w:rsid w:val="00FB6348"/>
    <w:rsid w:val="00FB6EBB"/>
    <w:rsid w:val="00FD7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1DD0"/>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BAF5F-A505-481F-84CE-3CFBB593B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2016-11-14T17:16:00Z</cp:lastPrinted>
  <dcterms:created xsi:type="dcterms:W3CDTF">2017-11-28T14:20:00Z</dcterms:created>
  <dcterms:modified xsi:type="dcterms:W3CDTF">2017-11-28T14:26:00Z</dcterms:modified>
</cp:coreProperties>
</file>