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Rockwell-Collins TDR-94</w:t>
                            </w:r>
                            <w:r w:rsidR="00B027CE">
                              <w:rPr>
                                <w:color w:val="595959" w:themeColor="text1" w:themeTint="A6"/>
                                <w:sz w:val="24"/>
                                <w:szCs w:val="24"/>
                              </w:rPr>
                              <w:t>D</w:t>
                            </w:r>
                            <w:r w:rsidR="00424E13">
                              <w:rPr>
                                <w:color w:val="595959" w:themeColor="text1" w:themeTint="A6"/>
                                <w:sz w:val="24"/>
                                <w:szCs w:val="24"/>
                              </w:rPr>
                              <w:t xml:space="preserve">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Rockwell-Collins TDR-94</w:t>
                      </w:r>
                      <w:r w:rsidR="00B027CE">
                        <w:rPr>
                          <w:color w:val="595959" w:themeColor="text1" w:themeTint="A6"/>
                          <w:sz w:val="24"/>
                          <w:szCs w:val="24"/>
                        </w:rPr>
                        <w:t>D</w:t>
                      </w:r>
                      <w:r w:rsidR="00424E13">
                        <w:rPr>
                          <w:color w:val="595959" w:themeColor="text1" w:themeTint="A6"/>
                          <w:sz w:val="24"/>
                          <w:szCs w:val="24"/>
                        </w:rPr>
                        <w:t xml:space="preserve">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w:t>
                            </w:r>
                            <w:r w:rsidR="002F09D7">
                              <w:rPr>
                                <w:sz w:val="24"/>
                                <w:szCs w:val="24"/>
                              </w:rPr>
                              <w:t xml:space="preserve">954BL, </w:t>
                            </w:r>
                            <w:r w:rsidR="00B027CE">
                              <w:rPr>
                                <w:sz w:val="24"/>
                                <w:szCs w:val="24"/>
                              </w:rPr>
                              <w:t>BB-1</w:t>
                            </w:r>
                            <w:r w:rsidR="002F09D7">
                              <w:rPr>
                                <w:sz w:val="24"/>
                                <w:szCs w:val="24"/>
                              </w:rPr>
                              <w:t>951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w:t>
                      </w:r>
                      <w:r w:rsidR="002F09D7">
                        <w:rPr>
                          <w:sz w:val="24"/>
                          <w:szCs w:val="24"/>
                        </w:rPr>
                        <w:t xml:space="preserve">954BL, </w:t>
                      </w:r>
                      <w:r w:rsidR="00B027CE">
                        <w:rPr>
                          <w:sz w:val="24"/>
                          <w:szCs w:val="24"/>
                        </w:rPr>
                        <w:t>BB-1</w:t>
                      </w:r>
                      <w:r w:rsidR="002F09D7">
                        <w:rPr>
                          <w:sz w:val="24"/>
                          <w:szCs w:val="24"/>
                        </w:rPr>
                        <w:t>951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E70FD" w:rsidP="0063177C">
            <w:pPr>
              <w:rPr>
                <w:sz w:val="20"/>
                <w:szCs w:val="20"/>
              </w:rPr>
            </w:pPr>
            <w:r>
              <w:rPr>
                <w:sz w:val="20"/>
                <w:szCs w:val="20"/>
              </w:rPr>
              <w:t>May 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w:t>
            </w:r>
            <w:r w:rsidR="002F09D7">
              <w:rPr>
                <w:sz w:val="20"/>
                <w:szCs w:val="20"/>
              </w:rPr>
              <w:t>1951</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2F09D7">
              <w:rPr>
                <w:sz w:val="20"/>
                <w:szCs w:val="20"/>
              </w:rPr>
              <w:t>954BL</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2017-02-13</w:t>
            </w:r>
            <w:r w:rsidR="002F09D7">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Pr>
          <w:sz w:val="20"/>
          <w:szCs w:val="20"/>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Installation of Rockwell-Collins TDR-94</w:t>
            </w:r>
            <w:r w:rsidR="00B027CE">
              <w:rPr>
                <w:sz w:val="20"/>
                <w:szCs w:val="20"/>
              </w:rPr>
              <w:t>D</w:t>
            </w:r>
            <w:r w:rsidRPr="004F3541">
              <w:rPr>
                <w:sz w:val="20"/>
                <w:szCs w:val="20"/>
              </w:rPr>
              <w:t xml:space="preserve"> Transponders and GPS-4000S Receiver for ADS-B Out</w:t>
            </w:r>
          </w:p>
        </w:tc>
        <w:tc>
          <w:tcPr>
            <w:tcW w:w="2875" w:type="dxa"/>
          </w:tcPr>
          <w:p w:rsidR="009D41F9" w:rsidRPr="000A4D29" w:rsidRDefault="00A22322" w:rsidP="00782E7C">
            <w:pPr>
              <w:jc w:val="right"/>
              <w:rPr>
                <w:sz w:val="20"/>
                <w:szCs w:val="20"/>
              </w:rPr>
            </w:pPr>
            <w:r w:rsidRPr="00A22322">
              <w:rPr>
                <w:sz w:val="20"/>
                <w:szCs w:val="20"/>
              </w:rPr>
              <w:t>$</w:t>
            </w:r>
            <w:r w:rsidR="002F09D7">
              <w:rPr>
                <w:sz w:val="20"/>
                <w:szCs w:val="20"/>
              </w:rPr>
              <w:t>75,</w:t>
            </w:r>
            <w:r w:rsidR="00693FDC">
              <w:rPr>
                <w:sz w:val="20"/>
                <w:szCs w:val="20"/>
              </w:rPr>
              <w:t>100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CE70FD" w:rsidP="008F7DE4">
            <w:pPr>
              <w:rPr>
                <w:sz w:val="20"/>
                <w:szCs w:val="20"/>
              </w:rPr>
            </w:pPr>
          </w:p>
        </w:tc>
        <w:tc>
          <w:tcPr>
            <w:tcW w:w="2875" w:type="dxa"/>
          </w:tcPr>
          <w:p w:rsidR="00CE70FD" w:rsidRPr="000A4D29" w:rsidRDefault="00CE70FD" w:rsidP="00782E7C">
            <w:pPr>
              <w:jc w:val="right"/>
              <w:rPr>
                <w:sz w:val="20"/>
                <w:szCs w:val="20"/>
              </w:rPr>
            </w:pPr>
            <w:bookmarkStart w:id="0" w:name="_GoBack"/>
            <w:bookmarkEnd w:id="0"/>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CE70FD">
        <w:t xml:space="preserve">Upgraded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535E65" w:rsidRDefault="00B027CE" w:rsidP="00A31292">
      <w:pPr>
        <w:pStyle w:val="ListParagraph"/>
        <w:numPr>
          <w:ilvl w:val="1"/>
          <w:numId w:val="1"/>
        </w:numPr>
      </w:pPr>
      <w:r>
        <w:t xml:space="preserve">Install </w:t>
      </w:r>
      <w:r w:rsidR="00535E65">
        <w:t>Exchange</w:t>
      </w:r>
      <w:r>
        <w:t xml:space="preserve"> Rockwell-Collins GPS </w:t>
      </w:r>
      <w:r w:rsidR="00535E65">
        <w:t>4000S PN 822-2189-010</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31292" w:rsidRDefault="00ED199A" w:rsidP="00A31292">
      <w:pPr>
        <w:pStyle w:val="ListParagraph"/>
        <w:numPr>
          <w:ilvl w:val="1"/>
          <w:numId w:val="1"/>
        </w:numPr>
      </w:pPr>
      <w:r>
        <w:t xml:space="preserve">Install </w:t>
      </w:r>
      <w:r w:rsidR="002F09D7">
        <w:t>ADS-B Flight ID Adapter</w:t>
      </w:r>
      <w:r w:rsidR="00D6011C">
        <w:t xml:space="preserve"> ($3,200.00)</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B027CE" w:rsidP="00535E65">
      <w:pPr>
        <w:pStyle w:val="ListParagraph"/>
        <w:numPr>
          <w:ilvl w:val="1"/>
          <w:numId w:val="1"/>
        </w:numPr>
      </w:pPr>
      <w:r>
        <w:t>Beechcraft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2F09D7">
              <w:rPr>
                <w:b/>
              </w:rPr>
              <w:t>75,</w:t>
            </w:r>
            <w:r w:rsidR="00D6011C">
              <w:rPr>
                <w:b/>
              </w:rPr>
              <w:t>100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D6011C" w:rsidP="0042182A">
            <w:r>
              <w:t>Discount for ADS-B Flight ID Adapter if ordered before May 31</w:t>
            </w:r>
            <w:r w:rsidRPr="00D6011C">
              <w:rPr>
                <w:vertAlign w:val="superscript"/>
              </w:rPr>
              <w:t>st</w:t>
            </w:r>
            <w:r>
              <w:t xml:space="preserve"> 2017.</w:t>
            </w:r>
          </w:p>
        </w:tc>
        <w:tc>
          <w:tcPr>
            <w:tcW w:w="1350" w:type="dxa"/>
          </w:tcPr>
          <w:p w:rsidR="00A31292" w:rsidRDefault="00D6011C" w:rsidP="0042182A">
            <w:pPr>
              <w:jc w:val="right"/>
            </w:pPr>
            <w:r>
              <w:rPr>
                <w:b/>
              </w:rPr>
              <w:t>-$3,200.00</w:t>
            </w:r>
          </w:p>
        </w:tc>
        <w:tc>
          <w:tcPr>
            <w:tcW w:w="270" w:type="dxa"/>
          </w:tcPr>
          <w:p w:rsidR="00A31292" w:rsidRDefault="00A31292" w:rsidP="0042182A"/>
        </w:tc>
        <w:tc>
          <w:tcPr>
            <w:tcW w:w="2340" w:type="dxa"/>
          </w:tcPr>
          <w:p w:rsidR="00A31292" w:rsidRDefault="00D6011C" w:rsidP="0042182A">
            <w:r>
              <w:t xml:space="preserve">Accept </w:t>
            </w:r>
            <w:r>
              <w:sym w:font="Wingdings" w:char="F06F"/>
            </w:r>
            <w:r>
              <w:t xml:space="preserve">    Declined </w:t>
            </w:r>
            <w:r>
              <w:sym w:font="Wingdings" w:char="F06F"/>
            </w:r>
          </w:p>
        </w:tc>
      </w:tr>
    </w:tbl>
    <w:p w:rsidR="00ED199A" w:rsidRDefault="00ED199A" w:rsidP="00A31292"/>
    <w:p w:rsidR="00545190" w:rsidRDefault="00D6011C" w:rsidP="009D41F9">
      <w:r w:rsidRPr="00D6011C">
        <w:rPr>
          <w:b/>
          <w:sz w:val="24"/>
          <w:szCs w:val="24"/>
        </w:rPr>
        <w:t>Note:</w:t>
      </w:r>
      <w:r>
        <w:rPr>
          <w:b/>
          <w:sz w:val="24"/>
          <w:szCs w:val="24"/>
        </w:rPr>
        <w:t xml:space="preserve"> </w:t>
      </w:r>
      <w:r>
        <w:t>Discount for ADS-B Flight ID Adapter if ordered before May 31</w:t>
      </w:r>
      <w:r w:rsidRPr="00D6011C">
        <w:rPr>
          <w:vertAlign w:val="superscript"/>
        </w:rPr>
        <w:t>st</w:t>
      </w:r>
      <w:r>
        <w:t xml:space="preserve"> 2017, after this date the discount will not apply on new orders from the manufacture.</w:t>
      </w:r>
    </w:p>
    <w:p w:rsidR="002751FE" w:rsidRPr="00D6011C" w:rsidRDefault="002751FE" w:rsidP="009D41F9">
      <w:pPr>
        <w:rPr>
          <w:sz w:val="24"/>
          <w:szCs w:val="24"/>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BB13E6">
        <w:rPr>
          <w:sz w:val="20"/>
          <w:szCs w:val="20"/>
        </w:rPr>
        <w:t xml:space="preserve">7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2751FE" w:rsidRDefault="002751FE"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2751FE" w:rsidRDefault="002751FE"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441B7"/>
    <w:rsid w:val="00165CD8"/>
    <w:rsid w:val="00186278"/>
    <w:rsid w:val="001A6CDD"/>
    <w:rsid w:val="001D4614"/>
    <w:rsid w:val="00230AA3"/>
    <w:rsid w:val="0023309F"/>
    <w:rsid w:val="00245CE1"/>
    <w:rsid w:val="002633A9"/>
    <w:rsid w:val="002751FE"/>
    <w:rsid w:val="002A36CC"/>
    <w:rsid w:val="002C4011"/>
    <w:rsid w:val="002F09D7"/>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93FD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6011C"/>
    <w:rsid w:val="00D87885"/>
    <w:rsid w:val="00D87DC0"/>
    <w:rsid w:val="00D909E0"/>
    <w:rsid w:val="00E174F3"/>
    <w:rsid w:val="00E26B2B"/>
    <w:rsid w:val="00E45DD6"/>
    <w:rsid w:val="00E635F6"/>
    <w:rsid w:val="00E75A44"/>
    <w:rsid w:val="00E81D6A"/>
    <w:rsid w:val="00EC2DCD"/>
    <w:rsid w:val="00ED062D"/>
    <w:rsid w:val="00ED199A"/>
    <w:rsid w:val="00EE4758"/>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58F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D8980-C643-4D8D-BA19-2419A8C1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5</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56</cp:revision>
  <cp:lastPrinted>2017-05-05T22:06:00Z</cp:lastPrinted>
  <dcterms:created xsi:type="dcterms:W3CDTF">2016-10-06T22:07:00Z</dcterms:created>
  <dcterms:modified xsi:type="dcterms:W3CDTF">2017-05-05T22:37:00Z</dcterms:modified>
</cp:coreProperties>
</file>