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6858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685800"/>
                        </a:xfrm>
                        <a:prstGeom prst="rect">
                          <a:avLst/>
                        </a:prstGeom>
                        <a:solidFill>
                          <a:schemeClr val="lt1"/>
                        </a:solidFill>
                        <a:ln w="6350">
                          <a:noFill/>
                        </a:ln>
                      </wps:spPr>
                      <wps:txbx>
                        <w:txbxContent>
                          <w:p w:rsidR="00E635F6" w:rsidRPr="008B366F" w:rsidRDefault="00E635F6" w:rsidP="00CE5850">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CE5850">
                              <w:rPr>
                                <w:b/>
                                <w:color w:val="595959" w:themeColor="text1" w:themeTint="A6"/>
                                <w:sz w:val="24"/>
                                <w:szCs w:val="24"/>
                              </w:rPr>
                              <w:t>Cockpit Upgrade Package</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2tAQQIAAHkEAAAOAAAAZHJzL2Uyb0RvYy54bWysVMFu2zAMvQ/YPwi6r06yJEuDOkXWosOA&#10;oC2QFD0rstwYkEVNUmJnX78n2WmzbqdhF5kiKZKPj/TVdVtrdlDOV2RyPrwYcKaMpKIyLzl/2tx9&#10;mnHmgzCF0GRUzo/K8+vFxw9XjZ2rEe1IF8oxBDF+3tic70Kw8yzzcqdq4S/IKgNjSa4WAVf3khVO&#10;NIhe62w0GEyzhlxhHUnlPbS3nZEvUvyyVDI8lKVXgemco7aQTpfObTyzxZWYvzhhd5XsyxD/UEUt&#10;KoOkr6FuRRBs76o/QtWVdOSpDBeS6ozKspIqYQCa4eAdmvVOWJWwoDnevrbJ/7+w8v7w6FhVgDvO&#10;jKhB0Ua1gX2llg1jdxrr53BaW7iFFuro2es9lBF0W7o6fgGHwY4+H197G4NJKEfTy+lsPOFMwjad&#10;TWaD1Pzs7bV1PnxTVLMo5NyBu9RScVj5gIxwPbnEZJ50VdxVWqdLnBd1ox07CDCtQ6oRL37z0oY1&#10;SP55MkiBDcXnXWRtkCBi7TBFKbTbtge6peII/I66+fFW3lUociV8eBQOAwPIWILwgKPUhCTUS5zt&#10;yP38mz76g0dYOWswgDn3P/bCKc70dwOGL4fjcZzYdBlPvoxwceeW7bnF7OsbAnKwiOqSGP2DPoml&#10;o/oZu7KMWWESRiJ3zsNJvAndWmDXpFoukxNm1IqwMmsrY+jY6UjBpn0WzvY8BTB8T6dRFfN3dHW+&#10;8aWh5T5QWSUuY4O7rvZ9x3wnivtdjAt0fk9eb3+MxS8AAAD//wMAUEsDBBQABgAIAAAAIQAEzQQQ&#10;4gAAAAsBAAAPAAAAZHJzL2Rvd25yZXYueG1sTI/BTsMwEETvSPyDtUhcUOskbgoNcSqEgErcaAqI&#10;mxubJCJeR7GbhL9nOcFxNU8zb/PtbDs2msG3DiXEywiYwcrpFmsJh/JxcQPMB4VadQ6NhG/jYVuc&#10;n+Uq027CFzPuQ82oBH2mJDQh9BnnvmqMVX7peoOUfbrBqkDnUHM9qInKbceTKFpzq1qkhUb15r4x&#10;1df+ZCV8XNXvz35+ep1EKvqH3Vhev+lSysuL+e4WWDBz+IPhV5/UoSCnozuh9qyTkMZxQigFq7UA&#10;RsRGpBtgRwlJuhLAi5z//6H4AQAA//8DAFBLAQItABQABgAIAAAAIQC2gziS/gAAAOEBAAATAAAA&#10;AAAAAAAAAAAAAAAAAABbQ29udGVudF9UeXBlc10ueG1sUEsBAi0AFAAGAAgAAAAhADj9If/WAAAA&#10;lAEAAAsAAAAAAAAAAAAAAAAALwEAAF9yZWxzLy5yZWxzUEsBAi0AFAAGAAgAAAAhAJz3a0BBAgAA&#10;eQQAAA4AAAAAAAAAAAAAAAAALgIAAGRycy9lMm9Eb2MueG1sUEsBAi0AFAAGAAgAAAAhAATNBBDi&#10;AAAACwEAAA8AAAAAAAAAAAAAAAAAmwQAAGRycy9kb3ducmV2LnhtbFBLBQYAAAAABAAEAPMAAACq&#10;BQAAAAA=&#10;" fillcolor="white [3201]" stroked="f" strokeweight=".5pt">
                <v:textbox>
                  <w:txbxContent>
                    <w:p w:rsidR="00E635F6" w:rsidRPr="008B366F" w:rsidRDefault="00E635F6" w:rsidP="00CE5850">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CE5850">
                        <w:rPr>
                          <w:b/>
                          <w:color w:val="595959" w:themeColor="text1" w:themeTint="A6"/>
                          <w:sz w:val="24"/>
                          <w:szCs w:val="24"/>
                        </w:rPr>
                        <w:t>Cockpit Upgrade Package</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CE5850" w:rsidRDefault="00CE5850" w:rsidP="00E635F6">
      <w:pPr>
        <w:jc w:val="right"/>
        <w:rPr>
          <w:sz w:val="20"/>
          <w:szCs w:val="20"/>
        </w:rPr>
      </w:pPr>
    </w:p>
    <w:p w:rsidR="00CE5850" w:rsidRDefault="00CE5850"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E1E82" w:rsidP="00FF2B70">
            <w:pPr>
              <w:rPr>
                <w:sz w:val="20"/>
                <w:szCs w:val="20"/>
              </w:rPr>
            </w:pPr>
            <w:r>
              <w:rPr>
                <w:sz w:val="20"/>
                <w:szCs w:val="20"/>
              </w:rPr>
              <w:lastRenderedPageBreak/>
              <w:t>May 12,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7</w:t>
            </w:r>
            <w:r>
              <w:rPr>
                <w:sz w:val="20"/>
                <w:szCs w:val="20"/>
              </w:rPr>
              <w:t>-</w:t>
            </w:r>
            <w:r w:rsidR="002E1E82">
              <w:rPr>
                <w:sz w:val="20"/>
                <w:szCs w:val="20"/>
              </w:rPr>
              <w:t>05</w:t>
            </w:r>
            <w:r>
              <w:rPr>
                <w:sz w:val="20"/>
                <w:szCs w:val="20"/>
              </w:rPr>
              <w:t>-</w:t>
            </w:r>
            <w:r w:rsidR="002E1E82">
              <w:rPr>
                <w:sz w:val="20"/>
                <w:szCs w:val="20"/>
              </w:rPr>
              <w:t>12</w:t>
            </w:r>
            <w:r w:rsidR="00E70DD3">
              <w:rPr>
                <w:sz w:val="20"/>
                <w:szCs w:val="20"/>
              </w:rPr>
              <w:t>.1</w:t>
            </w:r>
            <w:bookmarkStart w:id="0" w:name="_GoBack"/>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257222">
        <w:trPr>
          <w:trHeight w:val="323"/>
        </w:trPr>
        <w:tc>
          <w:tcPr>
            <w:tcW w:w="7015" w:type="dxa"/>
          </w:tcPr>
          <w:p w:rsidR="006C6B07" w:rsidRPr="006C6B07" w:rsidRDefault="006C6B07" w:rsidP="00CA7B04">
            <w:pPr>
              <w:rPr>
                <w:sz w:val="20"/>
                <w:szCs w:val="20"/>
              </w:rPr>
            </w:pPr>
            <w:r w:rsidRPr="006C6B07">
              <w:rPr>
                <w:rFonts w:cs="Arial"/>
                <w:color w:val="000000"/>
                <w:sz w:val="20"/>
                <w:szCs w:val="20"/>
                <w:lang w:val="en-CA"/>
              </w:rPr>
              <w:t xml:space="preserve">Garmin </w:t>
            </w:r>
            <w:r w:rsidR="00257222">
              <w:rPr>
                <w:rFonts w:cs="Arial"/>
                <w:color w:val="000000"/>
                <w:sz w:val="20"/>
                <w:szCs w:val="20"/>
                <w:lang w:val="en-CA"/>
              </w:rPr>
              <w:t>Cockpit Upgrade Package, See Options Below.</w:t>
            </w:r>
          </w:p>
        </w:tc>
        <w:tc>
          <w:tcPr>
            <w:tcW w:w="2335" w:type="dxa"/>
          </w:tcPr>
          <w:p w:rsidR="006C6B07" w:rsidRPr="000A4D29" w:rsidRDefault="00257222" w:rsidP="00CF37BA">
            <w:pPr>
              <w:jc w:val="right"/>
              <w:rPr>
                <w:sz w:val="20"/>
                <w:szCs w:val="20"/>
              </w:rPr>
            </w:pPr>
            <w:r>
              <w:rPr>
                <w:sz w:val="20"/>
                <w:szCs w:val="20"/>
              </w:rPr>
              <w:t>See options Below</w:t>
            </w:r>
          </w:p>
        </w:tc>
      </w:tr>
      <w:tr w:rsidR="00257222" w:rsidTr="00CA7B04">
        <w:tc>
          <w:tcPr>
            <w:tcW w:w="7015" w:type="dxa"/>
          </w:tcPr>
          <w:p w:rsidR="00257222" w:rsidRPr="000A4D29" w:rsidRDefault="00257222" w:rsidP="00CA7B04">
            <w:pPr>
              <w:rPr>
                <w:sz w:val="20"/>
                <w:szCs w:val="20"/>
              </w:rPr>
            </w:pPr>
          </w:p>
        </w:tc>
        <w:tc>
          <w:tcPr>
            <w:tcW w:w="2335" w:type="dxa"/>
          </w:tcPr>
          <w:p w:rsidR="00257222" w:rsidRPr="000A4D29" w:rsidRDefault="00257222" w:rsidP="003A6D1F">
            <w:pPr>
              <w:jc w:val="right"/>
              <w:rPr>
                <w:sz w:val="20"/>
                <w:szCs w:val="20"/>
              </w:rPr>
            </w:pPr>
          </w:p>
        </w:tc>
      </w:tr>
    </w:tbl>
    <w:p w:rsidR="006C6B07" w:rsidRDefault="006C6B07" w:rsidP="006C6B07">
      <w:pPr>
        <w:rPr>
          <w:sz w:val="20"/>
          <w:szCs w:val="20"/>
        </w:rPr>
      </w:pPr>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47007F" w:rsidRPr="002C59B5" w:rsidRDefault="0047007F" w:rsidP="0047007F">
      <w:pPr>
        <w:pStyle w:val="ListParagraph"/>
        <w:numPr>
          <w:ilvl w:val="0"/>
          <w:numId w:val="1"/>
        </w:numPr>
        <w:rPr>
          <w:b/>
        </w:rPr>
      </w:pPr>
      <w:r>
        <w:rPr>
          <w:b/>
        </w:rPr>
        <w:t>Installation</w:t>
      </w:r>
      <w:r w:rsidRPr="00C23719">
        <w:rPr>
          <w:b/>
        </w:rPr>
        <w:t xml:space="preserve"> of Garmin GTN 7</w:t>
      </w:r>
      <w:r>
        <w:rPr>
          <w:b/>
        </w:rPr>
        <w:t xml:space="preserve">50 and GTN-650 NAV/COMM/WAAS </w:t>
      </w:r>
      <w:r w:rsidRPr="00C23719">
        <w:rPr>
          <w:b/>
        </w:rPr>
        <w:t>GPS/MFD</w:t>
      </w:r>
      <w:r>
        <w:rPr>
          <w:b/>
        </w:rPr>
        <w:t xml:space="preserve"> with a GMA-35C Remote Audio Panel</w:t>
      </w:r>
      <w:r w:rsidRPr="00C23719">
        <w:rPr>
          <w:b/>
        </w:rPr>
        <w:t>, GTX-345R/335R Transponders for ADS-B In/Out</w:t>
      </w:r>
      <w:r>
        <w:rPr>
          <w:b/>
        </w:rPr>
        <w:t>.</w:t>
      </w:r>
      <w:r w:rsidRPr="00810566">
        <w:rPr>
          <w:b/>
        </w:rPr>
        <w:t xml:space="preserve"> </w:t>
      </w:r>
    </w:p>
    <w:p w:rsidR="0047007F" w:rsidRDefault="0047007F" w:rsidP="0047007F">
      <w:pPr>
        <w:ind w:left="360"/>
      </w:pPr>
      <w:r>
        <w:t>The installation will include the following:</w:t>
      </w:r>
    </w:p>
    <w:p w:rsidR="0047007F" w:rsidRDefault="0047007F" w:rsidP="0047007F">
      <w:pPr>
        <w:pStyle w:val="ListParagraph"/>
        <w:numPr>
          <w:ilvl w:val="1"/>
          <w:numId w:val="1"/>
        </w:numPr>
      </w:pPr>
      <w:r>
        <w:t>Remove existing both NAV’s and COMM’s, ADF, GPS and Audio systems</w:t>
      </w:r>
    </w:p>
    <w:p w:rsidR="0047007F" w:rsidRDefault="0047007F" w:rsidP="0047007F">
      <w:pPr>
        <w:pStyle w:val="ListParagraph"/>
        <w:numPr>
          <w:ilvl w:val="1"/>
          <w:numId w:val="1"/>
        </w:numPr>
      </w:pPr>
      <w:r>
        <w:t xml:space="preserve">Install new Garmin GTN-750 and GTN-650 touchscreen Nav/Comm/WAAS GPS/MFD with Americas Database </w:t>
      </w:r>
    </w:p>
    <w:p w:rsidR="0047007F" w:rsidRDefault="0047007F" w:rsidP="0047007F">
      <w:pPr>
        <w:pStyle w:val="ListParagraph"/>
        <w:numPr>
          <w:ilvl w:val="1"/>
          <w:numId w:val="1"/>
        </w:numPr>
      </w:pPr>
      <w:r>
        <w:t>2 each 16 Watt Com options</w:t>
      </w:r>
    </w:p>
    <w:p w:rsidR="0047007F" w:rsidRDefault="0047007F" w:rsidP="0047007F">
      <w:pPr>
        <w:pStyle w:val="ListParagraph"/>
        <w:numPr>
          <w:ilvl w:val="1"/>
          <w:numId w:val="1"/>
        </w:numPr>
      </w:pPr>
      <w:r>
        <w:t>Install Garmin GAD-42 Adapter</w:t>
      </w:r>
    </w:p>
    <w:p w:rsidR="0047007F" w:rsidRDefault="0047007F" w:rsidP="0047007F">
      <w:pPr>
        <w:pStyle w:val="ListParagraph"/>
        <w:numPr>
          <w:ilvl w:val="1"/>
          <w:numId w:val="1"/>
        </w:numPr>
      </w:pPr>
      <w:r>
        <w:rPr>
          <w:sz w:val="20"/>
          <w:szCs w:val="20"/>
        </w:rPr>
        <w:t>Install new Garmin GMA-35C Remote Audio Panel</w:t>
      </w:r>
    </w:p>
    <w:p w:rsidR="0047007F" w:rsidRDefault="0047007F" w:rsidP="0047007F">
      <w:pPr>
        <w:pStyle w:val="ListParagraph"/>
        <w:numPr>
          <w:ilvl w:val="1"/>
          <w:numId w:val="1"/>
        </w:numPr>
      </w:pPr>
      <w:r>
        <w:t xml:space="preserve">Install new Garmin GTX-345R ADS-B In/Out Transponder </w:t>
      </w:r>
    </w:p>
    <w:p w:rsidR="0047007F" w:rsidRDefault="0047007F" w:rsidP="0047007F">
      <w:pPr>
        <w:pStyle w:val="ListParagraph"/>
        <w:numPr>
          <w:ilvl w:val="1"/>
          <w:numId w:val="1"/>
        </w:numPr>
      </w:pPr>
      <w:r>
        <w:t xml:space="preserve">Install new Garmin GTX-335R ADS-B Out Transponder </w:t>
      </w:r>
    </w:p>
    <w:p w:rsidR="0047007F" w:rsidRDefault="0047007F" w:rsidP="0047007F">
      <w:pPr>
        <w:pStyle w:val="ListParagraph"/>
        <w:numPr>
          <w:ilvl w:val="1"/>
          <w:numId w:val="1"/>
        </w:numPr>
      </w:pPr>
      <w:r>
        <w:t>Installation Materials</w:t>
      </w:r>
    </w:p>
    <w:p w:rsidR="0047007F" w:rsidRDefault="0047007F" w:rsidP="0047007F">
      <w:pPr>
        <w:pStyle w:val="ListParagraph"/>
        <w:numPr>
          <w:ilvl w:val="1"/>
          <w:numId w:val="1"/>
        </w:numPr>
      </w:pPr>
      <w:r>
        <w:t>Installation Labor</w:t>
      </w:r>
    </w:p>
    <w:p w:rsidR="0047007F" w:rsidRDefault="0047007F" w:rsidP="0047007F">
      <w:pPr>
        <w:pStyle w:val="ListParagraph"/>
        <w:numPr>
          <w:ilvl w:val="1"/>
          <w:numId w:val="1"/>
        </w:numPr>
      </w:pPr>
      <w:r>
        <w:t>Engineering Charges</w:t>
      </w:r>
    </w:p>
    <w:p w:rsidR="0047007F" w:rsidRDefault="0047007F" w:rsidP="0047007F">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7007F" w:rsidTr="002C00C7">
        <w:tc>
          <w:tcPr>
            <w:tcW w:w="5125" w:type="dxa"/>
          </w:tcPr>
          <w:p w:rsidR="0047007F" w:rsidRPr="00C24800" w:rsidRDefault="0047007F" w:rsidP="002C00C7">
            <w:pPr>
              <w:rPr>
                <w:b/>
              </w:rPr>
            </w:pPr>
            <w:r w:rsidRPr="00C24800">
              <w:rPr>
                <w:b/>
              </w:rPr>
              <w:t>Total Engineering, Labor and Materials</w:t>
            </w:r>
            <w:r>
              <w:rPr>
                <w:b/>
              </w:rPr>
              <w:t xml:space="preserve">. . . . . . . . . . . . </w:t>
            </w:r>
          </w:p>
        </w:tc>
        <w:tc>
          <w:tcPr>
            <w:tcW w:w="1350" w:type="dxa"/>
          </w:tcPr>
          <w:p w:rsidR="0047007F" w:rsidRPr="00C24800" w:rsidRDefault="0047007F" w:rsidP="002C00C7">
            <w:pPr>
              <w:jc w:val="right"/>
              <w:rPr>
                <w:b/>
              </w:rPr>
            </w:pPr>
            <w:r>
              <w:rPr>
                <w:b/>
              </w:rPr>
              <w:t>$87,400.00</w:t>
            </w:r>
          </w:p>
        </w:tc>
        <w:tc>
          <w:tcPr>
            <w:tcW w:w="270" w:type="dxa"/>
          </w:tcPr>
          <w:p w:rsidR="0047007F" w:rsidRDefault="0047007F" w:rsidP="002C00C7"/>
        </w:tc>
        <w:tc>
          <w:tcPr>
            <w:tcW w:w="2340" w:type="dxa"/>
          </w:tcPr>
          <w:p w:rsidR="0047007F" w:rsidRDefault="0047007F" w:rsidP="002C00C7">
            <w:r>
              <w:t xml:space="preserve">Accept </w:t>
            </w:r>
            <w:r>
              <w:sym w:font="Wingdings" w:char="F06F"/>
            </w:r>
            <w:r>
              <w:t xml:space="preserve">    Declined </w:t>
            </w:r>
            <w:r>
              <w:sym w:font="Wingdings" w:char="F06F"/>
            </w:r>
          </w:p>
        </w:tc>
      </w:tr>
      <w:tr w:rsidR="0047007F" w:rsidTr="002C00C7">
        <w:tc>
          <w:tcPr>
            <w:tcW w:w="5125" w:type="dxa"/>
          </w:tcPr>
          <w:p w:rsidR="0047007F" w:rsidRDefault="0047007F" w:rsidP="002C00C7"/>
        </w:tc>
        <w:tc>
          <w:tcPr>
            <w:tcW w:w="1350" w:type="dxa"/>
          </w:tcPr>
          <w:p w:rsidR="0047007F" w:rsidRDefault="0047007F" w:rsidP="002C00C7">
            <w:pPr>
              <w:jc w:val="right"/>
            </w:pPr>
          </w:p>
        </w:tc>
        <w:tc>
          <w:tcPr>
            <w:tcW w:w="270" w:type="dxa"/>
          </w:tcPr>
          <w:p w:rsidR="0047007F" w:rsidRDefault="0047007F" w:rsidP="002C00C7"/>
        </w:tc>
        <w:tc>
          <w:tcPr>
            <w:tcW w:w="2340" w:type="dxa"/>
          </w:tcPr>
          <w:p w:rsidR="0047007F" w:rsidRDefault="0047007F" w:rsidP="002C00C7"/>
        </w:tc>
      </w:tr>
    </w:tbl>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Pr="0014225C" w:rsidRDefault="007135B9" w:rsidP="0014225C">
      <w:pPr>
        <w:pStyle w:val="ListParagraph"/>
        <w:widowControl w:val="0"/>
        <w:numPr>
          <w:ilvl w:val="0"/>
          <w:numId w:val="1"/>
        </w:numPr>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14225C">
        <w:rPr>
          <w:rFonts w:ascii="Arial" w:eastAsia="Times New Roman" w:hAnsi="Arial" w:cs="Arial"/>
        </w:rPr>
        <w:t xml:space="preserve">Provide and install a Garmin </w:t>
      </w:r>
      <w:r w:rsidR="0047007F" w:rsidRPr="0014225C">
        <w:rPr>
          <w:rFonts w:ascii="Arial" w:eastAsia="Times New Roman" w:hAnsi="Arial" w:cs="Arial"/>
        </w:rPr>
        <w:t>GDL-69A XM weather</w:t>
      </w:r>
    </w:p>
    <w:p w:rsidR="007135B9"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7135B9"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14225C" w:rsidRDefault="0014225C"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p>
    <w:p w:rsidR="007135B9" w:rsidRPr="0014225C" w:rsidRDefault="0014225C" w:rsidP="00F94427">
      <w:pPr>
        <w:pStyle w:val="ListParagraph"/>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eastAsia="Times New Roman" w:cs="Arial"/>
        </w:rPr>
      </w:pPr>
      <w:r w:rsidRPr="0014225C">
        <w:t xml:space="preserve">Garmin </w:t>
      </w:r>
      <w:r w:rsidR="0047007F" w:rsidRPr="0014225C">
        <w:rPr>
          <w:rFonts w:eastAsia="Times New Roman" w:cs="Arial"/>
        </w:rPr>
        <w:t>GDL-69A XM Weather and Audio receiver</w:t>
      </w:r>
    </w:p>
    <w:p w:rsidR="007135B9" w:rsidRPr="00250E2E" w:rsidRDefault="007135B9" w:rsidP="007135B9">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14225C" w:rsidRDefault="0014225C" w:rsidP="0014225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4225C" w:rsidTr="002C00C7">
        <w:tc>
          <w:tcPr>
            <w:tcW w:w="5125" w:type="dxa"/>
          </w:tcPr>
          <w:p w:rsidR="0014225C" w:rsidRPr="00C24800" w:rsidRDefault="0014225C" w:rsidP="002C00C7">
            <w:pPr>
              <w:rPr>
                <w:b/>
              </w:rPr>
            </w:pPr>
            <w:r w:rsidRPr="00C24800">
              <w:rPr>
                <w:b/>
              </w:rPr>
              <w:t>Total Engineering, Labor and Materials</w:t>
            </w:r>
            <w:r>
              <w:rPr>
                <w:b/>
              </w:rPr>
              <w:t xml:space="preserve">. . . . . . . . . . . . </w:t>
            </w:r>
          </w:p>
        </w:tc>
        <w:tc>
          <w:tcPr>
            <w:tcW w:w="1350" w:type="dxa"/>
          </w:tcPr>
          <w:p w:rsidR="0014225C" w:rsidRPr="00C24800" w:rsidRDefault="0014225C" w:rsidP="002C00C7">
            <w:pPr>
              <w:jc w:val="right"/>
              <w:rPr>
                <w:b/>
              </w:rPr>
            </w:pPr>
            <w:r>
              <w:rPr>
                <w:b/>
              </w:rPr>
              <w:t>$7,635.00</w:t>
            </w:r>
          </w:p>
        </w:tc>
        <w:tc>
          <w:tcPr>
            <w:tcW w:w="270" w:type="dxa"/>
          </w:tcPr>
          <w:p w:rsidR="0014225C" w:rsidRDefault="0014225C" w:rsidP="002C00C7"/>
        </w:tc>
        <w:tc>
          <w:tcPr>
            <w:tcW w:w="2340" w:type="dxa"/>
          </w:tcPr>
          <w:p w:rsidR="0014225C" w:rsidRDefault="0014225C" w:rsidP="002C00C7">
            <w:r>
              <w:t xml:space="preserve">Accept </w:t>
            </w:r>
            <w:r>
              <w:sym w:font="Wingdings" w:char="F06F"/>
            </w:r>
            <w:r>
              <w:t xml:space="preserve">    Declined </w:t>
            </w:r>
            <w:r>
              <w:sym w:font="Wingdings" w:char="F06F"/>
            </w:r>
          </w:p>
        </w:tc>
      </w:tr>
      <w:tr w:rsidR="0014225C" w:rsidTr="002C00C7">
        <w:tc>
          <w:tcPr>
            <w:tcW w:w="5125" w:type="dxa"/>
          </w:tcPr>
          <w:p w:rsidR="0014225C" w:rsidRDefault="0014225C" w:rsidP="002C00C7"/>
        </w:tc>
        <w:tc>
          <w:tcPr>
            <w:tcW w:w="1350" w:type="dxa"/>
          </w:tcPr>
          <w:p w:rsidR="0014225C" w:rsidRDefault="0014225C" w:rsidP="002C00C7">
            <w:pPr>
              <w:jc w:val="right"/>
            </w:pPr>
          </w:p>
        </w:tc>
        <w:tc>
          <w:tcPr>
            <w:tcW w:w="270" w:type="dxa"/>
          </w:tcPr>
          <w:p w:rsidR="0014225C" w:rsidRDefault="0014225C" w:rsidP="002C00C7"/>
        </w:tc>
        <w:tc>
          <w:tcPr>
            <w:tcW w:w="2340" w:type="dxa"/>
          </w:tcPr>
          <w:p w:rsidR="0014225C" w:rsidRDefault="0014225C" w:rsidP="002C00C7"/>
        </w:tc>
      </w:tr>
    </w:tbl>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14225C" w:rsidRDefault="0014225C" w:rsidP="0014225C">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14225C" w:rsidRPr="0014225C" w:rsidRDefault="0014225C" w:rsidP="0014225C">
      <w:pPr>
        <w:pStyle w:val="ListParagraph"/>
        <w:widowControl w:val="0"/>
        <w:numPr>
          <w:ilvl w:val="0"/>
          <w:numId w:val="1"/>
        </w:numPr>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14225C">
        <w:rPr>
          <w:rFonts w:ascii="Arial" w:eastAsia="Times New Roman" w:hAnsi="Arial" w:cs="Arial"/>
        </w:rPr>
        <w:t xml:space="preserve">Provide and install a Garmin </w:t>
      </w:r>
      <w:r>
        <w:rPr>
          <w:rFonts w:ascii="Arial" w:eastAsia="Times New Roman" w:hAnsi="Arial" w:cs="Arial"/>
        </w:rPr>
        <w:t>Flight Stream 510</w:t>
      </w:r>
    </w:p>
    <w:p w:rsidR="0014225C" w:rsidRDefault="0014225C" w:rsidP="0014225C">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14225C" w:rsidRPr="006C6B07" w:rsidRDefault="0014225C" w:rsidP="0014225C">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14225C" w:rsidRPr="006C6B07" w:rsidRDefault="0014225C" w:rsidP="0014225C">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14225C" w:rsidRPr="0014225C" w:rsidRDefault="0014225C" w:rsidP="0014225C">
      <w:pPr>
        <w:pStyle w:val="ListParagraph"/>
        <w:numPr>
          <w:ilvl w:val="1"/>
          <w:numId w:val="1"/>
        </w:numPr>
      </w:pPr>
      <w:r>
        <w:t>Garmin Flightstream 510 for graphical display on Tablets and phones.</w:t>
      </w:r>
    </w:p>
    <w:p w:rsidR="0014225C" w:rsidRDefault="0014225C" w:rsidP="0014225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4225C" w:rsidTr="002C00C7">
        <w:tc>
          <w:tcPr>
            <w:tcW w:w="5125" w:type="dxa"/>
          </w:tcPr>
          <w:p w:rsidR="0014225C" w:rsidRPr="00C24800" w:rsidRDefault="0014225C" w:rsidP="002C00C7">
            <w:pPr>
              <w:rPr>
                <w:b/>
              </w:rPr>
            </w:pPr>
            <w:r w:rsidRPr="00C24800">
              <w:rPr>
                <w:b/>
              </w:rPr>
              <w:t>Total Engineering, Labor and Materials</w:t>
            </w:r>
            <w:r>
              <w:rPr>
                <w:b/>
              </w:rPr>
              <w:t xml:space="preserve">. . . . . . . . . . . . </w:t>
            </w:r>
          </w:p>
        </w:tc>
        <w:tc>
          <w:tcPr>
            <w:tcW w:w="1350" w:type="dxa"/>
          </w:tcPr>
          <w:p w:rsidR="0014225C" w:rsidRPr="00C24800" w:rsidRDefault="0014225C" w:rsidP="002C00C7">
            <w:pPr>
              <w:jc w:val="right"/>
              <w:rPr>
                <w:b/>
              </w:rPr>
            </w:pPr>
            <w:r>
              <w:rPr>
                <w:b/>
              </w:rPr>
              <w:t>$1,850.00</w:t>
            </w:r>
          </w:p>
        </w:tc>
        <w:tc>
          <w:tcPr>
            <w:tcW w:w="270" w:type="dxa"/>
          </w:tcPr>
          <w:p w:rsidR="0014225C" w:rsidRDefault="0014225C" w:rsidP="002C00C7"/>
        </w:tc>
        <w:tc>
          <w:tcPr>
            <w:tcW w:w="2340" w:type="dxa"/>
          </w:tcPr>
          <w:p w:rsidR="0014225C" w:rsidRDefault="0014225C" w:rsidP="002C00C7">
            <w:r>
              <w:t xml:space="preserve">Accept </w:t>
            </w:r>
            <w:r>
              <w:sym w:font="Wingdings" w:char="F06F"/>
            </w:r>
            <w:r>
              <w:t xml:space="preserve">    Declined </w:t>
            </w:r>
            <w:r>
              <w:sym w:font="Wingdings" w:char="F06F"/>
            </w:r>
          </w:p>
        </w:tc>
      </w:tr>
      <w:tr w:rsidR="0014225C" w:rsidTr="002C00C7">
        <w:tc>
          <w:tcPr>
            <w:tcW w:w="5125" w:type="dxa"/>
          </w:tcPr>
          <w:p w:rsidR="0014225C" w:rsidRDefault="0014225C" w:rsidP="002C00C7"/>
        </w:tc>
        <w:tc>
          <w:tcPr>
            <w:tcW w:w="1350" w:type="dxa"/>
          </w:tcPr>
          <w:p w:rsidR="0014225C" w:rsidRDefault="0014225C" w:rsidP="002C00C7">
            <w:pPr>
              <w:jc w:val="right"/>
            </w:pPr>
          </w:p>
        </w:tc>
        <w:tc>
          <w:tcPr>
            <w:tcW w:w="270" w:type="dxa"/>
          </w:tcPr>
          <w:p w:rsidR="0014225C" w:rsidRDefault="0014225C" w:rsidP="002C00C7"/>
        </w:tc>
        <w:tc>
          <w:tcPr>
            <w:tcW w:w="2340" w:type="dxa"/>
          </w:tcPr>
          <w:p w:rsidR="0014225C" w:rsidRDefault="0014225C" w:rsidP="002C00C7"/>
        </w:tc>
      </w:tr>
    </w:tbl>
    <w:p w:rsidR="008958E5" w:rsidRDefault="008958E5" w:rsidP="008958E5">
      <w:pPr>
        <w:rPr>
          <w:sz w:val="20"/>
          <w:szCs w:val="20"/>
        </w:rPr>
      </w:pPr>
    </w:p>
    <w:p w:rsidR="00B13588" w:rsidRDefault="00B13588" w:rsidP="00C3709E">
      <w:pPr>
        <w:rPr>
          <w:b/>
          <w:u w:val="single"/>
        </w:rPr>
      </w:pPr>
    </w:p>
    <w:p w:rsidR="0014225C" w:rsidRDefault="0014225C" w:rsidP="00C3709E">
      <w:pPr>
        <w:rPr>
          <w:b/>
          <w:u w:val="single"/>
        </w:rPr>
      </w:pPr>
    </w:p>
    <w:p w:rsidR="0014225C" w:rsidRDefault="0014225C" w:rsidP="0014225C">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14225C" w:rsidRPr="0014225C" w:rsidRDefault="0014225C" w:rsidP="0014225C">
      <w:pPr>
        <w:pStyle w:val="ListParagraph"/>
        <w:widowControl w:val="0"/>
        <w:numPr>
          <w:ilvl w:val="0"/>
          <w:numId w:val="1"/>
        </w:numPr>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14225C">
        <w:rPr>
          <w:rFonts w:ascii="Arial" w:eastAsia="Times New Roman" w:hAnsi="Arial" w:cs="Arial"/>
        </w:rPr>
        <w:t xml:space="preserve">Provide and install a Garmin </w:t>
      </w:r>
      <w:r>
        <w:rPr>
          <w:rFonts w:ascii="Arial" w:eastAsia="Times New Roman" w:hAnsi="Arial" w:cs="Arial"/>
        </w:rPr>
        <w:t>G600 flight Display on the Pilots panel</w:t>
      </w:r>
    </w:p>
    <w:p w:rsidR="0014225C" w:rsidRDefault="0014225C" w:rsidP="0014225C">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14225C" w:rsidRPr="006C6B07" w:rsidRDefault="0014225C" w:rsidP="0014225C">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14225C" w:rsidRPr="006C6B07" w:rsidRDefault="0014225C" w:rsidP="0014225C">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14225C" w:rsidRDefault="0014225C" w:rsidP="0014225C">
      <w:pPr>
        <w:pStyle w:val="ListParagraph"/>
        <w:numPr>
          <w:ilvl w:val="1"/>
          <w:numId w:val="1"/>
        </w:numPr>
      </w:pPr>
      <w:r>
        <w:t>Garmin G600 PFD (Left side display)</w:t>
      </w:r>
    </w:p>
    <w:p w:rsidR="0014225C" w:rsidRDefault="0014225C" w:rsidP="0014225C">
      <w:pPr>
        <w:pStyle w:val="ListParagraph"/>
        <w:numPr>
          <w:ilvl w:val="1"/>
          <w:numId w:val="1"/>
        </w:numPr>
      </w:pPr>
      <w:r>
        <w:t>GDC-74A Airdata System</w:t>
      </w:r>
    </w:p>
    <w:p w:rsidR="0014225C" w:rsidRDefault="0014225C" w:rsidP="0014225C">
      <w:pPr>
        <w:pStyle w:val="ListParagraph"/>
        <w:numPr>
          <w:ilvl w:val="1"/>
          <w:numId w:val="1"/>
        </w:numPr>
      </w:pPr>
      <w:r>
        <w:t xml:space="preserve">GRS-77 Digital Attitude and Heading System </w:t>
      </w:r>
    </w:p>
    <w:p w:rsidR="0014225C" w:rsidRPr="0014225C" w:rsidRDefault="0014225C" w:rsidP="0014225C">
      <w:pPr>
        <w:pStyle w:val="ListParagraph"/>
        <w:numPr>
          <w:ilvl w:val="1"/>
          <w:numId w:val="1"/>
        </w:numPr>
      </w:pPr>
      <w:r>
        <w:t>GAD-43E Digital Gyro Adapter for interfacing to the aircraft autopilot and other aircraft systems.</w:t>
      </w:r>
    </w:p>
    <w:p w:rsidR="0014225C" w:rsidRDefault="0014225C" w:rsidP="0014225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4225C" w:rsidTr="002C00C7">
        <w:tc>
          <w:tcPr>
            <w:tcW w:w="5125" w:type="dxa"/>
          </w:tcPr>
          <w:p w:rsidR="0014225C" w:rsidRPr="00C24800" w:rsidRDefault="0014225C" w:rsidP="002C00C7">
            <w:pPr>
              <w:rPr>
                <w:b/>
              </w:rPr>
            </w:pPr>
            <w:r w:rsidRPr="00C24800">
              <w:rPr>
                <w:b/>
              </w:rPr>
              <w:t>Total Engineering, Labor and Materials</w:t>
            </w:r>
            <w:r>
              <w:rPr>
                <w:b/>
              </w:rPr>
              <w:t xml:space="preserve">. . . . . . . . . . . . </w:t>
            </w:r>
          </w:p>
        </w:tc>
        <w:tc>
          <w:tcPr>
            <w:tcW w:w="1350" w:type="dxa"/>
          </w:tcPr>
          <w:p w:rsidR="0014225C" w:rsidRPr="00C24800" w:rsidRDefault="0014225C" w:rsidP="002C00C7">
            <w:pPr>
              <w:jc w:val="right"/>
              <w:rPr>
                <w:b/>
              </w:rPr>
            </w:pPr>
            <w:r>
              <w:rPr>
                <w:b/>
              </w:rPr>
              <w:t>$59,900.00</w:t>
            </w:r>
          </w:p>
        </w:tc>
        <w:tc>
          <w:tcPr>
            <w:tcW w:w="270" w:type="dxa"/>
          </w:tcPr>
          <w:p w:rsidR="0014225C" w:rsidRDefault="0014225C" w:rsidP="002C00C7"/>
        </w:tc>
        <w:tc>
          <w:tcPr>
            <w:tcW w:w="2340" w:type="dxa"/>
          </w:tcPr>
          <w:p w:rsidR="0014225C" w:rsidRDefault="0014225C" w:rsidP="002C00C7">
            <w:r>
              <w:t xml:space="preserve">Accept </w:t>
            </w:r>
            <w:r>
              <w:sym w:font="Wingdings" w:char="F06F"/>
            </w:r>
            <w:r>
              <w:t xml:space="preserve">    Declined </w:t>
            </w:r>
            <w:r>
              <w:sym w:font="Wingdings" w:char="F06F"/>
            </w:r>
          </w:p>
        </w:tc>
      </w:tr>
      <w:tr w:rsidR="0014225C" w:rsidTr="002C00C7">
        <w:tc>
          <w:tcPr>
            <w:tcW w:w="5125" w:type="dxa"/>
          </w:tcPr>
          <w:p w:rsidR="0014225C" w:rsidRPr="00CE5850" w:rsidRDefault="0014225C" w:rsidP="002C00C7">
            <w:pPr>
              <w:rPr>
                <w:b/>
              </w:rPr>
            </w:pPr>
            <w:r w:rsidRPr="00CE5850">
              <w:rPr>
                <w:b/>
              </w:rPr>
              <w:t>Optional Right side display, which includes the same equipment as above.</w:t>
            </w:r>
          </w:p>
        </w:tc>
        <w:tc>
          <w:tcPr>
            <w:tcW w:w="1350" w:type="dxa"/>
          </w:tcPr>
          <w:p w:rsidR="0014225C" w:rsidRDefault="00CE5850" w:rsidP="002C00C7">
            <w:pPr>
              <w:jc w:val="right"/>
            </w:pPr>
            <w:r>
              <w:rPr>
                <w:b/>
              </w:rPr>
              <w:t>$63,500.00</w:t>
            </w:r>
          </w:p>
        </w:tc>
        <w:tc>
          <w:tcPr>
            <w:tcW w:w="270" w:type="dxa"/>
          </w:tcPr>
          <w:p w:rsidR="0014225C" w:rsidRDefault="0014225C" w:rsidP="002C00C7"/>
        </w:tc>
        <w:tc>
          <w:tcPr>
            <w:tcW w:w="2340" w:type="dxa"/>
          </w:tcPr>
          <w:p w:rsidR="0014225C" w:rsidRDefault="00CE5850" w:rsidP="002C00C7">
            <w:r>
              <w:t xml:space="preserve">Accept </w:t>
            </w:r>
            <w:r>
              <w:sym w:font="Wingdings" w:char="F06F"/>
            </w:r>
            <w:r>
              <w:t xml:space="preserve">    Declined </w:t>
            </w:r>
            <w:r>
              <w:sym w:font="Wingdings" w:char="F06F"/>
            </w:r>
          </w:p>
        </w:tc>
      </w:tr>
    </w:tbl>
    <w:p w:rsidR="0014225C" w:rsidRDefault="0014225C" w:rsidP="0014225C">
      <w:pPr>
        <w:rPr>
          <w:sz w:val="20"/>
          <w:szCs w:val="20"/>
        </w:rPr>
      </w:pPr>
    </w:p>
    <w:p w:rsidR="00CE5850" w:rsidRPr="006C6B07" w:rsidRDefault="00CE5850" w:rsidP="00CE5850">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CE5850" w:rsidRDefault="00CE5850" w:rsidP="00CE5850">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CE5850" w:rsidRPr="0014225C" w:rsidRDefault="00CE5850" w:rsidP="00CE5850">
      <w:pPr>
        <w:pStyle w:val="ListParagraph"/>
        <w:widowControl w:val="0"/>
        <w:numPr>
          <w:ilvl w:val="0"/>
          <w:numId w:val="1"/>
        </w:numPr>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14225C">
        <w:rPr>
          <w:rFonts w:ascii="Arial" w:eastAsia="Times New Roman" w:hAnsi="Arial" w:cs="Arial"/>
        </w:rPr>
        <w:t xml:space="preserve">Provide and install a Garmin </w:t>
      </w:r>
      <w:r>
        <w:rPr>
          <w:rFonts w:ascii="Arial" w:eastAsia="Times New Roman" w:hAnsi="Arial" w:cs="Arial"/>
        </w:rPr>
        <w:t>GWX-70 Digital Weather radar.</w:t>
      </w:r>
    </w:p>
    <w:p w:rsidR="00CE5850" w:rsidRDefault="00CE5850" w:rsidP="00CE5850">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CE5850" w:rsidRPr="006C6B07" w:rsidRDefault="00CE5850" w:rsidP="00CE5850">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CE5850" w:rsidRPr="006C6B07" w:rsidRDefault="00CE5850" w:rsidP="00CE5850">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CE5850" w:rsidRPr="0014225C" w:rsidRDefault="00CE5850" w:rsidP="00CE5850">
      <w:pPr>
        <w:pStyle w:val="ListParagraph"/>
        <w:numPr>
          <w:ilvl w:val="1"/>
          <w:numId w:val="1"/>
        </w:numPr>
      </w:pPr>
      <w:r>
        <w:t xml:space="preserve">Garmin GWX-70 Digital </w:t>
      </w:r>
      <w:r w:rsidR="003B26AC">
        <w:t>Turbulence</w:t>
      </w:r>
      <w:r>
        <w:t xml:space="preserve"> Weather Radar.</w:t>
      </w:r>
    </w:p>
    <w:p w:rsidR="00CE5850" w:rsidRDefault="00CE5850" w:rsidP="00CE585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E5850" w:rsidTr="002C00C7">
        <w:tc>
          <w:tcPr>
            <w:tcW w:w="5125" w:type="dxa"/>
          </w:tcPr>
          <w:p w:rsidR="00CE5850" w:rsidRPr="00C24800" w:rsidRDefault="00CE5850" w:rsidP="002C00C7">
            <w:pPr>
              <w:rPr>
                <w:b/>
              </w:rPr>
            </w:pPr>
            <w:r w:rsidRPr="00C24800">
              <w:rPr>
                <w:b/>
              </w:rPr>
              <w:t>Total Engineering, Labor and Materials</w:t>
            </w:r>
            <w:r>
              <w:rPr>
                <w:b/>
              </w:rPr>
              <w:t xml:space="preserve">. . . . . . . . . . . . </w:t>
            </w:r>
          </w:p>
        </w:tc>
        <w:tc>
          <w:tcPr>
            <w:tcW w:w="1350" w:type="dxa"/>
          </w:tcPr>
          <w:p w:rsidR="00CE5850" w:rsidRPr="00C24800" w:rsidRDefault="00CE5850" w:rsidP="002C00C7">
            <w:pPr>
              <w:jc w:val="right"/>
              <w:rPr>
                <w:b/>
              </w:rPr>
            </w:pPr>
            <w:r>
              <w:rPr>
                <w:b/>
              </w:rPr>
              <w:t>$27,100.00</w:t>
            </w:r>
          </w:p>
        </w:tc>
        <w:tc>
          <w:tcPr>
            <w:tcW w:w="270" w:type="dxa"/>
          </w:tcPr>
          <w:p w:rsidR="00CE5850" w:rsidRDefault="00CE5850" w:rsidP="002C00C7"/>
        </w:tc>
        <w:tc>
          <w:tcPr>
            <w:tcW w:w="2340" w:type="dxa"/>
          </w:tcPr>
          <w:p w:rsidR="00CE5850" w:rsidRDefault="00CE5850" w:rsidP="002C00C7">
            <w:r>
              <w:t xml:space="preserve">Accept </w:t>
            </w:r>
            <w:r>
              <w:sym w:font="Wingdings" w:char="F06F"/>
            </w:r>
            <w:r>
              <w:t xml:space="preserve">    Declined </w:t>
            </w:r>
            <w:r>
              <w:sym w:font="Wingdings" w:char="F06F"/>
            </w:r>
          </w:p>
        </w:tc>
      </w:tr>
      <w:tr w:rsidR="00CE5850" w:rsidTr="002C00C7">
        <w:tc>
          <w:tcPr>
            <w:tcW w:w="5125" w:type="dxa"/>
          </w:tcPr>
          <w:p w:rsidR="00CE5850" w:rsidRDefault="00CE5850" w:rsidP="002C00C7"/>
        </w:tc>
        <w:tc>
          <w:tcPr>
            <w:tcW w:w="1350" w:type="dxa"/>
          </w:tcPr>
          <w:p w:rsidR="00CE5850" w:rsidRDefault="00CE5850" w:rsidP="002C00C7">
            <w:pPr>
              <w:jc w:val="right"/>
            </w:pPr>
          </w:p>
        </w:tc>
        <w:tc>
          <w:tcPr>
            <w:tcW w:w="270" w:type="dxa"/>
          </w:tcPr>
          <w:p w:rsidR="00CE5850" w:rsidRDefault="00CE5850" w:rsidP="002C00C7"/>
        </w:tc>
        <w:tc>
          <w:tcPr>
            <w:tcW w:w="2340" w:type="dxa"/>
          </w:tcPr>
          <w:p w:rsidR="00CE5850" w:rsidRDefault="00CE5850" w:rsidP="002C00C7"/>
        </w:tc>
      </w:tr>
    </w:tbl>
    <w:p w:rsidR="00CE5850" w:rsidRDefault="00CE5850" w:rsidP="00CE5850">
      <w:pPr>
        <w:rPr>
          <w:sz w:val="20"/>
          <w:szCs w:val="20"/>
        </w:rPr>
      </w:pPr>
    </w:p>
    <w:p w:rsidR="00CE5850" w:rsidRDefault="00CE5850" w:rsidP="0014225C">
      <w:pPr>
        <w:rPr>
          <w:sz w:val="20"/>
          <w:szCs w:val="20"/>
        </w:rPr>
      </w:pPr>
    </w:p>
    <w:p w:rsidR="0014225C" w:rsidRDefault="0014225C"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CF37BA" w:rsidRDefault="00CF37BA" w:rsidP="008C5CD3">
      <w:pPr>
        <w:rPr>
          <w:sz w:val="20"/>
          <w:szCs w:val="20"/>
        </w:rPr>
      </w:pPr>
    </w:p>
    <w:p w:rsidR="007135B9" w:rsidRDefault="007135B9" w:rsidP="008C5CD3">
      <w:pPr>
        <w:rPr>
          <w:sz w:val="20"/>
          <w:szCs w:val="20"/>
        </w:rPr>
      </w:pP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5ED8" w:rsidRDefault="00D55ED8" w:rsidP="00B953BC">
      <w:pPr>
        <w:spacing w:after="0" w:line="240" w:lineRule="auto"/>
      </w:pPr>
      <w:r>
        <w:separator/>
      </w:r>
    </w:p>
  </w:endnote>
  <w:endnote w:type="continuationSeparator" w:id="0">
    <w:p w:rsidR="00D55ED8" w:rsidRDefault="00D55ED8"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5ED8" w:rsidRDefault="00D55ED8" w:rsidP="00B953BC">
      <w:pPr>
        <w:spacing w:after="0" w:line="240" w:lineRule="auto"/>
      </w:pPr>
      <w:r>
        <w:separator/>
      </w:r>
    </w:p>
  </w:footnote>
  <w:footnote w:type="continuationSeparator" w:id="0">
    <w:p w:rsidR="00D55ED8" w:rsidRDefault="00D55ED8"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0A89BE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339E3"/>
    <w:rsid w:val="00040466"/>
    <w:rsid w:val="000558D8"/>
    <w:rsid w:val="00072530"/>
    <w:rsid w:val="000815ED"/>
    <w:rsid w:val="000A4D29"/>
    <w:rsid w:val="000B69A1"/>
    <w:rsid w:val="000B76E8"/>
    <w:rsid w:val="000E7852"/>
    <w:rsid w:val="000F5EE8"/>
    <w:rsid w:val="000F6CAD"/>
    <w:rsid w:val="0014225C"/>
    <w:rsid w:val="00182EB2"/>
    <w:rsid w:val="00186278"/>
    <w:rsid w:val="001A6CDD"/>
    <w:rsid w:val="001D3A1D"/>
    <w:rsid w:val="001D4614"/>
    <w:rsid w:val="00230AA3"/>
    <w:rsid w:val="00245CE1"/>
    <w:rsid w:val="00250E2E"/>
    <w:rsid w:val="00257222"/>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B26AC"/>
    <w:rsid w:val="003C7FB8"/>
    <w:rsid w:val="003E1DCB"/>
    <w:rsid w:val="003E713E"/>
    <w:rsid w:val="003F384B"/>
    <w:rsid w:val="003F47F8"/>
    <w:rsid w:val="00410E60"/>
    <w:rsid w:val="00437C9A"/>
    <w:rsid w:val="004422E6"/>
    <w:rsid w:val="00454B4E"/>
    <w:rsid w:val="0047007F"/>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0883"/>
    <w:rsid w:val="00B6127E"/>
    <w:rsid w:val="00B623B1"/>
    <w:rsid w:val="00B65D89"/>
    <w:rsid w:val="00B72366"/>
    <w:rsid w:val="00B73FAC"/>
    <w:rsid w:val="00B953BC"/>
    <w:rsid w:val="00B95A09"/>
    <w:rsid w:val="00BB511A"/>
    <w:rsid w:val="00BB7F03"/>
    <w:rsid w:val="00BC082B"/>
    <w:rsid w:val="00C24800"/>
    <w:rsid w:val="00C30AED"/>
    <w:rsid w:val="00C3709E"/>
    <w:rsid w:val="00C50922"/>
    <w:rsid w:val="00C61CB1"/>
    <w:rsid w:val="00C678B2"/>
    <w:rsid w:val="00C77582"/>
    <w:rsid w:val="00C77ECD"/>
    <w:rsid w:val="00C9224D"/>
    <w:rsid w:val="00CC2E99"/>
    <w:rsid w:val="00CE5850"/>
    <w:rsid w:val="00CE7861"/>
    <w:rsid w:val="00CF37BA"/>
    <w:rsid w:val="00D07CB5"/>
    <w:rsid w:val="00D23050"/>
    <w:rsid w:val="00D55ED8"/>
    <w:rsid w:val="00D766F2"/>
    <w:rsid w:val="00D875BC"/>
    <w:rsid w:val="00D87DC0"/>
    <w:rsid w:val="00D909E0"/>
    <w:rsid w:val="00DC632D"/>
    <w:rsid w:val="00DD32EB"/>
    <w:rsid w:val="00DF60BA"/>
    <w:rsid w:val="00E332CA"/>
    <w:rsid w:val="00E45DD6"/>
    <w:rsid w:val="00E532E6"/>
    <w:rsid w:val="00E53EEB"/>
    <w:rsid w:val="00E635F6"/>
    <w:rsid w:val="00E70DD3"/>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BD6402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C73A0-B3DF-4134-ABBD-0772A973A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2017-05-12T18:55:00Z</cp:lastPrinted>
  <dcterms:created xsi:type="dcterms:W3CDTF">2017-05-12T19:28:00Z</dcterms:created>
  <dcterms:modified xsi:type="dcterms:W3CDTF">2017-05-12T19:56:00Z</dcterms:modified>
</cp:coreProperties>
</file>