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3248024</wp:posOffset>
                </wp:positionH>
                <wp:positionV relativeFrom="paragraph">
                  <wp:posOffset>932815</wp:posOffset>
                </wp:positionV>
                <wp:extent cx="2696845" cy="914400"/>
                <wp:effectExtent l="0" t="0" r="8255" b="0"/>
                <wp:wrapNone/>
                <wp:docPr id="1" name="Text Box 1"/>
                <wp:cNvGraphicFramePr/>
                <a:graphic xmlns:a="http://schemas.openxmlformats.org/drawingml/2006/main">
                  <a:graphicData uri="http://schemas.microsoft.com/office/word/2010/wordprocessingShape">
                    <wps:wsp>
                      <wps:cNvSpPr txBox="1"/>
                      <wps:spPr>
                        <a:xfrm>
                          <a:off x="0" y="0"/>
                          <a:ext cx="2696845" cy="914400"/>
                        </a:xfrm>
                        <a:prstGeom prst="rect">
                          <a:avLst/>
                        </a:prstGeom>
                        <a:solidFill>
                          <a:schemeClr val="lt1"/>
                        </a:solidFill>
                        <a:ln w="6350">
                          <a:noFill/>
                        </a:ln>
                      </wps:spPr>
                      <wps:txb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w:t>
                            </w:r>
                            <w:r w:rsidR="007E21D5">
                              <w:rPr>
                                <w:color w:val="595959" w:themeColor="text1" w:themeTint="A6"/>
                                <w:sz w:val="24"/>
                                <w:szCs w:val="24"/>
                              </w:rPr>
                              <w:t xml:space="preserve">Rockwell-Collins TDR-94 </w:t>
                            </w:r>
                            <w:r w:rsidR="000336BD">
                              <w:rPr>
                                <w:color w:val="595959" w:themeColor="text1" w:themeTint="A6"/>
                                <w:sz w:val="24"/>
                                <w:szCs w:val="24"/>
                              </w:rPr>
                              <w:t xml:space="preserve">Transponders for ADS-B Out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55.75pt;margin-top:73.45pt;width:212.35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" fillcolor="white [3201]" stroked="f" strokeweight=".5pt">
                <v:textbo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w:t>
                      </w:r>
                      <w:r w:rsidR="007E21D5">
                        <w:rPr>
                          <w:color w:val="595959" w:themeColor="text1" w:themeTint="A6"/>
                          <w:sz w:val="24"/>
                          <w:szCs w:val="24"/>
                        </w:rPr>
                        <w:t xml:space="preserve">Rockwell-Collins TDR-94 </w:t>
                      </w:r>
                      <w:r w:rsidR="000336BD">
                        <w:rPr>
                          <w:color w:val="595959" w:themeColor="text1" w:themeTint="A6"/>
                          <w:sz w:val="24"/>
                          <w:szCs w:val="24"/>
                        </w:rPr>
                        <w:t xml:space="preserve">Transponders for ADS-B Out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align>right</wp:align>
                </wp:positionH>
                <wp:positionV relativeFrom="paragraph">
                  <wp:posOffset>259987</wp:posOffset>
                </wp:positionV>
                <wp:extent cx="256286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2562860" cy="914400"/>
                        </a:xfrm>
                        <a:prstGeom prst="rect">
                          <a:avLst/>
                        </a:prstGeom>
                        <a:solidFill>
                          <a:schemeClr val="lt1"/>
                        </a:solidFill>
                        <a:ln w="6350">
                          <a:noFill/>
                        </a:ln>
                      </wps:spPr>
                      <wps:txbx>
                        <w:txbxContent>
                          <w:p w:rsidR="000A322F" w:rsidRDefault="00E54F47" w:rsidP="00956227">
                            <w:pPr>
                              <w:spacing w:after="0"/>
                              <w:jc w:val="right"/>
                              <w:rPr>
                                <w:b/>
                                <w:sz w:val="28"/>
                                <w:szCs w:val="28"/>
                              </w:rPr>
                            </w:pPr>
                            <w:r>
                              <w:rPr>
                                <w:b/>
                                <w:sz w:val="28"/>
                                <w:szCs w:val="28"/>
                              </w:rPr>
                              <w:t>Trans-West, Inc.</w:t>
                            </w:r>
                          </w:p>
                          <w:p w:rsidR="00956227" w:rsidRPr="00002006" w:rsidRDefault="00002006" w:rsidP="00956227">
                            <w:pPr>
                              <w:spacing w:after="0"/>
                              <w:jc w:val="right"/>
                              <w:rPr>
                                <w:sz w:val="24"/>
                                <w:szCs w:val="24"/>
                              </w:rPr>
                            </w:pPr>
                            <w:r w:rsidRPr="00002006">
                              <w:rPr>
                                <w:sz w:val="24"/>
                                <w:szCs w:val="24"/>
                              </w:rPr>
                              <w:t>K</w:t>
                            </w:r>
                            <w:r w:rsidR="000336BD" w:rsidRPr="00002006">
                              <w:rPr>
                                <w:sz w:val="24"/>
                                <w:szCs w:val="24"/>
                              </w:rPr>
                              <w:t xml:space="preserve">ing Air </w:t>
                            </w:r>
                            <w:r w:rsidR="00E54F47">
                              <w:rPr>
                                <w:sz w:val="24"/>
                                <w:szCs w:val="24"/>
                              </w:rPr>
                              <w:t>B200GT</w:t>
                            </w:r>
                            <w:r w:rsidR="00BC7DF5">
                              <w:rPr>
                                <w:sz w:val="24"/>
                                <w:szCs w:val="24"/>
                              </w:rPr>
                              <w:t xml:space="preserve"> MSN </w:t>
                            </w:r>
                            <w:r w:rsidR="00E54F47" w:rsidRPr="00E54F47">
                              <w:rPr>
                                <w:sz w:val="24"/>
                                <w:szCs w:val="24"/>
                              </w:rPr>
                              <w:t>BY-0067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150.6pt;margin-top:20.45pt;width:201.8pt;height:1in;z-index:251661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" fillcolor="white [3201]" stroked="f" strokeweight=".5pt">
                <v:textbox>
                  <w:txbxContent>
                    <w:p w:rsidR="000A322F" w:rsidRDefault="00E54F47" w:rsidP="00956227">
                      <w:pPr>
                        <w:spacing w:after="0"/>
                        <w:jc w:val="right"/>
                        <w:rPr>
                          <w:b/>
                          <w:sz w:val="28"/>
                          <w:szCs w:val="28"/>
                        </w:rPr>
                      </w:pPr>
                      <w:r>
                        <w:rPr>
                          <w:b/>
                          <w:sz w:val="28"/>
                          <w:szCs w:val="28"/>
                        </w:rPr>
                        <w:t>Trans-West, Inc.</w:t>
                      </w:r>
                    </w:p>
                    <w:p w:rsidR="00956227" w:rsidRPr="00002006" w:rsidRDefault="00002006" w:rsidP="00956227">
                      <w:pPr>
                        <w:spacing w:after="0"/>
                        <w:jc w:val="right"/>
                        <w:rPr>
                          <w:sz w:val="24"/>
                          <w:szCs w:val="24"/>
                        </w:rPr>
                      </w:pPr>
                      <w:r w:rsidRPr="00002006">
                        <w:rPr>
                          <w:sz w:val="24"/>
                          <w:szCs w:val="24"/>
                        </w:rPr>
                        <w:t>K</w:t>
                      </w:r>
                      <w:r w:rsidR="000336BD" w:rsidRPr="00002006">
                        <w:rPr>
                          <w:sz w:val="24"/>
                          <w:szCs w:val="24"/>
                        </w:rPr>
                        <w:t xml:space="preserve">ing Air </w:t>
                      </w:r>
                      <w:r w:rsidR="00E54F47">
                        <w:rPr>
                          <w:sz w:val="24"/>
                          <w:szCs w:val="24"/>
                        </w:rPr>
                        <w:t>B200GT</w:t>
                      </w:r>
                      <w:r w:rsidR="00BC7DF5">
                        <w:rPr>
                          <w:sz w:val="24"/>
                          <w:szCs w:val="24"/>
                        </w:rPr>
                        <w:t xml:space="preserve"> MSN </w:t>
                      </w:r>
                      <w:r w:rsidR="00E54F47" w:rsidRPr="00E54F47">
                        <w:rPr>
                          <w:sz w:val="24"/>
                          <w:szCs w:val="24"/>
                        </w:rPr>
                        <w:t>BY-0067</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E54F47" w:rsidP="0063177C">
            <w:pPr>
              <w:rPr>
                <w:sz w:val="20"/>
                <w:szCs w:val="20"/>
              </w:rPr>
            </w:pPr>
            <w:r>
              <w:rPr>
                <w:sz w:val="20"/>
                <w:szCs w:val="20"/>
              </w:rPr>
              <w:t>November 18</w:t>
            </w:r>
            <w:r w:rsidR="00CA0FF4">
              <w:rPr>
                <w:sz w:val="20"/>
                <w:szCs w:val="20"/>
              </w:rPr>
              <w:t>, 2016</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893EB2" w:rsidP="0063177C">
            <w:pPr>
              <w:rPr>
                <w:sz w:val="20"/>
                <w:szCs w:val="20"/>
              </w:rPr>
            </w:pPr>
            <w:r>
              <w:rPr>
                <w:sz w:val="20"/>
                <w:szCs w:val="20"/>
              </w:rPr>
              <w:t xml:space="preserve">Gerald </w:t>
            </w:r>
            <w:r w:rsidR="00E54F47">
              <w:rPr>
                <w:sz w:val="20"/>
                <w:szCs w:val="20"/>
              </w:rPr>
              <w:t>Mobley</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4847FF" w:rsidP="0063177C">
            <w:pPr>
              <w:rPr>
                <w:sz w:val="20"/>
                <w:szCs w:val="20"/>
              </w:rPr>
            </w:pPr>
            <w:r>
              <w:rPr>
                <w:sz w:val="20"/>
                <w:szCs w:val="20"/>
              </w:rPr>
              <w:t>Beechcraft</w:t>
            </w:r>
          </w:p>
        </w:tc>
      </w:tr>
      <w:tr w:rsidR="004847FF" w:rsidTr="008F7DE4">
        <w:tc>
          <w:tcPr>
            <w:tcW w:w="4765" w:type="dxa"/>
          </w:tcPr>
          <w:p w:rsidR="004847FF" w:rsidRPr="004847FF" w:rsidRDefault="00E54F47" w:rsidP="004847FF">
            <w:pPr>
              <w:rPr>
                <w:sz w:val="20"/>
                <w:szCs w:val="20"/>
              </w:rPr>
            </w:pPr>
            <w:r>
              <w:rPr>
                <w:sz w:val="20"/>
                <w:szCs w:val="20"/>
              </w:rPr>
              <w:t>Trans-West, Inc.</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E54F47" w:rsidP="004847FF">
            <w:pPr>
              <w:rPr>
                <w:sz w:val="20"/>
                <w:szCs w:val="20"/>
              </w:rPr>
            </w:pPr>
            <w:r>
              <w:rPr>
                <w:sz w:val="20"/>
                <w:szCs w:val="20"/>
              </w:rPr>
              <w:t>B200GT</w:t>
            </w:r>
          </w:p>
        </w:tc>
      </w:tr>
      <w:tr w:rsidR="004847FF" w:rsidTr="008F7DE4">
        <w:tc>
          <w:tcPr>
            <w:tcW w:w="4765" w:type="dxa"/>
          </w:tcPr>
          <w:p w:rsidR="004847FF" w:rsidRPr="004847FF" w:rsidRDefault="00E54F47" w:rsidP="004847FF">
            <w:pPr>
              <w:rPr>
                <w:sz w:val="20"/>
                <w:szCs w:val="20"/>
              </w:rPr>
            </w:pPr>
            <w:r>
              <w:rPr>
                <w:sz w:val="20"/>
                <w:szCs w:val="20"/>
              </w:rPr>
              <w:t>7626 Brighton Road</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E54F47" w:rsidP="004847FF">
            <w:pPr>
              <w:rPr>
                <w:sz w:val="20"/>
                <w:szCs w:val="20"/>
              </w:rPr>
            </w:pPr>
            <w:r>
              <w:rPr>
                <w:sz w:val="20"/>
                <w:szCs w:val="20"/>
              </w:rPr>
              <w:t>BY-0067</w:t>
            </w:r>
          </w:p>
        </w:tc>
      </w:tr>
      <w:tr w:rsidR="004847FF" w:rsidTr="008F7DE4">
        <w:tc>
          <w:tcPr>
            <w:tcW w:w="4765" w:type="dxa"/>
          </w:tcPr>
          <w:p w:rsidR="004847FF" w:rsidRPr="004847FF" w:rsidRDefault="00E54F47" w:rsidP="004847FF">
            <w:pPr>
              <w:rPr>
                <w:sz w:val="20"/>
                <w:szCs w:val="20"/>
              </w:rPr>
            </w:pPr>
            <w:r>
              <w:rPr>
                <w:sz w:val="20"/>
                <w:szCs w:val="20"/>
              </w:rPr>
              <w:t>Commerce City, CO 80022</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E54F47" w:rsidP="004847FF">
            <w:pPr>
              <w:rPr>
                <w:sz w:val="20"/>
                <w:szCs w:val="20"/>
              </w:rPr>
            </w:pPr>
            <w:r>
              <w:rPr>
                <w:sz w:val="20"/>
                <w:szCs w:val="20"/>
              </w:rPr>
              <w:t>N690TW</w:t>
            </w:r>
          </w:p>
        </w:tc>
      </w:tr>
      <w:tr w:rsidR="0063177C" w:rsidTr="008F7DE4">
        <w:tc>
          <w:tcPr>
            <w:tcW w:w="4765" w:type="dxa"/>
          </w:tcPr>
          <w:p w:rsidR="0063177C" w:rsidRPr="004847FF"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E54F47" w:rsidP="0063177C">
            <w:pPr>
              <w:rPr>
                <w:sz w:val="20"/>
                <w:szCs w:val="20"/>
              </w:rPr>
            </w:pPr>
            <w:r>
              <w:rPr>
                <w:sz w:val="20"/>
                <w:szCs w:val="20"/>
              </w:rPr>
              <w:t>2016-11-03</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893EB2">
        <w:rPr>
          <w:sz w:val="20"/>
          <w:szCs w:val="20"/>
        </w:rPr>
        <w:t>Gerald,</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0336BD" w:rsidP="008F7DE4">
            <w:pPr>
              <w:rPr>
                <w:sz w:val="20"/>
                <w:szCs w:val="20"/>
              </w:rPr>
            </w:pPr>
            <w:r w:rsidRPr="000A4D29">
              <w:rPr>
                <w:sz w:val="20"/>
                <w:szCs w:val="20"/>
              </w:rPr>
              <w:t xml:space="preserve">Installation of </w:t>
            </w:r>
            <w:r w:rsidR="000053B0">
              <w:rPr>
                <w:sz w:val="20"/>
                <w:szCs w:val="20"/>
              </w:rPr>
              <w:t xml:space="preserve">new </w:t>
            </w:r>
            <w:r w:rsidR="007E21D5">
              <w:rPr>
                <w:sz w:val="20"/>
                <w:szCs w:val="20"/>
              </w:rPr>
              <w:t>Rockwell-Collins TDR-94</w:t>
            </w:r>
            <w:r w:rsidRPr="000A4D29">
              <w:rPr>
                <w:sz w:val="20"/>
                <w:szCs w:val="20"/>
              </w:rPr>
              <w:t xml:space="preserve"> Transponders for ADS-B Out</w:t>
            </w:r>
          </w:p>
        </w:tc>
        <w:tc>
          <w:tcPr>
            <w:tcW w:w="2875" w:type="dxa"/>
          </w:tcPr>
          <w:p w:rsidR="009D41F9" w:rsidRPr="000A4D29" w:rsidRDefault="00A22322" w:rsidP="00782E7C">
            <w:pPr>
              <w:jc w:val="right"/>
              <w:rPr>
                <w:sz w:val="20"/>
                <w:szCs w:val="20"/>
              </w:rPr>
            </w:pPr>
            <w:r w:rsidRPr="00A22322">
              <w:rPr>
                <w:sz w:val="20"/>
                <w:szCs w:val="20"/>
              </w:rPr>
              <w:t>$</w:t>
            </w:r>
            <w:r w:rsidR="009B3ACE">
              <w:rPr>
                <w:sz w:val="20"/>
                <w:szCs w:val="20"/>
              </w:rPr>
              <w:t>82</w:t>
            </w:r>
            <w:r w:rsidR="00893EB2">
              <w:rPr>
                <w:sz w:val="20"/>
                <w:szCs w:val="20"/>
              </w:rPr>
              <w:t>,705.00</w:t>
            </w:r>
          </w:p>
        </w:tc>
      </w:tr>
      <w:tr w:rsidR="009D41F9" w:rsidTr="00B1349F">
        <w:trPr>
          <w:trHeight w:val="70"/>
        </w:trPr>
        <w:tc>
          <w:tcPr>
            <w:tcW w:w="6475" w:type="dxa"/>
          </w:tcPr>
          <w:p w:rsidR="009D41F9" w:rsidRPr="000A4D29" w:rsidRDefault="00B1349F" w:rsidP="008F7DE4">
            <w:pPr>
              <w:rPr>
                <w:sz w:val="20"/>
                <w:szCs w:val="20"/>
              </w:rPr>
            </w:pPr>
            <w:r>
              <w:rPr>
                <w:sz w:val="20"/>
                <w:szCs w:val="20"/>
              </w:rPr>
              <w:t>Upgrade the FMC-3000 for Localizer Performance with Vertical Guidance</w:t>
            </w:r>
          </w:p>
        </w:tc>
        <w:tc>
          <w:tcPr>
            <w:tcW w:w="2875" w:type="dxa"/>
          </w:tcPr>
          <w:p w:rsidR="009D41F9" w:rsidRPr="000A4D29" w:rsidRDefault="00EE021B" w:rsidP="00782E7C">
            <w:pPr>
              <w:jc w:val="right"/>
              <w:rPr>
                <w:sz w:val="20"/>
                <w:szCs w:val="20"/>
              </w:rPr>
            </w:pPr>
            <w:r>
              <w:rPr>
                <w:sz w:val="20"/>
                <w:szCs w:val="20"/>
              </w:rPr>
              <w:t>$39,847.00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bookmarkStart w:id="0" w:name="_GoBack"/>
      <w:bookmarkEnd w:id="0"/>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9D41F9" w:rsidRDefault="009D41F9" w:rsidP="009D41F9">
      <w:pPr>
        <w:spacing w:after="0"/>
        <w:rPr>
          <w:sz w:val="20"/>
          <w:szCs w:val="20"/>
        </w:rPr>
      </w:pPr>
    </w:p>
    <w:p w:rsidR="009D41F9" w:rsidRDefault="009D41F9" w:rsidP="009D41F9">
      <w:pPr>
        <w:spacing w:after="0"/>
        <w:rPr>
          <w:sz w:val="20"/>
          <w:szCs w:val="20"/>
        </w:rPr>
      </w:pPr>
    </w:p>
    <w:p w:rsidR="009D41F9" w:rsidRDefault="009D41F9" w:rsidP="009D41F9">
      <w:pPr>
        <w:spacing w:after="0"/>
        <w:rPr>
          <w:sz w:val="20"/>
          <w:szCs w:val="20"/>
        </w:rPr>
      </w:pPr>
    </w:p>
    <w:p w:rsidR="008C5CD3" w:rsidRDefault="008C5CD3" w:rsidP="009D41F9">
      <w:pPr>
        <w:spacing w:after="0"/>
        <w:rPr>
          <w:sz w:val="20"/>
          <w:szCs w:val="20"/>
        </w:rPr>
      </w:pPr>
    </w:p>
    <w:p w:rsidR="009D41F9" w:rsidRDefault="009D41F9" w:rsidP="009D41F9">
      <w:pPr>
        <w:spacing w:after="0"/>
        <w:rPr>
          <w:sz w:val="20"/>
          <w:szCs w:val="20"/>
        </w:rPr>
      </w:pPr>
      <w:r>
        <w:rPr>
          <w:sz w:val="20"/>
          <w:szCs w:val="20"/>
        </w:rPr>
        <w:t>Nat Earp</w:t>
      </w:r>
    </w:p>
    <w:p w:rsidR="009D41F9" w:rsidRDefault="009D41F9" w:rsidP="009D41F9">
      <w:pPr>
        <w:spacing w:after="0"/>
        <w:rPr>
          <w:sz w:val="20"/>
          <w:szCs w:val="20"/>
        </w:rPr>
      </w:pPr>
    </w:p>
    <w:p w:rsidR="009D41F9" w:rsidRDefault="009D41F9" w:rsidP="009D41F9">
      <w:pPr>
        <w:spacing w:after="0"/>
        <w:rPr>
          <w:sz w:val="20"/>
          <w:szCs w:val="20"/>
        </w:rPr>
      </w:pPr>
      <w:r>
        <w:rPr>
          <w:sz w:val="20"/>
          <w:szCs w:val="20"/>
        </w:rPr>
        <w:t>Director of Sales</w:t>
      </w:r>
    </w:p>
    <w:p w:rsidR="00325BB1" w:rsidRDefault="009D41F9" w:rsidP="009D41F9">
      <w:pPr>
        <w:spacing w:after="0"/>
        <w:rPr>
          <w:sz w:val="20"/>
          <w:szCs w:val="20"/>
        </w:rPr>
      </w:pPr>
      <w:r>
        <w:rPr>
          <w:sz w:val="20"/>
          <w:szCs w:val="20"/>
        </w:rPr>
        <w:t>Mayo Aviation, Inc.</w:t>
      </w:r>
    </w:p>
    <w:p w:rsidR="009D41F9" w:rsidRDefault="009D41F9" w:rsidP="009D41F9">
      <w:pPr>
        <w:spacing w:after="0"/>
        <w:rPr>
          <w:sz w:val="20"/>
          <w:szCs w:val="20"/>
        </w:rPr>
      </w:pPr>
      <w:r>
        <w:rPr>
          <w:sz w:val="20"/>
          <w:szCs w:val="20"/>
        </w:rPr>
        <w:t>Office: 303-792-4056</w:t>
      </w:r>
    </w:p>
    <w:p w:rsidR="00D07CB5" w:rsidRDefault="00D07CB5" w:rsidP="009D41F9">
      <w:pPr>
        <w:spacing w:after="0"/>
        <w:rPr>
          <w:sz w:val="20"/>
          <w:szCs w:val="20"/>
        </w:rPr>
      </w:pPr>
      <w:r>
        <w:rPr>
          <w:sz w:val="20"/>
          <w:szCs w:val="20"/>
        </w:rPr>
        <w:t>Mobile: 303-681-6335</w:t>
      </w:r>
    </w:p>
    <w:p w:rsidR="009D41F9" w:rsidRDefault="009D41F9" w:rsidP="009D41F9">
      <w:pPr>
        <w:spacing w:after="0"/>
        <w:rPr>
          <w:sz w:val="20"/>
          <w:szCs w:val="20"/>
        </w:rPr>
      </w:pPr>
      <w:r>
        <w:rPr>
          <w:sz w:val="20"/>
          <w:szCs w:val="20"/>
        </w:rPr>
        <w:t>Email: nathanaele@mayoaviation.com</w:t>
      </w:r>
    </w:p>
    <w:p w:rsidR="00782E7C" w:rsidRDefault="00782E7C" w:rsidP="009D41F9">
      <w:pPr>
        <w:rPr>
          <w:sz w:val="20"/>
          <w:szCs w:val="20"/>
        </w:rPr>
      </w:pPr>
    </w:p>
    <w:p w:rsidR="000A4D29" w:rsidRDefault="000A4D29" w:rsidP="009D41F9">
      <w:pPr>
        <w:rPr>
          <w:sz w:val="20"/>
          <w:szCs w:val="20"/>
        </w:rPr>
      </w:pPr>
    </w:p>
    <w:p w:rsidR="00516574" w:rsidRDefault="00516574" w:rsidP="009D41F9">
      <w:pPr>
        <w:rPr>
          <w:sz w:val="20"/>
          <w:szCs w:val="20"/>
        </w:rPr>
      </w:pPr>
    </w:p>
    <w:p w:rsidR="00C3709E" w:rsidRPr="00A57433" w:rsidRDefault="00C3709E" w:rsidP="00C3709E">
      <w:pPr>
        <w:pStyle w:val="ListParagraph"/>
        <w:ind w:left="360"/>
        <w:rPr>
          <w:b/>
          <w:u w:val="single"/>
        </w:rPr>
      </w:pPr>
      <w:r w:rsidRPr="00A57433">
        <w:rPr>
          <w:b/>
          <w:u w:val="single"/>
        </w:rPr>
        <w:lastRenderedPageBreak/>
        <w:t>PROPOSAL DETAILS</w:t>
      </w:r>
    </w:p>
    <w:p w:rsidR="00C3709E" w:rsidRPr="00C3709E" w:rsidRDefault="00C3709E" w:rsidP="00C3709E">
      <w:pPr>
        <w:rPr>
          <w:b/>
        </w:rPr>
      </w:pPr>
    </w:p>
    <w:p w:rsidR="00A31292" w:rsidRPr="00F51F8D" w:rsidRDefault="00F51F8D" w:rsidP="00F51F8D">
      <w:pPr>
        <w:pStyle w:val="ListParagraph"/>
        <w:numPr>
          <w:ilvl w:val="0"/>
          <w:numId w:val="1"/>
        </w:numPr>
        <w:rPr>
          <w:b/>
        </w:rPr>
      </w:pPr>
      <w:r>
        <w:rPr>
          <w:b/>
        </w:rPr>
        <w:t>Install</w:t>
      </w:r>
      <w:r w:rsidR="00A31292">
        <w:rPr>
          <w:b/>
        </w:rPr>
        <w:t xml:space="preserve"> two </w:t>
      </w:r>
      <w:r>
        <w:rPr>
          <w:b/>
        </w:rPr>
        <w:t xml:space="preserve">new </w:t>
      </w:r>
      <w:r w:rsidR="007E21D5">
        <w:rPr>
          <w:b/>
        </w:rPr>
        <w:t>Rockwell-Collins TDR-94</w:t>
      </w:r>
      <w:r w:rsidR="00A31292" w:rsidRPr="00F51F8D">
        <w:rPr>
          <w:b/>
        </w:rPr>
        <w:t xml:space="preserve"> Transponders for ADS-B Out</w:t>
      </w:r>
    </w:p>
    <w:p w:rsidR="00A31292" w:rsidRDefault="00A31292" w:rsidP="00A31292">
      <w:pPr>
        <w:ind w:left="360"/>
      </w:pPr>
      <w:r>
        <w:t>The installation will include the following:</w:t>
      </w:r>
    </w:p>
    <w:p w:rsidR="00A31292" w:rsidRDefault="00A22322" w:rsidP="00A31292">
      <w:pPr>
        <w:pStyle w:val="ListParagraph"/>
        <w:numPr>
          <w:ilvl w:val="1"/>
          <w:numId w:val="1"/>
        </w:numPr>
      </w:pPr>
      <w:r>
        <w:t xml:space="preserve">Install </w:t>
      </w:r>
      <w:r w:rsidR="00ED199A">
        <w:t xml:space="preserve">two </w:t>
      </w:r>
      <w:r>
        <w:t xml:space="preserve">new </w:t>
      </w:r>
      <w:r w:rsidR="00A31292">
        <w:t xml:space="preserve">Rockwell-Collins TDR-94 </w:t>
      </w:r>
      <w:r w:rsidR="00A31292" w:rsidRPr="00545190">
        <w:t>Transponders</w:t>
      </w:r>
      <w:r w:rsidR="00A31292">
        <w:t xml:space="preserve"> 622-9352-501</w:t>
      </w:r>
    </w:p>
    <w:p w:rsidR="002A6D11" w:rsidRDefault="002A6D11" w:rsidP="00A31292">
      <w:pPr>
        <w:pStyle w:val="ListParagraph"/>
        <w:numPr>
          <w:ilvl w:val="1"/>
          <w:numId w:val="1"/>
        </w:numPr>
      </w:pPr>
      <w:r>
        <w:t>Upgrade Rockwell-Collins GPS 4000A GPS Receiver</w:t>
      </w:r>
      <w:r w:rsidR="008353E1">
        <w:t xml:space="preserve"> 822-2189-010</w:t>
      </w:r>
    </w:p>
    <w:p w:rsidR="002A6D11" w:rsidRDefault="002A6D11" w:rsidP="00A31292">
      <w:pPr>
        <w:pStyle w:val="ListParagraph"/>
        <w:numPr>
          <w:ilvl w:val="1"/>
          <w:numId w:val="1"/>
        </w:numPr>
      </w:pPr>
      <w:r>
        <w:t>Install new Sensor Systems GPS Antenna</w:t>
      </w:r>
    </w:p>
    <w:p w:rsidR="00A31292" w:rsidRDefault="00ED199A" w:rsidP="00A31292">
      <w:pPr>
        <w:pStyle w:val="ListParagraph"/>
        <w:numPr>
          <w:ilvl w:val="1"/>
          <w:numId w:val="1"/>
        </w:numPr>
      </w:pPr>
      <w:r>
        <w:t xml:space="preserve">Install </w:t>
      </w:r>
      <w:r w:rsidR="00A31292">
        <w:t>Digital Discrete Adapter</w:t>
      </w:r>
    </w:p>
    <w:p w:rsidR="00A31292" w:rsidRPr="00545190" w:rsidRDefault="00ED199A" w:rsidP="00A31292">
      <w:pPr>
        <w:pStyle w:val="ListParagraph"/>
        <w:numPr>
          <w:ilvl w:val="1"/>
          <w:numId w:val="1"/>
        </w:numPr>
      </w:pPr>
      <w:r>
        <w:t xml:space="preserve">Install </w:t>
      </w:r>
      <w:r w:rsidR="00B22E4B">
        <w:t>ADS-B</w:t>
      </w:r>
      <w:r w:rsidR="00A31292">
        <w:t xml:space="preserve"> Fail Annunciator</w:t>
      </w:r>
    </w:p>
    <w:p w:rsidR="00A31292" w:rsidRDefault="00A31292" w:rsidP="00A31292">
      <w:pPr>
        <w:pStyle w:val="ListParagraph"/>
        <w:numPr>
          <w:ilvl w:val="1"/>
          <w:numId w:val="1"/>
        </w:numPr>
      </w:pPr>
      <w:r>
        <w:t>Installation Materials</w:t>
      </w:r>
    </w:p>
    <w:p w:rsidR="00A31292" w:rsidRDefault="00A31292" w:rsidP="00A31292">
      <w:pPr>
        <w:pStyle w:val="ListParagraph"/>
        <w:numPr>
          <w:ilvl w:val="1"/>
          <w:numId w:val="1"/>
        </w:numPr>
      </w:pPr>
      <w:r>
        <w:t>Installation Labor</w:t>
      </w:r>
    </w:p>
    <w:p w:rsidR="00A31292" w:rsidRDefault="00A31292" w:rsidP="00A31292">
      <w:pPr>
        <w:pStyle w:val="ListParagraph"/>
        <w:numPr>
          <w:ilvl w:val="1"/>
          <w:numId w:val="1"/>
        </w:numPr>
      </w:pPr>
      <w:r>
        <w:t>Engineering Charges</w:t>
      </w:r>
    </w:p>
    <w:p w:rsidR="00A31292" w:rsidRDefault="00A31292" w:rsidP="00A22322">
      <w:pPr>
        <w:pStyle w:val="ListParagraph"/>
        <w:numPr>
          <w:ilvl w:val="1"/>
          <w:numId w:val="1"/>
        </w:numPr>
      </w:pPr>
      <w:r>
        <w:t xml:space="preserve">Beechcraft </w:t>
      </w:r>
      <w:r w:rsidR="009E5A3F">
        <w:t xml:space="preserve">B200GT </w:t>
      </w:r>
      <w:r>
        <w:t>STC Certification</w:t>
      </w:r>
    </w:p>
    <w:p w:rsidR="00ED199A" w:rsidRDefault="009B3ACE" w:rsidP="00A22322">
      <w:pPr>
        <w:pStyle w:val="ListParagraph"/>
        <w:numPr>
          <w:ilvl w:val="1"/>
          <w:numId w:val="1"/>
        </w:numPr>
      </w:pPr>
      <w:r>
        <w:t>4</w:t>
      </w:r>
      <w:r w:rsidR="00B74741">
        <w:t xml:space="preserve">% </w:t>
      </w:r>
      <w:r w:rsidR="00F911BC">
        <w:t>Early Bird</w:t>
      </w:r>
      <w:r>
        <w:t xml:space="preserve"> Credit ($3</w:t>
      </w:r>
      <w:r w:rsidR="00ED199A">
        <w:t>,</w:t>
      </w:r>
      <w:r w:rsidR="002A6D11">
        <w:t>500</w:t>
      </w:r>
      <w:r w:rsidR="00ED199A">
        <w:t>.00)</w:t>
      </w:r>
    </w:p>
    <w:p w:rsidR="00A31292" w:rsidRDefault="00A31292" w:rsidP="00A31292">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A31292" w:rsidTr="0042182A">
        <w:tc>
          <w:tcPr>
            <w:tcW w:w="5125" w:type="dxa"/>
          </w:tcPr>
          <w:p w:rsidR="00A31292" w:rsidRPr="00C24800" w:rsidRDefault="00A31292" w:rsidP="0042182A">
            <w:pPr>
              <w:rPr>
                <w:b/>
              </w:rPr>
            </w:pPr>
            <w:r w:rsidRPr="00C24800">
              <w:rPr>
                <w:b/>
              </w:rPr>
              <w:t>Total Engineering, Labor and Materials</w:t>
            </w:r>
            <w:r w:rsidR="00E174F3">
              <w:rPr>
                <w:b/>
              </w:rPr>
              <w:t xml:space="preserve">. . . . . . . . . . . . </w:t>
            </w:r>
            <w:r>
              <w:rPr>
                <w:b/>
              </w:rPr>
              <w:t xml:space="preserve"> </w:t>
            </w:r>
          </w:p>
        </w:tc>
        <w:tc>
          <w:tcPr>
            <w:tcW w:w="1350" w:type="dxa"/>
          </w:tcPr>
          <w:p w:rsidR="00A31292" w:rsidRPr="00C24800" w:rsidRDefault="00A31292" w:rsidP="0042182A">
            <w:pPr>
              <w:jc w:val="right"/>
              <w:rPr>
                <w:b/>
              </w:rPr>
            </w:pPr>
            <w:r>
              <w:rPr>
                <w:b/>
              </w:rPr>
              <w:t>$</w:t>
            </w:r>
            <w:r w:rsidR="009B3ACE">
              <w:rPr>
                <w:b/>
              </w:rPr>
              <w:t>82</w:t>
            </w:r>
            <w:r w:rsidR="002A6D11">
              <w:rPr>
                <w:b/>
              </w:rPr>
              <w:t>,705.00</w:t>
            </w:r>
          </w:p>
        </w:tc>
        <w:tc>
          <w:tcPr>
            <w:tcW w:w="270" w:type="dxa"/>
          </w:tcPr>
          <w:p w:rsidR="00A31292" w:rsidRDefault="00A31292" w:rsidP="0042182A"/>
        </w:tc>
        <w:tc>
          <w:tcPr>
            <w:tcW w:w="2340" w:type="dxa"/>
          </w:tcPr>
          <w:p w:rsidR="00A31292" w:rsidRDefault="00A31292" w:rsidP="0042182A">
            <w:r>
              <w:t xml:space="preserve">Accept </w:t>
            </w:r>
            <w:r>
              <w:sym w:font="Wingdings" w:char="F06F"/>
            </w:r>
            <w:r>
              <w:t xml:space="preserve">    Declined </w:t>
            </w:r>
            <w:r>
              <w:sym w:font="Wingdings" w:char="F06F"/>
            </w:r>
          </w:p>
        </w:tc>
      </w:tr>
    </w:tbl>
    <w:p w:rsidR="009E5A3F" w:rsidRPr="00C3709E" w:rsidRDefault="009E5A3F" w:rsidP="009E5A3F">
      <w:pPr>
        <w:rPr>
          <w:b/>
        </w:rPr>
      </w:pPr>
    </w:p>
    <w:p w:rsidR="009E5A3F" w:rsidRPr="00F51F8D" w:rsidRDefault="009E5A3F" w:rsidP="009E5A3F">
      <w:pPr>
        <w:pStyle w:val="ListParagraph"/>
        <w:numPr>
          <w:ilvl w:val="0"/>
          <w:numId w:val="1"/>
        </w:numPr>
        <w:rPr>
          <w:b/>
        </w:rPr>
      </w:pPr>
      <w:r w:rsidRPr="009E5A3F">
        <w:rPr>
          <w:b/>
        </w:rPr>
        <w:t>Upgrade the FMC-3000 for Localizer Performance with Vertical Guidance</w:t>
      </w:r>
    </w:p>
    <w:p w:rsidR="009E5A3F" w:rsidRDefault="009E5A3F" w:rsidP="009E5A3F">
      <w:pPr>
        <w:ind w:left="360"/>
      </w:pPr>
      <w:r>
        <w:t>The installation will include the following:</w:t>
      </w:r>
    </w:p>
    <w:p w:rsidR="002A6D11" w:rsidRDefault="002A6D11" w:rsidP="002A6D11">
      <w:pPr>
        <w:pStyle w:val="ListParagraph"/>
        <w:numPr>
          <w:ilvl w:val="1"/>
          <w:numId w:val="1"/>
        </w:numPr>
      </w:pPr>
      <w:r w:rsidRPr="002A6D11">
        <w:t xml:space="preserve">Upgrade FMC-3000 (822-0883-082) </w:t>
      </w:r>
    </w:p>
    <w:p w:rsidR="009E5A3F" w:rsidRDefault="009E5A3F" w:rsidP="002A6D11">
      <w:pPr>
        <w:pStyle w:val="ListParagraph"/>
        <w:numPr>
          <w:ilvl w:val="1"/>
          <w:numId w:val="1"/>
        </w:numPr>
      </w:pPr>
      <w:r>
        <w:t xml:space="preserve">Install </w:t>
      </w:r>
      <w:r w:rsidR="002A6D11">
        <w:t>2 n</w:t>
      </w:r>
      <w:r w:rsidR="002A6D11" w:rsidRPr="002A6D11">
        <w:t xml:space="preserve">ew OCM-3100 </w:t>
      </w:r>
      <w:r w:rsidR="002A6D11">
        <w:t xml:space="preserve">Configuration Modules </w:t>
      </w:r>
      <w:r w:rsidR="002A6D11" w:rsidRPr="002A6D11">
        <w:t>(822-1484-228)</w:t>
      </w:r>
    </w:p>
    <w:p w:rsidR="009E5A3F" w:rsidRPr="00545190" w:rsidRDefault="002A6D11" w:rsidP="002A6D11">
      <w:pPr>
        <w:pStyle w:val="ListParagraph"/>
        <w:numPr>
          <w:ilvl w:val="1"/>
          <w:numId w:val="1"/>
        </w:numPr>
      </w:pPr>
      <w:r w:rsidRPr="002A6D11">
        <w:t xml:space="preserve">Upgrade IOC-4110 </w:t>
      </w:r>
      <w:r>
        <w:t xml:space="preserve">I/O Concentrators </w:t>
      </w:r>
      <w:r w:rsidRPr="002A6D11">
        <w:t>(822-2065-101)</w:t>
      </w:r>
    </w:p>
    <w:p w:rsidR="009E5A3F" w:rsidRDefault="009E5A3F" w:rsidP="009E5A3F">
      <w:pPr>
        <w:pStyle w:val="ListParagraph"/>
        <w:numPr>
          <w:ilvl w:val="1"/>
          <w:numId w:val="1"/>
        </w:numPr>
      </w:pPr>
      <w:r>
        <w:t>Installation Materials</w:t>
      </w:r>
    </w:p>
    <w:p w:rsidR="009E5A3F" w:rsidRDefault="009E5A3F" w:rsidP="009E5A3F">
      <w:pPr>
        <w:pStyle w:val="ListParagraph"/>
        <w:numPr>
          <w:ilvl w:val="1"/>
          <w:numId w:val="1"/>
        </w:numPr>
      </w:pPr>
      <w:r>
        <w:t>Installation Labor</w:t>
      </w:r>
    </w:p>
    <w:p w:rsidR="009E5A3F" w:rsidRDefault="009E5A3F" w:rsidP="009E5A3F">
      <w:pPr>
        <w:pStyle w:val="ListParagraph"/>
        <w:numPr>
          <w:ilvl w:val="1"/>
          <w:numId w:val="1"/>
        </w:numPr>
      </w:pPr>
      <w:r>
        <w:t>Engineering Charges</w:t>
      </w:r>
    </w:p>
    <w:p w:rsidR="009E5A3F" w:rsidRDefault="009E5A3F" w:rsidP="002A6D11">
      <w:pPr>
        <w:pStyle w:val="ListParagraph"/>
        <w:numPr>
          <w:ilvl w:val="1"/>
          <w:numId w:val="1"/>
        </w:numPr>
      </w:pPr>
      <w:r>
        <w:t>Beechcraft B200GT STC Certification</w:t>
      </w:r>
    </w:p>
    <w:p w:rsidR="002A6D11" w:rsidRDefault="002A6D11" w:rsidP="002A6D11">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9E5A3F" w:rsidTr="00007D88">
        <w:tc>
          <w:tcPr>
            <w:tcW w:w="5125" w:type="dxa"/>
          </w:tcPr>
          <w:p w:rsidR="009E5A3F" w:rsidRPr="00C24800" w:rsidRDefault="009E5A3F" w:rsidP="00007D88">
            <w:pPr>
              <w:rPr>
                <w:b/>
              </w:rPr>
            </w:pPr>
            <w:r w:rsidRPr="00C24800">
              <w:rPr>
                <w:b/>
              </w:rPr>
              <w:t>Total Engineering, Labor and Materials</w:t>
            </w:r>
            <w:r>
              <w:rPr>
                <w:b/>
              </w:rPr>
              <w:t xml:space="preserve">. . . . . . . . . . . .  </w:t>
            </w:r>
          </w:p>
        </w:tc>
        <w:tc>
          <w:tcPr>
            <w:tcW w:w="1350" w:type="dxa"/>
          </w:tcPr>
          <w:p w:rsidR="009E5A3F" w:rsidRPr="00C24800" w:rsidRDefault="009E5A3F" w:rsidP="00007D88">
            <w:pPr>
              <w:jc w:val="right"/>
              <w:rPr>
                <w:b/>
              </w:rPr>
            </w:pPr>
            <w:r>
              <w:rPr>
                <w:b/>
              </w:rPr>
              <w:t>$</w:t>
            </w:r>
            <w:r w:rsidR="006C458A">
              <w:rPr>
                <w:b/>
              </w:rPr>
              <w:t>39,847.00</w:t>
            </w:r>
          </w:p>
        </w:tc>
        <w:tc>
          <w:tcPr>
            <w:tcW w:w="270" w:type="dxa"/>
          </w:tcPr>
          <w:p w:rsidR="009E5A3F" w:rsidRDefault="009E5A3F" w:rsidP="00007D88"/>
        </w:tc>
        <w:tc>
          <w:tcPr>
            <w:tcW w:w="2340" w:type="dxa"/>
          </w:tcPr>
          <w:p w:rsidR="009E5A3F" w:rsidRDefault="009E5A3F" w:rsidP="00007D88">
            <w:r>
              <w:t xml:space="preserve">Accept </w:t>
            </w:r>
            <w:r>
              <w:sym w:font="Wingdings" w:char="F06F"/>
            </w:r>
            <w:r>
              <w:t xml:space="preserve">    Declined </w:t>
            </w:r>
            <w:r>
              <w:sym w:font="Wingdings" w:char="F06F"/>
            </w:r>
          </w:p>
        </w:tc>
      </w:tr>
      <w:tr w:rsidR="009E5A3F" w:rsidTr="00007D88">
        <w:tc>
          <w:tcPr>
            <w:tcW w:w="5125" w:type="dxa"/>
          </w:tcPr>
          <w:p w:rsidR="009E5A3F" w:rsidRDefault="009E5A3F" w:rsidP="00007D88"/>
        </w:tc>
        <w:tc>
          <w:tcPr>
            <w:tcW w:w="1350" w:type="dxa"/>
          </w:tcPr>
          <w:p w:rsidR="009E5A3F" w:rsidRDefault="009E5A3F" w:rsidP="00007D88">
            <w:pPr>
              <w:jc w:val="right"/>
            </w:pPr>
          </w:p>
        </w:tc>
        <w:tc>
          <w:tcPr>
            <w:tcW w:w="270" w:type="dxa"/>
          </w:tcPr>
          <w:p w:rsidR="009E5A3F" w:rsidRDefault="009E5A3F" w:rsidP="00007D88"/>
        </w:tc>
        <w:tc>
          <w:tcPr>
            <w:tcW w:w="2340" w:type="dxa"/>
          </w:tcPr>
          <w:p w:rsidR="009E5A3F" w:rsidRDefault="009E5A3F" w:rsidP="00007D88"/>
        </w:tc>
      </w:tr>
    </w:tbl>
    <w:p w:rsidR="00516574" w:rsidRDefault="00516574" w:rsidP="00A31292">
      <w:pPr>
        <w:rPr>
          <w:b/>
          <w:sz w:val="20"/>
          <w:szCs w:val="20"/>
        </w:rPr>
      </w:pPr>
    </w:p>
    <w:p w:rsidR="00A31292" w:rsidRDefault="00A31292" w:rsidP="00A31292">
      <w:pPr>
        <w:rPr>
          <w:sz w:val="20"/>
          <w:szCs w:val="20"/>
        </w:rPr>
      </w:pPr>
      <w:r w:rsidRPr="008958E5">
        <w:rPr>
          <w:b/>
          <w:sz w:val="20"/>
          <w:szCs w:val="20"/>
        </w:rPr>
        <w:t>Note</w:t>
      </w:r>
      <w:r>
        <w:rPr>
          <w:b/>
          <w:sz w:val="20"/>
          <w:szCs w:val="20"/>
        </w:rPr>
        <w:t xml:space="preserve"> 1</w:t>
      </w:r>
      <w:r w:rsidRPr="008958E5">
        <w:rPr>
          <w:b/>
          <w:sz w:val="20"/>
          <w:szCs w:val="20"/>
        </w:rPr>
        <w:t>:</w:t>
      </w:r>
      <w:r w:rsidRPr="008958E5">
        <w:rPr>
          <w:sz w:val="20"/>
          <w:szCs w:val="20"/>
        </w:rPr>
        <w:t xml:space="preserve">  </w:t>
      </w:r>
      <w:r>
        <w:rPr>
          <w:sz w:val="20"/>
          <w:szCs w:val="20"/>
        </w:rPr>
        <w:t>Rockwell-Collins RTU-4220 PN 822-0730-XXX with SB 501 for FLIGHT ID is a prerequisite —additional charges may apply.</w:t>
      </w:r>
    </w:p>
    <w:p w:rsidR="00E174F3" w:rsidRDefault="00A31292" w:rsidP="00A31292">
      <w:pPr>
        <w:rPr>
          <w:sz w:val="20"/>
          <w:szCs w:val="20"/>
        </w:rPr>
      </w:pPr>
      <w:r w:rsidRPr="008958E5">
        <w:rPr>
          <w:b/>
          <w:sz w:val="20"/>
          <w:szCs w:val="20"/>
        </w:rPr>
        <w:t>Note</w:t>
      </w:r>
      <w:r w:rsidR="00516574">
        <w:rPr>
          <w:b/>
          <w:sz w:val="20"/>
          <w:szCs w:val="20"/>
        </w:rPr>
        <w:t xml:space="preserve"> 2</w:t>
      </w:r>
      <w:r w:rsidRPr="008958E5">
        <w:rPr>
          <w:b/>
          <w:sz w:val="20"/>
          <w:szCs w:val="20"/>
        </w:rPr>
        <w:t>:</w:t>
      </w:r>
      <w:r w:rsidRPr="008958E5">
        <w:rPr>
          <w:sz w:val="20"/>
          <w:szCs w:val="20"/>
        </w:rPr>
        <w:t xml:space="preserve">  </w:t>
      </w:r>
      <w:r w:rsidR="00516574">
        <w:rPr>
          <w:sz w:val="20"/>
          <w:szCs w:val="20"/>
        </w:rPr>
        <w:t>A $2,500</w:t>
      </w:r>
      <w:r w:rsidR="00A42A2B">
        <w:rPr>
          <w:sz w:val="20"/>
          <w:szCs w:val="20"/>
        </w:rPr>
        <w:t xml:space="preserve">.00 credit is available </w:t>
      </w:r>
      <w:r w:rsidR="009677AA">
        <w:rPr>
          <w:sz w:val="20"/>
          <w:szCs w:val="20"/>
        </w:rPr>
        <w:t>if</w:t>
      </w:r>
      <w:r w:rsidR="00A42A2B">
        <w:rPr>
          <w:sz w:val="20"/>
          <w:szCs w:val="20"/>
        </w:rPr>
        <w:t xml:space="preserve"> installation is </w:t>
      </w:r>
      <w:r w:rsidR="009677AA">
        <w:rPr>
          <w:sz w:val="20"/>
          <w:szCs w:val="20"/>
        </w:rPr>
        <w:t>completed before December 31, 2016.</w:t>
      </w:r>
    </w:p>
    <w:p w:rsidR="00A31292" w:rsidRPr="00BB511A" w:rsidRDefault="00A31292" w:rsidP="00A31292">
      <w:pPr>
        <w:rPr>
          <w:sz w:val="20"/>
          <w:szCs w:val="20"/>
        </w:rPr>
      </w:pPr>
      <w:r w:rsidRPr="008958E5">
        <w:rPr>
          <w:b/>
          <w:sz w:val="20"/>
          <w:szCs w:val="20"/>
        </w:rPr>
        <w:t>Note</w:t>
      </w:r>
      <w:r w:rsidR="00516574">
        <w:rPr>
          <w:b/>
          <w:sz w:val="20"/>
          <w:szCs w:val="20"/>
        </w:rPr>
        <w:t xml:space="preserve"> 3</w:t>
      </w:r>
      <w:r w:rsidRPr="008958E5">
        <w:rPr>
          <w:b/>
          <w:sz w:val="20"/>
          <w:szCs w:val="20"/>
        </w:rPr>
        <w:t>:</w:t>
      </w:r>
      <w:r w:rsidRPr="008958E5">
        <w:rPr>
          <w:sz w:val="20"/>
          <w:szCs w:val="20"/>
        </w:rPr>
        <w:t xml:space="preserve">  </w:t>
      </w:r>
      <w:r>
        <w:rPr>
          <w:sz w:val="20"/>
          <w:szCs w:val="20"/>
        </w:rPr>
        <w:t>Standard Rockwell-Collins lead time of 14 days applies for hardware upgrades.  Expedited service or exchange options are available for an additional fee.</w:t>
      </w:r>
    </w:p>
    <w:p w:rsidR="00C66CD4" w:rsidRPr="00C66CD4" w:rsidRDefault="00A31292" w:rsidP="00245CE1">
      <w:pPr>
        <w:rPr>
          <w:sz w:val="20"/>
          <w:szCs w:val="20"/>
        </w:rPr>
      </w:pPr>
      <w:r w:rsidRPr="008958E5">
        <w:rPr>
          <w:b/>
          <w:sz w:val="20"/>
          <w:szCs w:val="20"/>
        </w:rPr>
        <w:t>Note</w:t>
      </w:r>
      <w:r w:rsidR="009677AA">
        <w:rPr>
          <w:b/>
          <w:sz w:val="20"/>
          <w:szCs w:val="20"/>
        </w:rPr>
        <w:t xml:space="preserve"> 5</w:t>
      </w:r>
      <w:r w:rsidRPr="008958E5">
        <w:rPr>
          <w:b/>
          <w:sz w:val="20"/>
          <w:szCs w:val="20"/>
        </w:rPr>
        <w:t>:</w:t>
      </w:r>
      <w:r w:rsidRPr="008958E5">
        <w:rPr>
          <w:sz w:val="20"/>
          <w:szCs w:val="20"/>
        </w:rPr>
        <w:t xml:space="preserve">  The above estimates have been provided without</w:t>
      </w:r>
      <w:r>
        <w:rPr>
          <w:sz w:val="20"/>
          <w:szCs w:val="20"/>
        </w:rPr>
        <w:t xml:space="preserve"> the completion of an aircraft e</w:t>
      </w:r>
      <w:r w:rsidRPr="008958E5">
        <w:rPr>
          <w:sz w:val="20"/>
          <w:szCs w:val="20"/>
        </w:rPr>
        <w:t>quipment survey.  Additional equipment</w:t>
      </w:r>
      <w:r>
        <w:rPr>
          <w:sz w:val="20"/>
          <w:szCs w:val="20"/>
        </w:rPr>
        <w:t xml:space="preserve"> and materials may be required to c</w:t>
      </w:r>
      <w:r w:rsidRPr="008958E5">
        <w:rPr>
          <w:sz w:val="20"/>
          <w:szCs w:val="20"/>
        </w:rPr>
        <w:t>omplete these installations based on th</w:t>
      </w:r>
      <w:r>
        <w:rPr>
          <w:sz w:val="20"/>
          <w:szCs w:val="20"/>
        </w:rPr>
        <w:t>e actual aircraft configuration.</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1A6CDD" w:rsidTr="004422E6">
        <w:tc>
          <w:tcPr>
            <w:tcW w:w="5125" w:type="dxa"/>
          </w:tcPr>
          <w:p w:rsidR="001A6CDD" w:rsidRDefault="001A6CDD" w:rsidP="00545190"/>
        </w:tc>
        <w:tc>
          <w:tcPr>
            <w:tcW w:w="1350" w:type="dxa"/>
          </w:tcPr>
          <w:p w:rsidR="001A6CDD" w:rsidRDefault="001A6CDD" w:rsidP="005A00D7">
            <w:pPr>
              <w:jc w:val="right"/>
            </w:pPr>
          </w:p>
        </w:tc>
        <w:tc>
          <w:tcPr>
            <w:tcW w:w="270" w:type="dxa"/>
          </w:tcPr>
          <w:p w:rsidR="001A6CDD" w:rsidRDefault="001A6CDD" w:rsidP="005A00D7"/>
        </w:tc>
        <w:tc>
          <w:tcPr>
            <w:tcW w:w="2340" w:type="dxa"/>
          </w:tcPr>
          <w:p w:rsidR="001A6CDD" w:rsidRDefault="001A6CDD" w:rsidP="005A00D7"/>
        </w:tc>
      </w:tr>
    </w:tbl>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7F2E4D">
        <w:rPr>
          <w:sz w:val="20"/>
          <w:szCs w:val="20"/>
        </w:rPr>
        <w:t>one week</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P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8C5CD3" w:rsidRDefault="008C5CD3" w:rsidP="008C5CD3">
      <w:pPr>
        <w:rPr>
          <w:sz w:val="20"/>
          <w:szCs w:val="20"/>
        </w:rPr>
      </w:pPr>
    </w:p>
    <w:p w:rsidR="00C9224D" w:rsidRPr="008C5CD3" w:rsidRDefault="00C9224D"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47661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w:t>
      </w:r>
      <w:proofErr w:type="gramStart"/>
      <w:r w:rsidRPr="008C5CD3">
        <w:rPr>
          <w:sz w:val="20"/>
          <w:szCs w:val="20"/>
        </w:rPr>
        <w:t>according to</w:t>
      </w:r>
      <w:proofErr w:type="gramEnd"/>
      <w:r w:rsidRPr="008C5CD3">
        <w:rPr>
          <w:sz w:val="20"/>
          <w:szCs w:val="20"/>
        </w:rPr>
        <w:t xml:space="preserve"> </w:t>
      </w:r>
      <w:r w:rsidR="00E81D6A">
        <w:rPr>
          <w:sz w:val="20"/>
          <w:szCs w:val="20"/>
        </w:rPr>
        <w:t>Mayo</w:t>
      </w:r>
      <w:r w:rsidRPr="008C5CD3">
        <w:rPr>
          <w:sz w:val="20"/>
          <w:szCs w:val="20"/>
        </w:rPr>
        <w:t xml:space="preserve"> Aviation’</w:t>
      </w:r>
      <w:r w:rsidR="00A35A29">
        <w:rPr>
          <w:sz w:val="20"/>
          <w:szCs w:val="20"/>
        </w:rPr>
        <w:t>s</w:t>
      </w:r>
      <w:r w:rsidRPr="008C5CD3">
        <w:rPr>
          <w:sz w:val="20"/>
          <w:szCs w:val="20"/>
        </w:rPr>
        <w:t xml:space="preserve"> established credi</w:t>
      </w:r>
      <w:r w:rsidR="00AB0B64">
        <w:rPr>
          <w:sz w:val="20"/>
          <w:szCs w:val="20"/>
        </w:rPr>
        <w:t xml:space="preserve">t terms for services rendered. </w:t>
      </w:r>
    </w:p>
    <w:p w:rsidR="006F5AD6" w:rsidRPr="008C5CD3" w:rsidRDefault="006F5AD6"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F06672">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sectPr w:rsidR="008C5CD3" w:rsidRPr="008C5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53B0"/>
    <w:rsid w:val="00024739"/>
    <w:rsid w:val="000336BD"/>
    <w:rsid w:val="000558D8"/>
    <w:rsid w:val="00072530"/>
    <w:rsid w:val="000815ED"/>
    <w:rsid w:val="000A322F"/>
    <w:rsid w:val="000A4D29"/>
    <w:rsid w:val="000B69A1"/>
    <w:rsid w:val="000B76E8"/>
    <w:rsid w:val="000F6CAD"/>
    <w:rsid w:val="0014010D"/>
    <w:rsid w:val="00165CD8"/>
    <w:rsid w:val="00186278"/>
    <w:rsid w:val="001A6CDD"/>
    <w:rsid w:val="001D4614"/>
    <w:rsid w:val="00230AA3"/>
    <w:rsid w:val="00245CE1"/>
    <w:rsid w:val="002633A9"/>
    <w:rsid w:val="002A36CC"/>
    <w:rsid w:val="002A6D11"/>
    <w:rsid w:val="002C4011"/>
    <w:rsid w:val="002F0B2F"/>
    <w:rsid w:val="00325BB1"/>
    <w:rsid w:val="0034052F"/>
    <w:rsid w:val="0036679B"/>
    <w:rsid w:val="003C7FB8"/>
    <w:rsid w:val="00410E60"/>
    <w:rsid w:val="004422E6"/>
    <w:rsid w:val="00476613"/>
    <w:rsid w:val="004847FF"/>
    <w:rsid w:val="004B0F2A"/>
    <w:rsid w:val="00516574"/>
    <w:rsid w:val="00545190"/>
    <w:rsid w:val="005944CA"/>
    <w:rsid w:val="005D3844"/>
    <w:rsid w:val="0063177C"/>
    <w:rsid w:val="006B4FF9"/>
    <w:rsid w:val="006C2DC6"/>
    <w:rsid w:val="006C458A"/>
    <w:rsid w:val="006F5AD6"/>
    <w:rsid w:val="00733D91"/>
    <w:rsid w:val="0075557F"/>
    <w:rsid w:val="00782E7C"/>
    <w:rsid w:val="007E21D5"/>
    <w:rsid w:val="007F2E4D"/>
    <w:rsid w:val="008353E1"/>
    <w:rsid w:val="008563CF"/>
    <w:rsid w:val="00890EE1"/>
    <w:rsid w:val="00893EB2"/>
    <w:rsid w:val="008958E5"/>
    <w:rsid w:val="008C5CD3"/>
    <w:rsid w:val="008F7DE4"/>
    <w:rsid w:val="00917B04"/>
    <w:rsid w:val="0092057C"/>
    <w:rsid w:val="009375B1"/>
    <w:rsid w:val="009423FE"/>
    <w:rsid w:val="009434A7"/>
    <w:rsid w:val="00956227"/>
    <w:rsid w:val="009677AA"/>
    <w:rsid w:val="009A4AF9"/>
    <w:rsid w:val="009B3ACE"/>
    <w:rsid w:val="009D41F9"/>
    <w:rsid w:val="009E5A3F"/>
    <w:rsid w:val="00A22322"/>
    <w:rsid w:val="00A25719"/>
    <w:rsid w:val="00A31292"/>
    <w:rsid w:val="00A35A29"/>
    <w:rsid w:val="00A42A2B"/>
    <w:rsid w:val="00A473AA"/>
    <w:rsid w:val="00A57433"/>
    <w:rsid w:val="00AB0B64"/>
    <w:rsid w:val="00B00744"/>
    <w:rsid w:val="00B1349F"/>
    <w:rsid w:val="00B22E4B"/>
    <w:rsid w:val="00B50D87"/>
    <w:rsid w:val="00B6127E"/>
    <w:rsid w:val="00B65D89"/>
    <w:rsid w:val="00B74741"/>
    <w:rsid w:val="00BC7DF5"/>
    <w:rsid w:val="00C24800"/>
    <w:rsid w:val="00C3709E"/>
    <w:rsid w:val="00C66CD4"/>
    <w:rsid w:val="00C754B7"/>
    <w:rsid w:val="00C9224D"/>
    <w:rsid w:val="00CA0FF4"/>
    <w:rsid w:val="00CC2E99"/>
    <w:rsid w:val="00D07CB5"/>
    <w:rsid w:val="00D87885"/>
    <w:rsid w:val="00D87DC0"/>
    <w:rsid w:val="00D909E0"/>
    <w:rsid w:val="00E174F3"/>
    <w:rsid w:val="00E26B2B"/>
    <w:rsid w:val="00E45DD6"/>
    <w:rsid w:val="00E54F47"/>
    <w:rsid w:val="00E635F6"/>
    <w:rsid w:val="00E81D6A"/>
    <w:rsid w:val="00ED062D"/>
    <w:rsid w:val="00ED199A"/>
    <w:rsid w:val="00EE021B"/>
    <w:rsid w:val="00F06672"/>
    <w:rsid w:val="00F1453C"/>
    <w:rsid w:val="00F51F8D"/>
    <w:rsid w:val="00F911BC"/>
    <w:rsid w:val="00F92552"/>
    <w:rsid w:val="00FB6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D7470"/>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0A32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322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BC5605-B78B-4B46-8060-9D73A40B28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5</Pages>
  <Words>1246</Words>
  <Characters>7108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Nathanael Earp</cp:lastModifiedBy>
  <cp:revision>45</cp:revision>
  <cp:lastPrinted>2016-11-14T17:16:00Z</cp:lastPrinted>
  <dcterms:created xsi:type="dcterms:W3CDTF">2016-10-06T22:07:00Z</dcterms:created>
  <dcterms:modified xsi:type="dcterms:W3CDTF">2016-11-18T22:47:00Z</dcterms:modified>
</cp:coreProperties>
</file>