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84941" w14:textId="77777777" w:rsidR="00A873A4" w:rsidRDefault="00A873A4" w:rsidP="00A873A4">
      <w:pPr>
        <w:pStyle w:val="a3"/>
        <w:spacing w:before="240"/>
      </w:pPr>
      <w:r>
        <w:rPr>
          <w:rFonts w:hint="eastAsia"/>
        </w:rPr>
        <w:t>基于智能分类算法的音乐和弦识别与分析</w:t>
      </w:r>
    </w:p>
    <w:p w14:paraId="69CF06F2" w14:textId="77777777" w:rsidR="00A873A4" w:rsidRDefault="00A873A4" w:rsidP="00A873A4">
      <w:pPr>
        <w:pStyle w:val="a0"/>
        <w:spacing w:before="120"/>
      </w:pPr>
      <w:r>
        <w:rPr>
          <w:rFonts w:hint="eastAsia"/>
        </w:rPr>
        <w:t>——基于</w:t>
      </w:r>
      <w:r>
        <w:rPr>
          <w:rFonts w:hint="eastAsia"/>
        </w:rPr>
        <w:t>PCP</w:t>
      </w:r>
      <w:r>
        <w:rPr>
          <w:rFonts w:hint="eastAsia"/>
        </w:rPr>
        <w:t>模型的实现与改进</w:t>
      </w:r>
    </w:p>
    <w:p w14:paraId="464A64EE" w14:textId="77777777" w:rsidR="00A873A4" w:rsidRDefault="00A873A4" w:rsidP="00A873A4">
      <w:pPr>
        <w:ind w:firstLine="480"/>
      </w:pPr>
    </w:p>
    <w:p w14:paraId="2F0ED155" w14:textId="77777777" w:rsidR="00A873A4" w:rsidRDefault="00A873A4" w:rsidP="00A873A4">
      <w:pPr>
        <w:pStyle w:val="a1"/>
        <w:ind w:firstLine="480"/>
      </w:pPr>
      <w:r>
        <w:rPr>
          <w:rFonts w:ascii="SimHei" w:eastAsia="SimHei" w:hAnsi="SimHei" w:hint="eastAsia"/>
        </w:rPr>
        <w:t>摘 要：</w:t>
      </w:r>
      <w:r>
        <w:t xml:space="preserve"> </w:t>
      </w:r>
      <w:r>
        <w:rPr>
          <w:rFonts w:hint="eastAsia"/>
        </w:rPr>
        <w:t>和弦的辨别能力是在音乐学习当中必不可少的技能。但是，为进行过专业训练的人很难快速准确的对一首音乐中的和弦进行快速准确的听辨。随着计算机技术的发展，利用快速傅里叶变换与各种智能算法，本文拟使用上述算法，对音乐的和弦进行识别与分析。拟采用由</w:t>
      </w:r>
      <w:r>
        <w:rPr>
          <w:rFonts w:hint="eastAsia"/>
        </w:rPr>
        <w:t>Takuya</w:t>
      </w:r>
      <w:r>
        <w:t xml:space="preserve"> </w:t>
      </w:r>
      <w:r>
        <w:rPr>
          <w:rFonts w:hint="eastAsia"/>
        </w:rPr>
        <w:t>FUJISHIMA</w:t>
      </w:r>
      <w:r>
        <w:rPr>
          <w:rFonts w:hint="eastAsia"/>
        </w:rPr>
        <w:t>于</w:t>
      </w:r>
      <w:r>
        <w:rPr>
          <w:rFonts w:hint="eastAsia"/>
        </w:rPr>
        <w:t>1</w:t>
      </w:r>
      <w:r>
        <w:t>999</w:t>
      </w:r>
      <w:r>
        <w:rPr>
          <w:rFonts w:hint="eastAsia"/>
        </w:rPr>
        <w:t>年提出的</w:t>
      </w:r>
      <w:r>
        <w:rPr>
          <w:rFonts w:hint="eastAsia"/>
        </w:rPr>
        <w:t>PCP</w:t>
      </w:r>
      <w:r>
        <w:rPr>
          <w:rFonts w:hint="eastAsia"/>
        </w:rPr>
        <w:t>（</w:t>
      </w:r>
      <w:r>
        <w:rPr>
          <w:rFonts w:hint="eastAsia"/>
        </w:rPr>
        <w:t>Pitch</w:t>
      </w:r>
      <w:r>
        <w:t xml:space="preserve"> </w:t>
      </w:r>
      <w:r>
        <w:rPr>
          <w:rFonts w:hint="eastAsia"/>
        </w:rPr>
        <w:t>Class</w:t>
      </w:r>
      <w:r>
        <w:t xml:space="preserve"> </w:t>
      </w:r>
      <w:r>
        <w:rPr>
          <w:rFonts w:hint="eastAsia"/>
        </w:rPr>
        <w:t>Profile</w:t>
      </w:r>
      <w:r>
        <w:rPr>
          <w:rFonts w:hint="eastAsia"/>
        </w:rPr>
        <w:t>）算法为基础，结合</w:t>
      </w:r>
      <w:r>
        <w:rPr>
          <w:rFonts w:hint="eastAsia"/>
        </w:rPr>
        <w:t>DNN</w:t>
      </w:r>
      <w:r>
        <w:rPr>
          <w:rFonts w:hint="eastAsia"/>
        </w:rPr>
        <w:t>等智能算法加以改进，增加音乐的节拍跟踪，实现对于音乐中和弦的智能识别系统。</w:t>
      </w:r>
    </w:p>
    <w:p w14:paraId="66817FAB" w14:textId="77777777" w:rsidR="00A873A4" w:rsidRDefault="00A873A4" w:rsidP="00A873A4">
      <w:pPr>
        <w:ind w:firstLine="480"/>
      </w:pPr>
    </w:p>
    <w:p w14:paraId="110BC281" w14:textId="71F4E1F9" w:rsidR="00A873A4" w:rsidRDefault="00A873A4" w:rsidP="00A873A4">
      <w:pPr>
        <w:pStyle w:val="a1"/>
        <w:ind w:firstLine="480"/>
      </w:pPr>
      <w:r>
        <w:rPr>
          <w:rFonts w:ascii="SimHei" w:eastAsia="SimHei" w:hAnsi="SimHei" w:hint="eastAsia"/>
        </w:rPr>
        <w:t>关键词：</w:t>
      </w:r>
      <w:r w:rsidR="002625AA">
        <w:rPr>
          <w:rFonts w:ascii="SimHei" w:eastAsia="SimHei" w:hAnsi="SimHei" w:hint="eastAsia"/>
        </w:rPr>
        <w:t>音乐，</w:t>
      </w:r>
      <w:r>
        <w:rPr>
          <w:rFonts w:ascii="SimHei" w:eastAsia="SimHei" w:hAnsi="SimHei" w:hint="eastAsia"/>
        </w:rPr>
        <w:t>和弦识别，智能算法，PCP，节拍跟踪</w:t>
      </w:r>
    </w:p>
    <w:p w14:paraId="0B317A40" w14:textId="77777777" w:rsidR="00A873A4" w:rsidRDefault="00A873A4" w:rsidP="00A873A4">
      <w:pPr>
        <w:ind w:firstLine="480"/>
      </w:pPr>
    </w:p>
    <w:p w14:paraId="042BA340" w14:textId="55DA583E" w:rsidR="00A873A4" w:rsidRDefault="00A873A4" w:rsidP="00A873A4">
      <w:pPr>
        <w:ind w:firstLine="480"/>
      </w:pPr>
    </w:p>
    <w:p w14:paraId="192271FE" w14:textId="77777777" w:rsidR="00A873A4" w:rsidRDefault="00A873A4" w:rsidP="00A873A4">
      <w:pPr>
        <w:pStyle w:val="a"/>
        <w:spacing w:before="120"/>
        <w:rPr>
          <w:sz w:val="28"/>
        </w:rPr>
      </w:pPr>
      <w:r w:rsidRPr="000949AA">
        <w:rPr>
          <w:sz w:val="28"/>
        </w:rPr>
        <w:t xml:space="preserve">Music chord recognition and analysis based on intelligent classification </w:t>
      </w:r>
      <w:proofErr w:type="gramStart"/>
      <w:r w:rsidRPr="000949AA">
        <w:rPr>
          <w:sz w:val="28"/>
        </w:rPr>
        <w:t>algorithm</w:t>
      </w:r>
      <w:proofErr w:type="gramEnd"/>
    </w:p>
    <w:p w14:paraId="597BE966" w14:textId="73DAC42F" w:rsidR="00A873A4" w:rsidRDefault="00A873A4" w:rsidP="00A873A4">
      <w:pPr>
        <w:pStyle w:val="a"/>
        <w:spacing w:before="120"/>
      </w:pPr>
      <w:r>
        <w:t>——</w:t>
      </w:r>
      <w:r w:rsidRPr="000949AA">
        <w:t xml:space="preserve"> Implementation and improvement based on PCP model</w:t>
      </w:r>
    </w:p>
    <w:p w14:paraId="01B5DCE1" w14:textId="5617962B" w:rsidR="00A873A4" w:rsidRDefault="00A873A4" w:rsidP="00A873A4">
      <w:pPr>
        <w:pStyle w:val="a2"/>
        <w:ind w:firstLine="482"/>
      </w:pPr>
      <w:r>
        <w:rPr>
          <w:b/>
        </w:rPr>
        <w:t>Abstract</w:t>
      </w:r>
      <w:r>
        <w:rPr>
          <w:rFonts w:eastAsia="SimSun" w:hint="eastAsia"/>
          <w:b/>
        </w:rPr>
        <w:t>：</w:t>
      </w:r>
      <w:r>
        <w:t xml:space="preserve"> </w:t>
      </w:r>
      <w:r w:rsidRPr="00745631">
        <w:t>The ability to distinguish chords is an essential skill in music learning. However, it is difficult for a trained person to listen quickly and accurately to the chords in a piece of music. With the development of computer technology, we use Fast Fourier transform and various intelligent algorithms to identify and analyze the chords of music. Based on the algorithm of Pitch Class Profile (PCP) proposed by Takuya Fujishima in 1999, and combined with intelligent algorithms such as DNN, this paper proposes to improve it by adding the beat tracking of music and realizing the intelligent recognition system of chords in music.</w:t>
      </w:r>
    </w:p>
    <w:p w14:paraId="38E749A7" w14:textId="77777777" w:rsidR="00A873A4" w:rsidRDefault="00A873A4" w:rsidP="00A873A4">
      <w:pPr>
        <w:ind w:firstLine="480"/>
      </w:pPr>
    </w:p>
    <w:p w14:paraId="1C016211" w14:textId="7C4BB577" w:rsidR="00A873A4" w:rsidRDefault="00A873A4" w:rsidP="00A873A4">
      <w:pPr>
        <w:pStyle w:val="a2"/>
        <w:ind w:firstLine="482"/>
        <w:rPr>
          <w:rFonts w:eastAsia="SimSun"/>
          <w:b/>
        </w:rPr>
      </w:pPr>
      <w:r>
        <w:rPr>
          <w:b/>
        </w:rPr>
        <w:t>Key words</w:t>
      </w:r>
      <w:r>
        <w:rPr>
          <w:rFonts w:eastAsia="SimSun" w:hint="eastAsia"/>
          <w:b/>
        </w:rPr>
        <w:t>：</w:t>
      </w:r>
      <w:r w:rsidR="002625AA">
        <w:rPr>
          <w:rFonts w:eastAsia="SimSun" w:hint="eastAsia"/>
          <w:b/>
        </w:rPr>
        <w:t>Music,</w:t>
      </w:r>
      <w:r w:rsidR="002625AA">
        <w:rPr>
          <w:rFonts w:eastAsia="SimSun"/>
          <w:b/>
        </w:rPr>
        <w:t xml:space="preserve"> </w:t>
      </w:r>
      <w:r w:rsidRPr="008A3DB1">
        <w:rPr>
          <w:rFonts w:eastAsia="SimSun"/>
          <w:b/>
        </w:rPr>
        <w:t xml:space="preserve">Chord recognition, intelligent algorithms, PCP, beat </w:t>
      </w:r>
      <w:proofErr w:type="gramStart"/>
      <w:r w:rsidRPr="008A3DB1">
        <w:rPr>
          <w:rFonts w:eastAsia="SimSun"/>
          <w:b/>
        </w:rPr>
        <w:t>tracking</w:t>
      </w:r>
      <w:proofErr w:type="gramEnd"/>
    </w:p>
    <w:p w14:paraId="678F40BE" w14:textId="77777777" w:rsidR="00E7486E" w:rsidRDefault="00E7486E" w:rsidP="00A873A4">
      <w:pPr>
        <w:pStyle w:val="a2"/>
        <w:ind w:firstLine="482"/>
        <w:rPr>
          <w:rFonts w:eastAsia="SimSun"/>
          <w:b/>
        </w:rPr>
      </w:pPr>
    </w:p>
    <w:p w14:paraId="4A38BE4B" w14:textId="77777777" w:rsidR="0062468D" w:rsidRDefault="0062468D" w:rsidP="00A873A4">
      <w:pPr>
        <w:pStyle w:val="a2"/>
        <w:ind w:firstLine="482"/>
        <w:rPr>
          <w:rFonts w:eastAsia="SimSun"/>
          <w:b/>
        </w:rPr>
      </w:pPr>
    </w:p>
    <w:p w14:paraId="0CFB052D" w14:textId="1B0C4C98" w:rsidR="007C4442" w:rsidRDefault="007C4442" w:rsidP="007C4442">
      <w:pPr>
        <w:ind w:firstLine="640"/>
        <w:jc w:val="center"/>
        <w:rPr>
          <w:rFonts w:ascii="SimHei" w:eastAsia="SimHei" w:hAnsi="SimHei"/>
          <w:sz w:val="32"/>
          <w:szCs w:val="32"/>
        </w:rPr>
      </w:pPr>
      <w:r w:rsidRPr="008B2E4F">
        <w:rPr>
          <w:rFonts w:ascii="SimHei" w:eastAsia="SimHei" w:hAnsi="SimHei"/>
          <w:sz w:val="32"/>
          <w:szCs w:val="32"/>
        </w:rPr>
        <w:t xml:space="preserve">1 </w:t>
      </w:r>
      <w:r>
        <w:rPr>
          <w:rFonts w:ascii="SimHei" w:eastAsia="SimHei" w:hAnsi="SimHei" w:hint="eastAsia"/>
          <w:sz w:val="32"/>
          <w:szCs w:val="32"/>
        </w:rPr>
        <w:t>研究背景及其意义</w:t>
      </w:r>
    </w:p>
    <w:p w14:paraId="449CE5C3" w14:textId="5F0E5CDB" w:rsidR="002160F7" w:rsidRDefault="002160F7" w:rsidP="001F463F">
      <w:pPr>
        <w:ind w:firstLineChars="0" w:firstLine="0"/>
        <w:rPr>
          <w:b/>
          <w:bCs/>
          <w:sz w:val="28"/>
          <w:szCs w:val="28"/>
        </w:rPr>
      </w:pPr>
      <w:r w:rsidRPr="001F463F">
        <w:rPr>
          <w:b/>
          <w:bCs/>
          <w:sz w:val="28"/>
          <w:szCs w:val="28"/>
        </w:rPr>
        <w:t xml:space="preserve">1.1 </w:t>
      </w:r>
      <w:r w:rsidR="001F463F" w:rsidRPr="001F463F">
        <w:rPr>
          <w:rFonts w:hint="eastAsia"/>
          <w:b/>
          <w:bCs/>
          <w:sz w:val="28"/>
          <w:szCs w:val="28"/>
        </w:rPr>
        <w:t>研究</w:t>
      </w:r>
      <w:r w:rsidR="001F463F">
        <w:rPr>
          <w:rFonts w:hint="eastAsia"/>
          <w:b/>
          <w:bCs/>
          <w:sz w:val="28"/>
          <w:szCs w:val="28"/>
        </w:rPr>
        <w:t>背景及其</w:t>
      </w:r>
      <w:r w:rsidR="001F463F" w:rsidRPr="001F463F">
        <w:rPr>
          <w:rFonts w:hint="eastAsia"/>
          <w:b/>
          <w:bCs/>
          <w:sz w:val="28"/>
          <w:szCs w:val="28"/>
        </w:rPr>
        <w:t>意义</w:t>
      </w:r>
    </w:p>
    <w:p w14:paraId="1FDCA105" w14:textId="77777777" w:rsidR="001F463F" w:rsidRDefault="001F463F" w:rsidP="001F463F">
      <w:pPr>
        <w:ind w:firstLineChars="0" w:firstLine="0"/>
        <w:rPr>
          <w:b/>
          <w:bCs/>
          <w:sz w:val="28"/>
          <w:szCs w:val="28"/>
        </w:rPr>
      </w:pPr>
    </w:p>
    <w:p w14:paraId="76F89E53" w14:textId="4BE96502" w:rsidR="001F463F" w:rsidRPr="001F463F" w:rsidRDefault="001F463F" w:rsidP="001F463F">
      <w:pPr>
        <w:ind w:firstLine="480"/>
      </w:pPr>
      <w:r w:rsidRPr="001F463F">
        <w:rPr>
          <w:rFonts w:hint="eastAsia"/>
        </w:rPr>
        <w:t>自动和弦识别算法是指能够从音频信号中提取和弦信息的计算机程序。和弦是音乐中最基本的元素之一，它能够表达音乐的调性、节奏、风格和情感。自动和弦识别算法的研</w:t>
      </w:r>
      <w:r w:rsidRPr="001F463F">
        <w:rPr>
          <w:rFonts w:hint="eastAsia"/>
        </w:rPr>
        <w:lastRenderedPageBreak/>
        <w:t>究具有重要的理论意义和实际价值。从理论上来说，自动和弦识别算法可以揭示音乐的结构和规律，为音乐分析、理解和创作提供有力的工具。从实际上来说，自动和弦识别算法可以应用于多种场景，如音乐教育、音乐制作、音乐检索、音乐推荐等。因此，设计一个高效、准确、鲁棒的自动和弦识别算法是音乐信息检索领域的一个重要课题，也是本文的研究目标。</w:t>
      </w:r>
    </w:p>
    <w:p w14:paraId="115F37FB" w14:textId="77777777" w:rsidR="001F463F" w:rsidRPr="001F463F" w:rsidRDefault="001F463F" w:rsidP="001F463F">
      <w:pPr>
        <w:ind w:firstLineChars="0" w:firstLine="0"/>
        <w:rPr>
          <w:rFonts w:hint="eastAsia"/>
          <w:b/>
          <w:bCs/>
          <w:sz w:val="28"/>
          <w:szCs w:val="28"/>
        </w:rPr>
      </w:pPr>
    </w:p>
    <w:p w14:paraId="5DED1449" w14:textId="190F2686" w:rsidR="001F463F" w:rsidRDefault="001F463F" w:rsidP="001F463F">
      <w:pPr>
        <w:ind w:firstLineChars="0" w:firstLine="0"/>
        <w:rPr>
          <w:b/>
          <w:bCs/>
          <w:sz w:val="28"/>
          <w:szCs w:val="28"/>
        </w:rPr>
      </w:pPr>
      <w:r w:rsidRPr="001F463F">
        <w:rPr>
          <w:b/>
          <w:bCs/>
          <w:sz w:val="28"/>
          <w:szCs w:val="28"/>
        </w:rPr>
        <w:t>1.2</w:t>
      </w:r>
      <w:r w:rsidRPr="001F463F">
        <w:rPr>
          <w:rFonts w:hint="eastAsia"/>
          <w:b/>
          <w:bCs/>
          <w:sz w:val="28"/>
          <w:szCs w:val="28"/>
        </w:rPr>
        <w:t>当前研究现状</w:t>
      </w:r>
    </w:p>
    <w:p w14:paraId="784B7560" w14:textId="77777777" w:rsidR="001F463F" w:rsidRDefault="001F463F" w:rsidP="001F463F">
      <w:pPr>
        <w:ind w:firstLineChars="0" w:firstLine="0"/>
        <w:rPr>
          <w:b/>
          <w:bCs/>
          <w:sz w:val="28"/>
          <w:szCs w:val="28"/>
        </w:rPr>
      </w:pPr>
    </w:p>
    <w:p w14:paraId="3ACE00D4" w14:textId="1F52CAED" w:rsidR="00F82513" w:rsidRPr="00E1477E" w:rsidRDefault="00F82513" w:rsidP="00E1477E">
      <w:pPr>
        <w:ind w:firstLine="480"/>
      </w:pPr>
      <w:r w:rsidRPr="00E1477E">
        <w:t>1999</w:t>
      </w:r>
      <w:r w:rsidRPr="00E1477E">
        <w:rPr>
          <w:rFonts w:hint="eastAsia"/>
        </w:rPr>
        <w:t>年由斯坦福大学的</w:t>
      </w:r>
      <w:r w:rsidRPr="00E1477E">
        <w:rPr>
          <w:rFonts w:hint="eastAsia"/>
        </w:rPr>
        <w:t>Takuya</w:t>
      </w:r>
      <w:r w:rsidRPr="00E1477E">
        <w:t xml:space="preserve"> </w:t>
      </w:r>
      <w:r w:rsidRPr="00E1477E">
        <w:rPr>
          <w:rFonts w:hint="eastAsia"/>
        </w:rPr>
        <w:t>FUJISHIMA</w:t>
      </w:r>
      <w:r w:rsidRPr="00E1477E">
        <w:rPr>
          <w:rFonts w:hint="eastAsia"/>
        </w:rPr>
        <w:t>提出的</w:t>
      </w:r>
      <w:r w:rsidRPr="00E1477E">
        <w:rPr>
          <w:rFonts w:hint="eastAsia"/>
        </w:rPr>
        <w:t>PCP</w:t>
      </w:r>
      <w:r w:rsidRPr="00E1477E">
        <w:rPr>
          <w:rFonts w:hint="eastAsia"/>
        </w:rPr>
        <w:t>（</w:t>
      </w:r>
      <w:r w:rsidRPr="00E1477E">
        <w:rPr>
          <w:rFonts w:hint="eastAsia"/>
        </w:rPr>
        <w:t>Pitch</w:t>
      </w:r>
      <w:r w:rsidRPr="00E1477E">
        <w:t xml:space="preserve"> </w:t>
      </w:r>
      <w:r w:rsidRPr="00E1477E">
        <w:rPr>
          <w:rFonts w:hint="eastAsia"/>
        </w:rPr>
        <w:t>Class</w:t>
      </w:r>
      <w:r w:rsidRPr="00E1477E">
        <w:t xml:space="preserve"> </w:t>
      </w:r>
      <w:r w:rsidRPr="00E1477E">
        <w:rPr>
          <w:rFonts w:hint="eastAsia"/>
        </w:rPr>
        <w:t>Profile</w:t>
      </w:r>
      <w:r w:rsidRPr="00E1477E">
        <w:rPr>
          <w:rFonts w:hint="eastAsia"/>
        </w:rPr>
        <w:t>）模型，为后续的所有和弦识别算法提供了</w:t>
      </w:r>
      <w:r w:rsidR="00661FF4" w:rsidRPr="00E1477E">
        <w:rPr>
          <w:rFonts w:hint="eastAsia"/>
        </w:rPr>
        <w:t>理论基础。随着计算机科学与人工智能模型的发展，后续</w:t>
      </w:r>
      <w:r w:rsidR="007A7AC0" w:rsidRPr="00E1477E">
        <w:rPr>
          <w:rFonts w:hint="eastAsia"/>
        </w:rPr>
        <w:t>提出了诸多以神经网络为基础的更加优秀的算法，如深度色度提取</w:t>
      </w:r>
      <w:r w:rsidR="00273165" w:rsidRPr="00E1477E">
        <w:rPr>
          <w:rFonts w:hint="eastAsia"/>
        </w:rPr>
        <w:t>与谐波</w:t>
      </w:r>
      <w:r w:rsidR="00273165" w:rsidRPr="00E1477E">
        <w:rPr>
          <w:rFonts w:hint="eastAsia"/>
        </w:rPr>
        <w:t>-</w:t>
      </w:r>
      <w:r w:rsidR="00273165" w:rsidRPr="00E1477E">
        <w:rPr>
          <w:rFonts w:hint="eastAsia"/>
        </w:rPr>
        <w:t>冲击分离算法</w:t>
      </w:r>
      <w:r w:rsidR="007A7AC0" w:rsidRPr="00E1477E">
        <w:rPr>
          <w:rFonts w:hint="eastAsia"/>
        </w:rPr>
        <w:t>。</w:t>
      </w:r>
    </w:p>
    <w:p w14:paraId="68CB7942" w14:textId="21AC5A76" w:rsidR="007A7AC0" w:rsidRPr="00E1477E" w:rsidRDefault="008673D7" w:rsidP="00E1477E">
      <w:pPr>
        <w:ind w:firstLine="480"/>
        <w:rPr>
          <w:rFonts w:hint="eastAsia"/>
        </w:rPr>
      </w:pPr>
      <w:r w:rsidRPr="00E1477E">
        <w:rPr>
          <w:rFonts w:hint="eastAsia"/>
        </w:rPr>
        <w:t>然而，当前的各种研究都将重点集中于旋律组乐器的</w:t>
      </w:r>
      <w:r w:rsidR="00F574C3" w:rsidRPr="00E1477E">
        <w:rPr>
          <w:rFonts w:hint="eastAsia"/>
        </w:rPr>
        <w:t>频谱分析上，忽略了节奏在音乐中的实际作用。本文拟将和弦识别算法与节拍跟踪算法进行结合</w:t>
      </w:r>
      <w:r w:rsidR="00D3243E" w:rsidRPr="00E1477E">
        <w:rPr>
          <w:rFonts w:hint="eastAsia"/>
        </w:rPr>
        <w:t>，拟构建一个更具有乐理性与稳健性的和弦识别与分析系统。同时</w:t>
      </w:r>
      <w:r w:rsidR="00273165" w:rsidRPr="00E1477E">
        <w:rPr>
          <w:rFonts w:hint="eastAsia"/>
        </w:rPr>
        <w:t>，本次实验拟提出一个</w:t>
      </w:r>
      <w:r w:rsidR="006A204E" w:rsidRPr="00E1477E">
        <w:rPr>
          <w:rFonts w:hint="eastAsia"/>
        </w:rPr>
        <w:t>节拍跟踪算法。下文将详细描述本次实验中</w:t>
      </w:r>
      <w:r w:rsidR="00E1477E" w:rsidRPr="00E1477E">
        <w:rPr>
          <w:rFonts w:hint="eastAsia"/>
        </w:rPr>
        <w:t>拟采用的实验方法。</w:t>
      </w:r>
    </w:p>
    <w:p w14:paraId="51AB5A99" w14:textId="478CF803" w:rsidR="0062468D" w:rsidRDefault="0062468D" w:rsidP="00A873A4">
      <w:pPr>
        <w:pStyle w:val="a2"/>
        <w:ind w:firstLine="482"/>
        <w:rPr>
          <w:rFonts w:eastAsia="SimSun"/>
          <w:b/>
        </w:rPr>
      </w:pPr>
    </w:p>
    <w:p w14:paraId="55FB5C82" w14:textId="77777777" w:rsidR="008B2E4F" w:rsidRDefault="008B2E4F" w:rsidP="00A873A4">
      <w:pPr>
        <w:pStyle w:val="a2"/>
        <w:ind w:firstLine="482"/>
        <w:rPr>
          <w:rFonts w:eastAsia="SimSun"/>
          <w:b/>
        </w:rPr>
      </w:pPr>
    </w:p>
    <w:p w14:paraId="20F3F36E" w14:textId="43E9CE4C" w:rsidR="008B2E4F" w:rsidRDefault="007C4442" w:rsidP="008B2E4F">
      <w:pPr>
        <w:ind w:firstLine="640"/>
        <w:jc w:val="center"/>
        <w:rPr>
          <w:rFonts w:ascii="SimHei" w:eastAsia="SimHei" w:hAnsi="SimHei"/>
          <w:sz w:val="32"/>
          <w:szCs w:val="32"/>
        </w:rPr>
      </w:pPr>
      <w:r>
        <w:rPr>
          <w:rFonts w:ascii="SimHei" w:eastAsia="SimHei" w:hAnsi="SimHei"/>
          <w:sz w:val="32"/>
          <w:szCs w:val="32"/>
        </w:rPr>
        <w:t>2</w:t>
      </w:r>
      <w:r w:rsidR="008B2E4F" w:rsidRPr="008B2E4F">
        <w:rPr>
          <w:rFonts w:ascii="SimHei" w:eastAsia="SimHei" w:hAnsi="SimHei"/>
          <w:sz w:val="32"/>
          <w:szCs w:val="32"/>
        </w:rPr>
        <w:t xml:space="preserve"> </w:t>
      </w:r>
      <w:r w:rsidR="008B2E4F">
        <w:rPr>
          <w:rFonts w:ascii="SimHei" w:eastAsia="SimHei" w:hAnsi="SimHei" w:hint="eastAsia"/>
          <w:sz w:val="32"/>
          <w:szCs w:val="32"/>
        </w:rPr>
        <w:t>律法</w:t>
      </w:r>
    </w:p>
    <w:p w14:paraId="0F51CBE5" w14:textId="77777777" w:rsidR="008B2E4F" w:rsidRPr="008B2E4F" w:rsidRDefault="008B2E4F" w:rsidP="008B2E4F">
      <w:pPr>
        <w:ind w:firstLine="640"/>
        <w:jc w:val="center"/>
        <w:rPr>
          <w:rFonts w:ascii="SimHei" w:eastAsia="SimHei" w:hAnsi="SimHei"/>
          <w:sz w:val="32"/>
          <w:szCs w:val="32"/>
        </w:rPr>
      </w:pPr>
    </w:p>
    <w:p w14:paraId="2E364654" w14:textId="463F9E85" w:rsidR="002F37A2" w:rsidRPr="002F37A2" w:rsidRDefault="008B2E4F" w:rsidP="002F37A2">
      <w:pPr>
        <w:ind w:firstLine="480"/>
        <w:rPr>
          <w:rFonts w:eastAsia="Times New Roman"/>
          <w:kern w:val="0"/>
        </w:rPr>
      </w:pPr>
      <w:r>
        <w:rPr>
          <w:rFonts w:hint="eastAsia"/>
        </w:rPr>
        <w:t>现代音乐音阶中的音以一定的频率点位进行定义，这种定义方式称作律法。历史中出现过很多不同的律法</w:t>
      </w:r>
      <w:r w:rsidR="0003185B">
        <w:rPr>
          <w:rFonts w:hint="eastAsia"/>
        </w:rPr>
        <w:t>，例如纯律、十二平均律</w:t>
      </w:r>
      <w:r w:rsidR="007A1211">
        <w:rPr>
          <w:rFonts w:hint="eastAsia"/>
        </w:rPr>
        <w:t>、五度相生律</w:t>
      </w:r>
      <w:r w:rsidR="0003185B">
        <w:rPr>
          <w:rFonts w:hint="eastAsia"/>
        </w:rPr>
        <w:t>等。现代乐器调律基本按照十二平均律进行调律，在数学上，十二平均律的计算也更加方便。故本次</w:t>
      </w:r>
      <w:proofErr w:type="gramStart"/>
      <w:r w:rsidR="0003185B">
        <w:rPr>
          <w:rFonts w:hint="eastAsia"/>
        </w:rPr>
        <w:t>实验仅</w:t>
      </w:r>
      <w:proofErr w:type="gramEnd"/>
      <w:r w:rsidR="0003185B">
        <w:rPr>
          <w:rFonts w:hint="eastAsia"/>
        </w:rPr>
        <w:t>探讨在十二平均律下的情况。</w:t>
      </w:r>
    </w:p>
    <w:p w14:paraId="436DA850" w14:textId="0EEA04EB" w:rsidR="0003185B" w:rsidRPr="00BE4D3E" w:rsidRDefault="0003185B" w:rsidP="00BE4D3E">
      <w:pPr>
        <w:widowControl/>
        <w:snapToGrid/>
        <w:spacing w:line="270" w:lineRule="atLeast"/>
        <w:ind w:firstLineChars="0" w:firstLine="0"/>
        <w:jc w:val="left"/>
        <w:textAlignment w:val="bottom"/>
        <w:rPr>
          <w:rFonts w:ascii="Microsoft YaHei" w:eastAsia="Microsoft YaHei" w:hAnsi="Microsoft YaHei"/>
          <w:color w:val="FFFFFF"/>
          <w:kern w:val="0"/>
          <w:sz w:val="18"/>
          <w:szCs w:val="18"/>
        </w:rPr>
      </w:pPr>
    </w:p>
    <w:p w14:paraId="4486A083" w14:textId="39B0F450" w:rsidR="0003185B" w:rsidRDefault="0003185B" w:rsidP="0003185B">
      <w:pPr>
        <w:ind w:firstLine="480"/>
      </w:pPr>
    </w:p>
    <w:p w14:paraId="106737B9" w14:textId="2C2D4543" w:rsidR="0003185B" w:rsidRDefault="007C4442" w:rsidP="0003185B">
      <w:pPr>
        <w:ind w:firstLineChars="0" w:firstLine="0"/>
        <w:rPr>
          <w:b/>
          <w:bCs/>
          <w:sz w:val="28"/>
          <w:szCs w:val="28"/>
        </w:rPr>
      </w:pPr>
      <w:r>
        <w:rPr>
          <w:b/>
          <w:bCs/>
          <w:sz w:val="28"/>
          <w:szCs w:val="28"/>
        </w:rPr>
        <w:t>2</w:t>
      </w:r>
      <w:r w:rsidR="008B2E4F" w:rsidRPr="0003185B">
        <w:rPr>
          <w:b/>
          <w:bCs/>
          <w:sz w:val="28"/>
          <w:szCs w:val="28"/>
        </w:rPr>
        <w:t>.</w:t>
      </w:r>
      <w:r w:rsidR="0003185B" w:rsidRPr="0003185B">
        <w:rPr>
          <w:b/>
          <w:bCs/>
          <w:sz w:val="28"/>
          <w:szCs w:val="28"/>
        </w:rPr>
        <w:t>1</w:t>
      </w:r>
      <w:r w:rsidR="0003185B" w:rsidRPr="0003185B">
        <w:rPr>
          <w:rFonts w:hint="eastAsia"/>
          <w:b/>
          <w:bCs/>
          <w:sz w:val="28"/>
          <w:szCs w:val="28"/>
        </w:rPr>
        <w:t>十二平均律</w:t>
      </w:r>
    </w:p>
    <w:p w14:paraId="5BCE67CF" w14:textId="77777777" w:rsidR="0003185B" w:rsidRPr="0003185B" w:rsidRDefault="0003185B" w:rsidP="0003185B">
      <w:pPr>
        <w:ind w:firstLineChars="0" w:firstLine="0"/>
        <w:rPr>
          <w:b/>
          <w:bCs/>
          <w:sz w:val="28"/>
          <w:szCs w:val="28"/>
        </w:rPr>
      </w:pPr>
    </w:p>
    <w:p w14:paraId="01FCD5C8" w14:textId="0837E103" w:rsidR="0003185B" w:rsidRDefault="0003185B" w:rsidP="008B2E4F">
      <w:pPr>
        <w:ind w:firstLine="480"/>
      </w:pPr>
      <w:r>
        <w:rPr>
          <w:rFonts w:hint="eastAsia"/>
        </w:rPr>
        <w:t>十二</w:t>
      </w:r>
      <w:proofErr w:type="gramStart"/>
      <w:r>
        <w:rPr>
          <w:rFonts w:hint="eastAsia"/>
        </w:rPr>
        <w:t>平均律将两个</w:t>
      </w:r>
      <w:proofErr w:type="gramEnd"/>
      <w:r>
        <w:rPr>
          <w:rFonts w:hint="eastAsia"/>
        </w:rPr>
        <w:t>频率比为</w:t>
      </w:r>
      <w:r>
        <w:rPr>
          <w:rFonts w:hint="eastAsia"/>
        </w:rPr>
        <w:t>2</w:t>
      </w:r>
      <w:r>
        <w:rPr>
          <w:rFonts w:hint="eastAsia"/>
        </w:rPr>
        <w:t>：</w:t>
      </w:r>
      <w:r>
        <w:rPr>
          <w:rFonts w:hint="eastAsia"/>
        </w:rPr>
        <w:t>1</w:t>
      </w:r>
      <w:r>
        <w:rPr>
          <w:rFonts w:hint="eastAsia"/>
        </w:rPr>
        <w:t>的两个音称作八度（</w:t>
      </w:r>
      <w:r>
        <w:rPr>
          <w:rFonts w:hint="eastAsia"/>
        </w:rPr>
        <w:t>Octave</w:t>
      </w:r>
      <w:r>
        <w:rPr>
          <w:rFonts w:hint="eastAsia"/>
        </w:rPr>
        <w:t>）。在乐理上，这两个音有着同样的音名。</w:t>
      </w:r>
    </w:p>
    <w:p w14:paraId="58740568" w14:textId="77777777" w:rsidR="0003185B" w:rsidRDefault="0003185B" w:rsidP="008B2E4F">
      <w:pPr>
        <w:ind w:firstLine="480"/>
      </w:pPr>
      <w:r>
        <w:rPr>
          <w:rFonts w:hint="eastAsia"/>
        </w:rPr>
        <w:t>十二</w:t>
      </w:r>
      <w:proofErr w:type="gramStart"/>
      <w:r>
        <w:rPr>
          <w:rFonts w:hint="eastAsia"/>
        </w:rPr>
        <w:t>平均律将一个</w:t>
      </w:r>
      <w:proofErr w:type="gramEnd"/>
      <w:r>
        <w:rPr>
          <w:rFonts w:hint="eastAsia"/>
        </w:rPr>
        <w:t>八度内的</w:t>
      </w:r>
      <w:proofErr w:type="gramStart"/>
      <w:r>
        <w:rPr>
          <w:rFonts w:hint="eastAsia"/>
        </w:rPr>
        <w:t>音平均</w:t>
      </w:r>
      <w:proofErr w:type="gramEnd"/>
      <w:r>
        <w:rPr>
          <w:rFonts w:hint="eastAsia"/>
        </w:rPr>
        <w:t>分为十二份，相邻的音的频率比相同。</w:t>
      </w:r>
    </w:p>
    <w:p w14:paraId="51318544" w14:textId="266560B0" w:rsidR="0003185B" w:rsidRDefault="0003185B" w:rsidP="008B2E4F">
      <w:pPr>
        <w:ind w:firstLine="480"/>
      </w:pPr>
      <w:r>
        <w:rPr>
          <w:rFonts w:hint="eastAsia"/>
        </w:rPr>
        <w:t>十二</w:t>
      </w:r>
      <w:proofErr w:type="gramStart"/>
      <w:r>
        <w:rPr>
          <w:rFonts w:hint="eastAsia"/>
        </w:rPr>
        <w:t>平均律将标准音</w:t>
      </w:r>
      <w:proofErr w:type="gramEnd"/>
      <w:r>
        <w:rPr>
          <w:rFonts w:hint="eastAsia"/>
        </w:rPr>
        <w:t>定为</w:t>
      </w:r>
      <w:r>
        <w:rPr>
          <w:rFonts w:hint="eastAsia"/>
        </w:rPr>
        <w:t>4</w:t>
      </w:r>
      <w:r>
        <w:t>40</w:t>
      </w:r>
      <w:r>
        <w:rPr>
          <w:rFonts w:hint="eastAsia"/>
        </w:rPr>
        <w:t>Hz</w:t>
      </w:r>
      <w:r>
        <w:rPr>
          <w:rFonts w:hint="eastAsia"/>
        </w:rPr>
        <w:t>（标准</w:t>
      </w:r>
      <w:r>
        <w:rPr>
          <w:rFonts w:hint="eastAsia"/>
        </w:rPr>
        <w:t>A</w:t>
      </w:r>
      <w:r>
        <w:rPr>
          <w:rFonts w:hint="eastAsia"/>
        </w:rPr>
        <w:t>），以这个音为标准，计算出其他音的频率。</w:t>
      </w:r>
    </w:p>
    <w:p w14:paraId="659B5885" w14:textId="590EB247" w:rsidR="0003185B" w:rsidRDefault="0003185B" w:rsidP="008B2E4F">
      <w:pPr>
        <w:ind w:firstLine="480"/>
      </w:pPr>
      <w:r>
        <w:rPr>
          <w:rFonts w:hint="eastAsia"/>
        </w:rPr>
        <w:lastRenderedPageBreak/>
        <w:t>根据以上特点，可以得出在十二平均律下各个音的计算方法：</w:t>
      </w:r>
    </w:p>
    <w:p w14:paraId="0254E45C" w14:textId="3CA12A6E" w:rsidR="0003185B" w:rsidRDefault="00644D81" w:rsidP="008B2E4F">
      <w:pPr>
        <w:ind w:firstLine="480"/>
      </w:pPr>
      <w:r>
        <w:rPr>
          <w:rFonts w:hint="eastAsia"/>
        </w:rPr>
        <w:t>将一个八度内的</w:t>
      </w:r>
      <w:proofErr w:type="gramStart"/>
      <w:r>
        <w:rPr>
          <w:rFonts w:hint="eastAsia"/>
        </w:rPr>
        <w:t>音分为</w:t>
      </w:r>
      <w:proofErr w:type="gramEnd"/>
      <w:r>
        <w:rPr>
          <w:rFonts w:hint="eastAsia"/>
        </w:rPr>
        <w:t>十二份，假设每个音是前一个音的</w:t>
      </w:r>
      <w:r>
        <w:t>x</w:t>
      </w:r>
      <w:proofErr w:type="gramStart"/>
      <w:r w:rsidR="00FD1E9B">
        <w:rPr>
          <w:rFonts w:hint="eastAsia"/>
        </w:rPr>
        <w:t>倍</w:t>
      </w:r>
      <w:proofErr w:type="gramEnd"/>
      <w:r w:rsidR="00FD1E9B">
        <w:rPr>
          <w:rFonts w:hint="eastAsia"/>
        </w:rPr>
        <w:t>，标准音的频率为</w:t>
      </w:r>
      <w:r w:rsidR="00FD1E9B">
        <w:rPr>
          <w:rFonts w:hint="eastAsia"/>
        </w:rPr>
        <w:t>F</w:t>
      </w:r>
      <w:r w:rsidR="00FD1E9B" w:rsidRPr="00FD1E9B">
        <w:rPr>
          <w:vertAlign w:val="subscript"/>
        </w:rPr>
        <w:t>0</w:t>
      </w:r>
      <w:r w:rsidR="00FD1E9B">
        <w:t>,</w:t>
      </w:r>
      <w:r w:rsidR="00FD1E9B">
        <w:rPr>
          <w:rFonts w:hint="eastAsia"/>
        </w:rPr>
        <w:t>易得方程：</w:t>
      </w:r>
    </w:p>
    <w:p w14:paraId="3F2E83EA" w14:textId="77777777" w:rsidR="00EA0571" w:rsidRDefault="00EA0571" w:rsidP="008B2E4F">
      <w:pPr>
        <w:ind w:firstLine="480"/>
        <w:rPr>
          <w:rFonts w:hint="eastAsia"/>
        </w:rPr>
      </w:pPr>
    </w:p>
    <w:p w14:paraId="1209FD5F" w14:textId="1387D97C" w:rsidR="00FD1E9B" w:rsidRPr="00EA0571" w:rsidRDefault="006B119A" w:rsidP="00FD1E9B">
      <w:pPr>
        <w:ind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12</m:t>
              </m:r>
            </m:sup>
          </m:sSup>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14:paraId="45095079" w14:textId="77777777" w:rsidR="00EA0571" w:rsidRDefault="00EA0571" w:rsidP="00FD1E9B">
      <w:pPr>
        <w:ind w:firstLine="480"/>
        <w:jc w:val="center"/>
      </w:pPr>
    </w:p>
    <w:p w14:paraId="4ADA0DB2" w14:textId="46DEE195" w:rsidR="00FD1E9B" w:rsidRDefault="00FD1E9B" w:rsidP="00FD1E9B">
      <w:pPr>
        <w:ind w:firstLine="480"/>
      </w:pPr>
      <w:r>
        <w:rPr>
          <w:rFonts w:hint="eastAsia"/>
        </w:rPr>
        <w:t>解得</w:t>
      </w:r>
    </w:p>
    <w:p w14:paraId="535EDF29" w14:textId="77777777" w:rsidR="00EA0571" w:rsidRDefault="00EA0571" w:rsidP="00FD1E9B">
      <w:pPr>
        <w:ind w:firstLine="480"/>
        <w:rPr>
          <w:rFonts w:hint="eastAsia"/>
        </w:rPr>
      </w:pPr>
    </w:p>
    <w:p w14:paraId="606B3C22" w14:textId="643D3A95" w:rsidR="008B2E4F" w:rsidRDefault="00FD1E9B" w:rsidP="00FD1E9B">
      <w:pPr>
        <w:ind w:firstLine="480"/>
        <w:jc w:val="center"/>
      </w:pPr>
      <m:oMath>
        <m:r>
          <w:rPr>
            <w:rFonts w:ascii="Cambria Math" w:hAnsi="Cambria Math"/>
          </w:rPr>
          <m:t>x=</m:t>
        </m:r>
        <m:rad>
          <m:radPr>
            <m:ctrlPr>
              <w:rPr>
                <w:rFonts w:ascii="Cambria Math" w:hAnsi="Cambria Math"/>
                <w:i/>
              </w:rPr>
            </m:ctrlPr>
          </m:radPr>
          <m:deg>
            <m:r>
              <w:rPr>
                <w:rFonts w:ascii="Cambria Math" w:hAnsi="Cambria Math"/>
              </w:rPr>
              <m:t>12</m:t>
            </m:r>
          </m:deg>
          <m:e>
            <m:r>
              <w:rPr>
                <w:rFonts w:ascii="Cambria Math" w:hAnsi="Cambria Math"/>
              </w:rPr>
              <m:t>2</m:t>
            </m:r>
          </m:e>
        </m:rad>
      </m:oMath>
      <w:r>
        <w:t xml:space="preserve">  </w:t>
      </w:r>
    </w:p>
    <w:p w14:paraId="23C69C44" w14:textId="77777777" w:rsidR="00EA0571" w:rsidRDefault="00EA0571" w:rsidP="00FD1E9B">
      <w:pPr>
        <w:ind w:firstLine="480"/>
        <w:jc w:val="center"/>
      </w:pPr>
    </w:p>
    <w:p w14:paraId="28EC5DAA" w14:textId="5725082E" w:rsidR="00FD1E9B" w:rsidRDefault="00FD1E9B" w:rsidP="00FD1E9B">
      <w:pPr>
        <w:ind w:firstLine="480"/>
      </w:pPr>
      <w:r>
        <w:rPr>
          <w:rFonts w:hint="eastAsia"/>
        </w:rPr>
        <w:t>设十二平均律中十二个音的下标分别</w:t>
      </w:r>
      <w:r>
        <w:rPr>
          <w:rFonts w:hint="eastAsia"/>
        </w:rPr>
        <w:t>F</w:t>
      </w:r>
      <w:r w:rsidRPr="00FD1E9B">
        <w:rPr>
          <w:vertAlign w:val="subscript"/>
        </w:rPr>
        <w:t>0</w:t>
      </w:r>
      <w:r>
        <w:rPr>
          <w:rFonts w:hint="eastAsia"/>
        </w:rPr>
        <w:t>、</w:t>
      </w:r>
      <w:r>
        <w:rPr>
          <w:rFonts w:hint="eastAsia"/>
        </w:rPr>
        <w:t>F</w:t>
      </w:r>
      <w:r w:rsidRPr="00FD1E9B">
        <w:rPr>
          <w:vertAlign w:val="subscript"/>
        </w:rPr>
        <w:t>1</w:t>
      </w:r>
      <w:r>
        <w:rPr>
          <w:rFonts w:hint="eastAsia"/>
        </w:rPr>
        <w:t>……</w:t>
      </w:r>
      <w:r>
        <w:rPr>
          <w:rFonts w:hint="eastAsia"/>
        </w:rPr>
        <w:t>F</w:t>
      </w:r>
      <w:r w:rsidRPr="00FD1E9B">
        <w:rPr>
          <w:vertAlign w:val="subscript"/>
        </w:rPr>
        <w:t>11</w:t>
      </w:r>
      <w:r w:rsidR="007622E9">
        <w:rPr>
          <w:rFonts w:hint="eastAsia"/>
        </w:rPr>
        <w:t>,</w:t>
      </w:r>
      <w:r w:rsidR="007622E9">
        <w:rPr>
          <w:rFonts w:hint="eastAsia"/>
        </w:rPr>
        <w:t>已知</w:t>
      </w:r>
      <w:proofErr w:type="spellStart"/>
      <w:r w:rsidR="007622E9">
        <w:rPr>
          <w:rFonts w:hint="eastAsia"/>
        </w:rPr>
        <w:t>F</w:t>
      </w:r>
      <w:r w:rsidR="007622E9" w:rsidRPr="007622E9">
        <w:rPr>
          <w:rFonts w:hint="eastAsia"/>
          <w:vertAlign w:val="subscript"/>
        </w:rPr>
        <w:t>x</w:t>
      </w:r>
      <w:proofErr w:type="spellEnd"/>
      <w:r w:rsidR="007622E9">
        <w:rPr>
          <w:rFonts w:hint="eastAsia"/>
        </w:rPr>
        <w:t>的频率，</w:t>
      </w:r>
      <w:r w:rsidR="00CB4A47">
        <w:rPr>
          <w:rFonts w:hint="eastAsia"/>
        </w:rPr>
        <w:t>由上述公式易得</w:t>
      </w:r>
      <w:r w:rsidR="007622E9">
        <w:rPr>
          <w:rFonts w:hint="eastAsia"/>
        </w:rPr>
        <w:t>求</w:t>
      </w:r>
      <w:r w:rsidR="007622E9">
        <w:rPr>
          <w:rFonts w:hint="eastAsia"/>
        </w:rPr>
        <w:t>x</w:t>
      </w:r>
      <w:r w:rsidR="007622E9">
        <w:rPr>
          <w:rFonts w:hint="eastAsia"/>
        </w:rPr>
        <w:t>的公式为：</w:t>
      </w:r>
    </w:p>
    <w:p w14:paraId="74B5023E" w14:textId="77777777" w:rsidR="00EA0571" w:rsidRDefault="00EA0571" w:rsidP="00FD1E9B">
      <w:pPr>
        <w:ind w:firstLine="480"/>
        <w:rPr>
          <w:rFonts w:hint="eastAsia"/>
        </w:rPr>
      </w:pPr>
    </w:p>
    <w:p w14:paraId="4A8C0322" w14:textId="172F83F9" w:rsidR="007622E9" w:rsidRPr="00187523" w:rsidRDefault="007622E9" w:rsidP="007622E9">
      <w:pPr>
        <w:ind w:firstLine="480"/>
        <w:jc w:val="center"/>
      </w:pPr>
      <m:oMathPara>
        <m:oMath>
          <m:r>
            <w:rPr>
              <w:rFonts w:ascii="Cambria Math" w:hAnsi="Cambria Math"/>
            </w:rPr>
            <m:t>x=12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e>
          </m:func>
        </m:oMath>
      </m:oMathPara>
    </w:p>
    <w:p w14:paraId="68EBC0C1" w14:textId="77777777" w:rsidR="00187523" w:rsidRPr="007622E9" w:rsidRDefault="00187523" w:rsidP="007622E9">
      <w:pPr>
        <w:ind w:firstLine="480"/>
        <w:jc w:val="center"/>
      </w:pPr>
    </w:p>
    <w:p w14:paraId="62625A65" w14:textId="6F02B029" w:rsidR="00A873A4" w:rsidRDefault="007C4442" w:rsidP="007622E9">
      <w:pPr>
        <w:ind w:firstLineChars="0" w:firstLine="0"/>
        <w:rPr>
          <w:b/>
          <w:bCs/>
          <w:sz w:val="28"/>
          <w:szCs w:val="28"/>
        </w:rPr>
      </w:pPr>
      <w:r>
        <w:rPr>
          <w:b/>
          <w:bCs/>
          <w:sz w:val="28"/>
          <w:szCs w:val="28"/>
        </w:rPr>
        <w:t>2</w:t>
      </w:r>
      <w:r w:rsidR="007622E9" w:rsidRPr="007622E9">
        <w:rPr>
          <w:b/>
          <w:bCs/>
          <w:sz w:val="28"/>
          <w:szCs w:val="28"/>
        </w:rPr>
        <w:t xml:space="preserve">.2 </w:t>
      </w:r>
      <w:r w:rsidR="007622E9" w:rsidRPr="007622E9">
        <w:rPr>
          <w:rFonts w:hint="eastAsia"/>
          <w:b/>
          <w:bCs/>
          <w:sz w:val="28"/>
          <w:szCs w:val="28"/>
        </w:rPr>
        <w:t>音阶</w:t>
      </w:r>
    </w:p>
    <w:p w14:paraId="7F1C7BAE" w14:textId="57FEC52C" w:rsidR="0065309A" w:rsidRDefault="0065309A" w:rsidP="007622E9">
      <w:pPr>
        <w:ind w:firstLineChars="0" w:firstLine="0"/>
        <w:rPr>
          <w:b/>
          <w:bCs/>
          <w:sz w:val="28"/>
          <w:szCs w:val="28"/>
        </w:rPr>
      </w:pPr>
    </w:p>
    <w:p w14:paraId="731F4DFD" w14:textId="3C364159" w:rsidR="007622E9" w:rsidRDefault="007C4442" w:rsidP="007622E9">
      <w:pPr>
        <w:ind w:firstLineChars="0" w:firstLine="0"/>
        <w:rPr>
          <w:b/>
          <w:bCs/>
          <w:sz w:val="28"/>
          <w:szCs w:val="28"/>
        </w:rPr>
      </w:pPr>
      <w:r>
        <w:rPr>
          <w:b/>
          <w:bCs/>
          <w:sz w:val="28"/>
          <w:szCs w:val="28"/>
        </w:rPr>
        <w:t>2</w:t>
      </w:r>
      <w:r w:rsidR="007622E9">
        <w:rPr>
          <w:b/>
          <w:bCs/>
          <w:sz w:val="28"/>
          <w:szCs w:val="28"/>
        </w:rPr>
        <w:t xml:space="preserve">.2.1 </w:t>
      </w:r>
      <w:r w:rsidR="007622E9">
        <w:rPr>
          <w:rFonts w:hint="eastAsia"/>
          <w:b/>
          <w:bCs/>
          <w:sz w:val="28"/>
          <w:szCs w:val="28"/>
        </w:rPr>
        <w:t>半音阶</w:t>
      </w:r>
    </w:p>
    <w:p w14:paraId="0E8582AC" w14:textId="37AD0EC2" w:rsidR="007622E9" w:rsidRDefault="007622E9" w:rsidP="007622E9">
      <w:pPr>
        <w:ind w:firstLine="480"/>
      </w:pPr>
      <w:r w:rsidRPr="007622E9">
        <w:rPr>
          <w:rFonts w:hint="eastAsia"/>
        </w:rPr>
        <w:t>上文已经提到了在十二平均律中</w:t>
      </w:r>
      <w:r>
        <w:rPr>
          <w:rFonts w:hint="eastAsia"/>
        </w:rPr>
        <w:t>各个音频率的算法。在音乐理论中，一个八度内的十二个音构成的音阶称之为半音阶，每个</w:t>
      </w:r>
      <w:proofErr w:type="gramStart"/>
      <w:r>
        <w:rPr>
          <w:rFonts w:hint="eastAsia"/>
        </w:rPr>
        <w:t>音分别</w:t>
      </w:r>
      <w:proofErr w:type="gramEnd"/>
      <w:r>
        <w:rPr>
          <w:rFonts w:hint="eastAsia"/>
        </w:rPr>
        <w:t>被记作：</w:t>
      </w:r>
    </w:p>
    <w:p w14:paraId="0F2377FD" w14:textId="5EBEE08D" w:rsidR="009F1EF8" w:rsidRDefault="007622E9" w:rsidP="009F1EF8">
      <w:pPr>
        <w:ind w:firstLine="480"/>
        <w:jc w:val="center"/>
      </w:pPr>
      <w:r>
        <w:rPr>
          <w:rFonts w:hint="eastAsia"/>
        </w:rPr>
        <w:t>C</w:t>
      </w:r>
      <w:r>
        <w:rPr>
          <w:rFonts w:hint="eastAsia"/>
        </w:rPr>
        <w:t>、</w:t>
      </w:r>
      <w:r>
        <w:rPr>
          <w:rFonts w:hint="eastAsia"/>
        </w:rPr>
        <w:t>#C</w:t>
      </w:r>
      <w:r>
        <w:t>/</w:t>
      </w:r>
      <w:r>
        <w:rPr>
          <w:rFonts w:hint="eastAsia"/>
        </w:rPr>
        <w:t>bD</w:t>
      </w:r>
      <w:r>
        <w:rPr>
          <w:rFonts w:hint="eastAsia"/>
        </w:rPr>
        <w:t>、</w:t>
      </w:r>
      <w:r>
        <w:rPr>
          <w:rFonts w:hint="eastAsia"/>
        </w:rPr>
        <w:t>D</w:t>
      </w:r>
      <w:r>
        <w:rPr>
          <w:rFonts w:hint="eastAsia"/>
        </w:rPr>
        <w:t>、</w:t>
      </w:r>
      <w:r>
        <w:rPr>
          <w:rFonts w:hint="eastAsia"/>
        </w:rPr>
        <w:t>#D</w:t>
      </w:r>
      <w:r>
        <w:t>/</w:t>
      </w:r>
      <w:r>
        <w:rPr>
          <w:rFonts w:hint="eastAsia"/>
        </w:rPr>
        <w:t>bE</w:t>
      </w:r>
      <w:r>
        <w:rPr>
          <w:rFonts w:hint="eastAsia"/>
        </w:rPr>
        <w:t>、</w:t>
      </w:r>
      <w:r>
        <w:rPr>
          <w:rFonts w:hint="eastAsia"/>
        </w:rPr>
        <w:t>E</w:t>
      </w:r>
      <w:r>
        <w:rPr>
          <w:rFonts w:hint="eastAsia"/>
        </w:rPr>
        <w:t>、</w:t>
      </w:r>
      <w:r>
        <w:rPr>
          <w:rFonts w:hint="eastAsia"/>
        </w:rPr>
        <w:t>F</w:t>
      </w:r>
      <w:r>
        <w:rPr>
          <w:rFonts w:hint="eastAsia"/>
        </w:rPr>
        <w:t>、</w:t>
      </w:r>
      <w:r>
        <w:rPr>
          <w:rFonts w:hint="eastAsia"/>
        </w:rPr>
        <w:t>#F/bG</w:t>
      </w:r>
      <w:r>
        <w:rPr>
          <w:rFonts w:hint="eastAsia"/>
        </w:rPr>
        <w:t>、</w:t>
      </w:r>
      <w:r>
        <w:rPr>
          <w:rFonts w:hint="eastAsia"/>
        </w:rPr>
        <w:t>G</w:t>
      </w:r>
      <w:r>
        <w:rPr>
          <w:rFonts w:hint="eastAsia"/>
        </w:rPr>
        <w:t>、</w:t>
      </w:r>
      <w:r>
        <w:rPr>
          <w:rFonts w:hint="eastAsia"/>
        </w:rPr>
        <w:t>#G</w:t>
      </w:r>
      <w:r>
        <w:t>/</w:t>
      </w:r>
      <w:r>
        <w:rPr>
          <w:rFonts w:hint="eastAsia"/>
        </w:rPr>
        <w:t>bA</w:t>
      </w:r>
      <w:r>
        <w:rPr>
          <w:rFonts w:hint="eastAsia"/>
        </w:rPr>
        <w:t>、</w:t>
      </w:r>
      <w:r>
        <w:rPr>
          <w:rFonts w:hint="eastAsia"/>
        </w:rPr>
        <w:t>A</w:t>
      </w:r>
      <w:r>
        <w:rPr>
          <w:rFonts w:hint="eastAsia"/>
        </w:rPr>
        <w:t>、</w:t>
      </w:r>
      <w:r>
        <w:rPr>
          <w:rFonts w:hint="eastAsia"/>
        </w:rPr>
        <w:t>#A</w:t>
      </w:r>
      <w:r>
        <w:t>/</w:t>
      </w:r>
      <w:r>
        <w:rPr>
          <w:rFonts w:hint="eastAsia"/>
        </w:rPr>
        <w:t>bB</w:t>
      </w:r>
      <w:r>
        <w:rPr>
          <w:rFonts w:hint="eastAsia"/>
        </w:rPr>
        <w:t>、</w:t>
      </w:r>
      <w:proofErr w:type="gramStart"/>
      <w:r>
        <w:rPr>
          <w:rFonts w:hint="eastAsia"/>
        </w:rPr>
        <w:t>B</w:t>
      </w:r>
      <w:proofErr w:type="gramEnd"/>
    </w:p>
    <w:p w14:paraId="58BCF8EF" w14:textId="0F6775EB" w:rsidR="007622E9" w:rsidRDefault="009F1EF8" w:rsidP="007622E9">
      <w:pPr>
        <w:ind w:firstLine="480"/>
      </w:pPr>
      <w:r>
        <w:rPr>
          <w:noProof/>
        </w:rPr>
        <w:drawing>
          <wp:anchor distT="0" distB="0" distL="114300" distR="114300" simplePos="0" relativeHeight="251659264" behindDoc="0" locked="0" layoutInCell="1" allowOverlap="1" wp14:anchorId="10D86678" wp14:editId="228CD22B">
            <wp:simplePos x="0" y="0"/>
            <wp:positionH relativeFrom="margin">
              <wp:align>center</wp:align>
            </wp:positionH>
            <wp:positionV relativeFrom="paragraph">
              <wp:posOffset>393563</wp:posOffset>
            </wp:positionV>
            <wp:extent cx="2921635" cy="1363345"/>
            <wp:effectExtent l="0" t="0" r="0" b="8255"/>
            <wp:wrapTopAndBottom/>
            <wp:docPr id="813993160" name="Picture 1" descr="Piano Keys Chart For Beginner Piano Students | clinicadamama.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ano Keys Chart For Beginner Piano Students | clinicadamama.com.b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7064"/>
                    <a:stretch/>
                  </pic:blipFill>
                  <pic:spPr bwMode="auto">
                    <a:xfrm>
                      <a:off x="0" y="0"/>
                      <a:ext cx="2921635" cy="13634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22E9">
        <w:rPr>
          <w:rFonts w:hint="eastAsia"/>
        </w:rPr>
        <w:t>再以八度循环。</w:t>
      </w:r>
    </w:p>
    <w:p w14:paraId="605FF641" w14:textId="3DB4562C" w:rsidR="0065309A" w:rsidRDefault="009F1EF8" w:rsidP="009F1EF8">
      <w:pPr>
        <w:ind w:firstLine="480"/>
        <w:jc w:val="center"/>
      </w:pPr>
      <w:r>
        <w:rPr>
          <w:rFonts w:hint="eastAsia"/>
        </w:rPr>
        <w:t>图</w:t>
      </w:r>
      <w:r>
        <w:rPr>
          <w:rFonts w:hint="eastAsia"/>
        </w:rPr>
        <w:t>1</w:t>
      </w:r>
      <w:r>
        <w:t xml:space="preserve">.1 </w:t>
      </w:r>
      <w:r>
        <w:rPr>
          <w:rFonts w:hint="eastAsia"/>
        </w:rPr>
        <w:t>钢琴键盘</w:t>
      </w:r>
    </w:p>
    <w:p w14:paraId="74459FAF" w14:textId="77777777" w:rsidR="009F1EF8" w:rsidRDefault="009F1EF8" w:rsidP="009F1EF8">
      <w:pPr>
        <w:ind w:firstLine="480"/>
        <w:jc w:val="center"/>
      </w:pPr>
    </w:p>
    <w:p w14:paraId="1B8E7FD2" w14:textId="77777777" w:rsidR="009F1EF8" w:rsidRDefault="009F1EF8" w:rsidP="009F1EF8">
      <w:pPr>
        <w:ind w:firstLine="480"/>
        <w:jc w:val="center"/>
      </w:pPr>
    </w:p>
    <w:p w14:paraId="078A04D0" w14:textId="196150D7" w:rsidR="0065309A" w:rsidRDefault="007C4442" w:rsidP="0065309A">
      <w:pPr>
        <w:ind w:firstLineChars="0" w:firstLine="0"/>
        <w:rPr>
          <w:b/>
          <w:bCs/>
          <w:sz w:val="28"/>
          <w:szCs w:val="28"/>
        </w:rPr>
      </w:pPr>
      <w:r>
        <w:rPr>
          <w:b/>
          <w:bCs/>
          <w:sz w:val="28"/>
          <w:szCs w:val="28"/>
        </w:rPr>
        <w:t>2.2</w:t>
      </w:r>
      <w:r w:rsidR="0065309A" w:rsidRPr="0065309A">
        <w:rPr>
          <w:b/>
          <w:bCs/>
          <w:sz w:val="28"/>
          <w:szCs w:val="28"/>
        </w:rPr>
        <w:t>.2</w:t>
      </w:r>
      <w:r w:rsidR="009F1EF8">
        <w:rPr>
          <w:rFonts w:hint="eastAsia"/>
          <w:b/>
          <w:bCs/>
          <w:sz w:val="28"/>
          <w:szCs w:val="28"/>
        </w:rPr>
        <w:t>自然</w:t>
      </w:r>
      <w:r w:rsidR="0065309A" w:rsidRPr="0065309A">
        <w:rPr>
          <w:rFonts w:hint="eastAsia"/>
          <w:b/>
          <w:bCs/>
          <w:sz w:val="28"/>
          <w:szCs w:val="28"/>
        </w:rPr>
        <w:t>大调音阶</w:t>
      </w:r>
      <w:r w:rsidR="009F1EF8">
        <w:rPr>
          <w:rFonts w:hint="eastAsia"/>
          <w:b/>
          <w:bCs/>
          <w:sz w:val="28"/>
          <w:szCs w:val="28"/>
        </w:rPr>
        <w:t>、自然</w:t>
      </w:r>
      <w:r w:rsidR="0065309A" w:rsidRPr="0065309A">
        <w:rPr>
          <w:rFonts w:hint="eastAsia"/>
          <w:b/>
          <w:bCs/>
          <w:sz w:val="28"/>
          <w:szCs w:val="28"/>
        </w:rPr>
        <w:t>小调音阶</w:t>
      </w:r>
      <w:r w:rsidR="009F1EF8">
        <w:rPr>
          <w:rFonts w:hint="eastAsia"/>
          <w:b/>
          <w:bCs/>
          <w:sz w:val="28"/>
          <w:szCs w:val="28"/>
        </w:rPr>
        <w:t>与调式体系中的功能和弦</w:t>
      </w:r>
    </w:p>
    <w:p w14:paraId="21D1D4A4" w14:textId="77777777" w:rsidR="009F1EF8" w:rsidRPr="0065309A" w:rsidRDefault="009F1EF8" w:rsidP="0065309A">
      <w:pPr>
        <w:ind w:firstLineChars="0" w:firstLine="0"/>
        <w:rPr>
          <w:b/>
          <w:bCs/>
          <w:sz w:val="28"/>
          <w:szCs w:val="28"/>
        </w:rPr>
      </w:pPr>
    </w:p>
    <w:p w14:paraId="1F53ABEE" w14:textId="340B385D" w:rsidR="0065309A" w:rsidRDefault="0065309A" w:rsidP="007622E9">
      <w:pPr>
        <w:ind w:firstLine="480"/>
      </w:pPr>
      <w:r>
        <w:rPr>
          <w:rFonts w:hint="eastAsia"/>
        </w:rPr>
        <w:t>十二平均律中的某几个音的组合，组成调式音阶。</w:t>
      </w:r>
    </w:p>
    <w:p w14:paraId="3A63EDF2" w14:textId="693DC84E" w:rsidR="007622E9" w:rsidRDefault="0065309A" w:rsidP="007622E9">
      <w:pPr>
        <w:ind w:firstLine="480"/>
      </w:pPr>
      <w:r>
        <w:rPr>
          <w:rFonts w:hint="eastAsia"/>
        </w:rPr>
        <w:t>在音乐中存在许多各式各样的音阶，如大小调音阶、中古调式音阶、中国五声音阶、日本音阶等。但是在本项目中，我们着重探讨常用的</w:t>
      </w:r>
      <w:r w:rsidR="009F1EF8">
        <w:rPr>
          <w:rFonts w:hint="eastAsia"/>
        </w:rPr>
        <w:t>自然</w:t>
      </w:r>
      <w:r>
        <w:rPr>
          <w:rFonts w:hint="eastAsia"/>
        </w:rPr>
        <w:t>大小调音阶的情况。</w:t>
      </w:r>
    </w:p>
    <w:p w14:paraId="2A5685B1" w14:textId="77777777" w:rsidR="00F54804" w:rsidRDefault="009F1EF8" w:rsidP="007622E9">
      <w:pPr>
        <w:ind w:firstLine="480"/>
      </w:pPr>
      <w:r>
        <w:rPr>
          <w:rFonts w:hint="eastAsia"/>
        </w:rPr>
        <w:t>自然大调的一个八度由七个音组成</w:t>
      </w:r>
      <w:r w:rsidR="00D8092F">
        <w:rPr>
          <w:rFonts w:hint="eastAsia"/>
        </w:rPr>
        <w:t>，音阶之间按照全音、全音、半音、全音、全音、全音、半音的音程关系组成</w:t>
      </w:r>
      <w:r>
        <w:rPr>
          <w:rFonts w:hint="eastAsia"/>
        </w:rPr>
        <w:t>。以</w:t>
      </w:r>
      <w:r>
        <w:rPr>
          <w:rFonts w:hint="eastAsia"/>
        </w:rPr>
        <w:t>C</w:t>
      </w:r>
      <w:r>
        <w:rPr>
          <w:rFonts w:hint="eastAsia"/>
        </w:rPr>
        <w:t>大调为例，此音阶由</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hint="eastAsia"/>
        </w:rPr>
        <w:t>、</w:t>
      </w:r>
      <w:r>
        <w:rPr>
          <w:rFonts w:hint="eastAsia"/>
        </w:rPr>
        <w:t>A</w:t>
      </w:r>
      <w:r>
        <w:rPr>
          <w:rFonts w:hint="eastAsia"/>
        </w:rPr>
        <w:t>、</w:t>
      </w:r>
      <w:r>
        <w:rPr>
          <w:rFonts w:hint="eastAsia"/>
        </w:rPr>
        <w:t>B</w:t>
      </w:r>
      <w:r>
        <w:rPr>
          <w:rFonts w:hint="eastAsia"/>
        </w:rPr>
        <w:t>七个音组</w:t>
      </w:r>
      <w:r>
        <w:rPr>
          <w:rFonts w:hint="eastAsia"/>
        </w:rPr>
        <w:lastRenderedPageBreak/>
        <w:t>成。</w:t>
      </w:r>
      <w:r w:rsidR="00D8092F">
        <w:rPr>
          <w:rFonts w:hint="eastAsia"/>
        </w:rPr>
        <w:t>C</w:t>
      </w:r>
      <w:r w:rsidR="00D8092F">
        <w:rPr>
          <w:rFonts w:hint="eastAsia"/>
        </w:rPr>
        <w:t>称为音阶的主音（</w:t>
      </w:r>
      <w:r w:rsidR="00D8092F">
        <w:rPr>
          <w:rFonts w:hint="eastAsia"/>
        </w:rPr>
        <w:t>Tonic</w:t>
      </w:r>
      <w:r w:rsidR="00D8092F">
        <w:rPr>
          <w:rFonts w:hint="eastAsia"/>
        </w:rPr>
        <w:t>）。</w:t>
      </w:r>
    </w:p>
    <w:p w14:paraId="29A5A4EA" w14:textId="7130FF7A" w:rsidR="00F54804" w:rsidRDefault="00F54804" w:rsidP="00F54804">
      <w:pPr>
        <w:ind w:firstLine="480"/>
      </w:pPr>
      <w:r>
        <w:rPr>
          <w:rFonts w:hint="eastAsia"/>
        </w:rPr>
        <w:t>自然小调与自然大调相似，以半音、半音、全音、全音、半音、全音、全音的音程关系构成。以</w:t>
      </w:r>
      <w:r>
        <w:rPr>
          <w:rFonts w:hint="eastAsia"/>
        </w:rPr>
        <w:t>a</w:t>
      </w:r>
      <w:r>
        <w:rPr>
          <w:rFonts w:hint="eastAsia"/>
        </w:rPr>
        <w:t>自然小调为例，构成音阶的音为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hint="eastAsia"/>
        </w:rPr>
        <w:t>。</w:t>
      </w:r>
    </w:p>
    <w:p w14:paraId="6084B285" w14:textId="320FD51C" w:rsidR="009F1EF8" w:rsidRDefault="00D8092F" w:rsidP="007622E9">
      <w:pPr>
        <w:ind w:firstLine="480"/>
      </w:pPr>
      <w:r>
        <w:rPr>
          <w:rFonts w:hint="eastAsia"/>
        </w:rPr>
        <w:t>以其中的一个音为根音，向上三度与五度构成三和弦，</w:t>
      </w:r>
      <w:proofErr w:type="gramStart"/>
      <w:r>
        <w:rPr>
          <w:rFonts w:hint="eastAsia"/>
        </w:rPr>
        <w:t>称为调内和弦</w:t>
      </w:r>
      <w:proofErr w:type="gramEnd"/>
      <w:r>
        <w:rPr>
          <w:rFonts w:hint="eastAsia"/>
        </w:rPr>
        <w:t>。以</w:t>
      </w:r>
      <w:r w:rsidR="00425588">
        <w:rPr>
          <w:rFonts w:hint="eastAsia"/>
        </w:rPr>
        <w:t>自然大调音阶中的</w:t>
      </w:r>
      <w:r>
        <w:rPr>
          <w:rFonts w:hint="eastAsia"/>
        </w:rPr>
        <w:t>C</w:t>
      </w:r>
      <w:r w:rsidR="00425588">
        <w:rPr>
          <w:rFonts w:hint="eastAsia"/>
        </w:rPr>
        <w:t>大三</w:t>
      </w:r>
      <w:r>
        <w:rPr>
          <w:rFonts w:hint="eastAsia"/>
        </w:rPr>
        <w:t>和弦为例，由</w:t>
      </w:r>
      <w:r>
        <w:rPr>
          <w:rFonts w:hint="eastAsia"/>
        </w:rPr>
        <w:t>C</w:t>
      </w:r>
      <w:r>
        <w:rPr>
          <w:rFonts w:hint="eastAsia"/>
        </w:rPr>
        <w:t>、</w:t>
      </w:r>
      <w:r>
        <w:rPr>
          <w:rFonts w:hint="eastAsia"/>
        </w:rPr>
        <w:t>E</w:t>
      </w:r>
      <w:r>
        <w:rPr>
          <w:rFonts w:hint="eastAsia"/>
        </w:rPr>
        <w:t>、</w:t>
      </w:r>
      <w:r>
        <w:rPr>
          <w:rFonts w:hint="eastAsia"/>
        </w:rPr>
        <w:t>G</w:t>
      </w:r>
      <w:r>
        <w:rPr>
          <w:rFonts w:hint="eastAsia"/>
        </w:rPr>
        <w:t>三个音组成，以主音</w:t>
      </w:r>
      <w:r>
        <w:rPr>
          <w:rFonts w:hint="eastAsia"/>
        </w:rPr>
        <w:t>C</w:t>
      </w:r>
      <w:proofErr w:type="gramStart"/>
      <w:r>
        <w:rPr>
          <w:rFonts w:hint="eastAsia"/>
        </w:rPr>
        <w:t>为根音的</w:t>
      </w:r>
      <w:proofErr w:type="gramEnd"/>
      <w:r>
        <w:rPr>
          <w:rFonts w:hint="eastAsia"/>
        </w:rPr>
        <w:t>和弦被定义为主和弦。同理，音阶中的每一个音都可以</w:t>
      </w:r>
      <w:proofErr w:type="gramStart"/>
      <w:r>
        <w:rPr>
          <w:rFonts w:hint="eastAsia"/>
        </w:rPr>
        <w:t>作为根音构成</w:t>
      </w:r>
      <w:proofErr w:type="gramEnd"/>
      <w:r>
        <w:rPr>
          <w:rFonts w:hint="eastAsia"/>
        </w:rPr>
        <w:t>和弦，分别记错</w:t>
      </w:r>
      <w:r>
        <w:rPr>
          <w:rFonts w:hint="eastAsia"/>
        </w:rPr>
        <w:t>C</w:t>
      </w:r>
      <w:r>
        <w:rPr>
          <w:rFonts w:hint="eastAsia"/>
        </w:rPr>
        <w:t>、</w:t>
      </w:r>
      <w:r>
        <w:rPr>
          <w:rFonts w:hint="eastAsia"/>
        </w:rPr>
        <w:t>Dm</w:t>
      </w:r>
      <w:r>
        <w:rPr>
          <w:rFonts w:hint="eastAsia"/>
        </w:rPr>
        <w:t>、</w:t>
      </w:r>
      <w:proofErr w:type="spellStart"/>
      <w:r>
        <w:rPr>
          <w:rFonts w:hint="eastAsia"/>
        </w:rPr>
        <w:t>Em</w:t>
      </w:r>
      <w:proofErr w:type="spellEnd"/>
      <w:r>
        <w:rPr>
          <w:rFonts w:hint="eastAsia"/>
        </w:rPr>
        <w:t>、</w:t>
      </w:r>
      <w:r>
        <w:rPr>
          <w:rFonts w:hint="eastAsia"/>
        </w:rPr>
        <w:t>F</w:t>
      </w:r>
      <w:r>
        <w:rPr>
          <w:rFonts w:hint="eastAsia"/>
        </w:rPr>
        <w:t>、</w:t>
      </w:r>
      <w:r>
        <w:rPr>
          <w:rFonts w:hint="eastAsia"/>
        </w:rPr>
        <w:t>G</w:t>
      </w:r>
      <w:r>
        <w:rPr>
          <w:rFonts w:hint="eastAsia"/>
        </w:rPr>
        <w:t>、</w:t>
      </w:r>
      <w:r>
        <w:rPr>
          <w:rFonts w:hint="eastAsia"/>
        </w:rPr>
        <w:t>Am</w:t>
      </w:r>
      <w:r>
        <w:rPr>
          <w:rFonts w:hint="eastAsia"/>
        </w:rPr>
        <w:t>、</w:t>
      </w:r>
      <w:proofErr w:type="spellStart"/>
      <w:r>
        <w:rPr>
          <w:rFonts w:hint="eastAsia"/>
        </w:rPr>
        <w:t>Bdim</w:t>
      </w:r>
      <w:proofErr w:type="spellEnd"/>
      <w:r>
        <w:rPr>
          <w:rFonts w:hint="eastAsia"/>
        </w:rPr>
        <w:t>。音阶中的音构成的和弦共同组成功能和弦组。和弦按照一定的乐理规律进行连接，构成和弦进行。</w:t>
      </w:r>
    </w:p>
    <w:p w14:paraId="505C2452" w14:textId="21FF98DB" w:rsidR="00F54804" w:rsidRDefault="00F54804" w:rsidP="007622E9">
      <w:pPr>
        <w:ind w:firstLine="480"/>
      </w:pPr>
      <w:r>
        <w:rPr>
          <w:rFonts w:hint="eastAsia"/>
        </w:rPr>
        <w:t>和弦的连接一般遵从和弦功能。最简单的和弦进行及其逻辑基础是：在主和弦之后引入一个或者几个不稳定的和弦，形成明显的紧张性，这种紧张性在进行到或者回到主和弦时得到解决：</w:t>
      </w:r>
    </w:p>
    <w:p w14:paraId="4E2D9D67" w14:textId="77777777" w:rsidR="00F54804" w:rsidRDefault="00F54804" w:rsidP="007622E9">
      <w:pPr>
        <w:ind w:firstLine="480"/>
      </w:pPr>
    </w:p>
    <w:p w14:paraId="0B6C5ABA" w14:textId="4818F7A2" w:rsidR="00F54804" w:rsidRPr="00425588" w:rsidRDefault="00F54804" w:rsidP="00F54804">
      <w:pPr>
        <w:ind w:firstLine="480"/>
        <w:jc w:val="center"/>
        <w:rPr>
          <w:i/>
          <w:iCs/>
        </w:rPr>
      </w:pPr>
      <w:r w:rsidRPr="00425588">
        <w:rPr>
          <w:rFonts w:hint="eastAsia"/>
          <w:i/>
          <w:iCs/>
        </w:rPr>
        <w:t>T</w:t>
      </w:r>
      <w:r w:rsidRPr="00425588">
        <w:rPr>
          <w:rFonts w:hint="eastAsia"/>
          <w:i/>
          <w:iCs/>
        </w:rPr>
        <w:t>（稳定）</w:t>
      </w:r>
      <w:r w:rsidRPr="00425588">
        <w:rPr>
          <w:rFonts w:hint="eastAsia"/>
          <w:i/>
          <w:iCs/>
        </w:rPr>
        <w:t>-</w:t>
      </w:r>
      <w:r w:rsidRPr="00425588">
        <w:rPr>
          <w:i/>
          <w:iCs/>
        </w:rPr>
        <w:t xml:space="preserve">&gt; </w:t>
      </w:r>
      <w:r w:rsidRPr="00425588">
        <w:rPr>
          <w:rFonts w:hint="eastAsia"/>
          <w:i/>
          <w:iCs/>
        </w:rPr>
        <w:t>非</w:t>
      </w:r>
      <w:r w:rsidRPr="00425588">
        <w:rPr>
          <w:rFonts w:hint="eastAsia"/>
          <w:i/>
          <w:iCs/>
        </w:rPr>
        <w:t>T</w:t>
      </w:r>
      <w:r w:rsidRPr="00425588">
        <w:rPr>
          <w:rFonts w:hint="eastAsia"/>
          <w:i/>
          <w:iCs/>
        </w:rPr>
        <w:t>（不稳定，紧张）</w:t>
      </w:r>
      <w:r w:rsidRPr="00425588">
        <w:rPr>
          <w:rFonts w:hint="eastAsia"/>
          <w:i/>
          <w:iCs/>
        </w:rPr>
        <w:t>-</w:t>
      </w:r>
      <w:r w:rsidRPr="00425588">
        <w:rPr>
          <w:i/>
          <w:iCs/>
        </w:rPr>
        <w:t>&gt; T</w:t>
      </w:r>
      <w:r w:rsidRPr="00425588">
        <w:rPr>
          <w:rFonts w:hint="eastAsia"/>
          <w:i/>
          <w:iCs/>
        </w:rPr>
        <w:t>（稳定，紧张的解决）</w:t>
      </w:r>
    </w:p>
    <w:p w14:paraId="523E85EF" w14:textId="77777777" w:rsidR="00425588" w:rsidRDefault="00425588" w:rsidP="00F54804">
      <w:pPr>
        <w:ind w:firstLine="480"/>
        <w:jc w:val="center"/>
      </w:pPr>
    </w:p>
    <w:p w14:paraId="59260886" w14:textId="357ED2AC" w:rsidR="00F54804" w:rsidRDefault="00425588" w:rsidP="00425588">
      <w:pPr>
        <w:ind w:firstLine="480"/>
      </w:pPr>
      <w:r>
        <w:rPr>
          <w:rFonts w:hint="eastAsia"/>
        </w:rPr>
        <w:t>下面给出一个具体的例子：</w:t>
      </w:r>
    </w:p>
    <w:p w14:paraId="0313E89D" w14:textId="629B4FDD" w:rsidR="00425588" w:rsidRDefault="00425588" w:rsidP="00425588">
      <w:pPr>
        <w:ind w:firstLine="480"/>
      </w:pPr>
      <w:r>
        <w:rPr>
          <w:rFonts w:hint="eastAsia"/>
        </w:rPr>
        <w:t>以</w:t>
      </w:r>
      <w:r>
        <w:rPr>
          <w:rFonts w:hint="eastAsia"/>
        </w:rPr>
        <w:t>C</w:t>
      </w:r>
      <w:r>
        <w:rPr>
          <w:rFonts w:hint="eastAsia"/>
        </w:rPr>
        <w:t>自然大调为例，从主和弦开始，在主和弦之后加入几个不稳定的和弦：</w:t>
      </w:r>
    </w:p>
    <w:p w14:paraId="39F60526" w14:textId="77777777" w:rsidR="00425588" w:rsidRDefault="00425588" w:rsidP="00425588">
      <w:pPr>
        <w:ind w:firstLine="480"/>
      </w:pPr>
    </w:p>
    <w:p w14:paraId="53A7DE7F" w14:textId="4A6A8F31" w:rsidR="00425588" w:rsidRPr="00425588" w:rsidRDefault="00425588" w:rsidP="00425588">
      <w:pPr>
        <w:ind w:firstLine="480"/>
        <w:jc w:val="center"/>
        <w:rPr>
          <w:i/>
          <w:iCs/>
        </w:rPr>
      </w:pPr>
      <w:r w:rsidRPr="00425588">
        <w:rPr>
          <w:rFonts w:hint="eastAsia"/>
          <w:i/>
          <w:iCs/>
        </w:rPr>
        <w:t>C</w:t>
      </w:r>
      <w:r w:rsidRPr="00425588">
        <w:rPr>
          <w:rFonts w:hint="eastAsia"/>
          <w:i/>
          <w:iCs/>
        </w:rPr>
        <w:t>（主和弦，稳定）</w:t>
      </w:r>
      <w:r w:rsidRPr="00425588">
        <w:rPr>
          <w:rFonts w:hint="eastAsia"/>
          <w:i/>
          <w:iCs/>
        </w:rPr>
        <w:t>-</w:t>
      </w:r>
      <w:r w:rsidRPr="00425588">
        <w:rPr>
          <w:i/>
          <w:iCs/>
        </w:rPr>
        <w:t>&gt;</w:t>
      </w:r>
      <w:r w:rsidRPr="00425588">
        <w:rPr>
          <w:rFonts w:hint="eastAsia"/>
          <w:i/>
          <w:iCs/>
        </w:rPr>
        <w:t>G</w:t>
      </w:r>
      <w:r w:rsidRPr="00425588">
        <w:rPr>
          <w:rFonts w:hint="eastAsia"/>
          <w:i/>
          <w:iCs/>
        </w:rPr>
        <w:t>（属和弦，不稳定）</w:t>
      </w:r>
      <w:r w:rsidRPr="00425588">
        <w:rPr>
          <w:rFonts w:hint="eastAsia"/>
          <w:i/>
          <w:iCs/>
        </w:rPr>
        <w:t>-</w:t>
      </w:r>
      <w:r w:rsidRPr="00425588">
        <w:rPr>
          <w:i/>
          <w:iCs/>
        </w:rPr>
        <w:t>&gt; C</w:t>
      </w:r>
      <w:r w:rsidRPr="00425588">
        <w:rPr>
          <w:rFonts w:hint="eastAsia"/>
          <w:i/>
          <w:iCs/>
        </w:rPr>
        <w:t>（主和弦，稳定）</w:t>
      </w:r>
    </w:p>
    <w:p w14:paraId="0FA6FFE5" w14:textId="77777777" w:rsidR="00425588" w:rsidRDefault="00425588" w:rsidP="00425588">
      <w:pPr>
        <w:ind w:firstLine="480"/>
      </w:pPr>
    </w:p>
    <w:p w14:paraId="1F26E7B6" w14:textId="2627E1E8" w:rsidR="00425588" w:rsidRDefault="00425588" w:rsidP="00425588">
      <w:pPr>
        <w:ind w:firstLine="480"/>
      </w:pPr>
      <w:r>
        <w:rPr>
          <w:rFonts w:hint="eastAsia"/>
        </w:rPr>
        <w:t>这个进行在古典和声学中被成为正格进行。它揭示了和弦进行中一个</w:t>
      </w:r>
      <w:proofErr w:type="gramStart"/>
      <w:r>
        <w:rPr>
          <w:rFonts w:hint="eastAsia"/>
        </w:rPr>
        <w:t>最</w:t>
      </w:r>
      <w:proofErr w:type="gramEnd"/>
      <w:r>
        <w:rPr>
          <w:rFonts w:hint="eastAsia"/>
        </w:rPr>
        <w:t>本质的规律：构建紧张感，然后进行解决。在实际的音乐创作中，和弦的进行并不会像这样简单，其中将涉及到附属和弦、同功能组和弦替代等手法，但是这样普遍的规律时后续进行和弦识别与预测的重要参考。</w:t>
      </w:r>
    </w:p>
    <w:p w14:paraId="4A6AE5D8" w14:textId="746343A4" w:rsidR="00425588" w:rsidRDefault="00425588" w:rsidP="00425588">
      <w:pPr>
        <w:ind w:firstLine="480"/>
      </w:pPr>
      <w:r>
        <w:rPr>
          <w:rFonts w:hint="eastAsia"/>
        </w:rPr>
        <w:t>在后续的算法中，将对和弦进行的上下文进行判断，并根据和弦进行的一般规律对后续的和弦进行预测。</w:t>
      </w:r>
    </w:p>
    <w:p w14:paraId="1C7A74CD" w14:textId="24F69A05" w:rsidR="00D8092F" w:rsidRDefault="00D8092F" w:rsidP="00D8092F">
      <w:pPr>
        <w:ind w:firstLine="480"/>
      </w:pPr>
      <w:r>
        <w:rPr>
          <w:rFonts w:hint="eastAsia"/>
        </w:rPr>
        <w:t>以</w:t>
      </w:r>
      <w:r w:rsidR="00F54804">
        <w:rPr>
          <w:rFonts w:hint="eastAsia"/>
        </w:rPr>
        <w:t>十二平均律中不同的音作为主音，可以按照相同的规律推出所有十二个自然大调音阶与自然小调音阶。不同调式的识别是后续对和弦识别的重要前提条件。</w:t>
      </w:r>
    </w:p>
    <w:p w14:paraId="04FD37D9" w14:textId="77777777" w:rsidR="001A6C21" w:rsidRDefault="001A6C21" w:rsidP="007622E9">
      <w:pPr>
        <w:ind w:firstLine="480"/>
      </w:pPr>
    </w:p>
    <w:p w14:paraId="5E75FDE7" w14:textId="77777777" w:rsidR="007622E9" w:rsidRPr="007622E9" w:rsidRDefault="007622E9" w:rsidP="00F54804">
      <w:pPr>
        <w:ind w:firstLineChars="0" w:firstLine="0"/>
      </w:pPr>
    </w:p>
    <w:p w14:paraId="1A79E799" w14:textId="1ED086A2" w:rsidR="00A873A4" w:rsidRDefault="007C4442" w:rsidP="00A873A4">
      <w:pPr>
        <w:ind w:firstLine="640"/>
        <w:jc w:val="center"/>
        <w:rPr>
          <w:rFonts w:ascii="SimHei" w:eastAsia="SimHei" w:hAnsi="SimHei"/>
          <w:sz w:val="32"/>
          <w:szCs w:val="32"/>
        </w:rPr>
      </w:pPr>
      <w:proofErr w:type="gramStart"/>
      <w:r>
        <w:rPr>
          <w:rFonts w:ascii="SimHei" w:eastAsia="SimHei" w:hAnsi="SimHei"/>
          <w:sz w:val="32"/>
          <w:szCs w:val="32"/>
        </w:rPr>
        <w:t>3</w:t>
      </w:r>
      <w:r w:rsidR="00A873A4" w:rsidRPr="008A3DB1">
        <w:rPr>
          <w:rFonts w:ascii="SimHei" w:eastAsia="SimHei" w:hAnsi="SimHei"/>
          <w:sz w:val="32"/>
          <w:szCs w:val="32"/>
        </w:rPr>
        <w:t xml:space="preserve">  </w:t>
      </w:r>
      <w:r w:rsidR="00A6481E">
        <w:rPr>
          <w:rFonts w:ascii="SimHei" w:eastAsia="SimHei" w:hAnsi="SimHei" w:hint="eastAsia"/>
          <w:sz w:val="32"/>
          <w:szCs w:val="32"/>
        </w:rPr>
        <w:t>利用</w:t>
      </w:r>
      <w:proofErr w:type="gramEnd"/>
      <w:r w:rsidR="00A873A4">
        <w:rPr>
          <w:rFonts w:ascii="SimHei" w:eastAsia="SimHei" w:hAnsi="SimHei" w:hint="eastAsia"/>
          <w:sz w:val="32"/>
          <w:szCs w:val="32"/>
        </w:rPr>
        <w:t>P</w:t>
      </w:r>
      <w:r w:rsidR="00A873A4">
        <w:rPr>
          <w:rFonts w:ascii="SimHei" w:eastAsia="SimHei" w:hAnsi="SimHei"/>
          <w:sz w:val="32"/>
          <w:szCs w:val="32"/>
        </w:rPr>
        <w:t>CP(Pitch Class Profile)</w:t>
      </w:r>
      <w:r w:rsidR="00A6481E">
        <w:rPr>
          <w:rFonts w:ascii="SimHei" w:eastAsia="SimHei" w:hAnsi="SimHei" w:hint="eastAsia"/>
          <w:sz w:val="32"/>
          <w:szCs w:val="32"/>
        </w:rPr>
        <w:t>进行和弦识别</w:t>
      </w:r>
    </w:p>
    <w:p w14:paraId="6C8B3B51" w14:textId="77777777" w:rsidR="00F54804" w:rsidRDefault="00F54804" w:rsidP="00A873A4">
      <w:pPr>
        <w:ind w:firstLine="640"/>
        <w:jc w:val="center"/>
        <w:rPr>
          <w:rFonts w:ascii="SimHei" w:eastAsia="SimHei" w:hAnsi="SimHei"/>
          <w:sz w:val="32"/>
          <w:szCs w:val="32"/>
        </w:rPr>
      </w:pPr>
    </w:p>
    <w:p w14:paraId="360C5BD7" w14:textId="10CC6CDB" w:rsidR="00A873A4" w:rsidRPr="00A873A4" w:rsidRDefault="00A873A4" w:rsidP="00A873A4">
      <w:pPr>
        <w:ind w:firstLine="480"/>
      </w:pPr>
      <w:proofErr w:type="gramStart"/>
      <w:r w:rsidRPr="00A873A4">
        <w:t>PCP(</w:t>
      </w:r>
      <w:proofErr w:type="gramEnd"/>
      <w:r w:rsidRPr="00A873A4">
        <w:t>Pitch Class Profile)</w:t>
      </w:r>
      <w:r w:rsidRPr="00A873A4">
        <w:rPr>
          <w:rFonts w:hint="eastAsia"/>
        </w:rPr>
        <w:t>由斯坦福大学的</w:t>
      </w:r>
      <w:r w:rsidRPr="00A873A4">
        <w:rPr>
          <w:rFonts w:hint="eastAsia"/>
        </w:rPr>
        <w:t>Takuya</w:t>
      </w:r>
      <w:r w:rsidRPr="00A873A4">
        <w:t xml:space="preserve"> </w:t>
      </w:r>
      <w:r w:rsidRPr="00A873A4">
        <w:rPr>
          <w:rFonts w:hint="eastAsia"/>
        </w:rPr>
        <w:t>FUJISHIMA</w:t>
      </w:r>
      <w:r w:rsidRPr="00A873A4">
        <w:rPr>
          <w:rFonts w:hint="eastAsia"/>
        </w:rPr>
        <w:t>于</w:t>
      </w:r>
      <w:r w:rsidRPr="00A873A4">
        <w:rPr>
          <w:rFonts w:hint="eastAsia"/>
        </w:rPr>
        <w:t>1</w:t>
      </w:r>
      <w:r w:rsidRPr="00A873A4">
        <w:t>999</w:t>
      </w:r>
      <w:r w:rsidRPr="00A873A4">
        <w:rPr>
          <w:rFonts w:hint="eastAsia"/>
        </w:rPr>
        <w:t>年</w:t>
      </w:r>
      <w:r>
        <w:rPr>
          <w:rFonts w:hint="eastAsia"/>
        </w:rPr>
        <w:t>提出。这是一个</w:t>
      </w:r>
      <w:r>
        <w:rPr>
          <w:rFonts w:hint="eastAsia"/>
        </w:rPr>
        <w:lastRenderedPageBreak/>
        <w:t>十二维的向量，每个维度表示某个音频片段在十二平均律上每个音的强度。</w:t>
      </w:r>
    </w:p>
    <w:p w14:paraId="1E9D7ABA" w14:textId="067C0F1F" w:rsidR="00A873A4" w:rsidRDefault="008B2E4F" w:rsidP="008B2E4F">
      <w:pPr>
        <w:ind w:firstLine="400"/>
        <w:jc w:val="center"/>
        <w:rPr>
          <w:sz w:val="20"/>
          <w:szCs w:val="20"/>
        </w:rPr>
      </w:pPr>
      <w:r w:rsidRPr="008B2E4F">
        <w:rPr>
          <w:noProof/>
          <w:sz w:val="20"/>
          <w:szCs w:val="20"/>
        </w:rPr>
        <w:drawing>
          <wp:anchor distT="0" distB="0" distL="114300" distR="114300" simplePos="0" relativeHeight="251658240" behindDoc="0" locked="0" layoutInCell="1" allowOverlap="1" wp14:anchorId="5E9C98A2" wp14:editId="7B529EBE">
            <wp:simplePos x="0" y="0"/>
            <wp:positionH relativeFrom="margin">
              <wp:posOffset>1853565</wp:posOffset>
            </wp:positionH>
            <wp:positionV relativeFrom="paragraph">
              <wp:posOffset>0</wp:posOffset>
            </wp:positionV>
            <wp:extent cx="2595245" cy="1614170"/>
            <wp:effectExtent l="0" t="0" r="0" b="5080"/>
            <wp:wrapTopAndBottom/>
            <wp:docPr id="130116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9487" name=""/>
                    <pic:cNvPicPr/>
                  </pic:nvPicPr>
                  <pic:blipFill>
                    <a:blip r:embed="rId7">
                      <a:extLst>
                        <a:ext uri="{28A0092B-C50C-407E-A947-70E740481C1C}">
                          <a14:useLocalDpi xmlns:a14="http://schemas.microsoft.com/office/drawing/2010/main" val="0"/>
                        </a:ext>
                      </a:extLst>
                    </a:blip>
                    <a:stretch>
                      <a:fillRect/>
                    </a:stretch>
                  </pic:blipFill>
                  <pic:spPr>
                    <a:xfrm>
                      <a:off x="0" y="0"/>
                      <a:ext cx="2595245" cy="1614170"/>
                    </a:xfrm>
                    <a:prstGeom prst="rect">
                      <a:avLst/>
                    </a:prstGeom>
                  </pic:spPr>
                </pic:pic>
              </a:graphicData>
            </a:graphic>
          </wp:anchor>
        </w:drawing>
      </w:r>
      <w:r w:rsidRPr="008B2E4F">
        <w:rPr>
          <w:rFonts w:hint="eastAsia"/>
          <w:sz w:val="20"/>
          <w:szCs w:val="20"/>
        </w:rPr>
        <w:t>图</w:t>
      </w:r>
      <w:r w:rsidR="007C4442">
        <w:rPr>
          <w:sz w:val="20"/>
          <w:szCs w:val="20"/>
        </w:rPr>
        <w:t>3</w:t>
      </w:r>
      <w:r w:rsidRPr="008B2E4F">
        <w:rPr>
          <w:sz w:val="20"/>
          <w:szCs w:val="20"/>
        </w:rPr>
        <w:t>.1</w:t>
      </w:r>
      <w:r w:rsidR="0019227A">
        <w:rPr>
          <w:rFonts w:hint="eastAsia"/>
          <w:sz w:val="20"/>
          <w:szCs w:val="20"/>
        </w:rPr>
        <w:t>使用</w:t>
      </w:r>
      <w:r w:rsidRPr="008B2E4F">
        <w:rPr>
          <w:sz w:val="20"/>
          <w:szCs w:val="20"/>
        </w:rPr>
        <w:t xml:space="preserve"> </w:t>
      </w:r>
      <w:r w:rsidRPr="008B2E4F">
        <w:rPr>
          <w:rFonts w:hint="eastAsia"/>
          <w:sz w:val="20"/>
          <w:szCs w:val="20"/>
        </w:rPr>
        <w:t>PCP</w:t>
      </w:r>
      <w:r w:rsidR="0019227A">
        <w:rPr>
          <w:rFonts w:hint="eastAsia"/>
          <w:sz w:val="20"/>
          <w:szCs w:val="20"/>
        </w:rPr>
        <w:t>进行和弦识别</w:t>
      </w:r>
      <w:r w:rsidRPr="008B2E4F">
        <w:rPr>
          <w:rFonts w:hint="eastAsia"/>
          <w:sz w:val="20"/>
          <w:szCs w:val="20"/>
        </w:rPr>
        <w:t>的求解流程</w:t>
      </w:r>
    </w:p>
    <w:p w14:paraId="10B56C6A" w14:textId="77777777" w:rsidR="0019227A" w:rsidRDefault="0019227A" w:rsidP="008B2E4F">
      <w:pPr>
        <w:ind w:firstLine="400"/>
        <w:jc w:val="center"/>
        <w:rPr>
          <w:sz w:val="20"/>
          <w:szCs w:val="20"/>
        </w:rPr>
      </w:pPr>
    </w:p>
    <w:p w14:paraId="724B99DB" w14:textId="75C9CE28" w:rsidR="008B2E4F" w:rsidRDefault="008B2E4F" w:rsidP="00A765C1">
      <w:pPr>
        <w:ind w:firstLine="480"/>
      </w:pPr>
      <w:r w:rsidRPr="00A765C1">
        <w:rPr>
          <w:rFonts w:hint="eastAsia"/>
        </w:rPr>
        <w:t>PCP</w:t>
      </w:r>
      <w:r w:rsidRPr="00A765C1">
        <w:rPr>
          <w:rFonts w:hint="eastAsia"/>
        </w:rPr>
        <w:t>对音频的</w:t>
      </w:r>
      <w:r w:rsidRPr="00A765C1">
        <w:rPr>
          <w:rFonts w:hint="eastAsia"/>
        </w:rPr>
        <w:t>DFT</w:t>
      </w:r>
      <w:r w:rsidRPr="00A765C1">
        <w:rPr>
          <w:rFonts w:hint="eastAsia"/>
        </w:rPr>
        <w:t>（离散傅里叶变换）结果进行考察。考察</w:t>
      </w:r>
      <w:r w:rsidRPr="00A765C1">
        <w:rPr>
          <w:rFonts w:hint="eastAsia"/>
        </w:rPr>
        <w:t>DFT</w:t>
      </w:r>
      <w:r w:rsidRPr="00A765C1">
        <w:rPr>
          <w:rFonts w:hint="eastAsia"/>
        </w:rPr>
        <w:t>结果中的频率点位在十二平均律中</w:t>
      </w:r>
      <w:r w:rsidR="00F54804" w:rsidRPr="00A765C1">
        <w:rPr>
          <w:rFonts w:hint="eastAsia"/>
        </w:rPr>
        <w:t>每个音所占比重的大小。在</w:t>
      </w:r>
      <w:r w:rsidR="00F54804" w:rsidRPr="00A765C1">
        <w:rPr>
          <w:rFonts w:hint="eastAsia"/>
        </w:rPr>
        <w:t>1</w:t>
      </w:r>
      <w:r w:rsidR="00F54804" w:rsidRPr="00A765C1">
        <w:t>999</w:t>
      </w:r>
      <w:r w:rsidR="00F54804" w:rsidRPr="00A765C1">
        <w:rPr>
          <w:rFonts w:hint="eastAsia"/>
        </w:rPr>
        <w:t>年发布于</w:t>
      </w:r>
      <w:r w:rsidR="00F54804" w:rsidRPr="00A765C1">
        <w:rPr>
          <w:rFonts w:hint="eastAsia"/>
        </w:rPr>
        <w:t>ICMC</w:t>
      </w:r>
      <w:r w:rsidR="00F54804" w:rsidRPr="00A765C1">
        <w:t xml:space="preserve"> </w:t>
      </w:r>
      <w:r w:rsidR="00F54804" w:rsidRPr="00A765C1">
        <w:rPr>
          <w:rFonts w:hint="eastAsia"/>
        </w:rPr>
        <w:t>Proceedings</w:t>
      </w:r>
      <w:r w:rsidR="00F54804" w:rsidRPr="00A765C1">
        <w:rPr>
          <w:rFonts w:hint="eastAsia"/>
        </w:rPr>
        <w:t>的原始论文中，</w:t>
      </w:r>
      <w:r w:rsidR="00F54804" w:rsidRPr="00A765C1">
        <w:rPr>
          <w:rFonts w:hint="eastAsia"/>
        </w:rPr>
        <w:t>Takuya</w:t>
      </w:r>
      <w:r w:rsidR="00F54804" w:rsidRPr="00A765C1">
        <w:t xml:space="preserve"> </w:t>
      </w:r>
      <w:r w:rsidR="00F54804" w:rsidRPr="00A765C1">
        <w:rPr>
          <w:rFonts w:hint="eastAsia"/>
        </w:rPr>
        <w:t>FUJISHIMA</w:t>
      </w:r>
      <w:r w:rsidR="00F54804" w:rsidRPr="00A765C1">
        <w:rPr>
          <w:rFonts w:hint="eastAsia"/>
        </w:rPr>
        <w:t>给出了</w:t>
      </w:r>
      <w:r w:rsidR="00F54804" w:rsidRPr="00A765C1">
        <w:rPr>
          <w:rFonts w:hint="eastAsia"/>
        </w:rPr>
        <w:t>PCP</w:t>
      </w:r>
      <w:r w:rsidR="00F54804" w:rsidRPr="00A765C1">
        <w:rPr>
          <w:rFonts w:hint="eastAsia"/>
        </w:rPr>
        <w:t>向量的求解过程：</w:t>
      </w:r>
    </w:p>
    <w:p w14:paraId="314E9B51" w14:textId="77777777" w:rsidR="00A765C1" w:rsidRPr="00A765C1" w:rsidRDefault="00A765C1" w:rsidP="00A765C1">
      <w:pPr>
        <w:ind w:firstLine="480"/>
      </w:pPr>
    </w:p>
    <w:p w14:paraId="3C0C7122" w14:textId="16F765E7" w:rsidR="00F54804" w:rsidRDefault="007C4442" w:rsidP="00A765C1">
      <w:pPr>
        <w:ind w:firstLineChars="0" w:firstLine="0"/>
        <w:rPr>
          <w:b/>
          <w:bCs/>
          <w:sz w:val="28"/>
          <w:szCs w:val="28"/>
        </w:rPr>
      </w:pPr>
      <w:r>
        <w:rPr>
          <w:b/>
          <w:bCs/>
          <w:sz w:val="28"/>
          <w:szCs w:val="28"/>
        </w:rPr>
        <w:t>3</w:t>
      </w:r>
      <w:r w:rsidR="00F54804" w:rsidRPr="00A765C1">
        <w:rPr>
          <w:b/>
          <w:bCs/>
          <w:sz w:val="28"/>
          <w:szCs w:val="28"/>
        </w:rPr>
        <w:t xml:space="preserve">.1 </w:t>
      </w:r>
      <w:r w:rsidR="00F54804" w:rsidRPr="00A765C1">
        <w:rPr>
          <w:rFonts w:hint="eastAsia"/>
          <w:b/>
          <w:bCs/>
          <w:sz w:val="28"/>
          <w:szCs w:val="28"/>
        </w:rPr>
        <w:t>PCP</w:t>
      </w:r>
      <w:r w:rsidR="00F54804" w:rsidRPr="00A765C1">
        <w:rPr>
          <w:rFonts w:hint="eastAsia"/>
          <w:b/>
          <w:bCs/>
          <w:sz w:val="28"/>
          <w:szCs w:val="28"/>
        </w:rPr>
        <w:t>的求解流程</w:t>
      </w:r>
    </w:p>
    <w:p w14:paraId="0B0DF354" w14:textId="77777777" w:rsidR="00A765C1" w:rsidRPr="00A765C1" w:rsidRDefault="00A765C1" w:rsidP="00A765C1">
      <w:pPr>
        <w:ind w:firstLineChars="0" w:firstLine="0"/>
        <w:rPr>
          <w:b/>
          <w:bCs/>
          <w:sz w:val="28"/>
          <w:szCs w:val="28"/>
        </w:rPr>
      </w:pPr>
    </w:p>
    <w:p w14:paraId="6038815A" w14:textId="0955978D" w:rsidR="00F54804" w:rsidRDefault="007C4442" w:rsidP="00A765C1">
      <w:pPr>
        <w:ind w:firstLineChars="0" w:firstLine="0"/>
        <w:rPr>
          <w:b/>
          <w:bCs/>
          <w:sz w:val="28"/>
          <w:szCs w:val="28"/>
        </w:rPr>
      </w:pPr>
      <w:r>
        <w:rPr>
          <w:b/>
          <w:bCs/>
          <w:sz w:val="28"/>
          <w:szCs w:val="28"/>
        </w:rPr>
        <w:t>3</w:t>
      </w:r>
      <w:r w:rsidR="00F54804" w:rsidRPr="00A765C1">
        <w:rPr>
          <w:b/>
          <w:bCs/>
          <w:sz w:val="28"/>
          <w:szCs w:val="28"/>
        </w:rPr>
        <w:t xml:space="preserve">.1.1 </w:t>
      </w:r>
      <w:r w:rsidR="0019227A" w:rsidRPr="00A765C1">
        <w:rPr>
          <w:rFonts w:hint="eastAsia"/>
          <w:b/>
          <w:bCs/>
          <w:sz w:val="28"/>
          <w:szCs w:val="28"/>
        </w:rPr>
        <w:t>音频采样与</w:t>
      </w:r>
      <w:r w:rsidR="00F54804" w:rsidRPr="00A765C1">
        <w:rPr>
          <w:rFonts w:hint="eastAsia"/>
          <w:b/>
          <w:bCs/>
          <w:sz w:val="28"/>
          <w:szCs w:val="28"/>
        </w:rPr>
        <w:t>DCT</w:t>
      </w:r>
      <w:r w:rsidR="00F54804" w:rsidRPr="00A765C1">
        <w:rPr>
          <w:rFonts w:hint="eastAsia"/>
          <w:b/>
          <w:bCs/>
          <w:sz w:val="28"/>
          <w:szCs w:val="28"/>
        </w:rPr>
        <w:t>离散傅里叶变换</w:t>
      </w:r>
    </w:p>
    <w:p w14:paraId="7DD21814" w14:textId="77777777" w:rsidR="00A765C1" w:rsidRPr="00A765C1" w:rsidRDefault="00A765C1" w:rsidP="00A765C1">
      <w:pPr>
        <w:ind w:firstLineChars="0" w:firstLine="0"/>
        <w:rPr>
          <w:b/>
          <w:bCs/>
          <w:sz w:val="28"/>
          <w:szCs w:val="28"/>
        </w:rPr>
      </w:pPr>
    </w:p>
    <w:p w14:paraId="5594B2AE" w14:textId="34092A0F" w:rsidR="00B10CB8" w:rsidRPr="00A765C1" w:rsidRDefault="00EA3128" w:rsidP="00A765C1">
      <w:pPr>
        <w:ind w:firstLine="480"/>
      </w:pPr>
      <w:r w:rsidRPr="00A765C1">
        <w:rPr>
          <w:rFonts w:hint="eastAsia"/>
        </w:rPr>
        <w:t>傅里叶变换在信号处理中的作用，一般是将一个时域函数转换为频域函数。一个周期性连续函数的傅里叶函数的复数形式如下所示：</w:t>
      </w:r>
    </w:p>
    <w:p w14:paraId="0FF62032" w14:textId="77777777" w:rsidR="002430AD" w:rsidRDefault="002430AD" w:rsidP="00EA3128">
      <w:pPr>
        <w:ind w:firstLine="400"/>
        <w:rPr>
          <w:sz w:val="20"/>
          <w:szCs w:val="20"/>
        </w:rPr>
      </w:pPr>
    </w:p>
    <w:p w14:paraId="10658D9F" w14:textId="778CE44C" w:rsidR="002625AA" w:rsidRPr="002430AD" w:rsidRDefault="006B119A" w:rsidP="00EA3128">
      <w:pPr>
        <w:spacing w:line="480" w:lineRule="auto"/>
        <w:ind w:firstLine="400"/>
        <w:jc w:val="center"/>
        <w:rPr>
          <w:sz w:val="20"/>
          <w:szCs w:val="20"/>
        </w:rPr>
      </w:pPr>
      <m:oMathPara>
        <m:oMath>
          <m:sSub>
            <m:sSubPr>
              <m:ctrlPr>
                <w:rPr>
                  <w:rFonts w:ascii="Cambria Math" w:hAnsi="Cambria Math"/>
                  <w:i/>
                  <w:sz w:val="20"/>
                  <w:szCs w:val="20"/>
                </w:rPr>
              </m:ctrlPr>
            </m:sSubPr>
            <m:e>
              <m:r>
                <w:rPr>
                  <w:rFonts w:ascii="Cambria Math" w:hAnsi="Cambria Math" w:hint="eastAsia"/>
                  <w:sz w:val="20"/>
                  <w:szCs w:val="20"/>
                </w:rPr>
                <m:t>c</m:t>
              </m:r>
            </m:e>
            <m:sub>
              <m:r>
                <w:rPr>
                  <w:rFonts w:ascii="Cambria Math" w:hAnsi="Cambria Math"/>
                  <w:sz w:val="20"/>
                  <w:szCs w:val="20"/>
                </w:rPr>
                <m:t>n</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2l</m:t>
              </m:r>
            </m:den>
          </m:f>
          <m:nary>
            <m:naryPr>
              <m:limLoc m:val="subSup"/>
              <m:ctrlPr>
                <w:rPr>
                  <w:rFonts w:ascii="Cambria Math" w:hAnsi="Cambria Math"/>
                  <w:i/>
                  <w:sz w:val="20"/>
                  <w:szCs w:val="20"/>
                </w:rPr>
              </m:ctrlPr>
            </m:naryPr>
            <m:sub>
              <m:r>
                <w:rPr>
                  <w:rFonts w:ascii="Cambria Math" w:hAnsi="Cambria Math"/>
                  <w:sz w:val="20"/>
                  <w:szCs w:val="20"/>
                </w:rPr>
                <m:t>-l</m:t>
              </m:r>
            </m:sub>
            <m:sup>
              <m:r>
                <w:rPr>
                  <w:rFonts w:ascii="Cambria Math" w:hAnsi="Cambria Math"/>
                  <w:sz w:val="20"/>
                  <w:szCs w:val="20"/>
                </w:rPr>
                <m:t>l</m:t>
              </m:r>
            </m:sup>
            <m:e>
              <m:r>
                <w:rPr>
                  <w:rFonts w:ascii="Cambria Math" w:hAnsi="Cambria Math"/>
                  <w:sz w:val="20"/>
                  <w:szCs w:val="20"/>
                </w:rPr>
                <m:t>f(x)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nπx</m:t>
                      </m:r>
                    </m:num>
                    <m:den>
                      <m:r>
                        <w:rPr>
                          <w:rFonts w:ascii="Cambria Math" w:hAnsi="Cambria Math"/>
                          <w:sz w:val="20"/>
                          <w:szCs w:val="20"/>
                        </w:rPr>
                        <m:t>l</m:t>
                      </m:r>
                    </m:den>
                  </m:f>
                  <m:r>
                    <w:rPr>
                      <w:rFonts w:ascii="Cambria Math" w:hAnsi="Cambria Math"/>
                      <w:sz w:val="20"/>
                      <w:szCs w:val="20"/>
                    </w:rPr>
                    <m:t>i</m:t>
                  </m:r>
                </m:sup>
              </m:sSup>
              <m:r>
                <w:rPr>
                  <w:rFonts w:ascii="Cambria Math" w:hAnsi="Cambria Math"/>
                  <w:sz w:val="20"/>
                  <w:szCs w:val="20"/>
                </w:rPr>
                <m:t>dx</m:t>
              </m:r>
            </m:e>
          </m:nary>
        </m:oMath>
      </m:oMathPara>
    </w:p>
    <w:p w14:paraId="0DA35DA2" w14:textId="77777777" w:rsidR="002430AD" w:rsidRDefault="002430AD" w:rsidP="00EA3128">
      <w:pPr>
        <w:spacing w:line="480" w:lineRule="auto"/>
        <w:ind w:firstLine="400"/>
        <w:jc w:val="center"/>
        <w:rPr>
          <w:sz w:val="20"/>
          <w:szCs w:val="20"/>
        </w:rPr>
      </w:pPr>
    </w:p>
    <w:p w14:paraId="2AE01A27" w14:textId="77777777" w:rsidR="0019227A" w:rsidRPr="00A765C1" w:rsidRDefault="00EA3128" w:rsidP="00A765C1">
      <w:pPr>
        <w:ind w:firstLine="480"/>
      </w:pPr>
      <w:r w:rsidRPr="00A765C1">
        <w:rPr>
          <w:rFonts w:hint="eastAsia"/>
        </w:rPr>
        <w:t>在现实生活中，声音由物体的振动产生。一个质点的简单受迫振动方程一般可以由一个连续的周期性函数表示。但是在数字音频领域中，一个连续的音频信号需要进行采样，转换成一个离散的函数进行储存。</w:t>
      </w:r>
      <w:r w:rsidR="0019227A" w:rsidRPr="00A765C1">
        <w:rPr>
          <w:rFonts w:hint="eastAsia"/>
        </w:rPr>
        <w:t>对音频的采样速率使用采样率表示，单位为</w:t>
      </w:r>
      <w:r w:rsidR="0019227A" w:rsidRPr="00A765C1">
        <w:rPr>
          <w:rFonts w:hint="eastAsia"/>
        </w:rPr>
        <w:t>Hz</w:t>
      </w:r>
      <w:r w:rsidR="0019227A" w:rsidRPr="00A765C1">
        <w:rPr>
          <w:rFonts w:hint="eastAsia"/>
        </w:rPr>
        <w:t>。根据奈奎斯特</w:t>
      </w:r>
      <w:r w:rsidR="0019227A" w:rsidRPr="00A765C1">
        <w:rPr>
          <w:rFonts w:hint="eastAsia"/>
        </w:rPr>
        <w:t>-</w:t>
      </w:r>
      <w:r w:rsidR="0019227A" w:rsidRPr="00A765C1">
        <w:rPr>
          <w:rFonts w:hint="eastAsia"/>
        </w:rPr>
        <w:t>香浓采样定理，如果周期函数</w:t>
      </w:r>
      <w:r w:rsidR="0019227A" w:rsidRPr="00A765C1">
        <w:rPr>
          <w:rFonts w:hint="eastAsia"/>
        </w:rPr>
        <w:t xml:space="preserve"> x(t) </w:t>
      </w:r>
      <w:r w:rsidR="0019227A" w:rsidRPr="00A765C1">
        <w:rPr>
          <w:rFonts w:hint="eastAsia"/>
        </w:rPr>
        <w:t>不包含高于</w:t>
      </w:r>
      <w:r w:rsidR="0019227A" w:rsidRPr="00A765C1">
        <w:rPr>
          <w:rFonts w:hint="eastAsia"/>
        </w:rPr>
        <w:t xml:space="preserve"> B cps</w:t>
      </w:r>
      <w:r w:rsidR="0019227A" w:rsidRPr="00A765C1">
        <w:rPr>
          <w:rFonts w:hint="eastAsia"/>
        </w:rPr>
        <w:t>（次</w:t>
      </w:r>
      <w:r w:rsidR="0019227A" w:rsidRPr="00A765C1">
        <w:rPr>
          <w:rFonts w:hint="eastAsia"/>
        </w:rPr>
        <w:t>/</w:t>
      </w:r>
      <w:r w:rsidR="0019227A" w:rsidRPr="00A765C1">
        <w:rPr>
          <w:rFonts w:hint="eastAsia"/>
        </w:rPr>
        <w:t>秒）的频率，那么，一系列小于</w:t>
      </w:r>
      <w:r w:rsidR="0019227A" w:rsidRPr="00A765C1">
        <w:rPr>
          <w:rFonts w:hint="eastAsia"/>
        </w:rPr>
        <w:t xml:space="preserve"> 1/(2B) </w:t>
      </w:r>
      <w:r w:rsidR="0019227A" w:rsidRPr="00A765C1">
        <w:rPr>
          <w:rFonts w:hint="eastAsia"/>
        </w:rPr>
        <w:t>秒的</w:t>
      </w:r>
      <w:r w:rsidR="0019227A" w:rsidRPr="00A765C1">
        <w:rPr>
          <w:rFonts w:hint="eastAsia"/>
        </w:rPr>
        <w:t>x(t)</w:t>
      </w:r>
      <w:r w:rsidR="0019227A" w:rsidRPr="00A765C1">
        <w:rPr>
          <w:rFonts w:hint="eastAsia"/>
        </w:rPr>
        <w:t>函数值将会受到前一个周期的</w:t>
      </w:r>
      <w:r w:rsidR="0019227A" w:rsidRPr="00A765C1">
        <w:rPr>
          <w:rFonts w:hint="eastAsia"/>
        </w:rPr>
        <w:t>x(t)</w:t>
      </w:r>
      <w:r w:rsidR="0019227A" w:rsidRPr="00A765C1">
        <w:rPr>
          <w:rFonts w:hint="eastAsia"/>
        </w:rPr>
        <w:t>函数值影响。</w:t>
      </w:r>
    </w:p>
    <w:p w14:paraId="7277D815" w14:textId="2CF38488" w:rsidR="00EA3128" w:rsidRPr="00A765C1" w:rsidRDefault="0019227A" w:rsidP="00A765C1">
      <w:pPr>
        <w:ind w:firstLine="480"/>
      </w:pPr>
      <w:r w:rsidRPr="00A765C1">
        <w:rPr>
          <w:rFonts w:hint="eastAsia"/>
        </w:rPr>
        <w:t>因此</w:t>
      </w:r>
      <w:r w:rsidRPr="00A765C1">
        <w:rPr>
          <w:rFonts w:hint="eastAsia"/>
        </w:rPr>
        <w:t xml:space="preserve"> 2B </w:t>
      </w:r>
      <w:r w:rsidRPr="00A765C1">
        <w:rPr>
          <w:rFonts w:hint="eastAsia"/>
        </w:rPr>
        <w:t>样本</w:t>
      </w:r>
      <w:r w:rsidRPr="00A765C1">
        <w:rPr>
          <w:rFonts w:hint="eastAsia"/>
        </w:rPr>
        <w:t>/</w:t>
      </w:r>
      <w:r w:rsidRPr="00A765C1">
        <w:rPr>
          <w:rFonts w:hint="eastAsia"/>
        </w:rPr>
        <w:t>秒或更高的采样频率将能使函数不受干扰。相对的，对于一个给定的采样频率</w:t>
      </w:r>
      <w:r w:rsidRPr="00A765C1">
        <w:rPr>
          <w:rFonts w:hint="eastAsia"/>
        </w:rPr>
        <w:t xml:space="preserve"> fs</w:t>
      </w:r>
      <w:r w:rsidRPr="00A765C1">
        <w:rPr>
          <w:rFonts w:hint="eastAsia"/>
        </w:rPr>
        <w:t>，完全重构的频带限制为</w:t>
      </w:r>
      <w:r w:rsidRPr="00A765C1">
        <w:rPr>
          <w:rFonts w:hint="eastAsia"/>
        </w:rPr>
        <w:t xml:space="preserve"> B </w:t>
      </w:r>
      <w:r w:rsidRPr="00A765C1">
        <w:rPr>
          <w:rFonts w:hint="eastAsia"/>
        </w:rPr>
        <w:t>≤</w:t>
      </w:r>
      <w:r w:rsidRPr="00A765C1">
        <w:rPr>
          <w:rFonts w:hint="eastAsia"/>
        </w:rPr>
        <w:t xml:space="preserve"> fs/2</w:t>
      </w:r>
      <w:r w:rsidRPr="00A765C1">
        <w:rPr>
          <w:rFonts w:hint="eastAsia"/>
        </w:rPr>
        <w:t>。为了平衡计算量与信号失真，本次实验拟将音频的采样率统一定为</w:t>
      </w:r>
      <w:r w:rsidRPr="00A765C1">
        <w:rPr>
          <w:rFonts w:hint="eastAsia"/>
        </w:rPr>
        <w:t>4</w:t>
      </w:r>
      <w:r w:rsidRPr="00A765C1">
        <w:t>4100</w:t>
      </w:r>
      <w:r w:rsidRPr="00A765C1">
        <w:rPr>
          <w:rFonts w:hint="eastAsia"/>
        </w:rPr>
        <w:t>Hz</w:t>
      </w:r>
      <w:r w:rsidRPr="00A765C1">
        <w:rPr>
          <w:rFonts w:hint="eastAsia"/>
        </w:rPr>
        <w:t>。</w:t>
      </w:r>
    </w:p>
    <w:p w14:paraId="743DF94E" w14:textId="7CD1EFF7" w:rsidR="0019227A" w:rsidRPr="00A765C1" w:rsidRDefault="0019227A" w:rsidP="00A765C1">
      <w:pPr>
        <w:ind w:firstLine="480"/>
      </w:pPr>
      <w:r w:rsidRPr="00A765C1">
        <w:rPr>
          <w:rFonts w:hint="eastAsia"/>
        </w:rPr>
        <w:lastRenderedPageBreak/>
        <w:t>由于在计算机中存储的音频信号为离散形式，故对其进行的傅里叶变换也应该是离散的。下面给出离散傅里叶变化的数学表达式：</w:t>
      </w:r>
    </w:p>
    <w:p w14:paraId="08098A8A" w14:textId="77777777" w:rsidR="002430AD" w:rsidRDefault="002430AD" w:rsidP="0019227A">
      <w:pPr>
        <w:ind w:firstLine="400"/>
        <w:rPr>
          <w:sz w:val="20"/>
          <w:szCs w:val="20"/>
        </w:rPr>
      </w:pPr>
    </w:p>
    <w:p w14:paraId="0CF6634B" w14:textId="6B75D9C4" w:rsidR="00DF72C1" w:rsidRPr="002430AD" w:rsidRDefault="0019227A" w:rsidP="001C40B3">
      <w:pPr>
        <w:spacing w:line="480" w:lineRule="auto"/>
        <w:ind w:firstLineChars="0" w:firstLine="0"/>
        <w:jc w:val="center"/>
        <w:rPr>
          <w:sz w:val="20"/>
          <w:szCs w:val="20"/>
        </w:rPr>
      </w:pPr>
      <m:oMathPara>
        <m:oMath>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-2πikn/N</m:t>
                  </m:r>
                </m:sup>
              </m:sSup>
              <m:r>
                <w:rPr>
                  <w:rFonts w:ascii="Cambria Math" w:hAnsi="Cambria Math"/>
                  <w:sz w:val="20"/>
                  <w:szCs w:val="20"/>
                </w:rPr>
                <m:t>*x(n)</m:t>
              </m:r>
            </m:e>
          </m:nary>
        </m:oMath>
      </m:oMathPara>
    </w:p>
    <w:p w14:paraId="3CF5533B" w14:textId="77777777" w:rsidR="002430AD" w:rsidRDefault="002430AD" w:rsidP="001C40B3">
      <w:pPr>
        <w:spacing w:line="480" w:lineRule="auto"/>
        <w:ind w:firstLineChars="0" w:firstLine="0"/>
        <w:jc w:val="center"/>
        <w:rPr>
          <w:sz w:val="20"/>
          <w:szCs w:val="20"/>
        </w:rPr>
      </w:pPr>
    </w:p>
    <w:p w14:paraId="16585D3D" w14:textId="0DC8C2ED" w:rsidR="001C40B3" w:rsidRPr="00A765C1" w:rsidRDefault="001C40B3" w:rsidP="00A765C1">
      <w:pPr>
        <w:ind w:firstLine="480"/>
      </w:pPr>
      <w:r w:rsidRPr="00A765C1">
        <w:rPr>
          <w:rFonts w:hint="eastAsia"/>
        </w:rPr>
        <w:t>其中，数组</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rsidRPr="00A765C1">
        <w:rPr>
          <w:rFonts w:hint="eastAsia"/>
        </w:rPr>
        <w:t>为</w:t>
      </w:r>
      <w:r w:rsidRPr="00A765C1">
        <w:rPr>
          <w:rFonts w:hint="eastAsia"/>
        </w:rPr>
        <w:t>DFT</w:t>
      </w:r>
      <w:r w:rsidRPr="00A765C1">
        <w:rPr>
          <w:rFonts w:hint="eastAsia"/>
        </w:rPr>
        <w:t>频谱，下标</w:t>
      </w:r>
      <w:r w:rsidRPr="00A765C1">
        <w:rPr>
          <w:rFonts w:hint="eastAsia"/>
        </w:rPr>
        <w:t>k</w:t>
      </w:r>
      <w:r w:rsidRPr="00A765C1">
        <w:rPr>
          <w:rFonts w:hint="eastAsia"/>
        </w:rPr>
        <w:t>为频率点位。</w:t>
      </w:r>
      <w:r w:rsidRPr="00A765C1">
        <w:rPr>
          <w:rFonts w:hint="eastAsia"/>
        </w:rPr>
        <w:t>N</w:t>
      </w:r>
      <w:r w:rsidRPr="00A765C1">
        <w:rPr>
          <w:rFonts w:hint="eastAsia"/>
        </w:rPr>
        <w:t>为</w:t>
      </w:r>
      <w:r w:rsidRPr="00A765C1">
        <w:rPr>
          <w:rFonts w:hint="eastAsia"/>
        </w:rPr>
        <w:t>FFT</w:t>
      </w:r>
      <w:r w:rsidRPr="00A765C1">
        <w:rPr>
          <w:rFonts w:hint="eastAsia"/>
        </w:rPr>
        <w:t>大小，</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oMath>
      <w:r w:rsidRPr="00A765C1">
        <w:rPr>
          <w:rFonts w:hint="eastAsia"/>
        </w:rPr>
        <w:t>为输入信号。在</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oMath>
      <w:r w:rsidRPr="00A765C1">
        <w:rPr>
          <w:rFonts w:hint="eastAsia"/>
        </w:rPr>
        <w:t>为实数的情况下，由于每个频率点位存在一堆共轭的复数结果，</w:t>
      </w:r>
      <m:oMath>
        <m:r>
          <w:rPr>
            <w:rFonts w:ascii="Cambria Math" w:hAnsi="Cambria Math"/>
          </w:rPr>
          <m:t>X</m:t>
        </m:r>
        <m:r>
          <m:rPr>
            <m:sty m:val="p"/>
          </m:rPr>
          <w:rPr>
            <w:rFonts w:ascii="Cambria Math" w:hAnsi="Cambria Math"/>
          </w:rPr>
          <m:t>(0)</m:t>
        </m:r>
      </m:oMath>
      <w:r w:rsidRPr="00A765C1">
        <w:rPr>
          <w:rFonts w:hint="eastAsia"/>
        </w:rPr>
        <w:t>至</w:t>
      </w:r>
      <m:oMath>
        <m:r>
          <w:rPr>
            <w:rFonts w:ascii="Cambria Math" w:hAnsi="Cambria Math"/>
          </w:rPr>
          <m:t>X</m:t>
        </m:r>
        <m:r>
          <m:rPr>
            <m:sty m:val="p"/>
          </m:rPr>
          <w:rPr>
            <w:rFonts w:ascii="Cambria Math" w:hAnsi="Cambria Math"/>
          </w:rPr>
          <m:t>(</m:t>
        </m:r>
        <m:r>
          <w:rPr>
            <w:rFonts w:ascii="Cambria Math" w:hAnsi="Cambria Math" w:hint="eastAsia"/>
          </w:rPr>
          <m:t>N</m:t>
        </m:r>
        <m:r>
          <m:rPr>
            <m:sty m:val="p"/>
          </m:rPr>
          <w:rPr>
            <w:rFonts w:ascii="Cambria Math" w:hAnsi="Cambria Math"/>
          </w:rPr>
          <m:t>/2-1)</m:t>
        </m:r>
      </m:oMath>
      <w:r w:rsidRPr="00A765C1">
        <w:rPr>
          <w:rFonts w:hint="eastAsia"/>
        </w:rPr>
        <w:t>的结果即为完整的</w:t>
      </w:r>
      <w:r w:rsidRPr="00A765C1">
        <w:rPr>
          <w:rFonts w:hint="eastAsia"/>
        </w:rPr>
        <w:t>DFT</w:t>
      </w:r>
      <w:r w:rsidRPr="00A765C1">
        <w:rPr>
          <w:rFonts w:hint="eastAsia"/>
        </w:rPr>
        <w:t>频谱。由于仅对信号在各个频率点位的强度（振幅）进行考察，故</w:t>
      </w:r>
      <w:r w:rsidRPr="00A765C1">
        <w:rPr>
          <w:rFonts w:hint="eastAsia"/>
        </w:rPr>
        <w:t>DFT</w:t>
      </w:r>
      <w:r w:rsidRPr="00A765C1">
        <w:rPr>
          <w:rFonts w:hint="eastAsia"/>
        </w:rPr>
        <w:t>频谱的结果应对复数结果取模。</w:t>
      </w:r>
    </w:p>
    <w:p w14:paraId="3DBFE875" w14:textId="77777777" w:rsidR="001C40B3" w:rsidRDefault="001C40B3" w:rsidP="001C40B3">
      <w:pPr>
        <w:ind w:firstLine="400"/>
        <w:rPr>
          <w:sz w:val="20"/>
          <w:szCs w:val="20"/>
        </w:rPr>
      </w:pPr>
    </w:p>
    <w:p w14:paraId="3612ACC4" w14:textId="2761F12E" w:rsidR="001C40B3" w:rsidRDefault="007C4442" w:rsidP="00A765C1">
      <w:pPr>
        <w:ind w:firstLineChars="0" w:firstLine="0"/>
        <w:rPr>
          <w:b/>
          <w:bCs/>
          <w:sz w:val="28"/>
          <w:szCs w:val="28"/>
        </w:rPr>
      </w:pPr>
      <w:r>
        <w:rPr>
          <w:b/>
          <w:bCs/>
          <w:sz w:val="28"/>
          <w:szCs w:val="28"/>
        </w:rPr>
        <w:t>3</w:t>
      </w:r>
      <w:r w:rsidR="001C40B3" w:rsidRPr="00A765C1">
        <w:rPr>
          <w:b/>
          <w:bCs/>
          <w:sz w:val="28"/>
          <w:szCs w:val="28"/>
        </w:rPr>
        <w:t xml:space="preserve">.1.2 </w:t>
      </w:r>
      <w:r w:rsidR="001C40B3" w:rsidRPr="00A765C1">
        <w:rPr>
          <w:rFonts w:hint="eastAsia"/>
          <w:b/>
          <w:bCs/>
          <w:sz w:val="28"/>
          <w:szCs w:val="28"/>
        </w:rPr>
        <w:t>Pitch</w:t>
      </w:r>
      <w:r w:rsidR="001C40B3" w:rsidRPr="00A765C1">
        <w:rPr>
          <w:b/>
          <w:bCs/>
          <w:sz w:val="28"/>
          <w:szCs w:val="28"/>
        </w:rPr>
        <w:t xml:space="preserve"> </w:t>
      </w:r>
      <w:r w:rsidR="001C40B3" w:rsidRPr="00A765C1">
        <w:rPr>
          <w:rFonts w:hint="eastAsia"/>
          <w:b/>
          <w:bCs/>
          <w:sz w:val="28"/>
          <w:szCs w:val="28"/>
        </w:rPr>
        <w:t>Class</w:t>
      </w:r>
      <w:r w:rsidR="001C40B3" w:rsidRPr="00A765C1">
        <w:rPr>
          <w:b/>
          <w:bCs/>
          <w:sz w:val="28"/>
          <w:szCs w:val="28"/>
        </w:rPr>
        <w:t xml:space="preserve"> </w:t>
      </w:r>
      <w:r w:rsidR="001C40B3" w:rsidRPr="00A765C1">
        <w:rPr>
          <w:rFonts w:hint="eastAsia"/>
          <w:b/>
          <w:bCs/>
          <w:sz w:val="28"/>
          <w:szCs w:val="28"/>
        </w:rPr>
        <w:t>Profile</w:t>
      </w:r>
    </w:p>
    <w:p w14:paraId="1A9B2931" w14:textId="77777777" w:rsidR="00A765C1" w:rsidRPr="00A765C1" w:rsidRDefault="00A765C1" w:rsidP="00A765C1">
      <w:pPr>
        <w:ind w:firstLineChars="0" w:firstLine="0"/>
        <w:rPr>
          <w:b/>
          <w:bCs/>
          <w:sz w:val="28"/>
          <w:szCs w:val="28"/>
        </w:rPr>
      </w:pPr>
    </w:p>
    <w:p w14:paraId="42EC7C46" w14:textId="3DD76BA8" w:rsidR="001C40B3" w:rsidRPr="00A765C1" w:rsidRDefault="001C40B3" w:rsidP="00A765C1">
      <w:pPr>
        <w:ind w:firstLine="480"/>
      </w:pPr>
      <w:r w:rsidRPr="00A765C1">
        <w:rPr>
          <w:rFonts w:hint="eastAsia"/>
        </w:rPr>
        <w:t>在得到了</w:t>
      </w:r>
      <w:r w:rsidRPr="00A765C1">
        <w:rPr>
          <w:rFonts w:hint="eastAsia"/>
        </w:rPr>
        <w:t>DFT</w:t>
      </w:r>
      <w:r w:rsidRPr="00A765C1">
        <w:rPr>
          <w:rFonts w:hint="eastAsia"/>
        </w:rPr>
        <w:t>频谱</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rsidRPr="00A765C1">
        <w:rPr>
          <w:rFonts w:hint="eastAsia"/>
        </w:rPr>
        <w:t>之后，可以对音频的</w:t>
      </w:r>
      <w:r w:rsidRPr="00A765C1">
        <w:rPr>
          <w:rFonts w:hint="eastAsia"/>
        </w:rPr>
        <w:t>PCP</w:t>
      </w:r>
      <w:r w:rsidRPr="00A765C1">
        <w:rPr>
          <w:rFonts w:hint="eastAsia"/>
        </w:rPr>
        <w:t>向量进行计算：</w:t>
      </w:r>
    </w:p>
    <w:p w14:paraId="33389A4F" w14:textId="2388344E" w:rsidR="001C40B3" w:rsidRPr="00A765C1" w:rsidRDefault="001C40B3" w:rsidP="00A765C1">
      <w:pPr>
        <w:ind w:firstLine="480"/>
      </w:pPr>
      <w:r w:rsidRPr="00A765C1">
        <w:rPr>
          <w:rFonts w:hint="eastAsia"/>
        </w:rPr>
        <w:t>定义</w:t>
      </w:r>
      <w:r w:rsidRPr="00A765C1">
        <w:t>PCP</w:t>
      </w:r>
      <w:r w:rsidRPr="00A765C1">
        <w:rPr>
          <w:rFonts w:hint="eastAsia"/>
        </w:rPr>
        <w:t>向量</w:t>
      </w:r>
    </w:p>
    <w:p w14:paraId="45D3D572" w14:textId="2D361747" w:rsidR="002430AD" w:rsidRDefault="002430AD" w:rsidP="001C40B3">
      <w:pPr>
        <w:ind w:firstLineChars="0" w:firstLine="0"/>
        <w:rPr>
          <w:sz w:val="20"/>
          <w:szCs w:val="20"/>
        </w:rPr>
      </w:pPr>
    </w:p>
    <w:p w14:paraId="34C1C9C7" w14:textId="7D1227F7" w:rsidR="001C40B3" w:rsidRPr="002430AD" w:rsidRDefault="002430AD" w:rsidP="002430AD">
      <w:pPr>
        <w:spacing w:line="480" w:lineRule="auto"/>
        <w:ind w:firstLineChars="0" w:firstLine="0"/>
        <w:rPr>
          <w:sz w:val="20"/>
          <w:szCs w:val="20"/>
        </w:rPr>
      </w:pPr>
      <m:oMathPara>
        <m:oMath>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1 s.t. M</m:t>
              </m:r>
              <m:d>
                <m:dPr>
                  <m:ctrlPr>
                    <w:rPr>
                      <w:rFonts w:ascii="Cambria Math" w:hAnsi="Cambria Math"/>
                      <w:i/>
                      <w:sz w:val="20"/>
                      <w:szCs w:val="20"/>
                    </w:rPr>
                  </m:ctrlPr>
                </m:dPr>
                <m:e>
                  <m:r>
                    <w:rPr>
                      <w:rFonts w:ascii="Cambria Math" w:hAnsi="Cambria Math"/>
                      <w:sz w:val="20"/>
                      <w:szCs w:val="20"/>
                    </w:rPr>
                    <m:t>l</m:t>
                  </m:r>
                </m:e>
              </m:d>
              <m:r>
                <w:rPr>
                  <w:rFonts w:ascii="Cambria Math" w:hAnsi="Cambria Math"/>
                  <w:sz w:val="20"/>
                  <w:szCs w:val="20"/>
                </w:rPr>
                <m:t>=p</m:t>
              </m:r>
            </m:sub>
            <m:sup/>
            <m:e>
              <m:sSup>
                <m:sSupPr>
                  <m:ctrlPr>
                    <w:rPr>
                      <w:rFonts w:ascii="Cambria Math" w:hAnsi="Cambria Math"/>
                      <w:i/>
                      <w:sz w:val="20"/>
                      <w:szCs w:val="20"/>
                    </w:rPr>
                  </m:ctrlPr>
                </m:sSupPr>
                <m:e>
                  <m:r>
                    <w:rPr>
                      <w:rFonts w:ascii="Cambria Math" w:hAnsi="Cambria Math"/>
                      <w:sz w:val="20"/>
                      <w:szCs w:val="20"/>
                    </w:rPr>
                    <m:t>||X(l)||</m:t>
                  </m:r>
                </m:e>
                <m:sup>
                  <m:r>
                    <w:rPr>
                      <w:rFonts w:ascii="Cambria Math" w:hAnsi="Cambria Math"/>
                      <w:sz w:val="20"/>
                      <w:szCs w:val="20"/>
                    </w:rPr>
                    <m:t>2</m:t>
                  </m:r>
                </m:sup>
              </m:sSup>
            </m:e>
          </m:nary>
        </m:oMath>
      </m:oMathPara>
    </w:p>
    <w:p w14:paraId="7AAB877A" w14:textId="77777777" w:rsidR="002430AD" w:rsidRPr="002430AD" w:rsidRDefault="002430AD" w:rsidP="002430AD">
      <w:pPr>
        <w:spacing w:line="480" w:lineRule="auto"/>
        <w:ind w:firstLineChars="0" w:firstLine="0"/>
        <w:rPr>
          <w:sz w:val="20"/>
          <w:szCs w:val="20"/>
        </w:rPr>
      </w:pPr>
    </w:p>
    <w:p w14:paraId="1894DE22" w14:textId="10026C7D" w:rsidR="002430AD" w:rsidRPr="00A765C1" w:rsidRDefault="002430AD" w:rsidP="00A765C1">
      <w:pPr>
        <w:ind w:firstLine="480"/>
      </w:pPr>
      <w:r w:rsidRPr="00A765C1">
        <w:rPr>
          <w:rFonts w:hint="eastAsia"/>
        </w:rPr>
        <w:t>其中，</w:t>
      </w:r>
      <m:oMath>
        <m:r>
          <w:rPr>
            <w:rFonts w:ascii="Cambria Math" w:hAnsi="Cambria Math"/>
          </w:rPr>
          <m:t>M</m:t>
        </m:r>
        <m:r>
          <m:rPr>
            <m:sty m:val="p"/>
          </m:rPr>
          <w:rPr>
            <w:rFonts w:ascii="Cambria Math" w:hAnsi="Cambria Math"/>
          </w:rPr>
          <m:t>(</m:t>
        </m:r>
        <m:r>
          <w:rPr>
            <w:rFonts w:ascii="Cambria Math" w:hAnsi="Cambria Math"/>
          </w:rPr>
          <m:t>l</m:t>
        </m:r>
        <m:r>
          <m:rPr>
            <m:sty m:val="p"/>
          </m:rPr>
          <w:rPr>
            <w:rFonts w:ascii="Cambria Math" w:hAnsi="Cambria Math"/>
          </w:rPr>
          <m:t>)</m:t>
        </m:r>
      </m:oMath>
      <w:r w:rsidRPr="00A765C1">
        <w:rPr>
          <w:rFonts w:hint="eastAsia"/>
        </w:rPr>
        <w:t>为一个将频率</w:t>
      </w:r>
      <w:r w:rsidR="00D50F86">
        <w:rPr>
          <w:rFonts w:hint="eastAsia"/>
        </w:rPr>
        <w:t>点位</w:t>
      </w:r>
      <w:r w:rsidRPr="00A765C1">
        <w:rPr>
          <w:rFonts w:hint="eastAsia"/>
        </w:rPr>
        <w:t>映射至</w:t>
      </w:r>
      <w:r w:rsidRPr="00A765C1">
        <w:rPr>
          <w:rFonts w:hint="eastAsia"/>
        </w:rPr>
        <w:t>PCP</w:t>
      </w:r>
      <w:r w:rsidRPr="00A765C1">
        <w:rPr>
          <w:rFonts w:hint="eastAsia"/>
        </w:rPr>
        <w:t>下标的矩阵，其定于如下：</w:t>
      </w:r>
    </w:p>
    <w:p w14:paraId="2B20A1B4" w14:textId="6426D33A" w:rsidR="002430AD" w:rsidRDefault="002430AD" w:rsidP="002430AD">
      <w:pPr>
        <w:spacing w:line="480" w:lineRule="auto"/>
        <w:ind w:firstLineChars="0" w:firstLine="0"/>
        <w:rPr>
          <w:sz w:val="20"/>
          <w:szCs w:val="20"/>
        </w:rPr>
      </w:pPr>
    </w:p>
    <w:p w14:paraId="77809DC9" w14:textId="658BBB36" w:rsidR="002430AD" w:rsidRPr="002430AD" w:rsidRDefault="002430AD" w:rsidP="002430AD">
      <w:pPr>
        <w:spacing w:line="480" w:lineRule="auto"/>
        <w:ind w:firstLineChars="0" w:firstLine="0"/>
        <w:rPr>
          <w:sz w:val="20"/>
          <w:szCs w:val="20"/>
        </w:rPr>
      </w:pPr>
      <m:oMathPara>
        <m:oMath>
          <m:r>
            <w:rPr>
              <w:rFonts w:ascii="Cambria Math" w:hAnsi="Cambria Math" w:hint="eastAsia"/>
              <w:sz w:val="20"/>
              <w:szCs w:val="20"/>
            </w:rPr>
            <m:t>M</m:t>
          </m:r>
          <m:d>
            <m:dPr>
              <m:ctrlPr>
                <w:rPr>
                  <w:rFonts w:ascii="Cambria Math" w:hAnsi="Cambria Math"/>
                  <w:i/>
                  <w:sz w:val="20"/>
                  <w:szCs w:val="20"/>
                </w:rPr>
              </m:ctrlPr>
            </m:dPr>
            <m:e>
              <m: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                                           l=0</m:t>
                  </m:r>
                </m:e>
                <m:e>
                  <m:r>
                    <w:rPr>
                      <w:rFonts w:ascii="Cambria Math" w:hAnsi="Cambria Math"/>
                      <w:sz w:val="20"/>
                      <w:szCs w:val="20"/>
                    </w:rPr>
                    <m:t>round(12</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e>
                  </m:fun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ref</m:t>
                      </m:r>
                    </m:sub>
                  </m:sSub>
                  <m:r>
                    <w:rPr>
                      <w:rFonts w:ascii="Cambria Math" w:hAnsi="Cambria Math"/>
                      <w:sz w:val="20"/>
                      <w:szCs w:val="20"/>
                    </w:rPr>
                    <m:t>)Mod12        l=1,2,3,…,N/2-1</m:t>
                  </m:r>
                </m:e>
              </m:eqArr>
            </m:e>
          </m:d>
        </m:oMath>
      </m:oMathPara>
    </w:p>
    <w:p w14:paraId="71751A78" w14:textId="5D48E873" w:rsidR="002430AD" w:rsidRDefault="002430AD" w:rsidP="002430AD">
      <w:pPr>
        <w:spacing w:line="480" w:lineRule="auto"/>
        <w:ind w:firstLineChars="0" w:firstLine="0"/>
        <w:rPr>
          <w:sz w:val="20"/>
          <w:szCs w:val="20"/>
        </w:rPr>
      </w:pPr>
    </w:p>
    <w:p w14:paraId="7C1D1083" w14:textId="10BAE13A" w:rsidR="002430AD" w:rsidRPr="00A765C1" w:rsidRDefault="002430AD" w:rsidP="00A765C1">
      <w:pPr>
        <w:ind w:firstLine="480"/>
      </w:pPr>
      <w:r w:rsidRPr="00A765C1">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ref</m:t>
            </m:r>
          </m:sub>
        </m:sSub>
      </m:oMath>
      <w:r w:rsidRPr="00A765C1">
        <w:rPr>
          <w:rFonts w:hint="eastAsia"/>
        </w:rPr>
        <w:t>为标准音频率，记为</w:t>
      </w:r>
      <m:oMath>
        <m:r>
          <w:rPr>
            <w:rFonts w:ascii="Cambria Math" w:hAnsi="Cambria Math"/>
          </w:rPr>
          <m:t>PCP</m:t>
        </m:r>
        <m:d>
          <m:dPr>
            <m:ctrlPr>
              <w:rPr>
                <w:rFonts w:ascii="Cambria Math" w:hAnsi="Cambria Math"/>
              </w:rPr>
            </m:ctrlPr>
          </m:dPr>
          <m:e>
            <m:r>
              <m:rPr>
                <m:sty m:val="p"/>
              </m:rPr>
              <w:rPr>
                <w:rFonts w:ascii="Cambria Math" w:hAnsi="Cambria Math"/>
              </w:rPr>
              <m:t>0</m:t>
            </m:r>
          </m:e>
        </m:d>
      </m:oMath>
      <w:r w:rsidRPr="00A765C1">
        <w:t xml:space="preserve">. </w:t>
      </w:r>
      <m:oMath>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Pr="00A765C1">
        <w:rPr>
          <w:rFonts w:hint="eastAsia"/>
        </w:rPr>
        <w:t>为</w:t>
      </w:r>
      <m:oMath>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oMath>
      <w:r w:rsidRPr="00A765C1">
        <w:rPr>
          <w:rFonts w:hint="eastAsia"/>
        </w:rPr>
        <w:t>的频率。</w:t>
      </w:r>
    </w:p>
    <w:p w14:paraId="2314149C" w14:textId="77777777" w:rsidR="00A6481E" w:rsidRPr="00A6481E" w:rsidRDefault="00A6481E" w:rsidP="00A6481E">
      <w:pPr>
        <w:ind w:firstLine="400"/>
        <w:rPr>
          <w:sz w:val="20"/>
          <w:szCs w:val="20"/>
        </w:rPr>
      </w:pPr>
    </w:p>
    <w:p w14:paraId="0B6C0785" w14:textId="6472CA26" w:rsidR="00A6481E" w:rsidRDefault="007C4442" w:rsidP="00A765C1">
      <w:pPr>
        <w:ind w:firstLineChars="0" w:firstLine="0"/>
        <w:rPr>
          <w:b/>
          <w:bCs/>
          <w:sz w:val="28"/>
          <w:szCs w:val="28"/>
        </w:rPr>
      </w:pPr>
      <w:r>
        <w:rPr>
          <w:b/>
          <w:bCs/>
          <w:sz w:val="28"/>
          <w:szCs w:val="28"/>
        </w:rPr>
        <w:t>3</w:t>
      </w:r>
      <w:r w:rsidR="00A6481E" w:rsidRPr="00A765C1">
        <w:rPr>
          <w:b/>
          <w:bCs/>
          <w:sz w:val="28"/>
          <w:szCs w:val="28"/>
        </w:rPr>
        <w:t xml:space="preserve">.2 </w:t>
      </w:r>
      <w:r w:rsidR="00A6481E" w:rsidRPr="00A765C1">
        <w:rPr>
          <w:rFonts w:hint="eastAsia"/>
          <w:b/>
          <w:bCs/>
          <w:sz w:val="28"/>
          <w:szCs w:val="28"/>
        </w:rPr>
        <w:t>模式匹配</w:t>
      </w:r>
    </w:p>
    <w:p w14:paraId="18279C61" w14:textId="4C5B91D0" w:rsidR="00A765C1" w:rsidRPr="00A765C1" w:rsidRDefault="00A765C1" w:rsidP="00A765C1">
      <w:pPr>
        <w:ind w:firstLineChars="0" w:firstLine="0"/>
        <w:rPr>
          <w:b/>
          <w:bCs/>
          <w:sz w:val="28"/>
          <w:szCs w:val="28"/>
        </w:rPr>
      </w:pPr>
    </w:p>
    <w:p w14:paraId="6A7CC500" w14:textId="773BCAFF" w:rsidR="00A6481E" w:rsidRPr="00A765C1" w:rsidRDefault="00A6481E" w:rsidP="00A765C1">
      <w:pPr>
        <w:ind w:firstLine="480"/>
      </w:pPr>
      <w:r w:rsidRPr="00A765C1">
        <w:rPr>
          <w:rFonts w:hint="eastAsia"/>
        </w:rPr>
        <w:t>PCP</w:t>
      </w:r>
      <w:r w:rsidRPr="00A765C1">
        <w:rPr>
          <w:rFonts w:hint="eastAsia"/>
        </w:rPr>
        <w:t>向量用于进行模式匹配。和弦类型模板（</w:t>
      </w:r>
      <w:r w:rsidRPr="00A765C1">
        <w:rPr>
          <w:rFonts w:hint="eastAsia"/>
        </w:rPr>
        <w:t>Chord</w:t>
      </w:r>
      <w:r w:rsidRPr="00A765C1">
        <w:t xml:space="preserve"> </w:t>
      </w:r>
      <w:r w:rsidRPr="00A765C1">
        <w:rPr>
          <w:rFonts w:hint="eastAsia"/>
        </w:rPr>
        <w:t>Type</w:t>
      </w:r>
      <w:r w:rsidRPr="00A765C1">
        <w:t xml:space="preserve"> </w:t>
      </w:r>
      <w:r w:rsidRPr="00A765C1">
        <w:rPr>
          <w:rFonts w:hint="eastAsia"/>
        </w:rPr>
        <w:t>Templates</w:t>
      </w:r>
      <w:r w:rsidRPr="00A765C1">
        <w:rPr>
          <w:rFonts w:hint="eastAsia"/>
        </w:rPr>
        <w:t>，</w:t>
      </w:r>
      <w:r w:rsidRPr="00A765C1">
        <w:rPr>
          <w:rFonts w:hint="eastAsia"/>
        </w:rPr>
        <w:t>CTT</w:t>
      </w:r>
      <w:r w:rsidRPr="00A765C1">
        <w:rPr>
          <w:rFonts w:hint="eastAsia"/>
        </w:rPr>
        <w:t>）为一个十二维的向量，用于判断和弦的种类。若一个和弦是以</w:t>
      </w:r>
      <w:r w:rsidRPr="00A765C1">
        <w:rPr>
          <w:rFonts w:hint="eastAsia"/>
        </w:rPr>
        <w:t>C</w:t>
      </w:r>
      <w:r w:rsidRPr="00A765C1">
        <w:rPr>
          <w:rFonts w:hint="eastAsia"/>
        </w:rPr>
        <w:t>为根音的和弦，则</w:t>
      </w:r>
    </w:p>
    <w:p w14:paraId="2B51A9AB" w14:textId="61A12B8A" w:rsidR="00A6481E" w:rsidRPr="00A765C1" w:rsidRDefault="00A6481E" w:rsidP="00A765C1">
      <w:pPr>
        <w:ind w:firstLine="480"/>
      </w:pPr>
    </w:p>
    <w:p w14:paraId="6A5AA982" w14:textId="0C169DB5" w:rsidR="00A6481E" w:rsidRPr="00A6481E" w:rsidRDefault="006B119A" w:rsidP="002430AD">
      <w:pPr>
        <w:spacing w:line="480" w:lineRule="auto"/>
        <w:ind w:firstLineChars="0" w:firstLine="0"/>
        <w:rPr>
          <w:sz w:val="20"/>
          <w:szCs w:val="20"/>
        </w:rPr>
      </w:pPr>
      <m:oMathPara>
        <m:oMath>
          <m:sSub>
            <m:sSubPr>
              <m:ctrlPr>
                <w:rPr>
                  <w:rFonts w:ascii="Cambria Math" w:hAnsi="Cambria Math"/>
                  <w:i/>
                  <w:sz w:val="20"/>
                  <w:szCs w:val="20"/>
                </w:rPr>
              </m:ctrlPr>
            </m:sSubPr>
            <m:e>
              <m:r>
                <w:rPr>
                  <w:rFonts w:ascii="Cambria Math" w:hAnsi="Cambria Math" w:hint="eastAsia"/>
                  <w:sz w:val="20"/>
                  <w:szCs w:val="20"/>
                </w:rPr>
                <m:t>CTT</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=1</m:t>
          </m:r>
        </m:oMath>
      </m:oMathPara>
    </w:p>
    <w:p w14:paraId="56C35B43" w14:textId="4BE79970" w:rsidR="00DF72C1" w:rsidRPr="00A765C1" w:rsidRDefault="00A6481E" w:rsidP="00A765C1">
      <w:pPr>
        <w:ind w:firstLine="480"/>
      </w:pPr>
      <w:r w:rsidRPr="00A765C1">
        <w:rPr>
          <w:rFonts w:hint="eastAsia"/>
        </w:rPr>
        <w:t>否则为</w:t>
      </w:r>
      <w:r w:rsidRPr="00A765C1">
        <w:rPr>
          <w:rFonts w:hint="eastAsia"/>
        </w:rPr>
        <w:t>0</w:t>
      </w:r>
      <w:r w:rsidRPr="00A765C1">
        <w:t>.</w:t>
      </w:r>
    </w:p>
    <w:p w14:paraId="182177AE" w14:textId="29297333" w:rsidR="00A6481E" w:rsidRPr="00A765C1" w:rsidRDefault="00A6481E" w:rsidP="00A765C1">
      <w:pPr>
        <w:ind w:firstLine="480"/>
      </w:pPr>
      <w:r w:rsidRPr="00A765C1">
        <w:rPr>
          <w:rFonts w:hint="eastAsia"/>
        </w:rPr>
        <w:t>一个</w:t>
      </w:r>
      <w:r w:rsidRPr="00A765C1">
        <w:rPr>
          <w:rFonts w:hint="eastAsia"/>
        </w:rPr>
        <w:t>M</w:t>
      </w:r>
      <w:r w:rsidRPr="00A765C1">
        <w:t>7</w:t>
      </w:r>
      <w:r w:rsidRPr="00A765C1">
        <w:rPr>
          <w:rFonts w:hint="eastAsia"/>
        </w:rPr>
        <w:t>（大七和弦）和弦的</w:t>
      </w:r>
      <w:r w:rsidRPr="00A765C1">
        <w:rPr>
          <w:rFonts w:hint="eastAsia"/>
        </w:rPr>
        <w:t>CTT</w:t>
      </w:r>
      <w:r w:rsidR="00490AC3">
        <w:rPr>
          <w:rFonts w:hint="eastAsia"/>
        </w:rPr>
        <w:t>向量</w:t>
      </w:r>
      <w:r w:rsidRPr="00A765C1">
        <w:rPr>
          <w:rFonts w:hint="eastAsia"/>
        </w:rPr>
        <w:t>如下所示：</w:t>
      </w:r>
    </w:p>
    <w:p w14:paraId="70EE5088" w14:textId="77777777" w:rsidR="00A6481E" w:rsidRDefault="00A6481E" w:rsidP="00A6481E">
      <w:pPr>
        <w:ind w:firstLineChars="0" w:firstLine="0"/>
        <w:rPr>
          <w:sz w:val="20"/>
          <w:szCs w:val="20"/>
        </w:rPr>
      </w:pPr>
    </w:p>
    <w:p w14:paraId="12BF9428" w14:textId="1C57E2FF" w:rsidR="00A6481E" w:rsidRPr="00A6481E" w:rsidRDefault="006B119A" w:rsidP="00A6481E">
      <w:pPr>
        <w:ind w:firstLineChars="0" w:firstLine="0"/>
        <w:rPr>
          <w:sz w:val="20"/>
          <w:szCs w:val="20"/>
        </w:rPr>
      </w:pPr>
      <m:oMathPara>
        <m:oMath>
          <m:sSub>
            <m:sSubPr>
              <m:ctrlPr>
                <w:rPr>
                  <w:rFonts w:ascii="Cambria Math" w:hAnsi="Cambria Math"/>
                  <w:i/>
                  <w:sz w:val="20"/>
                  <w:szCs w:val="20"/>
                </w:rPr>
              </m:ctrlPr>
            </m:sSubPr>
            <m:e>
              <m:r>
                <w:rPr>
                  <w:rFonts w:ascii="Cambria Math" w:hAnsi="Cambria Math" w:hint="eastAsia"/>
                  <w:sz w:val="20"/>
                  <w:szCs w:val="20"/>
                </w:rPr>
                <m:t>PCP</m:t>
              </m:r>
            </m:e>
            <m:sub>
              <m:r>
                <w:rPr>
                  <w:rFonts w:ascii="Cambria Math" w:hAnsi="Cambria Math"/>
                  <w:sz w:val="20"/>
                  <w:szCs w:val="20"/>
                </w:rPr>
                <m:t>CM7</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1,0,0,0,1,0,0,1,0,0,0,1</m:t>
              </m:r>
            </m:e>
          </m:d>
        </m:oMath>
      </m:oMathPara>
    </w:p>
    <w:p w14:paraId="09F387EF" w14:textId="77777777" w:rsidR="00A6481E" w:rsidRDefault="00A6481E" w:rsidP="00A6481E">
      <w:pPr>
        <w:ind w:firstLineChars="0" w:firstLine="0"/>
        <w:rPr>
          <w:sz w:val="20"/>
          <w:szCs w:val="20"/>
        </w:rPr>
      </w:pPr>
    </w:p>
    <w:p w14:paraId="04BFDCAC" w14:textId="08E87506" w:rsidR="00A6481E" w:rsidRDefault="007C4442" w:rsidP="00A6481E">
      <w:pPr>
        <w:ind w:firstLineChars="0" w:firstLine="0"/>
        <w:rPr>
          <w:b/>
          <w:bCs/>
          <w:sz w:val="28"/>
          <w:szCs w:val="28"/>
        </w:rPr>
      </w:pPr>
      <w:r>
        <w:rPr>
          <w:b/>
          <w:bCs/>
          <w:sz w:val="28"/>
          <w:szCs w:val="28"/>
        </w:rPr>
        <w:t>3</w:t>
      </w:r>
      <w:r w:rsidR="00A6481E" w:rsidRPr="00A765C1">
        <w:rPr>
          <w:b/>
          <w:bCs/>
          <w:sz w:val="28"/>
          <w:szCs w:val="28"/>
        </w:rPr>
        <w:t>.</w:t>
      </w:r>
      <w:r w:rsidR="004302CE" w:rsidRPr="00A765C1">
        <w:rPr>
          <w:b/>
          <w:bCs/>
          <w:sz w:val="28"/>
          <w:szCs w:val="28"/>
        </w:rPr>
        <w:t>3</w:t>
      </w:r>
      <w:r w:rsidR="00A6481E" w:rsidRPr="00A765C1">
        <w:rPr>
          <w:b/>
          <w:bCs/>
          <w:sz w:val="28"/>
          <w:szCs w:val="28"/>
        </w:rPr>
        <w:t xml:space="preserve"> </w:t>
      </w:r>
      <w:r w:rsidR="004302CE" w:rsidRPr="00A765C1">
        <w:rPr>
          <w:rFonts w:hint="eastAsia"/>
          <w:b/>
          <w:bCs/>
          <w:sz w:val="28"/>
          <w:szCs w:val="28"/>
        </w:rPr>
        <w:t>评分方法</w:t>
      </w:r>
    </w:p>
    <w:p w14:paraId="14AFC1EF" w14:textId="77777777" w:rsidR="00A765C1" w:rsidRPr="00A765C1" w:rsidRDefault="00A765C1" w:rsidP="00A6481E">
      <w:pPr>
        <w:ind w:firstLineChars="0" w:firstLine="0"/>
        <w:rPr>
          <w:b/>
          <w:bCs/>
          <w:sz w:val="28"/>
          <w:szCs w:val="28"/>
        </w:rPr>
      </w:pPr>
    </w:p>
    <w:p w14:paraId="63F3094B" w14:textId="645CE0A1" w:rsidR="004302CE" w:rsidRDefault="004302CE" w:rsidP="00A765C1">
      <w:pPr>
        <w:ind w:firstLine="480"/>
      </w:pPr>
      <w:r w:rsidRPr="00A765C1">
        <w:rPr>
          <w:rFonts w:hint="eastAsia"/>
        </w:rPr>
        <w:t>此文章中使用两种不同的评分方式来确定和弦模式匹配得分：</w:t>
      </w:r>
    </w:p>
    <w:p w14:paraId="65C07DF4" w14:textId="77777777" w:rsidR="00A765C1" w:rsidRPr="00A765C1" w:rsidRDefault="00A765C1" w:rsidP="00A765C1">
      <w:pPr>
        <w:ind w:firstLine="480"/>
      </w:pPr>
    </w:p>
    <w:p w14:paraId="78177ED3" w14:textId="5E521270" w:rsidR="004302CE" w:rsidRDefault="007C4442" w:rsidP="00A6481E">
      <w:pPr>
        <w:ind w:firstLineChars="0" w:firstLine="0"/>
        <w:rPr>
          <w:b/>
          <w:bCs/>
          <w:sz w:val="28"/>
          <w:szCs w:val="28"/>
        </w:rPr>
      </w:pPr>
      <w:r>
        <w:rPr>
          <w:b/>
          <w:bCs/>
          <w:sz w:val="28"/>
          <w:szCs w:val="28"/>
        </w:rPr>
        <w:t>3</w:t>
      </w:r>
      <w:r w:rsidR="004302CE" w:rsidRPr="00A765C1">
        <w:rPr>
          <w:b/>
          <w:bCs/>
          <w:sz w:val="28"/>
          <w:szCs w:val="28"/>
        </w:rPr>
        <w:t>.3.1</w:t>
      </w:r>
      <w:r w:rsidR="004302CE" w:rsidRPr="00A765C1">
        <w:rPr>
          <w:rFonts w:hint="eastAsia"/>
          <w:b/>
          <w:bCs/>
          <w:sz w:val="28"/>
          <w:szCs w:val="28"/>
        </w:rPr>
        <w:t>最邻近算法</w:t>
      </w:r>
    </w:p>
    <w:p w14:paraId="2E027630" w14:textId="77777777" w:rsidR="00A765C1" w:rsidRPr="00A765C1" w:rsidRDefault="00A765C1" w:rsidP="00A6481E">
      <w:pPr>
        <w:ind w:firstLineChars="0" w:firstLine="0"/>
        <w:rPr>
          <w:b/>
          <w:bCs/>
          <w:sz w:val="28"/>
          <w:szCs w:val="28"/>
        </w:rPr>
      </w:pPr>
    </w:p>
    <w:p w14:paraId="4712BA5C" w14:textId="01326F8F" w:rsidR="004302CE" w:rsidRPr="00A765C1" w:rsidRDefault="004302CE" w:rsidP="00A765C1">
      <w:pPr>
        <w:ind w:firstLine="480"/>
      </w:pPr>
      <w:r w:rsidRPr="00A765C1">
        <w:rPr>
          <w:rFonts w:hint="eastAsia"/>
        </w:rPr>
        <w:t>最邻近算法用于求出和弦模式匹配的最小得分：</w:t>
      </w:r>
    </w:p>
    <w:p w14:paraId="2EC68A5F" w14:textId="77777777" w:rsidR="004302CE" w:rsidRDefault="004302CE" w:rsidP="00A6481E">
      <w:pPr>
        <w:ind w:firstLineChars="0" w:firstLine="0"/>
        <w:rPr>
          <w:sz w:val="20"/>
          <w:szCs w:val="20"/>
        </w:rPr>
      </w:pPr>
    </w:p>
    <w:p w14:paraId="03D01877" w14:textId="52A3F16C" w:rsidR="004302CE" w:rsidRPr="004302CE" w:rsidRDefault="006B119A" w:rsidP="004302CE">
      <w:pPr>
        <w:spacing w:line="480" w:lineRule="auto"/>
        <w:ind w:firstLineChars="0" w:firstLine="0"/>
        <w:rPr>
          <w:sz w:val="20"/>
          <w:szCs w:val="20"/>
        </w:rPr>
      </w:pPr>
      <m:oMathPara>
        <m:oMath>
          <m:sSub>
            <m:sSubPr>
              <m:ctrlPr>
                <w:rPr>
                  <w:rFonts w:ascii="Cambria Math" w:hAnsi="Cambria Math"/>
                  <w:i/>
                  <w:sz w:val="20"/>
                  <w:szCs w:val="20"/>
                </w:rPr>
              </m:ctrlPr>
            </m:sSubPr>
            <m:e>
              <m:r>
                <w:rPr>
                  <w:rFonts w:ascii="Cambria Math" w:hAnsi="Cambria Math" w:hint="eastAsia"/>
                  <w:sz w:val="20"/>
                  <w:szCs w:val="20"/>
                </w:rPr>
                <m:t>S</m:t>
              </m:r>
              <m:r>
                <w:rPr>
                  <w:rFonts w:ascii="Cambria Math" w:hAnsi="Cambria Math"/>
                  <w:sz w:val="20"/>
                  <w:szCs w:val="20"/>
                </w:rPr>
                <m:t>core</m:t>
              </m:r>
            </m:e>
            <m:sub>
              <m:r>
                <w:rPr>
                  <w:rFonts w:ascii="Cambria Math" w:hAnsi="Cambria Math"/>
                  <w:sz w:val="20"/>
                  <w:szCs w:val="20"/>
                </w:rPr>
                <m:t>nearest,c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p=0</m:t>
              </m:r>
            </m:sub>
            <m:sup>
              <m:r>
                <w:rPr>
                  <w:rFonts w:ascii="Cambria Math" w:hAnsi="Cambria Math"/>
                  <w:sz w:val="20"/>
                  <w:szCs w:val="20"/>
                </w:rPr>
                <m:t>11</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e>
                  </m:d>
                </m:e>
                <m:sup>
                  <m:r>
                    <w:rPr>
                      <w:rFonts w:ascii="Cambria Math" w:hAnsi="Cambria Math"/>
                      <w:sz w:val="20"/>
                      <w:szCs w:val="20"/>
                    </w:rPr>
                    <m:t>2</m:t>
                  </m:r>
                </m:sup>
              </m:sSup>
            </m:e>
          </m:nary>
        </m:oMath>
      </m:oMathPara>
    </w:p>
    <w:p w14:paraId="38B277A4" w14:textId="73905053" w:rsidR="004302CE" w:rsidRDefault="007C4442" w:rsidP="00A765C1">
      <w:pPr>
        <w:ind w:firstLineChars="0" w:firstLine="0"/>
        <w:rPr>
          <w:b/>
          <w:bCs/>
          <w:sz w:val="28"/>
          <w:szCs w:val="28"/>
        </w:rPr>
      </w:pPr>
      <w:r>
        <w:rPr>
          <w:b/>
          <w:bCs/>
          <w:sz w:val="28"/>
          <w:szCs w:val="28"/>
        </w:rPr>
        <w:t>3</w:t>
      </w:r>
      <w:r w:rsidR="004302CE" w:rsidRPr="00A765C1">
        <w:rPr>
          <w:b/>
          <w:bCs/>
          <w:sz w:val="28"/>
          <w:szCs w:val="28"/>
        </w:rPr>
        <w:t>.3.2</w:t>
      </w:r>
      <w:r w:rsidR="004302CE" w:rsidRPr="00A765C1">
        <w:rPr>
          <w:rFonts w:hint="eastAsia"/>
          <w:b/>
          <w:bCs/>
          <w:sz w:val="28"/>
          <w:szCs w:val="28"/>
        </w:rPr>
        <w:t>加权求和法</w:t>
      </w:r>
    </w:p>
    <w:p w14:paraId="1A55CC84" w14:textId="77777777" w:rsidR="00A765C1" w:rsidRPr="00A765C1" w:rsidRDefault="00A765C1" w:rsidP="00A765C1">
      <w:pPr>
        <w:ind w:firstLineChars="0" w:firstLine="0"/>
        <w:rPr>
          <w:b/>
          <w:bCs/>
          <w:sz w:val="28"/>
          <w:szCs w:val="28"/>
        </w:rPr>
      </w:pPr>
    </w:p>
    <w:p w14:paraId="5800BFA6" w14:textId="6BC8A9EB" w:rsidR="004302CE" w:rsidRPr="00A765C1" w:rsidRDefault="004302CE" w:rsidP="00A765C1">
      <w:pPr>
        <w:ind w:firstLine="480"/>
      </w:pPr>
      <w:r w:rsidRPr="00A765C1">
        <w:rPr>
          <w:rFonts w:hint="eastAsia"/>
        </w:rPr>
        <w:t>加权求和法用于求出和弦模式匹配的最大得分：</w:t>
      </w:r>
    </w:p>
    <w:p w14:paraId="7D008927" w14:textId="070D5153" w:rsidR="004302CE" w:rsidRPr="004302CE" w:rsidRDefault="006B119A" w:rsidP="004302CE">
      <w:pPr>
        <w:spacing w:line="480" w:lineRule="auto"/>
        <w:ind w:firstLineChars="0" w:firstLine="0"/>
        <w:rPr>
          <w:sz w:val="20"/>
          <w:szCs w:val="20"/>
        </w:rPr>
      </w:pPr>
      <m:oMathPara>
        <m:oMath>
          <m:sSub>
            <m:sSubPr>
              <m:ctrlPr>
                <w:rPr>
                  <w:rFonts w:ascii="Cambria Math" w:hAnsi="Cambria Math"/>
                  <w:i/>
                  <w:sz w:val="20"/>
                  <w:szCs w:val="20"/>
                </w:rPr>
              </m:ctrlPr>
            </m:sSubPr>
            <m:e>
              <m:r>
                <w:rPr>
                  <w:rFonts w:ascii="Cambria Math" w:hAnsi="Cambria Math"/>
                  <w:sz w:val="20"/>
                  <w:szCs w:val="20"/>
                </w:rPr>
                <m:t>Score</m:t>
              </m:r>
            </m:e>
            <m:sub>
              <m:r>
                <w:rPr>
                  <w:rFonts w:ascii="Cambria Math" w:hAnsi="Cambria Math"/>
                  <w:sz w:val="20"/>
                  <w:szCs w:val="20"/>
                </w:rPr>
                <m:t>weighted,c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p=0</m:t>
              </m:r>
            </m:sub>
            <m:sup>
              <m:r>
                <w:rPr>
                  <w:rFonts w:ascii="Cambria Math" w:hAnsi="Cambria Math"/>
                  <w:sz w:val="20"/>
                  <w:szCs w:val="20"/>
                </w:rPr>
                <m:t>11</m:t>
              </m:r>
            </m:sup>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e>
          </m:nary>
        </m:oMath>
      </m:oMathPara>
    </w:p>
    <w:p w14:paraId="5EDEAF25" w14:textId="77777777" w:rsidR="004302CE" w:rsidRDefault="004302CE" w:rsidP="004302CE">
      <w:pPr>
        <w:spacing w:line="480" w:lineRule="auto"/>
        <w:ind w:firstLineChars="0" w:firstLine="0"/>
        <w:rPr>
          <w:sz w:val="20"/>
          <w:szCs w:val="20"/>
        </w:rPr>
      </w:pPr>
    </w:p>
    <w:p w14:paraId="20A675A4" w14:textId="77777777" w:rsidR="004302CE" w:rsidRPr="004302CE" w:rsidRDefault="004302CE" w:rsidP="004302CE">
      <w:pPr>
        <w:spacing w:line="480" w:lineRule="auto"/>
        <w:ind w:firstLineChars="0" w:firstLine="0"/>
        <w:rPr>
          <w:sz w:val="20"/>
          <w:szCs w:val="20"/>
        </w:rPr>
      </w:pPr>
    </w:p>
    <w:p w14:paraId="6CEB11B6" w14:textId="77777777" w:rsidR="004302CE" w:rsidRPr="004302CE" w:rsidRDefault="004302CE" w:rsidP="004302CE">
      <w:pPr>
        <w:spacing w:line="480" w:lineRule="auto"/>
        <w:ind w:firstLineChars="0" w:firstLine="0"/>
        <w:rPr>
          <w:sz w:val="20"/>
          <w:szCs w:val="20"/>
        </w:rPr>
      </w:pPr>
    </w:p>
    <w:p w14:paraId="71D78322" w14:textId="77777777" w:rsidR="00A765C1" w:rsidRDefault="00A765C1" w:rsidP="00A765C1">
      <w:pPr>
        <w:ind w:firstLineChars="0" w:firstLine="0"/>
        <w:rPr>
          <w:b/>
          <w:bCs/>
          <w:sz w:val="28"/>
          <w:szCs w:val="28"/>
        </w:rPr>
      </w:pPr>
    </w:p>
    <w:p w14:paraId="398DF198" w14:textId="32372AB8" w:rsidR="00A765C1" w:rsidRDefault="00A765C1" w:rsidP="00A765C1">
      <w:pPr>
        <w:ind w:firstLineChars="0" w:firstLine="0"/>
        <w:rPr>
          <w:b/>
          <w:bCs/>
          <w:sz w:val="28"/>
          <w:szCs w:val="28"/>
        </w:rPr>
      </w:pPr>
      <w:r w:rsidRPr="00A765C1">
        <w:rPr>
          <w:b/>
          <w:bCs/>
          <w:noProof/>
          <w:sz w:val="28"/>
          <w:szCs w:val="28"/>
        </w:rPr>
        <w:lastRenderedPageBreak/>
        <w:drawing>
          <wp:anchor distT="0" distB="0" distL="114300" distR="114300" simplePos="0" relativeHeight="251628544" behindDoc="0" locked="0" layoutInCell="1" allowOverlap="1" wp14:anchorId="341D44B4" wp14:editId="0D16BAD6">
            <wp:simplePos x="0" y="0"/>
            <wp:positionH relativeFrom="margin">
              <wp:posOffset>1638300</wp:posOffset>
            </wp:positionH>
            <wp:positionV relativeFrom="paragraph">
              <wp:posOffset>359410</wp:posOffset>
            </wp:positionV>
            <wp:extent cx="2670048" cy="4443984"/>
            <wp:effectExtent l="0" t="0" r="0" b="0"/>
            <wp:wrapTopAndBottom/>
            <wp:docPr id="193472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3880" name=""/>
                    <pic:cNvPicPr/>
                  </pic:nvPicPr>
                  <pic:blipFill rotWithShape="1">
                    <a:blip r:embed="rId8">
                      <a:extLst>
                        <a:ext uri="{28A0092B-C50C-407E-A947-70E740481C1C}">
                          <a14:useLocalDpi xmlns:a14="http://schemas.microsoft.com/office/drawing/2010/main" val="0"/>
                        </a:ext>
                      </a:extLst>
                    </a:blip>
                    <a:srcRect b="7709"/>
                    <a:stretch/>
                  </pic:blipFill>
                  <pic:spPr bwMode="auto">
                    <a:xfrm>
                      <a:off x="0" y="0"/>
                      <a:ext cx="2670048" cy="44439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442">
        <w:rPr>
          <w:b/>
          <w:bCs/>
          <w:sz w:val="28"/>
          <w:szCs w:val="28"/>
        </w:rPr>
        <w:t>3</w:t>
      </w:r>
      <w:r w:rsidRPr="00A765C1">
        <w:rPr>
          <w:b/>
          <w:bCs/>
          <w:sz w:val="28"/>
          <w:szCs w:val="28"/>
        </w:rPr>
        <w:t>.</w:t>
      </w:r>
      <w:r>
        <w:rPr>
          <w:b/>
          <w:bCs/>
          <w:sz w:val="28"/>
          <w:szCs w:val="28"/>
        </w:rPr>
        <w:t>4</w:t>
      </w:r>
      <w:r w:rsidRPr="00A765C1">
        <w:rPr>
          <w:b/>
          <w:bCs/>
          <w:sz w:val="28"/>
          <w:szCs w:val="28"/>
        </w:rPr>
        <w:t xml:space="preserve"> </w:t>
      </w:r>
      <w:r>
        <w:rPr>
          <w:rFonts w:hint="eastAsia"/>
          <w:b/>
          <w:bCs/>
          <w:sz w:val="28"/>
          <w:szCs w:val="28"/>
        </w:rPr>
        <w:t>结果样例</w:t>
      </w:r>
    </w:p>
    <w:p w14:paraId="430B11FA" w14:textId="3B203FF5" w:rsidR="00A765C1" w:rsidRDefault="00A765C1" w:rsidP="00A765C1">
      <w:pPr>
        <w:ind w:firstLineChars="0" w:firstLine="0"/>
        <w:rPr>
          <w:b/>
          <w:bCs/>
          <w:sz w:val="28"/>
          <w:szCs w:val="28"/>
        </w:rPr>
      </w:pPr>
    </w:p>
    <w:p w14:paraId="74C69454" w14:textId="22890562" w:rsidR="00A765C1" w:rsidRPr="00A765C1" w:rsidRDefault="00A765C1" w:rsidP="00A765C1">
      <w:pPr>
        <w:ind w:firstLine="400"/>
        <w:jc w:val="center"/>
        <w:rPr>
          <w:sz w:val="20"/>
          <w:szCs w:val="20"/>
        </w:rPr>
      </w:pPr>
      <w:r w:rsidRPr="00A765C1">
        <w:rPr>
          <w:rFonts w:hint="eastAsia"/>
          <w:sz w:val="20"/>
          <w:szCs w:val="20"/>
        </w:rPr>
        <w:t>图</w:t>
      </w:r>
      <w:r w:rsidR="007C4442">
        <w:rPr>
          <w:sz w:val="20"/>
          <w:szCs w:val="20"/>
        </w:rPr>
        <w:t>3</w:t>
      </w:r>
      <w:r w:rsidRPr="00A765C1">
        <w:rPr>
          <w:sz w:val="20"/>
          <w:szCs w:val="20"/>
        </w:rPr>
        <w:t xml:space="preserve">.2 </w:t>
      </w:r>
      <w:r w:rsidRPr="00A765C1">
        <w:rPr>
          <w:rFonts w:hint="eastAsia"/>
          <w:sz w:val="20"/>
          <w:szCs w:val="20"/>
        </w:rPr>
        <w:t>原始</w:t>
      </w:r>
      <w:r w:rsidRPr="00A765C1">
        <w:rPr>
          <w:rFonts w:hint="eastAsia"/>
          <w:sz w:val="20"/>
          <w:szCs w:val="20"/>
        </w:rPr>
        <w:t>PCP</w:t>
      </w:r>
      <w:r w:rsidRPr="00A765C1">
        <w:rPr>
          <w:rFonts w:hint="eastAsia"/>
          <w:sz w:val="20"/>
          <w:szCs w:val="20"/>
        </w:rPr>
        <w:t>与</w:t>
      </w:r>
      <w:r w:rsidRPr="00A765C1">
        <w:rPr>
          <w:rFonts w:hint="eastAsia"/>
          <w:sz w:val="20"/>
          <w:szCs w:val="20"/>
        </w:rPr>
        <w:t>CTT</w:t>
      </w:r>
      <w:r w:rsidRPr="00A765C1">
        <w:rPr>
          <w:rFonts w:hint="eastAsia"/>
          <w:sz w:val="20"/>
          <w:szCs w:val="20"/>
        </w:rPr>
        <w:t>算法的输出结果样例</w:t>
      </w:r>
    </w:p>
    <w:p w14:paraId="4E439251" w14:textId="285299E6" w:rsidR="004302CE" w:rsidRDefault="004302CE" w:rsidP="00A6481E">
      <w:pPr>
        <w:ind w:firstLineChars="0" w:firstLine="0"/>
        <w:rPr>
          <w:sz w:val="20"/>
          <w:szCs w:val="20"/>
        </w:rPr>
      </w:pPr>
    </w:p>
    <w:p w14:paraId="32B1FD94" w14:textId="42EB72C2" w:rsidR="00A6481E" w:rsidRPr="00A6481E" w:rsidRDefault="00A6481E" w:rsidP="00A6481E">
      <w:pPr>
        <w:ind w:firstLineChars="0" w:firstLine="0"/>
        <w:rPr>
          <w:sz w:val="20"/>
          <w:szCs w:val="20"/>
        </w:rPr>
      </w:pPr>
    </w:p>
    <w:p w14:paraId="130F6735" w14:textId="5B34CF13" w:rsidR="00A765C1" w:rsidRDefault="00A765C1" w:rsidP="00A765C1">
      <w:pPr>
        <w:ind w:firstLine="480"/>
      </w:pPr>
      <w:r>
        <w:rPr>
          <w:rFonts w:hint="eastAsia"/>
        </w:rPr>
        <w:t>使用加权求和法计算出的结果如上图所示。黑色方块为</w:t>
      </w:r>
      <w:r>
        <w:rPr>
          <w:rFonts w:hint="eastAsia"/>
        </w:rPr>
        <w:t>PCP</w:t>
      </w:r>
      <w:r>
        <w:rPr>
          <w:rFonts w:hint="eastAsia"/>
        </w:rPr>
        <w:t>元素的值大小。</w:t>
      </w:r>
    </w:p>
    <w:p w14:paraId="1C296C91" w14:textId="1A61B2C8" w:rsidR="00A765C1" w:rsidRPr="00A765C1" w:rsidRDefault="00A765C1" w:rsidP="00A765C1">
      <w:pPr>
        <w:ind w:firstLine="480"/>
      </w:pPr>
    </w:p>
    <w:p w14:paraId="44963F2C" w14:textId="74FCC616" w:rsidR="00A765C1" w:rsidRDefault="007C4442" w:rsidP="00A765C1">
      <w:pPr>
        <w:ind w:firstLineChars="0" w:firstLine="0"/>
        <w:rPr>
          <w:b/>
          <w:bCs/>
          <w:sz w:val="28"/>
          <w:szCs w:val="28"/>
        </w:rPr>
      </w:pPr>
      <w:r>
        <w:rPr>
          <w:b/>
          <w:bCs/>
          <w:sz w:val="28"/>
          <w:szCs w:val="28"/>
        </w:rPr>
        <w:t>3</w:t>
      </w:r>
      <w:r w:rsidR="00A765C1" w:rsidRPr="00A765C1">
        <w:rPr>
          <w:b/>
          <w:bCs/>
          <w:sz w:val="28"/>
          <w:szCs w:val="28"/>
        </w:rPr>
        <w:t>.</w:t>
      </w:r>
      <w:r w:rsidR="00A765C1">
        <w:rPr>
          <w:b/>
          <w:bCs/>
          <w:sz w:val="28"/>
          <w:szCs w:val="28"/>
        </w:rPr>
        <w:t>5</w:t>
      </w:r>
      <w:r w:rsidR="00A765C1" w:rsidRPr="00A765C1">
        <w:rPr>
          <w:b/>
          <w:bCs/>
          <w:sz w:val="28"/>
          <w:szCs w:val="28"/>
        </w:rPr>
        <w:t xml:space="preserve"> </w:t>
      </w:r>
      <w:r w:rsidR="00A765C1">
        <w:rPr>
          <w:rFonts w:hint="eastAsia"/>
          <w:b/>
          <w:bCs/>
          <w:sz w:val="28"/>
          <w:szCs w:val="28"/>
        </w:rPr>
        <w:t>算法的缺陷与思考</w:t>
      </w:r>
    </w:p>
    <w:p w14:paraId="69367306" w14:textId="7E2B1384" w:rsidR="00A765C1" w:rsidRDefault="00A765C1" w:rsidP="00A765C1">
      <w:pPr>
        <w:ind w:firstLineChars="0" w:firstLine="0"/>
        <w:rPr>
          <w:b/>
          <w:bCs/>
          <w:sz w:val="28"/>
          <w:szCs w:val="28"/>
        </w:rPr>
      </w:pPr>
    </w:p>
    <w:p w14:paraId="19A30968" w14:textId="2155EF57" w:rsidR="00A765C1" w:rsidRDefault="00A765C1" w:rsidP="00A765C1">
      <w:pPr>
        <w:ind w:firstLine="480"/>
      </w:pPr>
      <w:r>
        <w:rPr>
          <w:rFonts w:hint="eastAsia"/>
        </w:rPr>
        <w:t>此算法与</w:t>
      </w:r>
      <w:r>
        <w:rPr>
          <w:rFonts w:hint="eastAsia"/>
        </w:rPr>
        <w:t>1</w:t>
      </w:r>
      <w:r>
        <w:t>999</w:t>
      </w:r>
      <w:r>
        <w:rPr>
          <w:rFonts w:hint="eastAsia"/>
        </w:rPr>
        <w:t>年被提出，为后续和弦识别方向的研究提供了理论基础。但是此算法也存在诸多明显的缺陷。在此实验中，仅使用钢琴为识别的对象。在现代流行音乐中，配器日渐复杂，和声设计也更加丰富。如何</w:t>
      </w:r>
      <w:r w:rsidR="000E1C5F">
        <w:rPr>
          <w:rFonts w:hint="eastAsia"/>
        </w:rPr>
        <w:t>在配器更多的音乐中做到准确的和声识别，成为当今研究的新方向。同时，由于配器日渐丰富，频谱的谐波影响成为了不可忽略的影响因素。同时，节奏组乐器对和弦分析的影响也是不可忽略的因素。</w:t>
      </w:r>
    </w:p>
    <w:p w14:paraId="09EFFDAC" w14:textId="430A3BB6" w:rsidR="000E1C5F" w:rsidRDefault="000E1C5F" w:rsidP="00A765C1">
      <w:pPr>
        <w:ind w:firstLine="480"/>
      </w:pPr>
      <w:r>
        <w:rPr>
          <w:rFonts w:hint="eastAsia"/>
        </w:rPr>
        <w:lastRenderedPageBreak/>
        <w:t>其次，</w:t>
      </w:r>
      <w:r>
        <w:rPr>
          <w:rFonts w:hint="eastAsia"/>
        </w:rPr>
        <w:t>PCP</w:t>
      </w:r>
      <w:r>
        <w:rPr>
          <w:rFonts w:hint="eastAsia"/>
        </w:rPr>
        <w:t>与</w:t>
      </w:r>
      <w:r>
        <w:rPr>
          <w:rFonts w:hint="eastAsia"/>
        </w:rPr>
        <w:t>CTT</w:t>
      </w:r>
      <w:r>
        <w:rPr>
          <w:rFonts w:hint="eastAsia"/>
        </w:rPr>
        <w:t>模型根据</w:t>
      </w:r>
      <w:r>
        <w:rPr>
          <w:rFonts w:hint="eastAsia"/>
        </w:rPr>
        <w:t>PCP</w:t>
      </w:r>
      <w:r>
        <w:rPr>
          <w:rFonts w:hint="eastAsia"/>
        </w:rPr>
        <w:t>向量的突变来判断和弦的改变。但是在日渐复杂的和声对位创作在流行歌曲中的运用，和弦的改变对</w:t>
      </w:r>
      <w:r>
        <w:rPr>
          <w:rFonts w:hint="eastAsia"/>
        </w:rPr>
        <w:t>PCP</w:t>
      </w:r>
      <w:r>
        <w:rPr>
          <w:rFonts w:hint="eastAsia"/>
        </w:rPr>
        <w:t>向量的影响或许并不会很强（例如循环的旋律动机的运用）。故本文将拟提出一个算法，检测音乐的节拍特征，并根据音乐的节拍特征作为可能的和弦转换参考。</w:t>
      </w:r>
    </w:p>
    <w:p w14:paraId="3427610C" w14:textId="77777777" w:rsidR="00DF72C1" w:rsidRDefault="00DF72C1" w:rsidP="000E1C5F">
      <w:pPr>
        <w:ind w:firstLineChars="0" w:firstLine="0"/>
        <w:rPr>
          <w:sz w:val="20"/>
          <w:szCs w:val="20"/>
        </w:rPr>
      </w:pPr>
    </w:p>
    <w:p w14:paraId="2DFF5863" w14:textId="0997D3D6" w:rsidR="000E1C5F" w:rsidRDefault="007C4442" w:rsidP="000E1C5F">
      <w:pPr>
        <w:ind w:firstLine="640"/>
        <w:jc w:val="center"/>
        <w:rPr>
          <w:rFonts w:ascii="SimHei" w:eastAsia="SimHei" w:hAnsi="SimHei"/>
          <w:sz w:val="32"/>
          <w:szCs w:val="32"/>
        </w:rPr>
      </w:pPr>
      <w:proofErr w:type="gramStart"/>
      <w:r>
        <w:rPr>
          <w:rFonts w:ascii="SimHei" w:eastAsia="SimHei" w:hAnsi="SimHei"/>
          <w:sz w:val="32"/>
          <w:szCs w:val="32"/>
        </w:rPr>
        <w:t>4</w:t>
      </w:r>
      <w:r w:rsidR="000E1C5F" w:rsidRPr="008A3DB1">
        <w:rPr>
          <w:rFonts w:ascii="SimHei" w:eastAsia="SimHei" w:hAnsi="SimHei"/>
          <w:sz w:val="32"/>
          <w:szCs w:val="32"/>
        </w:rPr>
        <w:t xml:space="preserve">  </w:t>
      </w:r>
      <w:r w:rsidR="000E1C5F">
        <w:rPr>
          <w:rFonts w:ascii="SimHei" w:eastAsia="SimHei" w:hAnsi="SimHei" w:hint="eastAsia"/>
          <w:sz w:val="32"/>
          <w:szCs w:val="32"/>
        </w:rPr>
        <w:t>深度色度提取</w:t>
      </w:r>
      <w:proofErr w:type="gramEnd"/>
    </w:p>
    <w:p w14:paraId="016A8381" w14:textId="77777777" w:rsidR="00DF72C1" w:rsidRDefault="00DF72C1" w:rsidP="008B2E4F">
      <w:pPr>
        <w:ind w:firstLine="400"/>
        <w:rPr>
          <w:sz w:val="20"/>
          <w:szCs w:val="20"/>
        </w:rPr>
      </w:pPr>
    </w:p>
    <w:p w14:paraId="32E002CE" w14:textId="30A74AAB" w:rsidR="00DF72C1" w:rsidRPr="00437780" w:rsidRDefault="00FE7D75" w:rsidP="00437780">
      <w:pPr>
        <w:ind w:firstLine="480"/>
      </w:pPr>
      <w:r w:rsidRPr="00437780">
        <w:rPr>
          <w:rFonts w:hint="eastAsia"/>
        </w:rPr>
        <w:t>基于</w:t>
      </w:r>
      <w:r w:rsidRPr="00437780">
        <w:rPr>
          <w:rFonts w:hint="eastAsia"/>
        </w:rPr>
        <w:t>DNN</w:t>
      </w:r>
      <w:r w:rsidRPr="00437780">
        <w:rPr>
          <w:rFonts w:hint="eastAsia"/>
        </w:rPr>
        <w:t>网络的深度色度提取算法由开普</w:t>
      </w:r>
      <w:proofErr w:type="gramStart"/>
      <w:r w:rsidRPr="00437780">
        <w:rPr>
          <w:rFonts w:hint="eastAsia"/>
        </w:rPr>
        <w:t>勒大学</w:t>
      </w:r>
      <w:proofErr w:type="gramEnd"/>
      <w:r w:rsidRPr="00437780">
        <w:rPr>
          <w:rFonts w:hint="eastAsia"/>
        </w:rPr>
        <w:t>计算机视觉系的</w:t>
      </w:r>
      <w:r w:rsidRPr="00437780">
        <w:rPr>
          <w:rFonts w:hint="eastAsia"/>
        </w:rPr>
        <w:t>Filip</w:t>
      </w:r>
      <w:r w:rsidRPr="00437780">
        <w:t xml:space="preserve"> </w:t>
      </w:r>
      <w:r w:rsidRPr="00437780">
        <w:rPr>
          <w:rFonts w:hint="eastAsia"/>
        </w:rPr>
        <w:t>Korzeniowski</w:t>
      </w:r>
      <w:r w:rsidRPr="00437780">
        <w:rPr>
          <w:rFonts w:hint="eastAsia"/>
        </w:rPr>
        <w:t>等人提出。色度图（</w:t>
      </w:r>
      <w:proofErr w:type="spellStart"/>
      <w:r>
        <w:t>Chromagram</w:t>
      </w:r>
      <w:proofErr w:type="spellEnd"/>
      <w:r w:rsidRPr="00437780">
        <w:rPr>
          <w:rFonts w:hint="eastAsia"/>
        </w:rPr>
        <w:t>）与</w:t>
      </w:r>
      <w:r w:rsidRPr="00437780">
        <w:rPr>
          <w:rFonts w:hint="eastAsia"/>
        </w:rPr>
        <w:t>PCP</w:t>
      </w:r>
      <w:r w:rsidRPr="00437780">
        <w:rPr>
          <w:rFonts w:hint="eastAsia"/>
        </w:rPr>
        <w:t>类似，是一个带时间序列信息的色度向量，表示了</w:t>
      </w:r>
      <w:r w:rsidR="00437780" w:rsidRPr="00437780">
        <w:rPr>
          <w:rFonts w:hint="eastAsia"/>
        </w:rPr>
        <w:t>在特定时间中音频的谐波内容。</w:t>
      </w:r>
    </w:p>
    <w:p w14:paraId="6B6F1328" w14:textId="77777777" w:rsidR="00437780" w:rsidRDefault="00437780" w:rsidP="008B2E4F">
      <w:pPr>
        <w:ind w:firstLine="400"/>
        <w:rPr>
          <w:sz w:val="20"/>
          <w:szCs w:val="20"/>
        </w:rPr>
      </w:pPr>
    </w:p>
    <w:p w14:paraId="15B2E55B" w14:textId="2978EA34" w:rsidR="00437780" w:rsidRPr="00437780" w:rsidRDefault="007C4442" w:rsidP="00437780">
      <w:pPr>
        <w:ind w:firstLineChars="0" w:firstLine="0"/>
        <w:rPr>
          <w:b/>
          <w:bCs/>
          <w:sz w:val="28"/>
          <w:szCs w:val="28"/>
        </w:rPr>
      </w:pPr>
      <w:r>
        <w:rPr>
          <w:b/>
          <w:bCs/>
          <w:sz w:val="28"/>
          <w:szCs w:val="28"/>
        </w:rPr>
        <w:t>4</w:t>
      </w:r>
      <w:r w:rsidR="00437780" w:rsidRPr="00437780">
        <w:rPr>
          <w:b/>
          <w:bCs/>
          <w:sz w:val="28"/>
          <w:szCs w:val="28"/>
        </w:rPr>
        <w:t xml:space="preserve">.1 </w:t>
      </w:r>
      <w:r w:rsidR="00437780" w:rsidRPr="00437780">
        <w:rPr>
          <w:rFonts w:hint="eastAsia"/>
          <w:b/>
          <w:bCs/>
          <w:sz w:val="28"/>
          <w:szCs w:val="28"/>
        </w:rPr>
        <w:t>算法流程</w:t>
      </w:r>
    </w:p>
    <w:p w14:paraId="517C4225" w14:textId="48E9C3A7" w:rsidR="00437780" w:rsidRDefault="00437780" w:rsidP="008B2E4F">
      <w:pPr>
        <w:ind w:firstLine="400"/>
        <w:rPr>
          <w:sz w:val="20"/>
          <w:szCs w:val="20"/>
        </w:rPr>
      </w:pPr>
      <w:r w:rsidRPr="00437780">
        <w:rPr>
          <w:noProof/>
          <w:sz w:val="20"/>
          <w:szCs w:val="20"/>
        </w:rPr>
        <w:drawing>
          <wp:anchor distT="0" distB="0" distL="114300" distR="114300" simplePos="0" relativeHeight="251630592" behindDoc="0" locked="0" layoutInCell="1" allowOverlap="1" wp14:anchorId="4AAE8CCB" wp14:editId="48907377">
            <wp:simplePos x="0" y="0"/>
            <wp:positionH relativeFrom="margin">
              <wp:align>center</wp:align>
            </wp:positionH>
            <wp:positionV relativeFrom="paragraph">
              <wp:posOffset>191074</wp:posOffset>
            </wp:positionV>
            <wp:extent cx="3918151" cy="2260716"/>
            <wp:effectExtent l="0" t="0" r="6350" b="6350"/>
            <wp:wrapTopAndBottom/>
            <wp:docPr id="5784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71104" name=""/>
                    <pic:cNvPicPr/>
                  </pic:nvPicPr>
                  <pic:blipFill>
                    <a:blip r:embed="rId9">
                      <a:extLst>
                        <a:ext uri="{28A0092B-C50C-407E-A947-70E740481C1C}">
                          <a14:useLocalDpi xmlns:a14="http://schemas.microsoft.com/office/drawing/2010/main" val="0"/>
                        </a:ext>
                      </a:extLst>
                    </a:blip>
                    <a:stretch>
                      <a:fillRect/>
                    </a:stretch>
                  </pic:blipFill>
                  <pic:spPr>
                    <a:xfrm>
                      <a:off x="0" y="0"/>
                      <a:ext cx="3918151" cy="2260716"/>
                    </a:xfrm>
                    <a:prstGeom prst="rect">
                      <a:avLst/>
                    </a:prstGeom>
                  </pic:spPr>
                </pic:pic>
              </a:graphicData>
            </a:graphic>
          </wp:anchor>
        </w:drawing>
      </w:r>
    </w:p>
    <w:p w14:paraId="48FEE528" w14:textId="676282C6" w:rsidR="00DF72C1" w:rsidRDefault="00437780" w:rsidP="00437780">
      <w:pPr>
        <w:ind w:firstLine="400"/>
        <w:jc w:val="center"/>
        <w:rPr>
          <w:sz w:val="20"/>
          <w:szCs w:val="20"/>
        </w:rPr>
      </w:pPr>
      <w:r>
        <w:rPr>
          <w:rFonts w:hint="eastAsia"/>
          <w:sz w:val="20"/>
          <w:szCs w:val="20"/>
        </w:rPr>
        <w:t>图</w:t>
      </w:r>
      <w:r w:rsidR="007C4442">
        <w:rPr>
          <w:sz w:val="20"/>
          <w:szCs w:val="20"/>
        </w:rPr>
        <w:t>4</w:t>
      </w:r>
      <w:r>
        <w:rPr>
          <w:sz w:val="20"/>
          <w:szCs w:val="20"/>
        </w:rPr>
        <w:t xml:space="preserve">.1 </w:t>
      </w:r>
      <w:r>
        <w:rPr>
          <w:rFonts w:hint="eastAsia"/>
          <w:sz w:val="20"/>
          <w:szCs w:val="20"/>
        </w:rPr>
        <w:t>利用深度色度提取进行和弦识别的流程</w:t>
      </w:r>
    </w:p>
    <w:p w14:paraId="1855C641" w14:textId="011F48DB" w:rsidR="00DF72C1" w:rsidRDefault="00DF72C1" w:rsidP="008B2E4F">
      <w:pPr>
        <w:ind w:firstLine="400"/>
        <w:rPr>
          <w:sz w:val="20"/>
          <w:szCs w:val="20"/>
        </w:rPr>
      </w:pPr>
    </w:p>
    <w:p w14:paraId="70F3B679" w14:textId="77777777" w:rsidR="00DF72C1" w:rsidRDefault="00DF72C1" w:rsidP="008B2E4F">
      <w:pPr>
        <w:ind w:firstLine="400"/>
        <w:rPr>
          <w:sz w:val="20"/>
          <w:szCs w:val="20"/>
        </w:rPr>
      </w:pPr>
    </w:p>
    <w:p w14:paraId="138B22EF" w14:textId="63E6D8FC" w:rsidR="00437780" w:rsidRDefault="007C4442" w:rsidP="00437780">
      <w:pPr>
        <w:ind w:firstLineChars="0" w:firstLine="0"/>
        <w:rPr>
          <w:b/>
          <w:bCs/>
          <w:sz w:val="28"/>
          <w:szCs w:val="28"/>
        </w:rPr>
      </w:pPr>
      <w:r>
        <w:rPr>
          <w:b/>
          <w:bCs/>
          <w:sz w:val="28"/>
          <w:szCs w:val="28"/>
        </w:rPr>
        <w:t>4</w:t>
      </w:r>
      <w:r w:rsidR="00437780" w:rsidRPr="00437780">
        <w:rPr>
          <w:b/>
          <w:bCs/>
          <w:sz w:val="28"/>
          <w:szCs w:val="28"/>
        </w:rPr>
        <w:t>.</w:t>
      </w:r>
      <w:r w:rsidR="00437780">
        <w:rPr>
          <w:b/>
          <w:bCs/>
          <w:sz w:val="28"/>
          <w:szCs w:val="28"/>
        </w:rPr>
        <w:t>2</w:t>
      </w:r>
      <w:r w:rsidR="00437780" w:rsidRPr="00437780">
        <w:rPr>
          <w:b/>
          <w:bCs/>
          <w:sz w:val="28"/>
          <w:szCs w:val="28"/>
        </w:rPr>
        <w:t xml:space="preserve"> </w:t>
      </w:r>
      <w:r w:rsidR="00437780">
        <w:rPr>
          <w:rFonts w:hint="eastAsia"/>
          <w:b/>
          <w:bCs/>
          <w:sz w:val="28"/>
          <w:szCs w:val="28"/>
        </w:rPr>
        <w:t>输入数据处理</w:t>
      </w:r>
    </w:p>
    <w:p w14:paraId="558A26D5" w14:textId="77777777" w:rsidR="00437780" w:rsidRDefault="00437780" w:rsidP="00437780">
      <w:pPr>
        <w:ind w:firstLineChars="0" w:firstLine="0"/>
        <w:rPr>
          <w:b/>
          <w:bCs/>
          <w:sz w:val="28"/>
          <w:szCs w:val="28"/>
        </w:rPr>
      </w:pPr>
    </w:p>
    <w:p w14:paraId="20508633" w14:textId="0B671CC4" w:rsidR="00437780" w:rsidRPr="00437780" w:rsidRDefault="00437780" w:rsidP="00437780">
      <w:pPr>
        <w:ind w:firstLine="480"/>
      </w:pPr>
      <w:r w:rsidRPr="00437780">
        <w:rPr>
          <w:rFonts w:hint="eastAsia"/>
        </w:rPr>
        <w:t>与</w:t>
      </w:r>
      <w:r w:rsidRPr="00437780">
        <w:rPr>
          <w:rFonts w:hint="eastAsia"/>
        </w:rPr>
        <w:t>PCP</w:t>
      </w:r>
      <w:r w:rsidRPr="00437780">
        <w:rPr>
          <w:rFonts w:hint="eastAsia"/>
        </w:rPr>
        <w:t>的工作流程类似，在对音频信号进行处理前，都需要进行傅里叶变换。但是在本算法中，额外使用了另外的算法对傅里叶变换后的数据进行了进一步的处理：</w:t>
      </w:r>
    </w:p>
    <w:p w14:paraId="320F701D" w14:textId="77777777" w:rsidR="00437780" w:rsidRPr="00437780" w:rsidRDefault="00437780" w:rsidP="00437780">
      <w:pPr>
        <w:ind w:firstLineChars="0" w:firstLine="0"/>
        <w:rPr>
          <w:b/>
          <w:bCs/>
          <w:sz w:val="28"/>
          <w:szCs w:val="28"/>
        </w:rPr>
      </w:pPr>
    </w:p>
    <w:p w14:paraId="40283EF9" w14:textId="07C8EE84" w:rsidR="00437780" w:rsidRDefault="007C4442" w:rsidP="00437780">
      <w:pPr>
        <w:ind w:firstLineChars="0" w:firstLine="0"/>
        <w:rPr>
          <w:b/>
          <w:bCs/>
          <w:sz w:val="28"/>
          <w:szCs w:val="28"/>
        </w:rPr>
      </w:pPr>
      <w:r>
        <w:rPr>
          <w:b/>
          <w:bCs/>
          <w:sz w:val="28"/>
          <w:szCs w:val="28"/>
        </w:rPr>
        <w:t>4</w:t>
      </w:r>
      <w:r w:rsidR="00437780" w:rsidRPr="00437780">
        <w:rPr>
          <w:b/>
          <w:bCs/>
          <w:sz w:val="28"/>
          <w:szCs w:val="28"/>
        </w:rPr>
        <w:t>.</w:t>
      </w:r>
      <w:r w:rsidR="00437780">
        <w:rPr>
          <w:b/>
          <w:bCs/>
          <w:sz w:val="28"/>
          <w:szCs w:val="28"/>
        </w:rPr>
        <w:t>2.1</w:t>
      </w:r>
      <w:r w:rsidR="00437780" w:rsidRPr="00437780">
        <w:rPr>
          <w:b/>
          <w:bCs/>
          <w:sz w:val="28"/>
          <w:szCs w:val="28"/>
        </w:rPr>
        <w:t xml:space="preserve"> </w:t>
      </w:r>
      <w:r w:rsidR="00437780">
        <w:rPr>
          <w:rFonts w:hint="eastAsia"/>
          <w:b/>
          <w:bCs/>
          <w:sz w:val="28"/>
          <w:szCs w:val="28"/>
        </w:rPr>
        <w:t>四微分频谱</w:t>
      </w:r>
      <w:r w:rsidR="003F760A">
        <w:rPr>
          <w:rFonts w:hint="eastAsia"/>
          <w:b/>
          <w:bCs/>
          <w:sz w:val="28"/>
          <w:szCs w:val="28"/>
        </w:rPr>
        <w:t>（</w:t>
      </w:r>
      <w:r w:rsidR="003F760A" w:rsidRPr="003F760A">
        <w:rPr>
          <w:b/>
          <w:bCs/>
          <w:sz w:val="28"/>
          <w:szCs w:val="28"/>
        </w:rPr>
        <w:t>quarter-tone spectrogram</w:t>
      </w:r>
      <w:r w:rsidR="003F760A">
        <w:rPr>
          <w:rFonts w:hint="eastAsia"/>
          <w:b/>
          <w:bCs/>
          <w:sz w:val="28"/>
          <w:szCs w:val="28"/>
        </w:rPr>
        <w:t>）</w:t>
      </w:r>
      <w:r w:rsidR="00437780">
        <w:rPr>
          <w:rFonts w:hint="eastAsia"/>
          <w:b/>
          <w:bCs/>
          <w:sz w:val="28"/>
          <w:szCs w:val="28"/>
        </w:rPr>
        <w:t>与对数</w:t>
      </w:r>
      <w:r w:rsidR="003F760A">
        <w:rPr>
          <w:rFonts w:hint="eastAsia"/>
          <w:b/>
          <w:bCs/>
          <w:sz w:val="28"/>
          <w:szCs w:val="28"/>
        </w:rPr>
        <w:t>压缩（</w:t>
      </w:r>
      <w:r w:rsidR="003F760A" w:rsidRPr="003F760A">
        <w:rPr>
          <w:b/>
          <w:bCs/>
          <w:sz w:val="28"/>
          <w:szCs w:val="28"/>
        </w:rPr>
        <w:t xml:space="preserve">logarithmic </w:t>
      </w:r>
      <w:r w:rsidR="003F760A" w:rsidRPr="003F760A">
        <w:rPr>
          <w:b/>
          <w:bCs/>
          <w:sz w:val="28"/>
          <w:szCs w:val="28"/>
        </w:rPr>
        <w:lastRenderedPageBreak/>
        <w:t>compression</w:t>
      </w:r>
      <w:r w:rsidR="003F760A">
        <w:rPr>
          <w:rFonts w:hint="eastAsia"/>
          <w:b/>
          <w:bCs/>
          <w:sz w:val="28"/>
          <w:szCs w:val="28"/>
        </w:rPr>
        <w:t>）</w:t>
      </w:r>
    </w:p>
    <w:p w14:paraId="27057C20" w14:textId="77777777" w:rsidR="00437780" w:rsidRDefault="00437780" w:rsidP="00437780">
      <w:pPr>
        <w:ind w:firstLineChars="0" w:firstLine="0"/>
        <w:rPr>
          <w:b/>
          <w:bCs/>
          <w:sz w:val="28"/>
          <w:szCs w:val="28"/>
        </w:rPr>
      </w:pPr>
    </w:p>
    <w:p w14:paraId="3F242EE7" w14:textId="48139DEA" w:rsidR="00437780" w:rsidRDefault="00437780" w:rsidP="00437780">
      <w:pPr>
        <w:ind w:firstLine="480"/>
      </w:pPr>
      <w:r w:rsidRPr="00437780">
        <w:rPr>
          <w:rFonts w:hint="eastAsia"/>
        </w:rPr>
        <w:t>传统的短时傅里叶变换在色度提取算法上对比连续</w:t>
      </w:r>
      <w:r w:rsidRPr="00437780">
        <w:rPr>
          <w:rFonts w:hint="eastAsia"/>
        </w:rPr>
        <w:t>Q</w:t>
      </w:r>
      <w:r w:rsidRPr="00437780">
        <w:rPr>
          <w:rFonts w:hint="eastAsia"/>
        </w:rPr>
        <w:t>变换（</w:t>
      </w:r>
      <w:r w:rsidRPr="00437780">
        <w:rPr>
          <w:rFonts w:hint="eastAsia"/>
        </w:rPr>
        <w:t>Constant</w:t>
      </w:r>
      <w:r w:rsidRPr="00437780">
        <w:t>-</w:t>
      </w:r>
      <w:r w:rsidRPr="00437780">
        <w:rPr>
          <w:rFonts w:hint="eastAsia"/>
        </w:rPr>
        <w:t>q</w:t>
      </w:r>
      <w:r w:rsidRPr="00437780">
        <w:t xml:space="preserve"> </w:t>
      </w:r>
      <w:r w:rsidRPr="00437780">
        <w:rPr>
          <w:rFonts w:hint="eastAsia"/>
        </w:rPr>
        <w:t>transform</w:t>
      </w:r>
      <w:r w:rsidRPr="00437780">
        <w:rPr>
          <w:rFonts w:hint="eastAsia"/>
        </w:rPr>
        <w:t>）</w:t>
      </w:r>
      <w:r w:rsidR="003F760A">
        <w:rPr>
          <w:rFonts w:hint="eastAsia"/>
        </w:rPr>
        <w:t>往往给出更差的结果。但是在对短时傅里叶变换的结果进行四微分滤波与对数压缩处理之后，算法对短时傅里叶变换对结果的影响并不敏感。</w:t>
      </w:r>
    </w:p>
    <w:p w14:paraId="4B8715B0" w14:textId="4EC478C3" w:rsidR="003F760A" w:rsidRDefault="003F760A" w:rsidP="00437780">
      <w:pPr>
        <w:ind w:firstLine="480"/>
      </w:pPr>
      <w:r>
        <w:rPr>
          <w:rFonts w:hint="eastAsia"/>
        </w:rPr>
        <w:t>四微分频谱使用一个滤波器对短时傅里叶变换进行滤波：</w:t>
      </w:r>
    </w:p>
    <w:p w14:paraId="2BD40E57" w14:textId="77777777" w:rsidR="003F760A" w:rsidRDefault="003F760A" w:rsidP="00437780">
      <w:pPr>
        <w:ind w:firstLine="480"/>
      </w:pPr>
    </w:p>
    <w:p w14:paraId="248E2B8A" w14:textId="6337BCA4" w:rsidR="003F760A" w:rsidRPr="003F760A" w:rsidRDefault="003F760A" w:rsidP="003F760A">
      <w:pPr>
        <w:spacing w:line="480" w:lineRule="auto"/>
        <w:ind w:firstLine="480"/>
      </w:pPr>
      <m:oMathPara>
        <m:oMath>
          <m:r>
            <w:rPr>
              <w:rFonts w:ascii="Cambria Math" w:hAnsi="Cambria Math"/>
            </w:rPr>
            <m:t xml:space="preserve"> S = </m:t>
          </m:r>
          <m:sSubSup>
            <m:sSubSupPr>
              <m:ctrlPr>
                <w:rPr>
                  <w:rFonts w:ascii="Cambria Math" w:hAnsi="Cambria Math"/>
                  <w:i/>
                </w:rPr>
              </m:ctrlPr>
            </m:sSubSupPr>
            <m:e>
              <m:r>
                <w:rPr>
                  <w:rFonts w:ascii="Cambria Math" w:hAnsi="Cambria Math" w:hint="eastAsia"/>
                </w:rPr>
                <m:t>F</m:t>
              </m:r>
            </m:e>
            <m:sub>
              <m:r>
                <w:rPr>
                  <w:rFonts w:ascii="Cambria Math" w:hAnsi="Cambria Math"/>
                </w:rPr>
                <m:t>Log</m:t>
              </m:r>
            </m:sub>
            <m:sup>
              <m:r>
                <w:rPr>
                  <w:rFonts w:ascii="Cambria Math" w:hAnsi="Cambria Math"/>
                </w:rPr>
                <m:t>∆</m:t>
              </m:r>
            </m:sup>
          </m:sSubSup>
          <m:r>
            <w:rPr>
              <w:rFonts w:ascii="Cambria Math" w:hAnsi="Cambria Math"/>
            </w:rPr>
            <m:t>∙|X|</m:t>
          </m:r>
        </m:oMath>
      </m:oMathPara>
    </w:p>
    <w:p w14:paraId="30CDCCF9" w14:textId="62A91A94" w:rsidR="003F760A" w:rsidRPr="00437780" w:rsidRDefault="003F760A" w:rsidP="003F760A">
      <w:pPr>
        <w:ind w:firstLine="480"/>
      </w:pPr>
      <w:r>
        <w:rPr>
          <w:rFonts w:hint="eastAsia"/>
        </w:rPr>
        <w:t>其中</w:t>
      </w:r>
      <m:oMath>
        <m:sSubSup>
          <m:sSubSupPr>
            <m:ctrlPr>
              <w:rPr>
                <w:rFonts w:ascii="Cambria Math" w:hAnsi="Cambria Math"/>
              </w:rPr>
            </m:ctrlPr>
          </m:sSubSupPr>
          <m:e>
            <m:r>
              <w:rPr>
                <w:rFonts w:ascii="Cambria Math" w:hAnsi="Cambria Math" w:hint="eastAsia"/>
              </w:rPr>
              <m:t>F</m:t>
            </m:r>
          </m:e>
          <m:sub>
            <m:r>
              <w:rPr>
                <w:rFonts w:ascii="Cambria Math" w:hAnsi="Cambria Math"/>
              </w:rPr>
              <m:t>Log</m:t>
            </m:r>
          </m:sub>
          <m:sup>
            <m:r>
              <m:rPr>
                <m:sty m:val="p"/>
              </m:rPr>
              <w:rPr>
                <w:rFonts w:ascii="Cambria Math" w:hAnsi="Cambria Math"/>
              </w:rPr>
              <m:t>∆</m:t>
            </m:r>
          </m:sup>
        </m:sSubSup>
      </m:oMath>
      <w:r>
        <w:rPr>
          <w:rFonts w:hint="eastAsia"/>
        </w:rPr>
        <w:t>为滤波乘子。四微分频谱将原频谱压缩至</w:t>
      </w:r>
      <w:r>
        <w:rPr>
          <w:rFonts w:hint="eastAsia"/>
        </w:rPr>
        <w:t>3</w:t>
      </w:r>
      <w:r>
        <w:t>0</w:t>
      </w:r>
      <w:r>
        <w:rPr>
          <w:rFonts w:hint="eastAsia"/>
        </w:rPr>
        <w:t>Hz</w:t>
      </w:r>
      <w:r>
        <w:rPr>
          <w:rFonts w:hint="eastAsia"/>
        </w:rPr>
        <w:t>至</w:t>
      </w:r>
      <w:r>
        <w:rPr>
          <w:rFonts w:hint="eastAsia"/>
        </w:rPr>
        <w:t>5</w:t>
      </w:r>
      <w:r>
        <w:t>500</w:t>
      </w:r>
      <w:r>
        <w:rPr>
          <w:rFonts w:hint="eastAsia"/>
        </w:rPr>
        <w:t>Hz</w:t>
      </w:r>
      <w:r>
        <w:rPr>
          <w:rFonts w:hint="eastAsia"/>
        </w:rPr>
        <w:t>的范围内，每个八度内被划分为</w:t>
      </w:r>
      <w:r>
        <w:rPr>
          <w:rFonts w:hint="eastAsia"/>
        </w:rPr>
        <w:t>2</w:t>
      </w:r>
      <w:r>
        <w:t>4</w:t>
      </w:r>
      <w:r>
        <w:rPr>
          <w:rFonts w:hint="eastAsia"/>
        </w:rPr>
        <w:t>个块。在进行四微分滤波之后，原来的傅里叶变换结果将被压缩至</w:t>
      </w:r>
      <w:r>
        <w:rPr>
          <w:rFonts w:hint="eastAsia"/>
        </w:rPr>
        <w:t>1</w:t>
      </w:r>
      <w:r>
        <w:t>78</w:t>
      </w:r>
      <w:r>
        <w:rPr>
          <w:rFonts w:hint="eastAsia"/>
        </w:rPr>
        <w:t>个频率节点。</w:t>
      </w:r>
    </w:p>
    <w:p w14:paraId="76C52913" w14:textId="043473A4" w:rsidR="00DF72C1" w:rsidRDefault="00AB37F4" w:rsidP="00AB37F4">
      <w:pPr>
        <w:ind w:firstLine="480"/>
      </w:pPr>
      <w:r w:rsidRPr="00AB37F4">
        <w:rPr>
          <w:rFonts w:hint="eastAsia"/>
        </w:rPr>
        <w:t>对四微分</w:t>
      </w:r>
      <w:proofErr w:type="gramStart"/>
      <w:r w:rsidRPr="00AB37F4">
        <w:rPr>
          <w:rFonts w:hint="eastAsia"/>
        </w:rPr>
        <w:t>频谱再</w:t>
      </w:r>
      <w:proofErr w:type="gramEnd"/>
      <w:r w:rsidRPr="00AB37F4">
        <w:rPr>
          <w:rFonts w:hint="eastAsia"/>
        </w:rPr>
        <w:t>应用对数压缩：</w:t>
      </w:r>
    </w:p>
    <w:p w14:paraId="16039011" w14:textId="77777777" w:rsidR="00AB37F4" w:rsidRPr="00AB37F4" w:rsidRDefault="00AB37F4" w:rsidP="00AB37F4">
      <w:pPr>
        <w:ind w:firstLine="480"/>
      </w:pPr>
    </w:p>
    <w:p w14:paraId="539ABC5C" w14:textId="7F6A9098" w:rsidR="00AB37F4" w:rsidRPr="00AB37F4" w:rsidRDefault="00AB37F4" w:rsidP="00AB37F4">
      <w:pPr>
        <w:ind w:firstLineChars="0" w:firstLine="0"/>
      </w:pPr>
      <m:oMathPara>
        <m:oMath>
          <m:r>
            <m:rPr>
              <m:sty m:val="p"/>
            </m:rPr>
            <w:rPr>
              <w:rFonts w:ascii="Cambria Math" w:hAnsi="Cambria Math"/>
            </w:rPr>
            <m:t>Slog = log(1 + S)</m:t>
          </m:r>
        </m:oMath>
      </m:oMathPara>
    </w:p>
    <w:p w14:paraId="0FEBCB66" w14:textId="77777777" w:rsidR="00AB37F4" w:rsidRPr="00AB37F4" w:rsidRDefault="00AB37F4" w:rsidP="00AB37F4">
      <w:pPr>
        <w:ind w:firstLineChars="0" w:firstLine="0"/>
      </w:pPr>
    </w:p>
    <w:p w14:paraId="6E78F25B" w14:textId="14A1F474" w:rsidR="00AB37F4" w:rsidRPr="00AB37F4" w:rsidRDefault="00AB37F4" w:rsidP="00AB37F4">
      <w:pPr>
        <w:ind w:firstLine="480"/>
      </w:pPr>
      <w:r>
        <w:rPr>
          <w:rFonts w:hint="eastAsia"/>
        </w:rPr>
        <w:t>将变换后的频谱作为</w:t>
      </w:r>
      <w:r>
        <w:rPr>
          <w:rFonts w:hint="eastAsia"/>
        </w:rPr>
        <w:t>DNN</w:t>
      </w:r>
      <w:r>
        <w:rPr>
          <w:rFonts w:hint="eastAsia"/>
        </w:rPr>
        <w:t>网络的输入。</w:t>
      </w:r>
    </w:p>
    <w:p w14:paraId="3179BF37" w14:textId="77777777" w:rsidR="00DF72C1" w:rsidRDefault="00DF72C1" w:rsidP="008B2E4F">
      <w:pPr>
        <w:ind w:firstLine="400"/>
        <w:rPr>
          <w:sz w:val="20"/>
          <w:szCs w:val="20"/>
        </w:rPr>
      </w:pPr>
    </w:p>
    <w:p w14:paraId="4BA660D2" w14:textId="504E477E" w:rsidR="00DF72C1" w:rsidRDefault="007C4442" w:rsidP="00AB37F4">
      <w:pPr>
        <w:ind w:firstLineChars="0" w:firstLine="0"/>
        <w:rPr>
          <w:b/>
          <w:bCs/>
          <w:sz w:val="28"/>
          <w:szCs w:val="28"/>
        </w:rPr>
      </w:pPr>
      <w:r>
        <w:rPr>
          <w:b/>
          <w:bCs/>
          <w:sz w:val="28"/>
          <w:szCs w:val="28"/>
        </w:rPr>
        <w:t>4</w:t>
      </w:r>
      <w:r w:rsidR="00AB37F4" w:rsidRPr="00AB37F4">
        <w:rPr>
          <w:b/>
          <w:bCs/>
          <w:sz w:val="28"/>
          <w:szCs w:val="28"/>
        </w:rPr>
        <w:t xml:space="preserve">.3 </w:t>
      </w:r>
      <w:r w:rsidR="00AB37F4" w:rsidRPr="00AB37F4">
        <w:rPr>
          <w:rFonts w:hint="eastAsia"/>
          <w:b/>
          <w:bCs/>
          <w:sz w:val="28"/>
          <w:szCs w:val="28"/>
        </w:rPr>
        <w:t>DNN</w:t>
      </w:r>
      <w:r w:rsidR="00AB37F4" w:rsidRPr="00AB37F4">
        <w:rPr>
          <w:rFonts w:hint="eastAsia"/>
          <w:b/>
          <w:bCs/>
          <w:sz w:val="28"/>
          <w:szCs w:val="28"/>
        </w:rPr>
        <w:t>网络</w:t>
      </w:r>
    </w:p>
    <w:p w14:paraId="61CEA3FB" w14:textId="2D85CFD6" w:rsidR="000B3ED0" w:rsidRPr="00AB37F4" w:rsidRDefault="000B3ED0" w:rsidP="00AB37F4">
      <w:pPr>
        <w:ind w:firstLineChars="0" w:firstLine="0"/>
        <w:rPr>
          <w:b/>
          <w:bCs/>
          <w:sz w:val="28"/>
          <w:szCs w:val="28"/>
        </w:rPr>
      </w:pPr>
    </w:p>
    <w:p w14:paraId="4D4D6B6B" w14:textId="5FEB2CB7" w:rsidR="00DF72C1" w:rsidRDefault="00AB37F4" w:rsidP="000B3ED0">
      <w:pPr>
        <w:ind w:firstLine="480"/>
      </w:pPr>
      <w:r w:rsidRPr="000B3ED0">
        <w:rPr>
          <w:rFonts w:hint="eastAsia"/>
        </w:rPr>
        <w:t>DNN</w:t>
      </w:r>
      <w:r w:rsidRPr="000B3ED0">
        <w:rPr>
          <w:rFonts w:hint="eastAsia"/>
        </w:rPr>
        <w:t>网络包含</w:t>
      </w:r>
      <w:r w:rsidRPr="000B3ED0">
        <w:rPr>
          <w:rFonts w:hint="eastAsia"/>
        </w:rPr>
        <w:t>L</w:t>
      </w:r>
      <w:r w:rsidRPr="000B3ED0">
        <w:rPr>
          <w:rFonts w:hint="eastAsia"/>
        </w:rPr>
        <w:t>个隐含层</w:t>
      </w:r>
      <w:r w:rsidRPr="000B3ED0">
        <w:rPr>
          <w:rFonts w:hint="eastAsia"/>
        </w:rPr>
        <w:t>hl</w:t>
      </w:r>
      <w:r w:rsidRPr="000B3ED0">
        <w:rPr>
          <w:rFonts w:hint="eastAsia"/>
        </w:rPr>
        <w:t>，每个隐含层包含</w:t>
      </w:r>
      <w:proofErr w:type="spellStart"/>
      <w:r w:rsidRPr="000B3ED0">
        <w:rPr>
          <w:rFonts w:hint="eastAsia"/>
        </w:rPr>
        <w:t>Ul</w:t>
      </w:r>
      <w:proofErr w:type="spellEnd"/>
      <w:r w:rsidRPr="000B3ED0">
        <w:rPr>
          <w:rFonts w:hint="eastAsia"/>
        </w:rPr>
        <w:t>个计算单元（神经元）</w:t>
      </w:r>
      <w:r w:rsidR="0025126A" w:rsidRPr="000B3ED0">
        <w:rPr>
          <w:rFonts w:hint="eastAsia"/>
        </w:rPr>
        <w:t>。每个神经元的输入由上一层的神经元的输出决定：</w:t>
      </w:r>
    </w:p>
    <w:p w14:paraId="2C31E20A" w14:textId="77777777" w:rsidR="000542C6" w:rsidRPr="000B3ED0" w:rsidRDefault="000542C6" w:rsidP="000B3ED0">
      <w:pPr>
        <w:ind w:firstLine="480"/>
        <w:rPr>
          <w:rFonts w:hint="eastAsia"/>
        </w:rPr>
      </w:pPr>
    </w:p>
    <w:p w14:paraId="365FB40A" w14:textId="6C868932" w:rsidR="0025126A" w:rsidRPr="0025126A" w:rsidRDefault="006B119A" w:rsidP="00AB37F4">
      <w:pPr>
        <w:ind w:firstLineChars="0" w:firstLine="0"/>
      </w:pPr>
      <m:oMathPara>
        <m:oMath>
          <m:sSub>
            <m:sSubPr>
              <m:ctrlPr>
                <w:rPr>
                  <w:rFonts w:ascii="Cambria Math" w:hAnsi="Cambria Math"/>
                </w:rPr>
              </m:ctrlPr>
            </m:sSubPr>
            <m:e>
              <m:r>
                <m:rPr>
                  <m:sty m:val="p"/>
                </m:rPr>
                <w:rPr>
                  <w:rFonts w:ascii="Cambria Math" w:hAnsi="Cambria Math" w:hint="eastAsia"/>
                </w:rPr>
                <m:t>h</m:t>
              </m:r>
            </m:e>
            <m:sub>
              <m:r>
                <w:rPr>
                  <w:rFonts w:ascii="Cambria Math" w:hAnsi="Cambria Math"/>
                </w:rPr>
                <m:t>l</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m:oMathPara>
    </w:p>
    <w:p w14:paraId="3B1B8980" w14:textId="77777777" w:rsidR="0025126A" w:rsidRDefault="0025126A" w:rsidP="00AB37F4">
      <w:pPr>
        <w:ind w:firstLineChars="0" w:firstLine="0"/>
      </w:pPr>
    </w:p>
    <w:p w14:paraId="2A90C416" w14:textId="07D3604D" w:rsidR="0025126A" w:rsidRDefault="000B3ED0" w:rsidP="000B3ED0">
      <w:pPr>
        <w:ind w:firstLine="480"/>
      </w:pPr>
      <w:r>
        <w:rPr>
          <w:rFonts w:hint="eastAsia"/>
        </w:rPr>
        <w:t>其中</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l</m:t>
            </m:r>
          </m:sub>
        </m:sSub>
        <m:d>
          <m:dPr>
            <m:ctrlPr>
              <w:rPr>
                <w:rFonts w:ascii="Cambria Math" w:hAnsi="Cambria Math"/>
              </w:rPr>
            </m:ctrlPr>
          </m:dPr>
          <m:e>
            <m:r>
              <w:rPr>
                <w:rFonts w:ascii="Cambria Math" w:hAnsi="Cambria Math"/>
              </w:rPr>
              <m:t>x</m:t>
            </m:r>
          </m:e>
        </m:d>
      </m:oMath>
      <w:r>
        <w:rPr>
          <w:rFonts w:hint="eastAsia"/>
        </w:rPr>
        <w:t>为神经元输出，</w:t>
      </w:r>
      <m:oMath>
        <m:sSub>
          <m:sSubPr>
            <m:ctrlPr>
              <w:rPr>
                <w:rFonts w:ascii="Cambria Math" w:hAnsi="Cambria Math"/>
              </w:rPr>
            </m:ctrlPr>
          </m:sSubPr>
          <m:e>
            <m:r>
              <w:rPr>
                <w:rFonts w:ascii="Cambria Math" w:hAnsi="Cambria Math"/>
              </w:rPr>
              <m:t>W</m:t>
            </m:r>
          </m:e>
          <m:sub>
            <m:r>
              <w:rPr>
                <w:rFonts w:ascii="Cambria Math" w:hAnsi="Cambria Math"/>
              </w:rPr>
              <m:t>l</m:t>
            </m:r>
          </m:sub>
        </m:sSub>
      </m:oMath>
      <w:r>
        <w:rPr>
          <w:rFonts w:hint="eastAsia"/>
        </w:rPr>
        <w:t>为连接权重，</w:t>
      </w:r>
      <m:oMath>
        <m:sSub>
          <m:sSubPr>
            <m:ctrlPr>
              <w:rPr>
                <w:rFonts w:ascii="Cambria Math" w:hAnsi="Cambria Math"/>
              </w:rPr>
            </m:ctrlPr>
          </m:sSubPr>
          <m:e>
            <m:r>
              <w:rPr>
                <w:rFonts w:ascii="Cambria Math" w:hAnsi="Cambria Math"/>
              </w:rPr>
              <m:t>h</m:t>
            </m:r>
          </m:e>
          <m:sub>
            <m:r>
              <w:rPr>
                <w:rFonts w:ascii="Cambria Math" w:hAnsi="Cambria Math"/>
              </w:rPr>
              <m:t>l</m:t>
            </m:r>
            <m:r>
              <m:rPr>
                <m:sty m:val="p"/>
              </m:rPr>
              <w:rPr>
                <w:rFonts w:ascii="Cambria Math" w:hAnsi="Cambria Math"/>
              </w:rPr>
              <m:t>-1</m:t>
            </m:r>
          </m:sub>
        </m:sSub>
        <m:d>
          <m:dPr>
            <m:ctrlPr>
              <w:rPr>
                <w:rFonts w:ascii="Cambria Math" w:hAnsi="Cambria Math"/>
              </w:rPr>
            </m:ctrlPr>
          </m:dPr>
          <m:e>
            <m:r>
              <w:rPr>
                <w:rFonts w:ascii="Cambria Math" w:hAnsi="Cambria Math"/>
              </w:rPr>
              <m:t>x</m:t>
            </m:r>
          </m:e>
        </m:d>
      </m:oMath>
      <w:r>
        <w:rPr>
          <w:rFonts w:hint="eastAsia"/>
        </w:rPr>
        <w:t>为上一层神经元输出，</w:t>
      </w:r>
      <m:oMath>
        <m:sSub>
          <m:sSubPr>
            <m:ctrlPr>
              <w:rPr>
                <w:rFonts w:ascii="Cambria Math" w:hAnsi="Cambria Math"/>
              </w:rPr>
            </m:ctrlPr>
          </m:sSubPr>
          <m:e>
            <m:r>
              <w:rPr>
                <w:rFonts w:ascii="Cambria Math" w:hAnsi="Cambria Math"/>
              </w:rPr>
              <m:t>b</m:t>
            </m:r>
          </m:e>
          <m:sub>
            <m:r>
              <w:rPr>
                <w:rFonts w:ascii="Cambria Math" w:hAnsi="Cambria Math"/>
              </w:rPr>
              <m:t>l</m:t>
            </m:r>
          </m:sub>
        </m:sSub>
      </m:oMath>
      <w:r>
        <w:rPr>
          <w:rFonts w:hint="eastAsia"/>
        </w:rPr>
        <w:t>为偏移值，</w:t>
      </w:r>
      <m:oMath>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为一个非线性的激活函数。</w:t>
      </w:r>
    </w:p>
    <w:p w14:paraId="759594D1" w14:textId="47390872" w:rsidR="000B3ED0" w:rsidRDefault="000B3ED0" w:rsidP="000B3ED0">
      <w:pPr>
        <w:ind w:firstLine="480"/>
      </w:pPr>
    </w:p>
    <w:p w14:paraId="38D67B4A" w14:textId="5123B221" w:rsidR="000B3ED0" w:rsidRDefault="000B3ED0" w:rsidP="000B3ED0">
      <w:pPr>
        <w:ind w:firstLine="480"/>
      </w:pPr>
      <w:r>
        <w:rPr>
          <w:rFonts w:hint="eastAsia"/>
        </w:rPr>
        <w:t>定义模型预测色度向量</w:t>
      </w:r>
    </w:p>
    <w:p w14:paraId="75E4ED44" w14:textId="36DB6ADF" w:rsidR="000B3ED0" w:rsidRPr="000B3ED0" w:rsidRDefault="000B3ED0" w:rsidP="00AB37F4">
      <w:pPr>
        <w:ind w:firstLineChars="0" w:firstLine="0"/>
        <w:rPr>
          <w:i/>
          <w:sz w:val="20"/>
          <w:szCs w:val="20"/>
        </w:rPr>
      </w:pPr>
      <m:oMathPara>
        <m:oMath>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L+1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log</m:t>
              </m:r>
            </m:sub>
          </m:sSub>
          <m:r>
            <w:rPr>
              <w:rFonts w:ascii="Cambria Math" w:hAnsi="Cambria Math"/>
              <w:sz w:val="20"/>
              <w:szCs w:val="20"/>
            </w:rPr>
            <m:t>)</m:t>
          </m:r>
        </m:oMath>
      </m:oMathPara>
    </w:p>
    <w:p w14:paraId="7B692FB9" w14:textId="485B6402" w:rsidR="000B3ED0" w:rsidRPr="000B3ED0" w:rsidRDefault="000B3ED0" w:rsidP="000B3ED0">
      <w:pPr>
        <w:ind w:firstLine="480"/>
      </w:pPr>
      <w:r w:rsidRPr="000B3ED0">
        <w:rPr>
          <w:rFonts w:hint="eastAsia"/>
        </w:rPr>
        <w:t>与目标色度向量</w:t>
      </w:r>
      <w:r w:rsidRPr="000B3ED0">
        <w:rPr>
          <w:rFonts w:hint="eastAsia"/>
        </w:rPr>
        <w:t>t</w:t>
      </w:r>
    </w:p>
    <w:p w14:paraId="27725744" w14:textId="77777777" w:rsidR="000B3ED0" w:rsidRDefault="000B3ED0" w:rsidP="00AB37F4">
      <w:pPr>
        <w:ind w:firstLineChars="0" w:firstLine="0"/>
        <w:rPr>
          <w:iCs/>
          <w:sz w:val="20"/>
          <w:szCs w:val="20"/>
        </w:rPr>
      </w:pPr>
    </w:p>
    <w:p w14:paraId="28FDC2AE" w14:textId="54DBC499" w:rsidR="000B3ED0" w:rsidRPr="000B3ED0" w:rsidRDefault="000B3ED0" w:rsidP="000B3ED0">
      <w:pPr>
        <w:ind w:firstLine="480"/>
      </w:pPr>
      <w:r w:rsidRPr="000B3ED0">
        <w:rPr>
          <w:rFonts w:hint="eastAsia"/>
        </w:rPr>
        <w:lastRenderedPageBreak/>
        <w:t>定义损失函数</w:t>
      </w:r>
    </w:p>
    <w:p w14:paraId="62BEF1B7" w14:textId="1C5F417B" w:rsidR="000B3ED0" w:rsidRPr="000B3ED0" w:rsidRDefault="000B3ED0" w:rsidP="000B3ED0">
      <w:pPr>
        <w:spacing w:line="480" w:lineRule="auto"/>
        <w:ind w:firstLineChars="0" w:firstLine="0"/>
        <w:rPr>
          <w:iCs/>
          <w:sz w:val="20"/>
          <w:szCs w:val="20"/>
        </w:rPr>
      </w:pPr>
      <m:oMathPara>
        <m:oMath>
          <m:r>
            <m:rPr>
              <m:scr m:val="script"/>
            </m:rPr>
            <w:rPr>
              <w:rFonts w:ascii="Cambria Math" w:hAnsi="Cambria Math"/>
              <w:sz w:val="20"/>
              <w:szCs w:val="20"/>
            </w:rPr>
            <m:t>L=</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12</m:t>
              </m:r>
            </m:den>
          </m:f>
          <m:nary>
            <m:naryPr>
              <m:chr m:val="∑"/>
              <m:limLoc m:val="undOvr"/>
              <m:ctrlPr>
                <w:rPr>
                  <w:rFonts w:ascii="Cambria Math" w:hAnsi="Cambria Math"/>
                  <w:i/>
                  <w:iCs/>
                  <w:sz w:val="20"/>
                  <w:szCs w:val="20"/>
                </w:rPr>
              </m:ctrlPr>
            </m:naryPr>
            <m:sub>
              <m:r>
                <w:rPr>
                  <w:rFonts w:ascii="Cambria Math" w:hAnsi="Cambria Math" w:hint="eastAsia"/>
                  <w:sz w:val="20"/>
                  <w:szCs w:val="20"/>
                </w:rPr>
                <m:t>i</m:t>
              </m:r>
              <m:r>
                <w:rPr>
                  <w:rFonts w:ascii="Cambria Math" w:hAnsi="Cambria Math"/>
                  <w:sz w:val="20"/>
                  <w:szCs w:val="20"/>
                </w:rPr>
                <m:t>=1</m:t>
              </m:r>
            </m:sub>
            <m:sup>
              <m:r>
                <w:rPr>
                  <w:rFonts w:ascii="Cambria Math" w:hAnsi="Cambria Math"/>
                  <w:sz w:val="20"/>
                  <w:szCs w:val="20"/>
                </w:rPr>
                <m:t>12</m:t>
              </m:r>
            </m:sup>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t</m:t>
                  </m:r>
                </m:e>
                <m:sub>
                  <m:r>
                    <w:rPr>
                      <w:rFonts w:ascii="Cambria Math" w:hAnsi="Cambria Math"/>
                      <w:sz w:val="20"/>
                      <w:szCs w:val="20"/>
                    </w:rPr>
                    <m:t>i</m:t>
                  </m:r>
                </m:sub>
              </m:sSub>
              <m:func>
                <m:funcPr>
                  <m:ctrlPr>
                    <w:rPr>
                      <w:rFonts w:ascii="Cambria Math" w:hAnsi="Cambria Math"/>
                      <w:iCs/>
                      <w:sz w:val="20"/>
                      <w:szCs w:val="20"/>
                    </w:rPr>
                  </m:ctrlPr>
                </m:funcPr>
                <m:fName>
                  <m:r>
                    <m:rPr>
                      <m:sty m:val="p"/>
                    </m:rPr>
                    <w:rPr>
                      <w:rFonts w:ascii="Cambria Math" w:hAnsi="Cambria Math"/>
                      <w:sz w:val="20"/>
                      <w:szCs w:val="20"/>
                    </w:rPr>
                    <m:t>log</m:t>
                  </m:r>
                </m:fName>
                <m:e>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p</m:t>
                          </m:r>
                        </m:e>
                        <m:sub>
                          <m:r>
                            <w:rPr>
                              <w:rFonts w:ascii="Cambria Math" w:hAnsi="Cambria Math"/>
                              <w:sz w:val="20"/>
                              <w:szCs w:val="20"/>
                            </w:rPr>
                            <m:t>i</m:t>
                          </m:r>
                        </m:sub>
                      </m:sSub>
                    </m:e>
                  </m:d>
                </m:e>
              </m:func>
              <m:r>
                <w:rPr>
                  <w:rFonts w:ascii="Cambria Math" w:hAnsi="Cambria Math"/>
                  <w:sz w:val="20"/>
                  <w:szCs w:val="20"/>
                </w:rPr>
                <m:t>-(1-</m:t>
              </m:r>
              <m:sSub>
                <m:sSubPr>
                  <m:ctrlPr>
                    <w:rPr>
                      <w:rFonts w:ascii="Cambria Math" w:hAnsi="Cambria Math"/>
                      <w:i/>
                      <w:iCs/>
                      <w:sz w:val="20"/>
                      <w:szCs w:val="20"/>
                    </w:rPr>
                  </m:ctrlPr>
                </m:sSubPr>
                <m:e>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m:t>
              </m:r>
              <m:r>
                <m:rPr>
                  <m:sty m:val="p"/>
                </m:rPr>
                <w:rPr>
                  <w:rFonts w:ascii="Cambria Math" w:hAnsi="Cambria Math"/>
                  <w:sz w:val="20"/>
                  <w:szCs w:val="20"/>
                </w:rPr>
                <m:t>log⁡</m:t>
              </m:r>
              <m:r>
                <w:rPr>
                  <w:rFonts w:ascii="Cambria Math" w:hAnsi="Cambria Math"/>
                  <w:sz w:val="20"/>
                  <w:szCs w:val="20"/>
                </w:rPr>
                <m:t>(1-</m:t>
              </m:r>
              <m:sSub>
                <m:sSubPr>
                  <m:ctrlPr>
                    <w:rPr>
                      <w:rFonts w:ascii="Cambria Math" w:hAnsi="Cambria Math"/>
                      <w:i/>
                      <w:iCs/>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e>
          </m:nary>
        </m:oMath>
      </m:oMathPara>
    </w:p>
    <w:p w14:paraId="6DEBA9EC" w14:textId="42CAB658" w:rsidR="00DF72C1" w:rsidRPr="00BC7B3D" w:rsidRDefault="000B3ED0" w:rsidP="00BC7B3D">
      <w:pPr>
        <w:ind w:firstLine="480"/>
      </w:pPr>
      <w:r w:rsidRPr="00BC7B3D">
        <w:rPr>
          <w:rFonts w:hint="eastAsia"/>
        </w:rPr>
        <w:t>对模型进行训练。</w:t>
      </w:r>
    </w:p>
    <w:p w14:paraId="0C2ABFA2" w14:textId="77777777" w:rsidR="00AE41C0" w:rsidRDefault="00AE41C0" w:rsidP="008B2E4F">
      <w:pPr>
        <w:ind w:firstLine="400"/>
        <w:rPr>
          <w:sz w:val="20"/>
          <w:szCs w:val="20"/>
        </w:rPr>
      </w:pPr>
    </w:p>
    <w:p w14:paraId="296E9C66" w14:textId="77777777" w:rsidR="00AE41C0" w:rsidRPr="00AE41C0" w:rsidRDefault="00AE41C0" w:rsidP="00AE41C0">
      <w:pPr>
        <w:ind w:firstLineChars="0" w:firstLine="0"/>
        <w:rPr>
          <w:b/>
          <w:bCs/>
          <w:sz w:val="28"/>
          <w:szCs w:val="28"/>
        </w:rPr>
      </w:pPr>
    </w:p>
    <w:p w14:paraId="6320F31A" w14:textId="7CD240C1" w:rsidR="007703D2" w:rsidRDefault="007C4442" w:rsidP="007703D2">
      <w:pPr>
        <w:ind w:firstLine="640"/>
        <w:jc w:val="center"/>
        <w:rPr>
          <w:rFonts w:ascii="SimHei" w:eastAsia="SimHei" w:hAnsi="SimHei"/>
          <w:sz w:val="32"/>
          <w:szCs w:val="32"/>
        </w:rPr>
      </w:pPr>
      <w:proofErr w:type="gramStart"/>
      <w:r>
        <w:rPr>
          <w:rFonts w:ascii="SimHei" w:eastAsia="SimHei" w:hAnsi="SimHei"/>
          <w:sz w:val="32"/>
          <w:szCs w:val="32"/>
        </w:rPr>
        <w:t>5</w:t>
      </w:r>
      <w:r w:rsidR="007703D2" w:rsidRPr="008A3DB1">
        <w:rPr>
          <w:rFonts w:ascii="SimHei" w:eastAsia="SimHei" w:hAnsi="SimHei"/>
          <w:sz w:val="32"/>
          <w:szCs w:val="32"/>
        </w:rPr>
        <w:t xml:space="preserve">  </w:t>
      </w:r>
      <w:r w:rsidR="007703D2">
        <w:rPr>
          <w:rFonts w:ascii="SimHei" w:eastAsia="SimHei" w:hAnsi="SimHei" w:hint="eastAsia"/>
          <w:sz w:val="32"/>
          <w:szCs w:val="32"/>
        </w:rPr>
        <w:t>节拍跟踪</w:t>
      </w:r>
      <w:proofErr w:type="gramEnd"/>
    </w:p>
    <w:p w14:paraId="0A298544" w14:textId="5FE15310" w:rsidR="00DF72C1" w:rsidRDefault="00DF72C1" w:rsidP="007703D2">
      <w:pPr>
        <w:ind w:firstLineChars="0" w:firstLine="0"/>
        <w:rPr>
          <w:sz w:val="20"/>
          <w:szCs w:val="20"/>
        </w:rPr>
      </w:pPr>
    </w:p>
    <w:p w14:paraId="708DC057" w14:textId="1868344F" w:rsidR="00BC7B3D" w:rsidRDefault="007414EC" w:rsidP="00BC7B3D">
      <w:pPr>
        <w:ind w:firstLine="480"/>
      </w:pPr>
      <w:r>
        <w:rPr>
          <w:rFonts w:hint="eastAsia"/>
        </w:rPr>
        <w:t>当前对计算机算法实现和弦的算法，大多集中于对音频信号的频率进行分析，而忽略了节拍在音乐中发挥的重要作用。在本次实验中，</w:t>
      </w:r>
      <w:r w:rsidR="00850F96">
        <w:rPr>
          <w:rFonts w:hint="eastAsia"/>
        </w:rPr>
        <w:t>拟将节拍在时间上的特征纳入和弦识别与分析的</w:t>
      </w:r>
      <w:proofErr w:type="gramStart"/>
      <w:r w:rsidR="00850F96">
        <w:rPr>
          <w:rFonts w:hint="eastAsia"/>
        </w:rPr>
        <w:t>考量</w:t>
      </w:r>
      <w:proofErr w:type="gramEnd"/>
      <w:r w:rsidR="00850F96">
        <w:rPr>
          <w:rFonts w:hint="eastAsia"/>
        </w:rPr>
        <w:t>范围之内</w:t>
      </w:r>
      <w:r w:rsidR="00E72B1F">
        <w:rPr>
          <w:rFonts w:hint="eastAsia"/>
        </w:rPr>
        <w:t>。在本次实验中，拟提出一个对音乐信号中的节拍进行检测的算法。</w:t>
      </w:r>
    </w:p>
    <w:p w14:paraId="61815673" w14:textId="77777777" w:rsidR="00604A93" w:rsidRDefault="00604A93" w:rsidP="00BC7B3D">
      <w:pPr>
        <w:ind w:firstLine="480"/>
        <w:rPr>
          <w:rFonts w:hint="eastAsia"/>
        </w:rPr>
      </w:pPr>
    </w:p>
    <w:p w14:paraId="700F5C00" w14:textId="2CF4EE12" w:rsidR="00E72B1F" w:rsidRDefault="007C4442" w:rsidP="00604A93">
      <w:pPr>
        <w:ind w:firstLineChars="0" w:firstLine="0"/>
        <w:rPr>
          <w:b/>
          <w:bCs/>
          <w:sz w:val="28"/>
          <w:szCs w:val="28"/>
        </w:rPr>
      </w:pPr>
      <w:r>
        <w:rPr>
          <w:b/>
          <w:bCs/>
          <w:sz w:val="28"/>
          <w:szCs w:val="28"/>
        </w:rPr>
        <w:t>5</w:t>
      </w:r>
      <w:r w:rsidR="00E72B1F" w:rsidRPr="00604A93">
        <w:rPr>
          <w:b/>
          <w:bCs/>
          <w:sz w:val="28"/>
          <w:szCs w:val="28"/>
        </w:rPr>
        <w:t>.1</w:t>
      </w:r>
      <w:r w:rsidR="00E72B1F" w:rsidRPr="00604A93">
        <w:rPr>
          <w:rFonts w:hint="eastAsia"/>
          <w:b/>
          <w:bCs/>
          <w:sz w:val="28"/>
          <w:szCs w:val="28"/>
        </w:rPr>
        <w:t>节拍</w:t>
      </w:r>
      <w:r w:rsidR="00604A93" w:rsidRPr="00604A93">
        <w:rPr>
          <w:rFonts w:hint="eastAsia"/>
          <w:b/>
          <w:bCs/>
          <w:sz w:val="28"/>
          <w:szCs w:val="28"/>
        </w:rPr>
        <w:t>与音乐中节拍的特点</w:t>
      </w:r>
    </w:p>
    <w:p w14:paraId="72A3DF3F" w14:textId="77777777" w:rsidR="00EF257B" w:rsidRDefault="00EF257B" w:rsidP="00604A93">
      <w:pPr>
        <w:ind w:firstLineChars="0" w:firstLine="0"/>
        <w:rPr>
          <w:rFonts w:hint="eastAsia"/>
          <w:b/>
          <w:bCs/>
          <w:sz w:val="28"/>
          <w:szCs w:val="28"/>
        </w:rPr>
      </w:pPr>
    </w:p>
    <w:p w14:paraId="21F597CA" w14:textId="6E354FF0" w:rsidR="00EF257B" w:rsidRPr="00EF257B" w:rsidRDefault="007C4442" w:rsidP="00EF257B">
      <w:pPr>
        <w:ind w:firstLineChars="0" w:firstLine="0"/>
        <w:rPr>
          <w:b/>
          <w:bCs/>
          <w:sz w:val="28"/>
          <w:szCs w:val="28"/>
        </w:rPr>
      </w:pPr>
      <w:r>
        <w:rPr>
          <w:b/>
          <w:bCs/>
          <w:sz w:val="28"/>
          <w:szCs w:val="28"/>
        </w:rPr>
        <w:t>5</w:t>
      </w:r>
      <w:r w:rsidR="00EF257B" w:rsidRPr="00EF257B">
        <w:rPr>
          <w:b/>
          <w:bCs/>
          <w:sz w:val="28"/>
          <w:szCs w:val="28"/>
        </w:rPr>
        <w:t xml:space="preserve">.1.1 </w:t>
      </w:r>
      <w:r w:rsidR="00EF257B" w:rsidRPr="00EF257B">
        <w:rPr>
          <w:rFonts w:hint="eastAsia"/>
          <w:b/>
          <w:bCs/>
          <w:sz w:val="28"/>
          <w:szCs w:val="28"/>
        </w:rPr>
        <w:t>拍（</w:t>
      </w:r>
      <w:r w:rsidR="00EF257B" w:rsidRPr="00EF257B">
        <w:rPr>
          <w:rFonts w:hint="eastAsia"/>
          <w:b/>
          <w:bCs/>
          <w:sz w:val="28"/>
          <w:szCs w:val="28"/>
        </w:rPr>
        <w:t>Beats</w:t>
      </w:r>
      <w:r w:rsidR="00EF257B" w:rsidRPr="00EF257B">
        <w:rPr>
          <w:rFonts w:hint="eastAsia"/>
          <w:b/>
          <w:bCs/>
          <w:sz w:val="28"/>
          <w:szCs w:val="28"/>
        </w:rPr>
        <w:t>）</w:t>
      </w:r>
    </w:p>
    <w:p w14:paraId="0B18F162" w14:textId="77777777" w:rsidR="00EF257B" w:rsidRPr="00EF257B" w:rsidRDefault="00EF257B" w:rsidP="00EF257B">
      <w:pPr>
        <w:ind w:firstLineChars="0" w:firstLine="0"/>
        <w:rPr>
          <w:rFonts w:hint="eastAsia"/>
          <w:b/>
          <w:bCs/>
          <w:sz w:val="28"/>
          <w:szCs w:val="28"/>
        </w:rPr>
      </w:pPr>
    </w:p>
    <w:p w14:paraId="65CCEBC2" w14:textId="77777777" w:rsidR="00EF257B" w:rsidRPr="00EE50B8" w:rsidRDefault="00EF257B" w:rsidP="00EF257B">
      <w:pPr>
        <w:ind w:firstLine="480"/>
      </w:pPr>
      <w:r>
        <w:drawing>
          <wp:anchor distT="0" distB="0" distL="114300" distR="114300" simplePos="0" relativeHeight="251634688" behindDoc="0" locked="0" layoutInCell="1" allowOverlap="1" wp14:anchorId="76FACFD7" wp14:editId="4D9FBDD8">
            <wp:simplePos x="0" y="0"/>
            <wp:positionH relativeFrom="margin">
              <wp:align>center</wp:align>
            </wp:positionH>
            <wp:positionV relativeFrom="paragraph">
              <wp:posOffset>780517</wp:posOffset>
            </wp:positionV>
            <wp:extent cx="2172335" cy="1011555"/>
            <wp:effectExtent l="0" t="0" r="0" b="0"/>
            <wp:wrapTopAndBottom/>
            <wp:docPr id="1761197595" name="Picture 1" descr="A picture containing screenshot, tex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7595" name="Picture 1" descr="A picture containing screenshot, text, font, numb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2335" cy="1011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50B8">
        <w:rPr>
          <w:rFonts w:hint="eastAsia"/>
        </w:rPr>
        <w:t>拍是音乐中组织音符的基本时间单位，所有的音符都基于这一个具有周期性的时间概念来组织。这个概念可以类比计算机科学中“时钟”的概念，它为计算机中所有的操作提供同步的标准。</w:t>
      </w:r>
    </w:p>
    <w:p w14:paraId="21794771" w14:textId="77777777" w:rsidR="00EE50B8" w:rsidRDefault="00EE50B8" w:rsidP="00EF257B">
      <w:pPr>
        <w:ind w:firstLine="440"/>
        <w:rPr>
          <w:rFonts w:hint="eastAsia"/>
          <w:sz w:val="22"/>
          <w:szCs w:val="22"/>
        </w:rPr>
      </w:pPr>
    </w:p>
    <w:p w14:paraId="017D6758" w14:textId="2B316C7E" w:rsidR="00EF257B" w:rsidRDefault="00EF257B" w:rsidP="00EE50B8">
      <w:pPr>
        <w:ind w:firstLine="400"/>
        <w:jc w:val="center"/>
        <w:rPr>
          <w:sz w:val="20"/>
          <w:szCs w:val="20"/>
        </w:rPr>
      </w:pPr>
      <w:r w:rsidRPr="00EE50B8">
        <w:rPr>
          <w:rFonts w:hint="eastAsia"/>
          <w:sz w:val="20"/>
          <w:szCs w:val="20"/>
        </w:rPr>
        <w:t>图</w:t>
      </w:r>
      <w:r w:rsidR="00EE50B8">
        <w:rPr>
          <w:sz w:val="20"/>
          <w:szCs w:val="20"/>
        </w:rPr>
        <w:t>4.1</w:t>
      </w:r>
      <w:r w:rsidRPr="00EE50B8">
        <w:rPr>
          <w:sz w:val="20"/>
          <w:szCs w:val="20"/>
        </w:rPr>
        <w:t xml:space="preserve"> </w:t>
      </w:r>
      <w:r w:rsidRPr="00EE50B8">
        <w:rPr>
          <w:rFonts w:hint="eastAsia"/>
          <w:sz w:val="20"/>
          <w:szCs w:val="20"/>
        </w:rPr>
        <w:t>Beat</w:t>
      </w:r>
      <w:r w:rsidRPr="00EE50B8">
        <w:rPr>
          <w:sz w:val="20"/>
          <w:szCs w:val="20"/>
        </w:rPr>
        <w:t xml:space="preserve"> </w:t>
      </w:r>
      <w:r w:rsidRPr="00EE50B8">
        <w:rPr>
          <w:rFonts w:hint="eastAsia"/>
          <w:sz w:val="20"/>
          <w:szCs w:val="20"/>
        </w:rPr>
        <w:t>Level</w:t>
      </w:r>
      <w:r w:rsidRPr="00EE50B8">
        <w:rPr>
          <w:rFonts w:hint="eastAsia"/>
          <w:sz w:val="20"/>
          <w:szCs w:val="20"/>
        </w:rPr>
        <w:t>表示一拍在小节中的组织方式，</w:t>
      </w:r>
      <w:r w:rsidRPr="00EE50B8">
        <w:rPr>
          <w:rFonts w:hint="eastAsia"/>
          <w:sz w:val="20"/>
          <w:szCs w:val="20"/>
        </w:rPr>
        <w:t>Division</w:t>
      </w:r>
      <w:r w:rsidRPr="00EE50B8">
        <w:rPr>
          <w:sz w:val="20"/>
          <w:szCs w:val="20"/>
        </w:rPr>
        <w:t xml:space="preserve"> </w:t>
      </w:r>
      <w:r w:rsidRPr="00EE50B8">
        <w:rPr>
          <w:rFonts w:hint="eastAsia"/>
          <w:sz w:val="20"/>
          <w:szCs w:val="20"/>
        </w:rPr>
        <w:t>levels</w:t>
      </w:r>
      <w:r w:rsidRPr="00EE50B8">
        <w:rPr>
          <w:rFonts w:hint="eastAsia"/>
          <w:sz w:val="20"/>
          <w:szCs w:val="20"/>
        </w:rPr>
        <w:t>表示节拍的均分</w:t>
      </w:r>
    </w:p>
    <w:p w14:paraId="12E1BB5C" w14:textId="77777777" w:rsidR="00EE50B8" w:rsidRDefault="00EE50B8" w:rsidP="00EE50B8">
      <w:pPr>
        <w:ind w:firstLine="400"/>
        <w:jc w:val="center"/>
        <w:rPr>
          <w:sz w:val="20"/>
          <w:szCs w:val="20"/>
        </w:rPr>
      </w:pPr>
    </w:p>
    <w:p w14:paraId="62F117AC" w14:textId="7877BB5D" w:rsidR="00EE50B8" w:rsidRPr="00136FF3" w:rsidRDefault="00267FEA" w:rsidP="00136FF3">
      <w:pPr>
        <w:ind w:firstLine="480"/>
      </w:pPr>
      <w:r w:rsidRPr="00136FF3">
        <w:rPr>
          <w:rFonts w:hint="eastAsia"/>
        </w:rPr>
        <w:t>节拍层</w:t>
      </w:r>
      <w:r w:rsidR="00D74675" w:rsidRPr="00136FF3">
        <w:rPr>
          <w:rFonts w:hint="eastAsia"/>
        </w:rPr>
        <w:t>（</w:t>
      </w:r>
      <w:r w:rsidR="00D74675" w:rsidRPr="00136FF3">
        <w:rPr>
          <w:rFonts w:hint="eastAsia"/>
        </w:rPr>
        <w:t>Beat</w:t>
      </w:r>
      <w:r w:rsidR="00D74675" w:rsidRPr="00136FF3">
        <w:t xml:space="preserve"> </w:t>
      </w:r>
      <w:r w:rsidR="00D74675" w:rsidRPr="00136FF3">
        <w:rPr>
          <w:rFonts w:hint="eastAsia"/>
        </w:rPr>
        <w:t>level</w:t>
      </w:r>
      <w:r w:rsidR="00D74675" w:rsidRPr="00136FF3">
        <w:rPr>
          <w:rFonts w:hint="eastAsia"/>
        </w:rPr>
        <w:t>）</w:t>
      </w:r>
      <w:r w:rsidRPr="00136FF3">
        <w:rPr>
          <w:rFonts w:hint="eastAsia"/>
        </w:rPr>
        <w:t>：指示乐段中节拍的</w:t>
      </w:r>
      <w:r w:rsidR="00B07EDE" w:rsidRPr="00136FF3">
        <w:rPr>
          <w:rFonts w:hint="eastAsia"/>
        </w:rPr>
        <w:t>概念，在常见的</w:t>
      </w:r>
      <w:r w:rsidR="00B07EDE" w:rsidRPr="00136FF3">
        <w:rPr>
          <w:rFonts w:hint="eastAsia"/>
        </w:rPr>
        <w:t>4</w:t>
      </w:r>
      <w:r w:rsidR="00B07EDE" w:rsidRPr="00136FF3">
        <w:t>/4</w:t>
      </w:r>
      <w:r w:rsidR="00B07EDE" w:rsidRPr="00136FF3">
        <w:rPr>
          <w:rFonts w:hint="eastAsia"/>
        </w:rPr>
        <w:t>拍音乐中，</w:t>
      </w:r>
      <w:r w:rsidR="006476BF" w:rsidRPr="00136FF3">
        <w:rPr>
          <w:rFonts w:hint="eastAsia"/>
        </w:rPr>
        <w:t>通常以四分音符为一拍，每小节的第一拍为重拍，第三拍为次重拍，二、四拍为</w:t>
      </w:r>
      <w:r w:rsidR="00D74675" w:rsidRPr="00136FF3">
        <w:rPr>
          <w:rFonts w:hint="eastAsia"/>
        </w:rPr>
        <w:t>轻拍。</w:t>
      </w:r>
    </w:p>
    <w:p w14:paraId="70F41F58" w14:textId="58188F4F" w:rsidR="00D74675" w:rsidRPr="00136FF3" w:rsidRDefault="00D74675" w:rsidP="00136FF3">
      <w:pPr>
        <w:ind w:firstLine="480"/>
      </w:pPr>
      <w:r w:rsidRPr="00136FF3">
        <w:rPr>
          <w:rFonts w:hint="eastAsia"/>
        </w:rPr>
        <w:t>分拍层（</w:t>
      </w:r>
      <w:r w:rsidRPr="00136FF3">
        <w:rPr>
          <w:rFonts w:hint="eastAsia"/>
        </w:rPr>
        <w:t>Division</w:t>
      </w:r>
      <w:r w:rsidRPr="00136FF3">
        <w:t xml:space="preserve"> </w:t>
      </w:r>
      <w:r w:rsidRPr="00136FF3">
        <w:rPr>
          <w:rFonts w:hint="eastAsia"/>
        </w:rPr>
        <w:t>levels</w:t>
      </w:r>
      <w:r w:rsidRPr="00136FF3">
        <w:rPr>
          <w:rFonts w:hint="eastAsia"/>
        </w:rPr>
        <w:t>）：</w:t>
      </w:r>
      <w:r w:rsidR="00670A73" w:rsidRPr="00136FF3">
        <w:rPr>
          <w:rFonts w:hint="eastAsia"/>
        </w:rPr>
        <w:t>将四分音符进行二次、四次或者更加多次的均分，构成分拍层。换句话说，</w:t>
      </w:r>
      <w:proofErr w:type="gramStart"/>
      <w:r w:rsidR="00670A73" w:rsidRPr="00136FF3">
        <w:rPr>
          <w:rFonts w:hint="eastAsia"/>
        </w:rPr>
        <w:t>分拍层由</w:t>
      </w:r>
      <w:proofErr w:type="gramEnd"/>
      <w:r w:rsidR="00670A73" w:rsidRPr="00136FF3">
        <w:rPr>
          <w:rFonts w:hint="eastAsia"/>
        </w:rPr>
        <w:t>八分音符、</w:t>
      </w:r>
      <w:r w:rsidR="00D85057" w:rsidRPr="00136FF3">
        <w:rPr>
          <w:rFonts w:hint="eastAsia"/>
        </w:rPr>
        <w:t>十六分音符等组成。</w:t>
      </w:r>
    </w:p>
    <w:p w14:paraId="1EDD6B39" w14:textId="3DB0D5B8" w:rsidR="00D85057" w:rsidRPr="00136FF3" w:rsidRDefault="00D85057" w:rsidP="00136FF3">
      <w:pPr>
        <w:ind w:firstLine="480"/>
      </w:pPr>
      <w:r w:rsidRPr="00136FF3">
        <w:rPr>
          <w:rFonts w:hint="eastAsia"/>
        </w:rPr>
        <w:t>合拍层</w:t>
      </w:r>
      <w:r w:rsidR="00EC1F06" w:rsidRPr="00136FF3">
        <w:rPr>
          <w:rFonts w:hint="eastAsia"/>
        </w:rPr>
        <w:t>（</w:t>
      </w:r>
      <w:r w:rsidR="00EC1F06" w:rsidRPr="00136FF3">
        <w:rPr>
          <w:rFonts w:hint="eastAsia"/>
        </w:rPr>
        <w:t>Multiple</w:t>
      </w:r>
      <w:r w:rsidR="00EC1F06" w:rsidRPr="00136FF3">
        <w:t xml:space="preserve"> </w:t>
      </w:r>
      <w:r w:rsidR="00EC1F06" w:rsidRPr="00136FF3">
        <w:rPr>
          <w:rFonts w:hint="eastAsia"/>
        </w:rPr>
        <w:t>levels</w:t>
      </w:r>
      <w:r w:rsidR="00EC1F06" w:rsidRPr="00136FF3">
        <w:rPr>
          <w:rFonts w:hint="eastAsia"/>
        </w:rPr>
        <w:t>）：</w:t>
      </w:r>
      <w:r w:rsidR="000F11F7" w:rsidRPr="00136FF3">
        <w:rPr>
          <w:rFonts w:hint="eastAsia"/>
        </w:rPr>
        <w:t>节拍层的音符的组合称为合拍层</w:t>
      </w:r>
      <w:r w:rsidR="00FA6535" w:rsidRPr="00136FF3">
        <w:rPr>
          <w:rFonts w:hint="eastAsia"/>
        </w:rPr>
        <w:t>。</w:t>
      </w:r>
    </w:p>
    <w:p w14:paraId="5E3643EE" w14:textId="3EEF7813" w:rsidR="00FA6535" w:rsidRPr="00136FF3" w:rsidRDefault="00FA6535" w:rsidP="00136FF3">
      <w:pPr>
        <w:ind w:firstLine="480"/>
        <w:rPr>
          <w:rFonts w:hint="eastAsia"/>
        </w:rPr>
      </w:pPr>
      <w:r w:rsidRPr="00136FF3">
        <w:rPr>
          <w:rFonts w:hint="eastAsia"/>
        </w:rPr>
        <w:t>在本实验中，</w:t>
      </w:r>
      <w:r w:rsidR="00EC3196" w:rsidRPr="00136FF3">
        <w:rPr>
          <w:rFonts w:hint="eastAsia"/>
        </w:rPr>
        <w:t>将分拍层、合拍层的音符与节拍层的音符进行区分，尽可能减小</w:t>
      </w:r>
      <w:proofErr w:type="gramStart"/>
      <w:r w:rsidR="00EC3196" w:rsidRPr="00136FF3">
        <w:rPr>
          <w:rFonts w:hint="eastAsia"/>
        </w:rPr>
        <w:t>分拍层</w:t>
      </w:r>
      <w:r w:rsidR="00EC3196" w:rsidRPr="00136FF3">
        <w:rPr>
          <w:rFonts w:hint="eastAsia"/>
        </w:rPr>
        <w:lastRenderedPageBreak/>
        <w:t>与</w:t>
      </w:r>
      <w:proofErr w:type="gramEnd"/>
      <w:r w:rsidR="00EC3196" w:rsidRPr="00136FF3">
        <w:rPr>
          <w:rFonts w:hint="eastAsia"/>
        </w:rPr>
        <w:t>合拍层的音符对节拍层音符的判断是本次实验的关键所在。</w:t>
      </w:r>
    </w:p>
    <w:p w14:paraId="6CAB5594" w14:textId="77777777" w:rsidR="00D74675" w:rsidRPr="00EE50B8" w:rsidRDefault="00D74675" w:rsidP="00EE50B8">
      <w:pPr>
        <w:ind w:firstLine="400"/>
        <w:rPr>
          <w:rFonts w:hint="eastAsia"/>
          <w:sz w:val="20"/>
          <w:szCs w:val="20"/>
        </w:rPr>
      </w:pPr>
    </w:p>
    <w:p w14:paraId="1B5D7BC0" w14:textId="77777777" w:rsidR="00EF257B" w:rsidRDefault="00EF257B" w:rsidP="00EF257B">
      <w:pPr>
        <w:ind w:firstLine="440"/>
        <w:jc w:val="center"/>
        <w:rPr>
          <w:rFonts w:hint="eastAsia"/>
          <w:sz w:val="22"/>
          <w:szCs w:val="22"/>
        </w:rPr>
      </w:pPr>
    </w:p>
    <w:p w14:paraId="42F243BB" w14:textId="1184951F" w:rsidR="00EF257B" w:rsidRPr="00EF257B" w:rsidRDefault="007C4442" w:rsidP="00EF257B">
      <w:pPr>
        <w:ind w:firstLineChars="0" w:firstLine="0"/>
        <w:rPr>
          <w:b/>
          <w:bCs/>
          <w:sz w:val="28"/>
          <w:szCs w:val="28"/>
        </w:rPr>
      </w:pPr>
      <w:r>
        <w:rPr>
          <w:b/>
          <w:bCs/>
          <w:sz w:val="28"/>
          <w:szCs w:val="28"/>
        </w:rPr>
        <w:t>5</w:t>
      </w:r>
      <w:r w:rsidR="00EF257B" w:rsidRPr="00EF257B">
        <w:rPr>
          <w:b/>
          <w:bCs/>
          <w:sz w:val="28"/>
          <w:szCs w:val="28"/>
        </w:rPr>
        <w:t xml:space="preserve">.1.2 </w:t>
      </w:r>
      <w:r w:rsidR="00EF257B" w:rsidRPr="00EF257B">
        <w:rPr>
          <w:rFonts w:hint="eastAsia"/>
          <w:b/>
          <w:bCs/>
          <w:sz w:val="28"/>
          <w:szCs w:val="28"/>
        </w:rPr>
        <w:t>小节（</w:t>
      </w:r>
      <w:r w:rsidR="00EF257B" w:rsidRPr="00EF257B">
        <w:rPr>
          <w:rFonts w:hint="eastAsia"/>
          <w:b/>
          <w:bCs/>
          <w:sz w:val="28"/>
          <w:szCs w:val="28"/>
        </w:rPr>
        <w:t>Measure</w:t>
      </w:r>
      <w:r w:rsidR="00EF257B" w:rsidRPr="00EF257B">
        <w:rPr>
          <w:rFonts w:hint="eastAsia"/>
          <w:b/>
          <w:bCs/>
          <w:sz w:val="28"/>
          <w:szCs w:val="28"/>
        </w:rPr>
        <w:t>）</w:t>
      </w:r>
    </w:p>
    <w:p w14:paraId="67062298" w14:textId="77777777" w:rsidR="00EF257B" w:rsidRDefault="00EF257B" w:rsidP="00EF257B">
      <w:pPr>
        <w:ind w:firstLineChars="0" w:firstLine="0"/>
        <w:rPr>
          <w:rFonts w:eastAsia="SimHei" w:hint="eastAsia"/>
          <w:bCs/>
          <w:sz w:val="28"/>
          <w:szCs w:val="32"/>
        </w:rPr>
      </w:pPr>
    </w:p>
    <w:p w14:paraId="631D2F94" w14:textId="77777777" w:rsidR="00EF257B" w:rsidRPr="00136FF3" w:rsidRDefault="00EF257B" w:rsidP="00136FF3">
      <w:pPr>
        <w:ind w:firstLine="480"/>
      </w:pPr>
      <w:proofErr w:type="gramStart"/>
      <w:r w:rsidRPr="00136FF3">
        <w:rPr>
          <w:rFonts w:hint="eastAsia"/>
        </w:rPr>
        <w:t>拍按照</w:t>
      </w:r>
      <w:proofErr w:type="gramEnd"/>
      <w:r w:rsidRPr="00136FF3">
        <w:rPr>
          <w:rFonts w:hint="eastAsia"/>
        </w:rPr>
        <w:t>一定的数量与形式组织成小节，组织方式通常用拍号（</w:t>
      </w:r>
      <w:r w:rsidRPr="00136FF3">
        <w:rPr>
          <w:rFonts w:hint="eastAsia"/>
        </w:rPr>
        <w:t>Signature</w:t>
      </w:r>
      <w:r w:rsidRPr="00136FF3">
        <w:rPr>
          <w:rFonts w:hint="eastAsia"/>
        </w:rPr>
        <w:t>）表示。以现代歌曲中常见的</w:t>
      </w:r>
      <w:r w:rsidRPr="00136FF3">
        <w:rPr>
          <w:rFonts w:hint="eastAsia"/>
        </w:rPr>
        <w:t>4</w:t>
      </w:r>
      <w:r w:rsidRPr="00136FF3">
        <w:t>/4</w:t>
      </w:r>
      <w:r w:rsidRPr="00136FF3">
        <w:rPr>
          <w:rFonts w:hint="eastAsia"/>
        </w:rPr>
        <w:t>拍为例子，它表示以四分音符为一拍，每小节由</w:t>
      </w:r>
      <w:r w:rsidRPr="00136FF3">
        <w:rPr>
          <w:rFonts w:hint="eastAsia"/>
        </w:rPr>
        <w:t>4</w:t>
      </w:r>
      <w:r w:rsidRPr="00136FF3">
        <w:rPr>
          <w:rFonts w:hint="eastAsia"/>
        </w:rPr>
        <w:t>拍构成。小节是乐句的基本组成。每小节的</w:t>
      </w:r>
      <w:proofErr w:type="gramStart"/>
      <w:r w:rsidRPr="00136FF3">
        <w:rPr>
          <w:rFonts w:hint="eastAsia"/>
        </w:rPr>
        <w:t>第一拍被</w:t>
      </w:r>
      <w:proofErr w:type="gramEnd"/>
      <w:r w:rsidRPr="00136FF3">
        <w:rPr>
          <w:rFonts w:hint="eastAsia"/>
        </w:rPr>
        <w:t>称为下拍（</w:t>
      </w:r>
      <w:r w:rsidRPr="00136FF3">
        <w:rPr>
          <w:rFonts w:hint="eastAsia"/>
        </w:rPr>
        <w:t>Downbeat</w:t>
      </w:r>
      <w:r w:rsidRPr="00136FF3">
        <w:rPr>
          <w:rFonts w:hint="eastAsia"/>
        </w:rPr>
        <w:t>）。在本次实验中，下</w:t>
      </w:r>
      <w:proofErr w:type="gramStart"/>
      <w:r w:rsidRPr="00136FF3">
        <w:rPr>
          <w:rFonts w:hint="eastAsia"/>
        </w:rPr>
        <w:t>拍时间戳</w:t>
      </w:r>
      <w:proofErr w:type="gramEnd"/>
      <w:r w:rsidRPr="00136FF3">
        <w:rPr>
          <w:rFonts w:hint="eastAsia"/>
        </w:rPr>
        <w:t>是判断和弦变换点位的主要参考标准。</w:t>
      </w:r>
    </w:p>
    <w:p w14:paraId="71B7337A" w14:textId="77777777" w:rsidR="00EF257B" w:rsidRDefault="00EF257B" w:rsidP="00EF257B">
      <w:pPr>
        <w:ind w:firstLineChars="0" w:firstLine="0"/>
        <w:rPr>
          <w:rFonts w:eastAsia="SimHei"/>
          <w:bCs/>
          <w:sz w:val="28"/>
          <w:szCs w:val="32"/>
        </w:rPr>
      </w:pPr>
    </w:p>
    <w:p w14:paraId="1C3ED30C" w14:textId="5094C55C" w:rsidR="00EF257B" w:rsidRDefault="007C4442" w:rsidP="00EF257B">
      <w:pPr>
        <w:ind w:firstLineChars="0" w:firstLine="0"/>
        <w:rPr>
          <w:b/>
          <w:bCs/>
          <w:sz w:val="28"/>
          <w:szCs w:val="28"/>
        </w:rPr>
      </w:pPr>
      <w:r>
        <w:rPr>
          <w:b/>
          <w:bCs/>
          <w:sz w:val="28"/>
          <w:szCs w:val="28"/>
        </w:rPr>
        <w:t>5</w:t>
      </w:r>
      <w:r w:rsidR="00EF257B" w:rsidRPr="00EF257B">
        <w:rPr>
          <w:b/>
          <w:bCs/>
          <w:sz w:val="28"/>
          <w:szCs w:val="28"/>
        </w:rPr>
        <w:t>.1.3</w:t>
      </w:r>
      <w:r w:rsidR="00EF257B" w:rsidRPr="00EF257B">
        <w:rPr>
          <w:rFonts w:hint="eastAsia"/>
          <w:b/>
          <w:bCs/>
          <w:sz w:val="28"/>
          <w:szCs w:val="28"/>
        </w:rPr>
        <w:t>曲速（</w:t>
      </w:r>
      <w:r w:rsidR="00EF257B" w:rsidRPr="00EF257B">
        <w:rPr>
          <w:rFonts w:hint="eastAsia"/>
          <w:b/>
          <w:bCs/>
          <w:sz w:val="28"/>
          <w:szCs w:val="28"/>
        </w:rPr>
        <w:t>Tempo</w:t>
      </w:r>
      <w:r w:rsidR="00EF257B" w:rsidRPr="00EF257B">
        <w:rPr>
          <w:rFonts w:hint="eastAsia"/>
          <w:b/>
          <w:bCs/>
          <w:sz w:val="28"/>
          <w:szCs w:val="28"/>
        </w:rPr>
        <w:t>）</w:t>
      </w:r>
    </w:p>
    <w:p w14:paraId="25DCD1C3" w14:textId="77777777" w:rsidR="00EF257B" w:rsidRPr="00EF257B" w:rsidRDefault="00EF257B" w:rsidP="00EF257B">
      <w:pPr>
        <w:ind w:firstLineChars="0" w:firstLine="0"/>
        <w:rPr>
          <w:rFonts w:hint="eastAsia"/>
          <w:b/>
          <w:bCs/>
          <w:sz w:val="28"/>
          <w:szCs w:val="28"/>
        </w:rPr>
      </w:pPr>
    </w:p>
    <w:p w14:paraId="3133336D" w14:textId="77777777" w:rsidR="00EF257B" w:rsidRPr="00136FF3" w:rsidRDefault="00EF257B" w:rsidP="00136FF3">
      <w:pPr>
        <w:ind w:firstLine="480"/>
      </w:pPr>
      <w:r w:rsidRPr="00136FF3">
        <w:rPr>
          <w:rFonts w:hint="eastAsia"/>
        </w:rPr>
        <w:t>曲速是指每分钟的拍数（</w:t>
      </w:r>
      <w:r w:rsidRPr="00136FF3">
        <w:rPr>
          <w:rFonts w:hint="eastAsia"/>
        </w:rPr>
        <w:t>Beats</w:t>
      </w:r>
      <w:r w:rsidRPr="00136FF3">
        <w:t xml:space="preserve"> </w:t>
      </w:r>
      <w:r w:rsidRPr="00136FF3">
        <w:rPr>
          <w:rFonts w:hint="eastAsia"/>
        </w:rPr>
        <w:t>per</w:t>
      </w:r>
      <w:r w:rsidRPr="00136FF3">
        <w:t xml:space="preserve"> </w:t>
      </w:r>
      <w:r w:rsidRPr="00136FF3">
        <w:rPr>
          <w:rFonts w:hint="eastAsia"/>
        </w:rPr>
        <w:t>Minute</w:t>
      </w:r>
      <w:r w:rsidRPr="00136FF3">
        <w:rPr>
          <w:rFonts w:hint="eastAsia"/>
        </w:rPr>
        <w:t>，</w:t>
      </w:r>
      <w:r w:rsidRPr="00136FF3">
        <w:rPr>
          <w:rFonts w:hint="eastAsia"/>
        </w:rPr>
        <w:t>BPM</w:t>
      </w:r>
      <w:r w:rsidRPr="00136FF3">
        <w:rPr>
          <w:rFonts w:hint="eastAsia"/>
        </w:rPr>
        <w:t>），这是衡量音乐快慢的量化数据。在本次实验中，将提出一种检测歌曲</w:t>
      </w:r>
      <w:proofErr w:type="gramStart"/>
      <w:r w:rsidRPr="00136FF3">
        <w:rPr>
          <w:rFonts w:hint="eastAsia"/>
        </w:rPr>
        <w:t>曲</w:t>
      </w:r>
      <w:proofErr w:type="gramEnd"/>
      <w:r w:rsidRPr="00136FF3">
        <w:rPr>
          <w:rFonts w:hint="eastAsia"/>
        </w:rPr>
        <w:t>速的算法。</w:t>
      </w:r>
    </w:p>
    <w:p w14:paraId="14489BB1" w14:textId="77777777" w:rsidR="00EF257B" w:rsidRDefault="00EF257B" w:rsidP="00EF257B">
      <w:pPr>
        <w:ind w:firstLineChars="0" w:firstLine="0"/>
        <w:rPr>
          <w:rFonts w:eastAsia="SimHei"/>
          <w:bCs/>
          <w:sz w:val="28"/>
          <w:szCs w:val="32"/>
        </w:rPr>
      </w:pPr>
    </w:p>
    <w:p w14:paraId="40898687" w14:textId="7D16216E" w:rsidR="00EF257B" w:rsidRDefault="007C4442" w:rsidP="00EF257B">
      <w:pPr>
        <w:ind w:firstLineChars="0" w:firstLine="0"/>
        <w:rPr>
          <w:b/>
          <w:bCs/>
          <w:sz w:val="28"/>
          <w:szCs w:val="28"/>
        </w:rPr>
      </w:pPr>
      <w:r>
        <w:rPr>
          <w:b/>
          <w:bCs/>
          <w:sz w:val="28"/>
          <w:szCs w:val="28"/>
        </w:rPr>
        <w:t>5</w:t>
      </w:r>
      <w:r w:rsidR="00EF257B" w:rsidRPr="00EF257B">
        <w:rPr>
          <w:b/>
          <w:bCs/>
          <w:sz w:val="28"/>
          <w:szCs w:val="28"/>
        </w:rPr>
        <w:t>.2</w:t>
      </w:r>
      <w:r w:rsidR="00EF257B" w:rsidRPr="00EF257B">
        <w:rPr>
          <w:rFonts w:hint="eastAsia"/>
          <w:b/>
          <w:bCs/>
          <w:sz w:val="28"/>
          <w:szCs w:val="28"/>
        </w:rPr>
        <w:t>节拍跟踪算法</w:t>
      </w:r>
    </w:p>
    <w:p w14:paraId="3A3B8FAF" w14:textId="77777777" w:rsidR="00AC75C8" w:rsidRDefault="00AC75C8" w:rsidP="00EF257B">
      <w:pPr>
        <w:ind w:firstLineChars="0" w:firstLine="0"/>
        <w:rPr>
          <w:rFonts w:hint="eastAsia"/>
          <w:b/>
          <w:bCs/>
          <w:sz w:val="28"/>
          <w:szCs w:val="28"/>
        </w:rPr>
      </w:pPr>
    </w:p>
    <w:p w14:paraId="4238C19D" w14:textId="01EB06A1" w:rsidR="00AC75C8" w:rsidRDefault="007C4442" w:rsidP="00AC75C8">
      <w:pPr>
        <w:ind w:firstLineChars="0" w:firstLine="0"/>
        <w:rPr>
          <w:b/>
          <w:bCs/>
          <w:sz w:val="28"/>
          <w:szCs w:val="28"/>
        </w:rPr>
      </w:pPr>
      <w:r>
        <w:rPr>
          <w:b/>
          <w:bCs/>
          <w:sz w:val="28"/>
          <w:szCs w:val="28"/>
        </w:rPr>
        <w:t>5</w:t>
      </w:r>
      <w:r w:rsidR="00AC75C8" w:rsidRPr="007B19B2">
        <w:rPr>
          <w:b/>
          <w:bCs/>
          <w:sz w:val="28"/>
          <w:szCs w:val="28"/>
        </w:rPr>
        <w:t>.2.1</w:t>
      </w:r>
      <w:r w:rsidR="00AC75C8" w:rsidRPr="007B19B2">
        <w:rPr>
          <w:rFonts w:hint="eastAsia"/>
          <w:b/>
          <w:bCs/>
          <w:sz w:val="28"/>
          <w:szCs w:val="28"/>
        </w:rPr>
        <w:t>音头</w:t>
      </w:r>
    </w:p>
    <w:p w14:paraId="5ACB1FE1" w14:textId="77777777" w:rsidR="007B19B2" w:rsidRPr="007B19B2" w:rsidRDefault="007B19B2" w:rsidP="00AC75C8">
      <w:pPr>
        <w:ind w:firstLineChars="0" w:firstLine="0"/>
        <w:rPr>
          <w:rFonts w:hint="eastAsia"/>
          <w:b/>
          <w:bCs/>
          <w:sz w:val="28"/>
          <w:szCs w:val="28"/>
        </w:rPr>
      </w:pPr>
    </w:p>
    <w:p w14:paraId="16687B08" w14:textId="35C2D762" w:rsidR="00AC75C8" w:rsidRPr="00136FF3" w:rsidRDefault="00AC75C8" w:rsidP="00136FF3">
      <w:pPr>
        <w:ind w:firstLine="480"/>
      </w:pPr>
      <w:r w:rsidRPr="00136FF3">
        <w:rPr>
          <w:rFonts w:hint="eastAsia"/>
        </w:rPr>
        <w:t>音头，是指一个音符开始发出声音的瞬间。在实际演奏中，表现为按下琴键（钢琴）的瞬间，或者鼓棒接触到鼓面的瞬间（打击乐器），也就是在谱面上显示出的音符的位置。上文提到，音符一般按照节拍为时间基础进行组织，也就是说，音头一般出现在拍上或者分拍层（</w:t>
      </w:r>
      <w:r w:rsidRPr="00136FF3">
        <w:rPr>
          <w:rFonts w:hint="eastAsia"/>
        </w:rPr>
        <w:t>Division</w:t>
      </w:r>
      <w:r w:rsidRPr="00136FF3">
        <w:t xml:space="preserve"> </w:t>
      </w:r>
      <w:r w:rsidRPr="00136FF3">
        <w:rPr>
          <w:rFonts w:hint="eastAsia"/>
        </w:rPr>
        <w:t>Levels</w:t>
      </w:r>
      <w:r w:rsidRPr="00136FF3">
        <w:rPr>
          <w:rFonts w:hint="eastAsia"/>
        </w:rPr>
        <w:t>）上。</w:t>
      </w:r>
    </w:p>
    <w:p w14:paraId="414490F6" w14:textId="0E6ACD1C" w:rsidR="00AC75C8" w:rsidRPr="00136FF3" w:rsidRDefault="00AC75C8" w:rsidP="00136FF3">
      <w:pPr>
        <w:ind w:firstLine="480"/>
      </w:pPr>
      <w:r w:rsidRPr="00136FF3">
        <w:rPr>
          <w:rFonts w:hint="eastAsia"/>
        </w:rPr>
        <w:lastRenderedPageBreak/>
        <w:drawing>
          <wp:anchor distT="0" distB="0" distL="114300" distR="114300" simplePos="0" relativeHeight="251640832" behindDoc="0" locked="0" layoutInCell="1" allowOverlap="1" wp14:anchorId="18ACF6CD" wp14:editId="0FD41F7B">
            <wp:simplePos x="0" y="0"/>
            <wp:positionH relativeFrom="margin">
              <wp:align>center</wp:align>
            </wp:positionH>
            <wp:positionV relativeFrom="paragraph">
              <wp:posOffset>826010</wp:posOffset>
            </wp:positionV>
            <wp:extent cx="3427730" cy="2570480"/>
            <wp:effectExtent l="0" t="0" r="1270" b="1270"/>
            <wp:wrapTopAndBottom/>
            <wp:docPr id="1431082875" name="Picture 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82875" name="Picture 2" descr="A picture containing text, font, line,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7730" cy="2570480"/>
                    </a:xfrm>
                    <a:prstGeom prst="rect">
                      <a:avLst/>
                    </a:prstGeom>
                  </pic:spPr>
                </pic:pic>
              </a:graphicData>
            </a:graphic>
            <wp14:sizeRelH relativeFrom="page">
              <wp14:pctWidth>0</wp14:pctWidth>
            </wp14:sizeRelH>
            <wp14:sizeRelV relativeFrom="page">
              <wp14:pctHeight>0</wp14:pctHeight>
            </wp14:sizeRelV>
          </wp:anchor>
        </w:drawing>
      </w:r>
      <w:r w:rsidRPr="00136FF3">
        <w:rPr>
          <w:rFonts w:hint="eastAsia"/>
        </w:rPr>
        <w:t>由于音头是一个音符开始发出声音的瞬间，而一个音符的延音，响度一般会缓慢衰减，即声音的能量会逐渐衰减。故我们可以对频谱的能量在时间维度上的变化来观察音头的大致位置，即能量的极大值点可以认为是一个可能的音头。</w:t>
      </w:r>
    </w:p>
    <w:p w14:paraId="7E7A09E6" w14:textId="20BACDEE" w:rsidR="00AC75C8" w:rsidRDefault="00AC75C8" w:rsidP="00AC75C8">
      <w:pPr>
        <w:ind w:firstLine="440"/>
        <w:jc w:val="center"/>
        <w:rPr>
          <w:sz w:val="22"/>
          <w:szCs w:val="22"/>
        </w:rPr>
      </w:pPr>
      <w:r>
        <w:rPr>
          <w:rFonts w:hint="eastAsia"/>
          <w:sz w:val="22"/>
          <w:szCs w:val="22"/>
        </w:rPr>
        <w:t>图</w:t>
      </w:r>
      <w:r>
        <w:rPr>
          <w:rFonts w:hint="eastAsia"/>
          <w:sz w:val="22"/>
          <w:szCs w:val="22"/>
        </w:rPr>
        <w:t>4</w:t>
      </w:r>
      <w:r w:rsidR="00136FF3">
        <w:rPr>
          <w:sz w:val="22"/>
          <w:szCs w:val="22"/>
        </w:rPr>
        <w:t>.1</w:t>
      </w:r>
      <w:r>
        <w:rPr>
          <w:sz w:val="22"/>
          <w:szCs w:val="22"/>
        </w:rPr>
        <w:t xml:space="preserve">  </w:t>
      </w:r>
      <w:r>
        <w:rPr>
          <w:rFonts w:hint="eastAsia"/>
          <w:sz w:val="22"/>
          <w:szCs w:val="22"/>
        </w:rPr>
        <w:t>一个音乐片段随时间的响度变化</w:t>
      </w:r>
    </w:p>
    <w:p w14:paraId="74FE100E" w14:textId="77777777" w:rsidR="00AC75C8" w:rsidRDefault="00AC75C8" w:rsidP="00AC75C8">
      <w:pPr>
        <w:ind w:firstLine="440"/>
        <w:jc w:val="center"/>
        <w:rPr>
          <w:rFonts w:hint="eastAsia"/>
          <w:sz w:val="22"/>
          <w:szCs w:val="22"/>
        </w:rPr>
      </w:pPr>
    </w:p>
    <w:p w14:paraId="2ADAC946" w14:textId="1BA9A458" w:rsidR="00AC75C8" w:rsidRDefault="00AC75C8" w:rsidP="00AC75C8">
      <w:pPr>
        <w:ind w:firstLine="440"/>
        <w:rPr>
          <w:sz w:val="22"/>
          <w:szCs w:val="22"/>
        </w:rPr>
      </w:pPr>
      <w:r>
        <w:rPr>
          <w:rFonts w:hint="eastAsia"/>
          <w:sz w:val="22"/>
          <w:szCs w:val="22"/>
        </w:rPr>
        <w:t>图</w:t>
      </w:r>
      <w:r>
        <w:rPr>
          <w:rFonts w:hint="eastAsia"/>
          <w:sz w:val="22"/>
          <w:szCs w:val="22"/>
        </w:rPr>
        <w:t>4</w:t>
      </w:r>
      <w:r>
        <w:rPr>
          <w:rFonts w:hint="eastAsia"/>
          <w:sz w:val="22"/>
          <w:szCs w:val="22"/>
        </w:rPr>
        <w:t>显示了一个音乐片段的响度变化。可以看出，音频的响度符合上述音头的响度衰减特征。在本次实验中，拟提出一个算法，通过音频的周期性的响度，检测音频的</w:t>
      </w:r>
      <w:r>
        <w:rPr>
          <w:rFonts w:hint="eastAsia"/>
          <w:sz w:val="22"/>
          <w:szCs w:val="22"/>
        </w:rPr>
        <w:t>BPM</w:t>
      </w:r>
      <w:r>
        <w:rPr>
          <w:rFonts w:hint="eastAsia"/>
          <w:sz w:val="22"/>
          <w:szCs w:val="22"/>
        </w:rPr>
        <w:t>。</w:t>
      </w:r>
    </w:p>
    <w:p w14:paraId="26683AB4" w14:textId="4DF76250" w:rsidR="00AC75C8" w:rsidRDefault="00AC75C8" w:rsidP="00AC75C8">
      <w:pPr>
        <w:ind w:firstLine="440"/>
        <w:rPr>
          <w:sz w:val="22"/>
          <w:szCs w:val="22"/>
        </w:rPr>
      </w:pPr>
    </w:p>
    <w:p w14:paraId="0A15E2AB" w14:textId="77777777" w:rsidR="00436A90" w:rsidRPr="007B19B2" w:rsidRDefault="00436A90" w:rsidP="00436A90">
      <w:pPr>
        <w:ind w:firstLineChars="0" w:firstLine="0"/>
        <w:rPr>
          <w:b/>
          <w:bCs/>
          <w:sz w:val="28"/>
          <w:szCs w:val="28"/>
        </w:rPr>
      </w:pPr>
      <w:r>
        <w:rPr>
          <w:b/>
          <w:bCs/>
          <w:sz w:val="28"/>
          <w:szCs w:val="28"/>
        </w:rPr>
        <w:t>5</w:t>
      </w:r>
      <w:r w:rsidRPr="007B19B2">
        <w:rPr>
          <w:b/>
          <w:bCs/>
          <w:sz w:val="28"/>
          <w:szCs w:val="28"/>
        </w:rPr>
        <w:t>.2.2</w:t>
      </w:r>
      <w:r w:rsidRPr="007B19B2">
        <w:rPr>
          <w:rFonts w:hint="eastAsia"/>
          <w:b/>
          <w:bCs/>
          <w:sz w:val="28"/>
          <w:szCs w:val="28"/>
        </w:rPr>
        <w:t>周期乘数法</w:t>
      </w:r>
    </w:p>
    <w:p w14:paraId="26E217BA" w14:textId="6A392920" w:rsidR="007B19B2" w:rsidRDefault="007B19B2" w:rsidP="00AC75C8">
      <w:pPr>
        <w:ind w:firstLineChars="0" w:firstLine="0"/>
        <w:rPr>
          <w:rFonts w:eastAsia="SimHei" w:hint="eastAsia"/>
          <w:bCs/>
          <w:sz w:val="28"/>
          <w:szCs w:val="32"/>
        </w:rPr>
      </w:pPr>
    </w:p>
    <w:p w14:paraId="3F25A108" w14:textId="0BE2068F" w:rsidR="00AC75C8" w:rsidRPr="00EE7142" w:rsidRDefault="00AC75C8" w:rsidP="00AC75C8">
      <w:pPr>
        <w:ind w:firstLine="440"/>
        <w:rPr>
          <w:sz w:val="22"/>
          <w:szCs w:val="22"/>
        </w:rPr>
      </w:pPr>
      <w:r w:rsidRPr="00EE7142">
        <w:rPr>
          <w:rFonts w:hint="eastAsia"/>
          <w:sz w:val="22"/>
          <w:szCs w:val="22"/>
        </w:rPr>
        <w:t>本节拟提出一个可能的</w:t>
      </w:r>
      <w:r w:rsidRPr="00EE7142">
        <w:rPr>
          <w:rFonts w:hint="eastAsia"/>
          <w:sz w:val="22"/>
          <w:szCs w:val="22"/>
        </w:rPr>
        <w:t>BPM</w:t>
      </w:r>
      <w:r w:rsidRPr="00EE7142">
        <w:rPr>
          <w:rFonts w:hint="eastAsia"/>
          <w:sz w:val="22"/>
          <w:szCs w:val="22"/>
        </w:rPr>
        <w:t>检测算法：周期乘数法。</w:t>
      </w:r>
    </w:p>
    <w:p w14:paraId="219F961C" w14:textId="34A3810B" w:rsidR="00AC75C8" w:rsidRDefault="007B19B2" w:rsidP="00AC75C8">
      <w:pPr>
        <w:ind w:firstLine="440"/>
        <w:rPr>
          <w:sz w:val="22"/>
          <w:szCs w:val="22"/>
        </w:rPr>
      </w:pPr>
      <w:r>
        <w:rPr>
          <w:rFonts w:hint="eastAsia"/>
          <w:sz w:val="22"/>
          <w:szCs w:val="22"/>
        </w:rPr>
        <w:t>拟</w:t>
      </w:r>
      <w:r w:rsidR="00AC75C8" w:rsidRPr="00EE7142">
        <w:rPr>
          <w:rFonts w:hint="eastAsia"/>
          <w:sz w:val="22"/>
          <w:szCs w:val="22"/>
        </w:rPr>
        <w:t>构建一个</w:t>
      </w:r>
      <w:r w:rsidR="00697487">
        <w:rPr>
          <w:rFonts w:hint="eastAsia"/>
          <w:sz w:val="22"/>
          <w:szCs w:val="22"/>
        </w:rPr>
        <w:t>简单</w:t>
      </w:r>
      <w:r w:rsidR="00AC75C8" w:rsidRPr="00EE7142">
        <w:rPr>
          <w:rFonts w:hint="eastAsia"/>
          <w:sz w:val="22"/>
          <w:szCs w:val="22"/>
        </w:rPr>
        <w:t>周期乘数函数：</w:t>
      </w:r>
    </w:p>
    <w:p w14:paraId="5F12648D" w14:textId="6CFB4F14" w:rsidR="007B19B2" w:rsidRDefault="007B19B2" w:rsidP="00AC75C8">
      <w:pPr>
        <w:ind w:firstLine="440"/>
        <w:rPr>
          <w:rFonts w:hint="eastAsia"/>
          <w:sz w:val="22"/>
          <w:szCs w:val="22"/>
        </w:rPr>
      </w:pPr>
    </w:p>
    <w:p w14:paraId="024E80B9" w14:textId="5F581036" w:rsidR="00AC75C8" w:rsidRPr="007B19B2" w:rsidRDefault="00AC75C8" w:rsidP="00AC75C8">
      <w:pPr>
        <w:spacing w:line="480" w:lineRule="auto"/>
        <w:ind w:left="720" w:firstLine="440"/>
        <w:jc w:val="center"/>
        <w:rPr>
          <w:i/>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2x</m:t>
                  </m:r>
                </m:num>
                <m:den>
                  <m:r>
                    <w:rPr>
                      <w:rFonts w:ascii="Cambria Math" w:hAnsi="Cambria Math"/>
                      <w:sz w:val="22"/>
                      <w:szCs w:val="22"/>
                    </w:rPr>
                    <m:t>T</m:t>
                  </m:r>
                </m:den>
              </m:f>
              <m:r>
                <w:rPr>
                  <w:rFonts w:ascii="Cambria Math" w:hAnsi="Cambria Math"/>
                  <w:sz w:val="22"/>
                  <w:szCs w:val="22"/>
                </w:rPr>
                <m:t>-1</m:t>
              </m:r>
            </m:e>
          </m:d>
          <m:r>
            <w:rPr>
              <w:rFonts w:ascii="Cambria Math" w:hAnsi="Cambria Math"/>
              <w:sz w:val="22"/>
              <w:szCs w:val="22"/>
            </w:rPr>
            <m:t>,x∈</m:t>
          </m:r>
          <m:d>
            <m:dPr>
              <m:begChr m:val="["/>
              <m:endChr m:val="]"/>
              <m:ctrlPr>
                <w:rPr>
                  <w:rFonts w:ascii="Cambria Math" w:hAnsi="Cambria Math"/>
                  <w:i/>
                  <w:sz w:val="22"/>
                  <w:szCs w:val="22"/>
                </w:rPr>
              </m:ctrlPr>
            </m:dPr>
            <m:e>
              <m:r>
                <w:rPr>
                  <w:rFonts w:ascii="Cambria Math" w:hAnsi="Cambria Math"/>
                  <w:sz w:val="22"/>
                  <w:szCs w:val="22"/>
                </w:rPr>
                <m:t>nT,</m:t>
              </m:r>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T</m:t>
              </m:r>
            </m:e>
          </m:d>
          <m:r>
            <w:rPr>
              <w:rFonts w:ascii="Cambria Math" w:hAnsi="Cambria Math"/>
              <w:sz w:val="22"/>
              <w:szCs w:val="22"/>
            </w:rPr>
            <m:t>,n∈</m:t>
          </m:r>
          <m:sSup>
            <m:sSupPr>
              <m:ctrlPr>
                <w:rPr>
                  <w:rFonts w:ascii="Cambria Math" w:hAnsi="Cambria Math"/>
                  <w:i/>
                  <w:sz w:val="22"/>
                  <w:szCs w:val="22"/>
                </w:rPr>
              </m:ctrlPr>
            </m:sSupPr>
            <m:e>
              <m:r>
                <m:rPr>
                  <m:scr m:val="double-struck"/>
                </m:rPr>
                <w:rPr>
                  <w:rFonts w:ascii="Cambria Math" w:hAnsi="Cambria Math"/>
                  <w:sz w:val="22"/>
                  <w:szCs w:val="22"/>
                </w:rPr>
                <m:t>Z</m:t>
              </m:r>
            </m:e>
            <m:sup>
              <m:r>
                <w:rPr>
                  <w:rFonts w:ascii="Cambria Math" w:hAnsi="Cambria Math"/>
                  <w:sz w:val="22"/>
                  <w:szCs w:val="22"/>
                </w:rPr>
                <m:t>*</m:t>
              </m:r>
            </m:sup>
          </m:sSup>
          <m:r>
            <w:rPr>
              <w:rFonts w:ascii="Cambria Math" w:hAnsi="Cambria Math"/>
              <w:sz w:val="22"/>
              <w:szCs w:val="22"/>
            </w:rPr>
            <m:t xml:space="preserve"> </m:t>
          </m:r>
        </m:oMath>
      </m:oMathPara>
    </w:p>
    <w:p w14:paraId="59EA8815" w14:textId="2C82EDA6" w:rsidR="007B19B2" w:rsidRDefault="007B19B2" w:rsidP="00AC75C8">
      <w:pPr>
        <w:spacing w:line="480" w:lineRule="auto"/>
        <w:ind w:left="720" w:firstLine="440"/>
        <w:jc w:val="center"/>
        <w:rPr>
          <w:i/>
          <w:sz w:val="22"/>
          <w:szCs w:val="22"/>
        </w:rPr>
      </w:pPr>
    </w:p>
    <w:p w14:paraId="09B69CDA" w14:textId="5ED97017" w:rsidR="007B19B2" w:rsidRPr="00EE7142" w:rsidRDefault="00BA1E3E" w:rsidP="007B19B2">
      <w:pPr>
        <w:spacing w:line="480" w:lineRule="auto"/>
        <w:ind w:left="720" w:firstLine="440"/>
        <w:rPr>
          <w:i/>
          <w:sz w:val="22"/>
          <w:szCs w:val="22"/>
        </w:rPr>
      </w:pPr>
      <w:r>
        <w:rPr>
          <w:i/>
          <w:sz w:val="22"/>
          <w:szCs w:val="22"/>
        </w:rPr>
        <w:t xml:space="preserve"> </w:t>
      </w:r>
    </w:p>
    <w:p w14:paraId="0BC290C6" w14:textId="2A9B7F56" w:rsidR="00AC75C8" w:rsidRPr="00EF257B" w:rsidRDefault="00AC75C8" w:rsidP="00EF257B">
      <w:pPr>
        <w:ind w:firstLineChars="0" w:firstLine="0"/>
        <w:rPr>
          <w:rFonts w:hint="eastAsia"/>
          <w:b/>
          <w:bCs/>
          <w:sz w:val="28"/>
          <w:szCs w:val="28"/>
        </w:rPr>
      </w:pPr>
    </w:p>
    <w:p w14:paraId="3A888225" w14:textId="56B5A5E3" w:rsidR="00EF257B" w:rsidRPr="00604A93" w:rsidRDefault="00EF257B" w:rsidP="00604A93">
      <w:pPr>
        <w:ind w:firstLineChars="0" w:firstLine="0"/>
        <w:rPr>
          <w:rFonts w:hint="eastAsia"/>
          <w:b/>
          <w:bCs/>
          <w:sz w:val="28"/>
          <w:szCs w:val="28"/>
        </w:rPr>
      </w:pPr>
    </w:p>
    <w:p w14:paraId="359F5088" w14:textId="29D27554" w:rsidR="00DF72C1" w:rsidRPr="00622B11" w:rsidRDefault="00C408AA" w:rsidP="00622B11">
      <w:pPr>
        <w:ind w:firstLine="440"/>
        <w:jc w:val="center"/>
        <w:rPr>
          <w:rFonts w:hint="eastAsia"/>
          <w:sz w:val="22"/>
          <w:szCs w:val="22"/>
        </w:rPr>
      </w:pPr>
      <w:r w:rsidRPr="00622B11">
        <w:rPr>
          <w:sz w:val="22"/>
          <w:szCs w:val="22"/>
        </w:rPr>
        <w:lastRenderedPageBreak/>
        <w:drawing>
          <wp:anchor distT="0" distB="0" distL="114300" distR="114300" simplePos="0" relativeHeight="251652096" behindDoc="0" locked="0" layoutInCell="1" allowOverlap="1" wp14:anchorId="03CE1EF7" wp14:editId="34AC11F1">
            <wp:simplePos x="0" y="0"/>
            <wp:positionH relativeFrom="margin">
              <wp:align>center</wp:align>
            </wp:positionH>
            <wp:positionV relativeFrom="paragraph">
              <wp:posOffset>0</wp:posOffset>
            </wp:positionV>
            <wp:extent cx="4294505" cy="2889250"/>
            <wp:effectExtent l="0" t="0" r="0" b="6350"/>
            <wp:wrapTopAndBottom/>
            <wp:docPr id="176979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261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4505" cy="2889250"/>
                    </a:xfrm>
                    <a:prstGeom prst="rect">
                      <a:avLst/>
                    </a:prstGeom>
                  </pic:spPr>
                </pic:pic>
              </a:graphicData>
            </a:graphic>
            <wp14:sizeRelH relativeFrom="margin">
              <wp14:pctWidth>0</wp14:pctWidth>
            </wp14:sizeRelH>
            <wp14:sizeRelV relativeFrom="margin">
              <wp14:pctHeight>0</wp14:pctHeight>
            </wp14:sizeRelV>
          </wp:anchor>
        </w:drawing>
      </w:r>
      <w:r w:rsidR="00622B11" w:rsidRPr="00622B11">
        <w:rPr>
          <w:rFonts w:hint="eastAsia"/>
          <w:sz w:val="22"/>
          <w:szCs w:val="22"/>
        </w:rPr>
        <w:t>图</w:t>
      </w:r>
      <w:r w:rsidR="00A569B5">
        <w:rPr>
          <w:sz w:val="22"/>
          <w:szCs w:val="22"/>
        </w:rPr>
        <w:t>5</w:t>
      </w:r>
      <w:r w:rsidR="00622B11" w:rsidRPr="00622B11">
        <w:rPr>
          <w:sz w:val="22"/>
          <w:szCs w:val="22"/>
        </w:rPr>
        <w:t xml:space="preserve">.2 </w:t>
      </w:r>
      <w:r w:rsidR="00622B11" w:rsidRPr="00622B11">
        <w:rPr>
          <w:rFonts w:hint="eastAsia"/>
          <w:sz w:val="22"/>
          <w:szCs w:val="22"/>
        </w:rPr>
        <w:t>一个最简单的周期乘数函数</w:t>
      </w:r>
    </w:p>
    <w:p w14:paraId="4905B01E" w14:textId="7EE2D9A1" w:rsidR="00DF72C1" w:rsidRDefault="00DF72C1" w:rsidP="008B2E4F">
      <w:pPr>
        <w:ind w:firstLine="400"/>
        <w:rPr>
          <w:sz w:val="20"/>
          <w:szCs w:val="20"/>
        </w:rPr>
      </w:pPr>
    </w:p>
    <w:p w14:paraId="59F922D5" w14:textId="0A5F738A" w:rsidR="00DF72C1" w:rsidRPr="00911548" w:rsidRDefault="000B4CAF" w:rsidP="00911548">
      <w:pPr>
        <w:ind w:firstLine="440"/>
        <w:rPr>
          <w:sz w:val="22"/>
          <w:szCs w:val="22"/>
        </w:rPr>
      </w:pPr>
      <w:r w:rsidRPr="00911548">
        <w:rPr>
          <w:rFonts w:hint="eastAsia"/>
          <w:sz w:val="22"/>
          <w:szCs w:val="22"/>
        </w:rPr>
        <w:t>其中周期</w:t>
      </w:r>
      <w:r w:rsidRPr="00911548">
        <w:rPr>
          <w:rFonts w:hint="eastAsia"/>
          <w:sz w:val="22"/>
          <w:szCs w:val="22"/>
        </w:rPr>
        <w:t>T</w:t>
      </w:r>
      <w:r w:rsidRPr="00911548">
        <w:rPr>
          <w:rFonts w:hint="eastAsia"/>
          <w:sz w:val="22"/>
          <w:szCs w:val="22"/>
        </w:rPr>
        <w:t>为当前预测的</w:t>
      </w:r>
      <w:r w:rsidR="000925E2" w:rsidRPr="00911548">
        <w:rPr>
          <w:rFonts w:hint="eastAsia"/>
          <w:sz w:val="22"/>
          <w:szCs w:val="22"/>
        </w:rPr>
        <w:t>节拍长度，</w:t>
      </w:r>
      <w:r w:rsidR="00047FF9" w:rsidRPr="00911548">
        <w:rPr>
          <w:rFonts w:hint="eastAsia"/>
          <w:sz w:val="22"/>
          <w:szCs w:val="22"/>
        </w:rPr>
        <w:t>若要判断歌曲的</w:t>
      </w:r>
      <w:r w:rsidR="00047FF9" w:rsidRPr="00911548">
        <w:rPr>
          <w:rFonts w:hint="eastAsia"/>
          <w:sz w:val="22"/>
          <w:szCs w:val="22"/>
        </w:rPr>
        <w:t>BPM</w:t>
      </w:r>
      <w:r w:rsidR="00047FF9" w:rsidRPr="00911548">
        <w:rPr>
          <w:rFonts w:hint="eastAsia"/>
          <w:sz w:val="22"/>
          <w:szCs w:val="22"/>
        </w:rPr>
        <w:t>是否为</w:t>
      </w:r>
    </w:p>
    <w:p w14:paraId="240615DE" w14:textId="77777777" w:rsidR="00824503" w:rsidRDefault="00824503" w:rsidP="008B2E4F">
      <w:pPr>
        <w:ind w:firstLine="400"/>
        <w:rPr>
          <w:rFonts w:hint="eastAsia"/>
          <w:sz w:val="20"/>
          <w:szCs w:val="20"/>
        </w:rPr>
      </w:pPr>
    </w:p>
    <w:p w14:paraId="5562F041" w14:textId="73EC20CB" w:rsidR="00047FF9" w:rsidRDefault="00047FF9" w:rsidP="008B2E4F">
      <w:pPr>
        <w:ind w:firstLine="400"/>
        <w:rPr>
          <w:rFonts w:hint="eastAsia"/>
          <w:sz w:val="20"/>
          <w:szCs w:val="20"/>
        </w:rPr>
      </w:pPr>
      <m:oMathPara>
        <m:oMath>
          <m:sSub>
            <m:sSubPr>
              <m:ctrlPr>
                <w:rPr>
                  <w:rFonts w:ascii="Cambria Math" w:hAnsi="Cambria Math"/>
                  <w:i/>
                  <w:sz w:val="20"/>
                  <w:szCs w:val="20"/>
                </w:rPr>
              </m:ctrlPr>
            </m:sSubPr>
            <m:e>
              <m:r>
                <w:rPr>
                  <w:rFonts w:ascii="Cambria Math" w:hAnsi="Cambria Math" w:hint="eastAsia"/>
                  <w:sz w:val="20"/>
                  <w:szCs w:val="20"/>
                </w:rPr>
                <m:t>BPM</m:t>
              </m:r>
            </m:e>
            <m:sub>
              <m:r>
                <w:rPr>
                  <w:rFonts w:ascii="Cambria Math" w:hAnsi="Cambria Math"/>
                  <w:sz w:val="20"/>
                  <w:szCs w:val="20"/>
                </w:rPr>
                <m:t>Pred</m:t>
              </m:r>
              <m:r>
                <w:rPr>
                  <w:rFonts w:ascii="Cambria Math" w:hAnsi="Cambria Math"/>
                  <w:sz w:val="20"/>
                  <w:szCs w:val="20"/>
                </w:rPr>
                <m:t>ic</m:t>
              </m:r>
              <m:r>
                <w:rPr>
                  <w:rFonts w:ascii="Cambria Math" w:hAnsi="Cambria Math"/>
                  <w:sz w:val="20"/>
                  <w:szCs w:val="20"/>
                </w:rPr>
                <m:t>t</m:t>
              </m:r>
            </m:sub>
          </m:sSub>
        </m:oMath>
      </m:oMathPara>
    </w:p>
    <w:p w14:paraId="1434CC03" w14:textId="77777777" w:rsidR="00DF72C1" w:rsidRDefault="00DF72C1" w:rsidP="008B2E4F">
      <w:pPr>
        <w:ind w:firstLine="400"/>
        <w:rPr>
          <w:sz w:val="20"/>
          <w:szCs w:val="20"/>
        </w:rPr>
      </w:pPr>
    </w:p>
    <w:p w14:paraId="72189E41" w14:textId="73B0954F" w:rsidR="00DF72C1" w:rsidRPr="00911548" w:rsidRDefault="00637E26" w:rsidP="00911548">
      <w:pPr>
        <w:ind w:firstLine="440"/>
        <w:rPr>
          <w:sz w:val="22"/>
          <w:szCs w:val="22"/>
        </w:rPr>
      </w:pPr>
      <w:r w:rsidRPr="00911548">
        <w:rPr>
          <w:rFonts w:hint="eastAsia"/>
          <w:sz w:val="22"/>
          <w:szCs w:val="22"/>
        </w:rPr>
        <w:t>则令周期乘数函数的周期</w:t>
      </w:r>
    </w:p>
    <w:p w14:paraId="3F85CAAB" w14:textId="77777777" w:rsidR="00824503" w:rsidRDefault="00824503" w:rsidP="008B2E4F">
      <w:pPr>
        <w:ind w:firstLine="400"/>
        <w:rPr>
          <w:rFonts w:hint="eastAsia"/>
          <w:sz w:val="20"/>
          <w:szCs w:val="20"/>
        </w:rPr>
      </w:pPr>
    </w:p>
    <w:p w14:paraId="0D6C8049" w14:textId="4984F012" w:rsidR="00DF72C1" w:rsidRPr="00824503" w:rsidRDefault="003A52C1" w:rsidP="00824503">
      <w:pPr>
        <w:spacing w:line="480" w:lineRule="auto"/>
        <w:ind w:firstLine="400"/>
        <w:rPr>
          <w:sz w:val="20"/>
          <w:szCs w:val="20"/>
        </w:rPr>
      </w:pPr>
      <m:oMathPara>
        <m:oMath>
          <m:r>
            <w:rPr>
              <w:rFonts w:ascii="Cambria Math" w:hAnsi="Cambria Math" w:hint="eastAsia"/>
              <w:sz w:val="20"/>
              <w:szCs w:val="20"/>
            </w:rPr>
            <m:t>T</m:t>
          </m:r>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6000</m:t>
              </m:r>
            </m:num>
            <m:den>
              <m:sSub>
                <m:sSubPr>
                  <m:ctrlPr>
                    <w:rPr>
                      <w:rFonts w:ascii="Cambria Math" w:hAnsi="Cambria Math"/>
                      <w:i/>
                      <w:sz w:val="20"/>
                      <w:szCs w:val="20"/>
                    </w:rPr>
                  </m:ctrlPr>
                </m:sSubPr>
                <m:e>
                  <m:r>
                    <w:rPr>
                      <w:rFonts w:ascii="Cambria Math" w:hAnsi="Cambria Math" w:hint="eastAsia"/>
                      <w:sz w:val="20"/>
                      <w:szCs w:val="20"/>
                    </w:rPr>
                    <m:t>BPM</m:t>
                  </m:r>
                </m:e>
                <m:sub>
                  <m:r>
                    <w:rPr>
                      <w:rFonts w:ascii="Cambria Math" w:hAnsi="Cambria Math"/>
                      <w:sz w:val="20"/>
                      <w:szCs w:val="20"/>
                    </w:rPr>
                    <m:t>Predict</m:t>
                  </m:r>
                </m:sub>
              </m:sSub>
            </m:den>
          </m:f>
          <m:r>
            <w:rPr>
              <w:rFonts w:ascii="Cambria Math" w:hAnsi="Cambria Math"/>
              <w:sz w:val="20"/>
              <w:szCs w:val="20"/>
            </w:rPr>
            <m:t>(ms)</m:t>
          </m:r>
        </m:oMath>
      </m:oMathPara>
    </w:p>
    <w:p w14:paraId="304FC1ED" w14:textId="77777777" w:rsidR="00824503" w:rsidRDefault="00824503" w:rsidP="00824503">
      <w:pPr>
        <w:spacing w:line="480" w:lineRule="auto"/>
        <w:ind w:firstLine="400"/>
        <w:rPr>
          <w:sz w:val="20"/>
          <w:szCs w:val="20"/>
        </w:rPr>
      </w:pPr>
    </w:p>
    <w:p w14:paraId="74734B7C" w14:textId="5D9C9684" w:rsidR="00824503" w:rsidRDefault="00EA731E" w:rsidP="00911548">
      <w:pPr>
        <w:ind w:firstLine="440"/>
        <w:rPr>
          <w:sz w:val="22"/>
          <w:szCs w:val="22"/>
        </w:rPr>
      </w:pPr>
      <w:r w:rsidRPr="00911548">
        <w:rPr>
          <w:rFonts w:hint="eastAsia"/>
          <w:sz w:val="22"/>
          <w:szCs w:val="22"/>
        </w:rPr>
        <w:t>与数字音频采样相同，周期乘数函数也应该是离散的。</w:t>
      </w:r>
      <w:r w:rsidR="0092230D" w:rsidRPr="00911548">
        <w:rPr>
          <w:rFonts w:hint="eastAsia"/>
          <w:sz w:val="22"/>
          <w:szCs w:val="22"/>
        </w:rPr>
        <w:t>根据上述公式生成离散周期乘数函数</w:t>
      </w:r>
    </w:p>
    <w:p w14:paraId="21531F1F" w14:textId="77777777" w:rsidR="00AE1D8B" w:rsidRPr="00911548" w:rsidRDefault="00AE1D8B" w:rsidP="00911548">
      <w:pPr>
        <w:ind w:firstLine="440"/>
        <w:rPr>
          <w:rFonts w:hint="eastAsia"/>
          <w:sz w:val="22"/>
          <w:szCs w:val="22"/>
        </w:rPr>
      </w:pPr>
    </w:p>
    <w:p w14:paraId="548FA9EA" w14:textId="6AC66894" w:rsidR="0092230D" w:rsidRPr="0092230D" w:rsidRDefault="0092230D" w:rsidP="00EA731E">
      <w:pPr>
        <w:spacing w:line="480" w:lineRule="auto"/>
        <w:ind w:firstLineChars="100"/>
        <w:rPr>
          <w:rFonts w:hint="eastAsia"/>
          <w:i/>
          <w:sz w:val="20"/>
          <w:szCs w:val="20"/>
        </w:rPr>
      </w:pPr>
      <m:oMathPara>
        <m:oMath>
          <m:r>
            <w:rPr>
              <w:rFonts w:ascii="Cambria Math" w:hAnsi="Cambria Math"/>
              <w:sz w:val="20"/>
              <w:szCs w:val="20"/>
            </w:rPr>
            <m:t>T(n)</m:t>
          </m:r>
        </m:oMath>
      </m:oMathPara>
    </w:p>
    <w:p w14:paraId="0C36F7C0" w14:textId="0CDDAB07" w:rsidR="00DF72C1" w:rsidRPr="00911548" w:rsidRDefault="00664FA7" w:rsidP="00911548">
      <w:pPr>
        <w:ind w:firstLine="440"/>
        <w:rPr>
          <w:rFonts w:hint="eastAsia"/>
          <w:sz w:val="22"/>
          <w:szCs w:val="22"/>
        </w:rPr>
      </w:pPr>
      <w:r w:rsidRPr="00911548">
        <w:rPr>
          <w:rFonts w:hint="eastAsia"/>
          <w:sz w:val="22"/>
          <w:szCs w:val="22"/>
        </w:rPr>
        <w:t>需要注意的是，周期乘数函数的离散化应与</w:t>
      </w:r>
      <w:proofErr w:type="gramStart"/>
      <w:r w:rsidRPr="00911548">
        <w:rPr>
          <w:rFonts w:hint="eastAsia"/>
          <w:sz w:val="22"/>
          <w:szCs w:val="22"/>
        </w:rPr>
        <w:t>音频分帧的</w:t>
      </w:r>
      <w:proofErr w:type="gramEnd"/>
      <w:r w:rsidR="00986E71" w:rsidRPr="00911548">
        <w:rPr>
          <w:rFonts w:hint="eastAsia"/>
          <w:sz w:val="22"/>
          <w:szCs w:val="22"/>
        </w:rPr>
        <w:t>离散化相关，而不是与音频采样点的</w:t>
      </w:r>
      <w:r w:rsidR="00B263E2" w:rsidRPr="00911548">
        <w:rPr>
          <w:rFonts w:hint="eastAsia"/>
          <w:sz w:val="22"/>
          <w:szCs w:val="22"/>
        </w:rPr>
        <w:t>离散化相关。</w:t>
      </w:r>
      <w:r w:rsidR="00D561B2" w:rsidRPr="00911548">
        <w:rPr>
          <w:rFonts w:hint="eastAsia"/>
          <w:sz w:val="22"/>
          <w:szCs w:val="22"/>
        </w:rPr>
        <w:t>也就是说，</w:t>
      </w:r>
      <w:r w:rsidR="00185D1E" w:rsidRPr="00911548">
        <w:rPr>
          <w:rFonts w:hint="eastAsia"/>
          <w:sz w:val="22"/>
          <w:szCs w:val="22"/>
        </w:rPr>
        <w:t>下标</w:t>
      </w:r>
      <m:oMath>
        <m:r>
          <w:rPr>
            <w:rFonts w:ascii="Cambria Math" w:hAnsi="Cambria Math"/>
            <w:sz w:val="22"/>
            <w:szCs w:val="22"/>
          </w:rPr>
          <m:t>n</m:t>
        </m:r>
      </m:oMath>
      <w:r w:rsidR="00D561B2" w:rsidRPr="00911548">
        <w:rPr>
          <w:rFonts w:hint="eastAsia"/>
          <w:sz w:val="22"/>
          <w:szCs w:val="22"/>
        </w:rPr>
        <w:t>与音频</w:t>
      </w:r>
      <w:proofErr w:type="gramStart"/>
      <w:r w:rsidR="00D561B2" w:rsidRPr="00911548">
        <w:rPr>
          <w:rFonts w:hint="eastAsia"/>
          <w:sz w:val="22"/>
          <w:szCs w:val="22"/>
        </w:rPr>
        <w:t>帧</w:t>
      </w:r>
      <w:proofErr w:type="gramEnd"/>
      <w:r w:rsidR="00D561B2" w:rsidRPr="00911548">
        <w:rPr>
          <w:rFonts w:hint="eastAsia"/>
          <w:sz w:val="22"/>
          <w:szCs w:val="22"/>
        </w:rPr>
        <w:t>下标相同，而不是音频采样点。</w:t>
      </w:r>
    </w:p>
    <w:p w14:paraId="2C5B6A11" w14:textId="77777777" w:rsidR="00B263E2" w:rsidRDefault="00B263E2" w:rsidP="00664FA7">
      <w:pPr>
        <w:ind w:firstLineChars="100"/>
        <w:rPr>
          <w:sz w:val="20"/>
          <w:szCs w:val="20"/>
        </w:rPr>
      </w:pPr>
    </w:p>
    <w:p w14:paraId="1BFD7F3A" w14:textId="75DF8E63" w:rsidR="00B263E2" w:rsidRPr="00911548" w:rsidRDefault="00B263E2" w:rsidP="00911548">
      <w:pPr>
        <w:ind w:firstLine="440"/>
        <w:rPr>
          <w:sz w:val="22"/>
          <w:szCs w:val="22"/>
        </w:rPr>
      </w:pPr>
      <w:r w:rsidRPr="00911548">
        <w:rPr>
          <w:rFonts w:hint="eastAsia"/>
          <w:sz w:val="22"/>
          <w:szCs w:val="22"/>
        </w:rPr>
        <w:t>设每一帧的离散傅里叶变换</w:t>
      </w:r>
      <w:r w:rsidR="00E966FA" w:rsidRPr="00911548">
        <w:rPr>
          <w:rFonts w:hint="eastAsia"/>
          <w:sz w:val="22"/>
          <w:szCs w:val="22"/>
        </w:rPr>
        <w:t>（</w:t>
      </w:r>
      <w:r w:rsidR="00E966FA" w:rsidRPr="00911548">
        <w:rPr>
          <w:rFonts w:hint="eastAsia"/>
          <w:sz w:val="22"/>
          <w:szCs w:val="22"/>
        </w:rPr>
        <w:t>DCT</w:t>
      </w:r>
      <w:r w:rsidR="00E966FA" w:rsidRPr="00911548">
        <w:rPr>
          <w:rFonts w:hint="eastAsia"/>
          <w:sz w:val="22"/>
          <w:szCs w:val="22"/>
        </w:rPr>
        <w:t>）</w:t>
      </w:r>
      <w:r w:rsidR="002C7C6D">
        <w:rPr>
          <w:rFonts w:hint="eastAsia"/>
          <w:sz w:val="22"/>
          <w:szCs w:val="22"/>
        </w:rPr>
        <w:t>结果</w:t>
      </w:r>
      <w:r w:rsidRPr="00911548">
        <w:rPr>
          <w:rFonts w:hint="eastAsia"/>
          <w:sz w:val="22"/>
          <w:szCs w:val="22"/>
        </w:rPr>
        <w:t>的</w:t>
      </w:r>
      <w:r w:rsidR="00A34ADA" w:rsidRPr="00911548">
        <w:rPr>
          <w:rFonts w:hint="eastAsia"/>
          <w:sz w:val="22"/>
          <w:szCs w:val="22"/>
        </w:rPr>
        <w:t>能量谱线</w:t>
      </w:r>
    </w:p>
    <w:p w14:paraId="6A31CBF2" w14:textId="77777777" w:rsidR="00384D18" w:rsidRDefault="00384D18" w:rsidP="00664FA7">
      <w:pPr>
        <w:ind w:firstLineChars="100"/>
        <w:rPr>
          <w:rFonts w:hint="eastAsia"/>
          <w:sz w:val="20"/>
          <w:szCs w:val="20"/>
        </w:rPr>
      </w:pPr>
    </w:p>
    <w:p w14:paraId="61A1AC29" w14:textId="3EC512A3" w:rsidR="00A34ADA" w:rsidRPr="00A34ADA" w:rsidRDefault="00A34ADA" w:rsidP="00A34ADA">
      <w:pPr>
        <w:spacing w:line="480" w:lineRule="auto"/>
        <w:ind w:firstLineChars="100"/>
        <w:rPr>
          <w:rFonts w:hint="eastAsia"/>
          <w:i/>
          <w:sz w:val="20"/>
          <w:szCs w:val="20"/>
        </w:rPr>
      </w:pPr>
      <m:oMathPara>
        <m:oMath>
          <m:r>
            <w:rPr>
              <w:rFonts w:ascii="Cambria Math" w:hAnsi="Cambria Math"/>
              <w:sz w:val="20"/>
              <w:szCs w:val="20"/>
            </w:rPr>
            <w:lastRenderedPageBreak/>
            <m:t>E</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hint="eastAsia"/>
                  <w:sz w:val="20"/>
                  <w:szCs w:val="20"/>
                </w:rPr>
                <m:t>l</m:t>
              </m:r>
              <m:r>
                <w:rPr>
                  <w:rFonts w:ascii="Cambria Math" w:hAnsi="Cambria Math"/>
                  <w:sz w:val="20"/>
                  <w:szCs w:val="20"/>
                </w:rPr>
                <m:t>=0</m:t>
              </m:r>
            </m:sub>
            <m:sup>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2</m:t>
                  </m:r>
                </m:den>
              </m:f>
              <m:r>
                <w:rPr>
                  <w:rFonts w:ascii="Cambria Math" w:hAnsi="Cambria Math"/>
                  <w:sz w:val="20"/>
                  <w:szCs w:val="20"/>
                </w:rPr>
                <m:t>-1</m:t>
              </m:r>
            </m:sup>
            <m:e>
              <m:r>
                <w:rPr>
                  <w:rFonts w:ascii="Cambria Math" w:hAnsi="Cambria Math"/>
                  <w:sz w:val="20"/>
                  <w:szCs w:val="20"/>
                </w:rPr>
                <m:t>W(</m:t>
              </m:r>
              <m:r>
                <w:rPr>
                  <w:rFonts w:ascii="Cambria Math" w:hAnsi="Cambria Math" w:hint="eastAsia"/>
                  <w:sz w:val="20"/>
                  <w:szCs w:val="20"/>
                </w:rPr>
                <m:t>l</m:t>
              </m:r>
              <m:r>
                <w:rPr>
                  <w:rFonts w:ascii="Cambria Math" w:hAnsi="Cambria Math"/>
                  <w:sz w:val="20"/>
                  <w:szCs w:val="20"/>
                </w:rPr>
                <m:t>)∙</m:t>
              </m:r>
              <m:r>
                <w:rPr>
                  <w:rFonts w:ascii="Cambria Math" w:hAnsi="Cambria Math"/>
                  <w:sz w:val="20"/>
                  <w:szCs w:val="20"/>
                </w:rPr>
                <m:t>|X(l)|</m:t>
              </m:r>
            </m:e>
          </m:nary>
        </m:oMath>
      </m:oMathPara>
    </w:p>
    <w:p w14:paraId="0ABFFCDA" w14:textId="77777777" w:rsidR="00413E6A" w:rsidRDefault="00413E6A" w:rsidP="00AE1D8B">
      <w:pPr>
        <w:ind w:firstLineChars="0" w:firstLine="0"/>
        <w:rPr>
          <w:noProof/>
          <w:sz w:val="20"/>
          <w:szCs w:val="20"/>
          <w:lang w:val="zh-CN"/>
          <w14:ligatures w14:val="standardContextual"/>
        </w:rPr>
      </w:pPr>
    </w:p>
    <w:p w14:paraId="4BA10335" w14:textId="39FBE7F3" w:rsidR="00911548" w:rsidRPr="00911548" w:rsidRDefault="00413E6A" w:rsidP="00911548">
      <w:pPr>
        <w:ind w:firstLine="440"/>
        <w:rPr>
          <w:rFonts w:hint="eastAsia"/>
          <w:sz w:val="22"/>
          <w:szCs w:val="22"/>
        </w:rPr>
      </w:pPr>
      <w:r w:rsidRPr="00911548">
        <w:rPr>
          <w:rFonts w:hint="eastAsia"/>
          <w:sz w:val="22"/>
          <w:szCs w:val="22"/>
        </w:rPr>
        <w:drawing>
          <wp:anchor distT="0" distB="0" distL="114300" distR="114300" simplePos="0" relativeHeight="251669504" behindDoc="0" locked="0" layoutInCell="1" allowOverlap="1" wp14:anchorId="04D7A320" wp14:editId="43941AEA">
            <wp:simplePos x="0" y="0"/>
            <wp:positionH relativeFrom="column">
              <wp:posOffset>242570</wp:posOffset>
            </wp:positionH>
            <wp:positionV relativeFrom="paragraph">
              <wp:posOffset>1238250</wp:posOffset>
            </wp:positionV>
            <wp:extent cx="5943600" cy="1799590"/>
            <wp:effectExtent l="0" t="0" r="0" b="0"/>
            <wp:wrapTopAndBottom/>
            <wp:docPr id="1172456240"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6240" name="Picture 3" descr="A screen shot of a computer&#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b="42981"/>
                    <a:stretch/>
                  </pic:blipFill>
                  <pic:spPr bwMode="auto">
                    <a:xfrm>
                      <a:off x="0" y="0"/>
                      <a:ext cx="5943600" cy="17995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1D3B" w:rsidRPr="00911548">
        <w:rPr>
          <w:rFonts w:hint="eastAsia"/>
          <w:sz w:val="22"/>
          <w:szCs w:val="22"/>
        </w:rPr>
        <w:t>其中</w:t>
      </w:r>
      <m:oMath>
        <m:r>
          <w:rPr>
            <w:rFonts w:ascii="Cambria Math" w:hAnsi="Cambria Math"/>
            <w:sz w:val="22"/>
            <w:szCs w:val="22"/>
          </w:rPr>
          <m:t>W</m:t>
        </m:r>
        <m:r>
          <m:rPr>
            <m:sty m:val="p"/>
          </m:rPr>
          <w:rPr>
            <w:rFonts w:ascii="Cambria Math" w:hAnsi="Cambria Math"/>
            <w:sz w:val="22"/>
            <w:szCs w:val="22"/>
          </w:rPr>
          <m:t>(</m:t>
        </m:r>
        <m:r>
          <w:rPr>
            <w:rFonts w:ascii="Cambria Math" w:hAnsi="Cambria Math" w:hint="eastAsia"/>
            <w:sz w:val="22"/>
            <w:szCs w:val="22"/>
          </w:rPr>
          <m:t>l</m:t>
        </m:r>
        <m:r>
          <m:rPr>
            <m:sty m:val="p"/>
          </m:rPr>
          <w:rPr>
            <w:rFonts w:ascii="Cambria Math" w:hAnsi="Cambria Math"/>
            <w:sz w:val="22"/>
            <w:szCs w:val="22"/>
          </w:rPr>
          <m:t>)</m:t>
        </m:r>
      </m:oMath>
      <w:r w:rsidR="00FF1D3B" w:rsidRPr="00911548">
        <w:rPr>
          <w:rFonts w:hint="eastAsia"/>
          <w:sz w:val="22"/>
          <w:szCs w:val="22"/>
        </w:rPr>
        <w:t>为一个均衡器</w:t>
      </w:r>
      <w:r w:rsidR="00934C0F">
        <w:rPr>
          <w:rFonts w:hint="eastAsia"/>
          <w:sz w:val="22"/>
          <w:szCs w:val="22"/>
        </w:rPr>
        <w:t>（</w:t>
      </w:r>
      <w:r w:rsidR="00934C0F">
        <w:rPr>
          <w:rFonts w:hint="eastAsia"/>
          <w:sz w:val="22"/>
          <w:szCs w:val="22"/>
        </w:rPr>
        <w:t>Equalizer</w:t>
      </w:r>
      <w:r w:rsidR="00934C0F">
        <w:rPr>
          <w:rFonts w:hint="eastAsia"/>
          <w:sz w:val="22"/>
          <w:szCs w:val="22"/>
        </w:rPr>
        <w:t>，</w:t>
      </w:r>
      <w:r w:rsidR="00934C0F">
        <w:rPr>
          <w:rFonts w:hint="eastAsia"/>
          <w:sz w:val="22"/>
          <w:szCs w:val="22"/>
        </w:rPr>
        <w:t>EQ</w:t>
      </w:r>
      <w:r w:rsidR="00934C0F">
        <w:rPr>
          <w:rFonts w:hint="eastAsia"/>
          <w:sz w:val="22"/>
          <w:szCs w:val="22"/>
        </w:rPr>
        <w:t>）</w:t>
      </w:r>
      <w:r w:rsidR="00FF1D3B" w:rsidRPr="00911548">
        <w:rPr>
          <w:rFonts w:hint="eastAsia"/>
          <w:sz w:val="22"/>
          <w:szCs w:val="22"/>
        </w:rPr>
        <w:t>函数，</w:t>
      </w:r>
      <w:r w:rsidR="00E966FA" w:rsidRPr="00911548">
        <w:rPr>
          <w:rFonts w:hint="eastAsia"/>
          <w:sz w:val="22"/>
          <w:szCs w:val="22"/>
        </w:rPr>
        <w:t>它的数学意义是</w:t>
      </w:r>
      <w:r w:rsidR="00E966FA" w:rsidRPr="00911548">
        <w:rPr>
          <w:rFonts w:hint="eastAsia"/>
          <w:sz w:val="22"/>
          <w:szCs w:val="22"/>
        </w:rPr>
        <w:t>DCT</w:t>
      </w:r>
      <w:r w:rsidR="00E966FA" w:rsidRPr="00911548">
        <w:rPr>
          <w:rFonts w:hint="eastAsia"/>
          <w:sz w:val="22"/>
          <w:szCs w:val="22"/>
        </w:rPr>
        <w:t>变换结果的频率点位在能量计算中的权重，物理意义是能量谱线对</w:t>
      </w:r>
      <w:r w:rsidR="0009164F" w:rsidRPr="00911548">
        <w:rPr>
          <w:rFonts w:hint="eastAsia"/>
          <w:sz w:val="22"/>
          <w:szCs w:val="22"/>
        </w:rPr>
        <w:t>某个频率点位的敏感程度。在实际音乐中，节奏组乐器（打击乐器）对节奏的指示性相比于旋律组乐器更加</w:t>
      </w:r>
      <w:r w:rsidR="000A16E8" w:rsidRPr="00911548">
        <w:rPr>
          <w:rFonts w:hint="eastAsia"/>
          <w:sz w:val="22"/>
          <w:szCs w:val="22"/>
        </w:rPr>
        <w:t>显著。而节奏组乐器的频率特征与</w:t>
      </w:r>
      <w:r w:rsidR="00384D18" w:rsidRPr="00911548">
        <w:rPr>
          <w:rFonts w:hint="eastAsia"/>
          <w:sz w:val="22"/>
          <w:szCs w:val="22"/>
        </w:rPr>
        <w:t>旋律组乐器有着明显的区别：</w:t>
      </w:r>
    </w:p>
    <w:p w14:paraId="33C47BF7" w14:textId="10A9138E" w:rsidR="00846C43" w:rsidRDefault="00A569B5" w:rsidP="00A569B5">
      <w:pPr>
        <w:ind w:firstLineChars="0" w:firstLine="0"/>
        <w:jc w:val="center"/>
        <w:rPr>
          <w:sz w:val="20"/>
          <w:szCs w:val="20"/>
        </w:rPr>
      </w:pPr>
      <w:r>
        <w:rPr>
          <w:rFonts w:hint="eastAsia"/>
          <w:sz w:val="20"/>
          <w:szCs w:val="20"/>
        </w:rPr>
        <w:t>图</w:t>
      </w:r>
      <w:r>
        <w:rPr>
          <w:rFonts w:hint="eastAsia"/>
          <w:sz w:val="20"/>
          <w:szCs w:val="20"/>
        </w:rPr>
        <w:t>5</w:t>
      </w:r>
      <w:r>
        <w:rPr>
          <w:sz w:val="20"/>
          <w:szCs w:val="20"/>
        </w:rPr>
        <w:t xml:space="preserve">.3 </w:t>
      </w:r>
      <w:r>
        <w:rPr>
          <w:rFonts w:hint="eastAsia"/>
          <w:sz w:val="20"/>
          <w:szCs w:val="20"/>
        </w:rPr>
        <w:t>一个典型的节奏组乐器的频率</w:t>
      </w:r>
      <w:r w:rsidR="00B627F2">
        <w:rPr>
          <w:rFonts w:hint="eastAsia"/>
          <w:sz w:val="20"/>
          <w:szCs w:val="20"/>
        </w:rPr>
        <w:t>响应</w:t>
      </w:r>
      <w:r>
        <w:rPr>
          <w:rFonts w:hint="eastAsia"/>
          <w:sz w:val="20"/>
          <w:szCs w:val="20"/>
        </w:rPr>
        <w:t>特征</w:t>
      </w:r>
    </w:p>
    <w:p w14:paraId="6D0602F9" w14:textId="62B3EDDA" w:rsidR="00384D18" w:rsidRDefault="00384D18" w:rsidP="008B2E4F">
      <w:pPr>
        <w:ind w:firstLine="400"/>
        <w:rPr>
          <w:rFonts w:hint="eastAsia"/>
          <w:sz w:val="20"/>
          <w:szCs w:val="20"/>
        </w:rPr>
      </w:pPr>
    </w:p>
    <w:p w14:paraId="4571E98C" w14:textId="6E413B95" w:rsidR="00DF72C1" w:rsidRDefault="00DF72C1" w:rsidP="008B2E4F">
      <w:pPr>
        <w:ind w:firstLine="400"/>
        <w:rPr>
          <w:sz w:val="20"/>
          <w:szCs w:val="20"/>
        </w:rPr>
      </w:pPr>
    </w:p>
    <w:p w14:paraId="7421E564" w14:textId="6AE5154E" w:rsidR="00DF72C1" w:rsidRPr="00911548" w:rsidRDefault="0067127A" w:rsidP="00911548">
      <w:pPr>
        <w:ind w:firstLine="440"/>
        <w:rPr>
          <w:sz w:val="22"/>
          <w:szCs w:val="22"/>
        </w:rPr>
      </w:pPr>
      <w:r w:rsidRPr="00911548">
        <w:rPr>
          <w:rFonts w:hint="eastAsia"/>
          <w:sz w:val="22"/>
          <w:szCs w:val="22"/>
        </w:rPr>
        <w:t>上图</w:t>
      </w:r>
      <w:r w:rsidR="00A40B7D" w:rsidRPr="00911548">
        <w:rPr>
          <w:rFonts w:hint="eastAsia"/>
          <w:sz w:val="22"/>
          <w:szCs w:val="22"/>
        </w:rPr>
        <w:t>显示了一个典型的节奏组乐器（架子鼓）中各乐器的频率响应</w:t>
      </w:r>
      <w:r w:rsidR="00B627F2" w:rsidRPr="00911548">
        <w:rPr>
          <w:rFonts w:hint="eastAsia"/>
          <w:sz w:val="22"/>
          <w:szCs w:val="22"/>
        </w:rPr>
        <w:t>特征：</w:t>
      </w:r>
    </w:p>
    <w:p w14:paraId="56F3E8BD" w14:textId="1B5FC13E" w:rsidR="00B627F2" w:rsidRPr="00911548" w:rsidRDefault="00253C01" w:rsidP="00911548">
      <w:pPr>
        <w:ind w:firstLine="440"/>
        <w:rPr>
          <w:sz w:val="22"/>
          <w:szCs w:val="22"/>
        </w:rPr>
      </w:pPr>
      <w:r w:rsidRPr="00911548">
        <w:rPr>
          <w:rFonts w:hint="eastAsia"/>
          <w:sz w:val="22"/>
          <w:szCs w:val="22"/>
        </w:rPr>
        <w:t>手击</w:t>
      </w:r>
      <w:proofErr w:type="gramStart"/>
      <w:r w:rsidRPr="00911548">
        <w:rPr>
          <w:rFonts w:hint="eastAsia"/>
          <w:sz w:val="22"/>
          <w:szCs w:val="22"/>
        </w:rPr>
        <w:t>镲</w:t>
      </w:r>
      <w:proofErr w:type="gramEnd"/>
      <w:r w:rsidRPr="00911548">
        <w:rPr>
          <w:rFonts w:hint="eastAsia"/>
          <w:sz w:val="22"/>
          <w:szCs w:val="22"/>
        </w:rPr>
        <w:t>（</w:t>
      </w:r>
      <w:proofErr w:type="spellStart"/>
      <w:r w:rsidRPr="00911548">
        <w:rPr>
          <w:rFonts w:hint="eastAsia"/>
          <w:sz w:val="22"/>
          <w:szCs w:val="22"/>
        </w:rPr>
        <w:t>HiHat</w:t>
      </w:r>
      <w:proofErr w:type="spellEnd"/>
      <w:r w:rsidRPr="00911548">
        <w:rPr>
          <w:rFonts w:hint="eastAsia"/>
          <w:sz w:val="22"/>
          <w:szCs w:val="22"/>
        </w:rPr>
        <w:t>）</w:t>
      </w:r>
      <w:r w:rsidR="00C15DD7" w:rsidRPr="00911548">
        <w:rPr>
          <w:rFonts w:hint="eastAsia"/>
          <w:sz w:val="22"/>
          <w:szCs w:val="22"/>
        </w:rPr>
        <w:t>：图中蓝色框部分：集中在高频部分，中心频率</w:t>
      </w:r>
      <w:r w:rsidR="00C15DD7" w:rsidRPr="00911548">
        <w:rPr>
          <w:rFonts w:hint="eastAsia"/>
          <w:sz w:val="22"/>
          <w:szCs w:val="22"/>
        </w:rPr>
        <w:t>1</w:t>
      </w:r>
      <w:r w:rsidR="00C15DD7" w:rsidRPr="00911548">
        <w:rPr>
          <w:sz w:val="22"/>
          <w:szCs w:val="22"/>
        </w:rPr>
        <w:t>0</w:t>
      </w:r>
      <w:r w:rsidR="00C15DD7" w:rsidRPr="00911548">
        <w:rPr>
          <w:rFonts w:hint="eastAsia"/>
          <w:sz w:val="22"/>
          <w:szCs w:val="22"/>
        </w:rPr>
        <w:t>KHz</w:t>
      </w:r>
      <w:r w:rsidR="00C15DD7" w:rsidRPr="00911548">
        <w:rPr>
          <w:rFonts w:hint="eastAsia"/>
          <w:sz w:val="22"/>
          <w:szCs w:val="22"/>
        </w:rPr>
        <w:t>，</w:t>
      </w:r>
      <w:r w:rsidR="00D94081" w:rsidRPr="00911548">
        <w:rPr>
          <w:rFonts w:hint="eastAsia"/>
          <w:sz w:val="22"/>
          <w:szCs w:val="22"/>
        </w:rPr>
        <w:t>频率范围从</w:t>
      </w:r>
      <w:r w:rsidR="00D94081" w:rsidRPr="00911548">
        <w:rPr>
          <w:sz w:val="22"/>
          <w:szCs w:val="22"/>
        </w:rPr>
        <w:t>5</w:t>
      </w:r>
      <w:r w:rsidR="00D94081" w:rsidRPr="00911548">
        <w:rPr>
          <w:rFonts w:hint="eastAsia"/>
          <w:sz w:val="22"/>
          <w:szCs w:val="22"/>
        </w:rPr>
        <w:t>KHz</w:t>
      </w:r>
      <w:r w:rsidR="00D94081" w:rsidRPr="00911548">
        <w:rPr>
          <w:rFonts w:hint="eastAsia"/>
          <w:sz w:val="22"/>
          <w:szCs w:val="22"/>
        </w:rPr>
        <w:t>至</w:t>
      </w:r>
      <w:r w:rsidR="00D94081" w:rsidRPr="00911548">
        <w:rPr>
          <w:rFonts w:hint="eastAsia"/>
          <w:sz w:val="22"/>
          <w:szCs w:val="22"/>
        </w:rPr>
        <w:t>2</w:t>
      </w:r>
      <w:r w:rsidR="00D94081" w:rsidRPr="00911548">
        <w:rPr>
          <w:sz w:val="22"/>
          <w:szCs w:val="22"/>
        </w:rPr>
        <w:t>0</w:t>
      </w:r>
      <w:r w:rsidR="00D94081" w:rsidRPr="00911548">
        <w:rPr>
          <w:rFonts w:hint="eastAsia"/>
          <w:sz w:val="22"/>
          <w:szCs w:val="22"/>
        </w:rPr>
        <w:t>KHz</w:t>
      </w:r>
      <w:r w:rsidR="00D94081" w:rsidRPr="00911548">
        <w:rPr>
          <w:rFonts w:hint="eastAsia"/>
          <w:sz w:val="22"/>
          <w:szCs w:val="22"/>
        </w:rPr>
        <w:t>。</w:t>
      </w:r>
    </w:p>
    <w:p w14:paraId="658ED37B" w14:textId="27AA1B9F" w:rsidR="00D94081" w:rsidRPr="00911548" w:rsidRDefault="00D94081" w:rsidP="00911548">
      <w:pPr>
        <w:ind w:firstLine="440"/>
        <w:rPr>
          <w:sz w:val="22"/>
          <w:szCs w:val="22"/>
        </w:rPr>
      </w:pPr>
      <w:r w:rsidRPr="00911548">
        <w:rPr>
          <w:rFonts w:hint="eastAsia"/>
          <w:sz w:val="22"/>
          <w:szCs w:val="22"/>
        </w:rPr>
        <w:t>小军鼓（</w:t>
      </w:r>
      <w:r w:rsidRPr="00911548">
        <w:rPr>
          <w:rFonts w:hint="eastAsia"/>
          <w:sz w:val="22"/>
          <w:szCs w:val="22"/>
        </w:rPr>
        <w:t>Snare</w:t>
      </w:r>
      <w:r w:rsidRPr="00911548">
        <w:rPr>
          <w:rFonts w:hint="eastAsia"/>
          <w:sz w:val="22"/>
          <w:szCs w:val="22"/>
        </w:rPr>
        <w:t>）：</w:t>
      </w:r>
      <w:r w:rsidR="00804F75" w:rsidRPr="00911548">
        <w:rPr>
          <w:rFonts w:hint="eastAsia"/>
          <w:sz w:val="22"/>
          <w:szCs w:val="22"/>
        </w:rPr>
        <w:t>图中绿色框部分，</w:t>
      </w:r>
      <w:r w:rsidR="003F7C02" w:rsidRPr="00911548">
        <w:rPr>
          <w:rFonts w:hint="eastAsia"/>
          <w:sz w:val="22"/>
          <w:szCs w:val="22"/>
        </w:rPr>
        <w:t>在</w:t>
      </w:r>
      <w:proofErr w:type="gramStart"/>
      <w:r w:rsidR="003F7C02" w:rsidRPr="00911548">
        <w:rPr>
          <w:rFonts w:hint="eastAsia"/>
          <w:sz w:val="22"/>
          <w:szCs w:val="22"/>
        </w:rPr>
        <w:t>中频与</w:t>
      </w:r>
      <w:proofErr w:type="gramEnd"/>
      <w:r w:rsidR="003F7C02" w:rsidRPr="00911548">
        <w:rPr>
          <w:rFonts w:hint="eastAsia"/>
          <w:sz w:val="22"/>
          <w:szCs w:val="22"/>
        </w:rPr>
        <w:t>高频部分均对频谱有着较大的冲击。</w:t>
      </w:r>
    </w:p>
    <w:p w14:paraId="472782B0" w14:textId="34140828" w:rsidR="003F7C02" w:rsidRDefault="003F7C02" w:rsidP="00911548">
      <w:pPr>
        <w:ind w:firstLine="440"/>
        <w:rPr>
          <w:sz w:val="22"/>
          <w:szCs w:val="22"/>
        </w:rPr>
      </w:pPr>
      <w:r w:rsidRPr="00911548">
        <w:rPr>
          <w:rFonts w:hint="eastAsia"/>
          <w:sz w:val="22"/>
          <w:szCs w:val="22"/>
        </w:rPr>
        <w:t>合理设计</w:t>
      </w:r>
      <w:r w:rsidR="00911548" w:rsidRPr="00911548">
        <w:rPr>
          <w:rFonts w:hint="eastAsia"/>
          <w:sz w:val="22"/>
          <w:szCs w:val="22"/>
        </w:rPr>
        <w:t>均衡器函数，可以使得能量谱线对节奏组乐器的频率响应更为敏感，提高识别的准确率。</w:t>
      </w:r>
    </w:p>
    <w:p w14:paraId="2F5B1E84" w14:textId="2D3294C2" w:rsidR="00911548" w:rsidRDefault="00143859" w:rsidP="00911548">
      <w:pPr>
        <w:ind w:firstLine="440"/>
        <w:rPr>
          <w:sz w:val="22"/>
          <w:szCs w:val="22"/>
        </w:rPr>
      </w:pPr>
      <w:r>
        <w:rPr>
          <w:rFonts w:hint="eastAsia"/>
          <w:sz w:val="22"/>
          <w:szCs w:val="22"/>
        </w:rPr>
        <w:t>计算待测试乐段</w:t>
      </w:r>
      <w:r w:rsidR="00CF5D74">
        <w:rPr>
          <w:rFonts w:hint="eastAsia"/>
          <w:sz w:val="22"/>
          <w:szCs w:val="22"/>
        </w:rPr>
        <w:t>能量谱线</w:t>
      </w:r>
      <m:oMath>
        <m:r>
          <w:rPr>
            <w:rFonts w:ascii="Cambria Math" w:hAnsi="Cambria Math"/>
            <w:sz w:val="22"/>
            <w:szCs w:val="22"/>
          </w:rPr>
          <m:t>E(n)</m:t>
        </m:r>
      </m:oMath>
      <w:r>
        <w:rPr>
          <w:rFonts w:hint="eastAsia"/>
          <w:sz w:val="22"/>
          <w:szCs w:val="22"/>
        </w:rPr>
        <w:t>在当前预测</w:t>
      </w:r>
      <w:r w:rsidR="00CF5D74">
        <w:rPr>
          <w:rFonts w:hint="eastAsia"/>
          <w:sz w:val="22"/>
          <w:szCs w:val="22"/>
        </w:rPr>
        <w:t>BPM</w:t>
      </w:r>
      <w:r w:rsidR="00CF5D74">
        <w:rPr>
          <w:rFonts w:hint="eastAsia"/>
          <w:sz w:val="22"/>
          <w:szCs w:val="22"/>
        </w:rPr>
        <w:t>下的评分：</w:t>
      </w:r>
    </w:p>
    <w:p w14:paraId="639B294E" w14:textId="77777777" w:rsidR="004B0AD7" w:rsidRDefault="004B0AD7" w:rsidP="00911548">
      <w:pPr>
        <w:ind w:firstLine="440"/>
        <w:rPr>
          <w:rFonts w:hint="eastAsia"/>
          <w:sz w:val="22"/>
          <w:szCs w:val="22"/>
        </w:rPr>
      </w:pPr>
    </w:p>
    <w:p w14:paraId="708E4998" w14:textId="7374845C" w:rsidR="00CF5D74" w:rsidRPr="00FD4CC5" w:rsidRDefault="00E0207D" w:rsidP="00B05D2E">
      <w:pPr>
        <w:spacing w:line="480" w:lineRule="auto"/>
        <w:ind w:firstLine="440"/>
        <w:rPr>
          <w:sz w:val="22"/>
          <w:szCs w:val="22"/>
        </w:rPr>
      </w:pPr>
      <m:oMathPara>
        <m:oMath>
          <m:sSub>
            <m:sSubPr>
              <m:ctrlPr>
                <w:rPr>
                  <w:rFonts w:ascii="Cambria Math" w:hAnsi="Cambria Math"/>
                  <w:i/>
                  <w:sz w:val="22"/>
                  <w:szCs w:val="22"/>
                </w:rPr>
              </m:ctrlPr>
            </m:sSubPr>
            <m:e>
              <m:r>
                <w:rPr>
                  <w:rFonts w:ascii="Cambria Math" w:hAnsi="Cambria Math"/>
                  <w:sz w:val="22"/>
                  <w:szCs w:val="22"/>
                </w:rPr>
                <m:t>Score</m:t>
              </m:r>
            </m:e>
            <m:sub>
              <m:r>
                <w:rPr>
                  <w:rFonts w:ascii="Cambria Math" w:hAnsi="Cambria Math" w:hint="eastAsia"/>
                  <w:sz w:val="22"/>
                  <w:szCs w:val="22"/>
                </w:rPr>
                <m:t>predict</m:t>
              </m:r>
            </m:sub>
          </m:sSub>
          <m:r>
            <w:rPr>
              <w:rFonts w:ascii="Cambria Math" w:hAnsi="Cambria Math"/>
              <w:sz w:val="22"/>
              <w:szCs w:val="22"/>
            </w:rPr>
            <m:t>=</m:t>
          </m:r>
          <m:r>
            <w:rPr>
              <w:rFonts w:ascii="Cambria Math" w:hAnsi="Cambria Math"/>
              <w:sz w:val="22"/>
              <w:szCs w:val="22"/>
            </w:rPr>
            <m:t>1/</m:t>
          </m:r>
          <m:r>
            <w:rPr>
              <w:rFonts w:ascii="Cambria Math" w:hAnsi="Cambria Math" w:hint="eastAsia"/>
              <w:sz w:val="22"/>
              <w:szCs w:val="22"/>
            </w:rPr>
            <m:t>F</m:t>
          </m:r>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F</m:t>
              </m:r>
            </m:sup>
            <m:e>
              <m:r>
                <w:rPr>
                  <w:rFonts w:ascii="Cambria Math" w:hAnsi="Cambria Math"/>
                  <w:sz w:val="22"/>
                  <w:szCs w:val="22"/>
                </w:rPr>
                <m:t>E(n)∙T(n)</m:t>
              </m:r>
            </m:e>
          </m:nary>
        </m:oMath>
      </m:oMathPara>
    </w:p>
    <w:p w14:paraId="7BAAFD09" w14:textId="77777777" w:rsidR="00FD4CC5" w:rsidRPr="004B0AD7" w:rsidRDefault="00FD4CC5" w:rsidP="00B05D2E">
      <w:pPr>
        <w:spacing w:line="480" w:lineRule="auto"/>
        <w:ind w:firstLine="440"/>
        <w:rPr>
          <w:sz w:val="22"/>
          <w:szCs w:val="22"/>
        </w:rPr>
      </w:pPr>
    </w:p>
    <w:p w14:paraId="71163412" w14:textId="75234454" w:rsidR="004B0AD7" w:rsidRDefault="00FD4CC5" w:rsidP="00B05D2E">
      <w:pPr>
        <w:spacing w:line="480" w:lineRule="auto"/>
        <w:ind w:firstLine="440"/>
        <w:rPr>
          <w:sz w:val="22"/>
          <w:szCs w:val="22"/>
        </w:rPr>
      </w:pPr>
      <w:r>
        <w:rPr>
          <w:rFonts w:hint="eastAsia"/>
          <w:sz w:val="22"/>
          <w:szCs w:val="22"/>
        </w:rPr>
        <w:t>其中</w:t>
      </w:r>
      <m:oMath>
        <m:r>
          <w:rPr>
            <w:rFonts w:ascii="Cambria Math" w:hAnsi="Cambria Math"/>
            <w:sz w:val="22"/>
            <w:szCs w:val="22"/>
          </w:rPr>
          <m:t>F</m:t>
        </m:r>
      </m:oMath>
      <w:r>
        <w:rPr>
          <w:rFonts w:hint="eastAsia"/>
          <w:sz w:val="22"/>
          <w:szCs w:val="22"/>
        </w:rPr>
        <w:t>为乐段的帧总数。</w:t>
      </w:r>
      <m:oMath>
        <m:r>
          <w:rPr>
            <w:rFonts w:ascii="Cambria Math" w:hAnsi="Cambria Math"/>
            <w:sz w:val="22"/>
            <w:szCs w:val="22"/>
          </w:rPr>
          <m:t>E(n)∙T(n)</m:t>
        </m:r>
      </m:oMath>
      <w:r>
        <w:rPr>
          <w:rFonts w:hint="eastAsia"/>
          <w:sz w:val="22"/>
          <w:szCs w:val="22"/>
        </w:rPr>
        <w:t>即为周期乘数。</w:t>
      </w:r>
    </w:p>
    <w:p w14:paraId="2936120C" w14:textId="77777777" w:rsidR="00FD4CC5" w:rsidRPr="00911548" w:rsidRDefault="00FD4CC5" w:rsidP="00B05D2E">
      <w:pPr>
        <w:spacing w:line="480" w:lineRule="auto"/>
        <w:ind w:firstLine="440"/>
        <w:rPr>
          <w:rFonts w:hint="eastAsia"/>
          <w:sz w:val="22"/>
          <w:szCs w:val="22"/>
        </w:rPr>
      </w:pPr>
    </w:p>
    <w:p w14:paraId="5B0B2580" w14:textId="2EE0CC15" w:rsidR="00436A90" w:rsidRDefault="00436A90" w:rsidP="00436A90">
      <w:pPr>
        <w:ind w:firstLineChars="0" w:firstLine="0"/>
        <w:rPr>
          <w:b/>
          <w:bCs/>
          <w:sz w:val="28"/>
          <w:szCs w:val="28"/>
        </w:rPr>
      </w:pPr>
      <w:r>
        <w:rPr>
          <w:b/>
          <w:bCs/>
          <w:sz w:val="28"/>
          <w:szCs w:val="28"/>
        </w:rPr>
        <w:lastRenderedPageBreak/>
        <w:t>5</w:t>
      </w:r>
      <w:r w:rsidRPr="007B19B2">
        <w:rPr>
          <w:b/>
          <w:bCs/>
          <w:sz w:val="28"/>
          <w:szCs w:val="28"/>
        </w:rPr>
        <w:t>.2.</w:t>
      </w:r>
      <w:r>
        <w:rPr>
          <w:b/>
          <w:bCs/>
          <w:sz w:val="28"/>
          <w:szCs w:val="28"/>
        </w:rPr>
        <w:t>3</w:t>
      </w:r>
      <w:r>
        <w:rPr>
          <w:rFonts w:hint="eastAsia"/>
          <w:b/>
          <w:bCs/>
          <w:sz w:val="28"/>
          <w:szCs w:val="28"/>
        </w:rPr>
        <w:t>带下拍检测</w:t>
      </w:r>
      <w:r w:rsidR="00033F0E">
        <w:rPr>
          <w:rFonts w:hint="eastAsia"/>
          <w:b/>
          <w:bCs/>
          <w:sz w:val="28"/>
          <w:szCs w:val="28"/>
        </w:rPr>
        <w:t>权重</w:t>
      </w:r>
      <w:r>
        <w:rPr>
          <w:rFonts w:hint="eastAsia"/>
          <w:b/>
          <w:bCs/>
          <w:sz w:val="28"/>
          <w:szCs w:val="28"/>
        </w:rPr>
        <w:t>的</w:t>
      </w:r>
      <w:r w:rsidRPr="007B19B2">
        <w:rPr>
          <w:rFonts w:hint="eastAsia"/>
          <w:b/>
          <w:bCs/>
          <w:sz w:val="28"/>
          <w:szCs w:val="28"/>
        </w:rPr>
        <w:t>周期乘数法</w:t>
      </w:r>
      <w:r>
        <w:rPr>
          <w:rFonts w:hint="eastAsia"/>
          <w:b/>
          <w:bCs/>
          <w:sz w:val="28"/>
          <w:szCs w:val="28"/>
        </w:rPr>
        <w:t>与低频振荡器</w:t>
      </w:r>
      <w:r w:rsidR="00033F0E">
        <w:rPr>
          <w:rFonts w:hint="eastAsia"/>
          <w:b/>
          <w:bCs/>
          <w:sz w:val="28"/>
          <w:szCs w:val="28"/>
        </w:rPr>
        <w:t>（</w:t>
      </w:r>
      <w:r w:rsidR="00033F0E">
        <w:rPr>
          <w:rFonts w:hint="eastAsia"/>
          <w:b/>
          <w:bCs/>
          <w:sz w:val="28"/>
          <w:szCs w:val="28"/>
        </w:rPr>
        <w:t>LFO</w:t>
      </w:r>
      <w:r w:rsidR="00033F0E">
        <w:rPr>
          <w:rFonts w:hint="eastAsia"/>
          <w:b/>
          <w:bCs/>
          <w:sz w:val="28"/>
          <w:szCs w:val="28"/>
        </w:rPr>
        <w:t>）</w:t>
      </w:r>
    </w:p>
    <w:p w14:paraId="734DD5D0" w14:textId="77777777" w:rsidR="00CE0A7C" w:rsidRDefault="00CE0A7C" w:rsidP="00436A90">
      <w:pPr>
        <w:ind w:firstLineChars="0" w:firstLine="0"/>
        <w:rPr>
          <w:b/>
          <w:bCs/>
          <w:sz w:val="28"/>
          <w:szCs w:val="28"/>
        </w:rPr>
      </w:pPr>
    </w:p>
    <w:p w14:paraId="72008C6E" w14:textId="7253A8B4" w:rsidR="00CE0A7C" w:rsidRDefault="00CE0A7C" w:rsidP="00E27AA6">
      <w:pPr>
        <w:ind w:firstLine="440"/>
        <w:rPr>
          <w:sz w:val="22"/>
          <w:szCs w:val="22"/>
        </w:rPr>
      </w:pPr>
      <w:r w:rsidRPr="00E27AA6">
        <w:rPr>
          <w:rFonts w:hint="eastAsia"/>
          <w:sz w:val="22"/>
          <w:szCs w:val="22"/>
        </w:rPr>
        <w:t>上文提到的周期乘数发检测乐段的</w:t>
      </w:r>
      <w:r w:rsidRPr="00E27AA6">
        <w:rPr>
          <w:rFonts w:hint="eastAsia"/>
          <w:sz w:val="22"/>
          <w:szCs w:val="22"/>
        </w:rPr>
        <w:t>BPM</w:t>
      </w:r>
      <w:r w:rsidRPr="00E27AA6">
        <w:rPr>
          <w:rFonts w:hint="eastAsia"/>
          <w:sz w:val="22"/>
          <w:szCs w:val="22"/>
        </w:rPr>
        <w:t>存在一个致命的缺陷：容易受到</w:t>
      </w:r>
      <w:proofErr w:type="gramStart"/>
      <w:r w:rsidRPr="00E27AA6">
        <w:rPr>
          <w:rFonts w:hint="eastAsia"/>
          <w:sz w:val="22"/>
          <w:szCs w:val="22"/>
        </w:rPr>
        <w:t>分拍层的</w:t>
      </w:r>
      <w:proofErr w:type="gramEnd"/>
      <w:r w:rsidRPr="00E27AA6">
        <w:rPr>
          <w:rFonts w:hint="eastAsia"/>
          <w:sz w:val="22"/>
          <w:szCs w:val="22"/>
        </w:rPr>
        <w:t>影响。假设一个乐段中在分拍层有着密集的音符</w:t>
      </w:r>
      <w:r w:rsidR="00DA3D3F" w:rsidRPr="00E27AA6">
        <w:rPr>
          <w:rFonts w:hint="eastAsia"/>
          <w:sz w:val="22"/>
          <w:szCs w:val="22"/>
        </w:rPr>
        <w:t>（常见于歌曲的副歌部分），</w:t>
      </w:r>
      <w:r w:rsidR="0046568A" w:rsidRPr="00E27AA6">
        <w:rPr>
          <w:rFonts w:hint="eastAsia"/>
          <w:sz w:val="22"/>
          <w:szCs w:val="22"/>
        </w:rPr>
        <w:t>简单的周期乘数函数将受到</w:t>
      </w:r>
      <w:proofErr w:type="gramStart"/>
      <w:r w:rsidR="0046568A" w:rsidRPr="00E27AA6">
        <w:rPr>
          <w:rFonts w:hint="eastAsia"/>
          <w:sz w:val="22"/>
          <w:szCs w:val="22"/>
        </w:rPr>
        <w:t>分拍层的</w:t>
      </w:r>
      <w:proofErr w:type="gramEnd"/>
      <w:r w:rsidR="0046568A" w:rsidRPr="00E27AA6">
        <w:rPr>
          <w:rFonts w:hint="eastAsia"/>
          <w:sz w:val="22"/>
          <w:szCs w:val="22"/>
        </w:rPr>
        <w:t>音符较大的影响。于是在本节提出一个</w:t>
      </w:r>
      <w:r w:rsidR="001E68E5" w:rsidRPr="00E27AA6">
        <w:rPr>
          <w:rFonts w:hint="eastAsia"/>
          <w:sz w:val="22"/>
          <w:szCs w:val="22"/>
        </w:rPr>
        <w:t>周期乘数法的改进形式：</w:t>
      </w:r>
      <w:proofErr w:type="gramStart"/>
      <w:r w:rsidR="001E68E5" w:rsidRPr="00E27AA6">
        <w:rPr>
          <w:rFonts w:hint="eastAsia"/>
          <w:sz w:val="22"/>
          <w:szCs w:val="22"/>
        </w:rPr>
        <w:t>带下拍</w:t>
      </w:r>
      <w:proofErr w:type="gramEnd"/>
      <w:r w:rsidR="001E68E5" w:rsidRPr="00E27AA6">
        <w:rPr>
          <w:rFonts w:hint="eastAsia"/>
          <w:sz w:val="22"/>
          <w:szCs w:val="22"/>
        </w:rPr>
        <w:t>权重的、以低频振荡器生成的非线性</w:t>
      </w:r>
      <w:r w:rsidR="00E27AA6" w:rsidRPr="00E27AA6">
        <w:rPr>
          <w:rFonts w:hint="eastAsia"/>
          <w:sz w:val="22"/>
          <w:szCs w:val="22"/>
        </w:rPr>
        <w:t>周期乘数函数：</w:t>
      </w:r>
    </w:p>
    <w:p w14:paraId="01C8C8DC" w14:textId="33147084" w:rsidR="00E27AA6" w:rsidRPr="005C5E8E" w:rsidRDefault="00C57FB6" w:rsidP="00E27AA6">
      <w:pPr>
        <w:ind w:firstLine="440"/>
        <w:rPr>
          <w:sz w:val="22"/>
          <w:szCs w:val="22"/>
        </w:rPr>
      </w:pPr>
      <w:r w:rsidRPr="00C57FB6">
        <w:rPr>
          <w:sz w:val="22"/>
          <w:szCs w:val="22"/>
        </w:rPr>
        <w:drawing>
          <wp:anchor distT="0" distB="0" distL="114300" distR="114300" simplePos="0" relativeHeight="251677696" behindDoc="0" locked="0" layoutInCell="1" allowOverlap="1" wp14:anchorId="38F3B7C6" wp14:editId="56EF15C4">
            <wp:simplePos x="0" y="0"/>
            <wp:positionH relativeFrom="column">
              <wp:posOffset>201858</wp:posOffset>
            </wp:positionH>
            <wp:positionV relativeFrom="paragraph">
              <wp:posOffset>1090231</wp:posOffset>
            </wp:positionV>
            <wp:extent cx="5943600" cy="3258185"/>
            <wp:effectExtent l="0" t="0" r="0" b="0"/>
            <wp:wrapTopAndBottom/>
            <wp:docPr id="413071758"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71758" name="Picture 1" descr="A picture containing text, line, diagram,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anchor>
        </w:drawing>
      </w:r>
      <w:r w:rsidR="00E27AA6">
        <w:rPr>
          <w:rFonts w:hint="eastAsia"/>
          <w:sz w:val="22"/>
          <w:szCs w:val="22"/>
        </w:rPr>
        <w:t>上文提到，</w:t>
      </w:r>
      <w:r w:rsidR="006263F1">
        <w:rPr>
          <w:rFonts w:hint="eastAsia"/>
          <w:sz w:val="22"/>
          <w:szCs w:val="22"/>
        </w:rPr>
        <w:t>在一个常见的</w:t>
      </w:r>
      <w:r w:rsidR="006263F1">
        <w:rPr>
          <w:rFonts w:hint="eastAsia"/>
          <w:sz w:val="22"/>
          <w:szCs w:val="22"/>
        </w:rPr>
        <w:t>4</w:t>
      </w:r>
      <w:r w:rsidR="006263F1">
        <w:rPr>
          <w:sz w:val="22"/>
          <w:szCs w:val="22"/>
        </w:rPr>
        <w:t>/4</w:t>
      </w:r>
      <w:r w:rsidR="006263F1">
        <w:rPr>
          <w:rFonts w:hint="eastAsia"/>
          <w:sz w:val="22"/>
          <w:szCs w:val="22"/>
        </w:rPr>
        <w:t>拍的乐段中，</w:t>
      </w:r>
      <w:r w:rsidR="006263F1" w:rsidRPr="005C5E8E">
        <w:rPr>
          <w:rFonts w:hint="eastAsia"/>
          <w:sz w:val="22"/>
          <w:szCs w:val="22"/>
        </w:rPr>
        <w:t>每小节的第一拍为重拍，第三拍为次重拍，二、四拍为轻拍。</w:t>
      </w:r>
      <w:r w:rsidR="006263F1" w:rsidRPr="005C5E8E">
        <w:rPr>
          <w:rFonts w:hint="eastAsia"/>
          <w:sz w:val="22"/>
          <w:szCs w:val="22"/>
        </w:rPr>
        <w:t>那么可以考虑</w:t>
      </w:r>
      <w:r w:rsidR="001113E0" w:rsidRPr="005C5E8E">
        <w:rPr>
          <w:rFonts w:hint="eastAsia"/>
          <w:sz w:val="22"/>
          <w:szCs w:val="22"/>
        </w:rPr>
        <w:t>将周期乘数的函数的下拍、重拍与轻拍赋予不同的权值，并</w:t>
      </w:r>
      <w:r w:rsidR="00CD5D7E" w:rsidRPr="005C5E8E">
        <w:rPr>
          <w:rFonts w:hint="eastAsia"/>
          <w:sz w:val="22"/>
          <w:szCs w:val="22"/>
        </w:rPr>
        <w:t>引入一个</w:t>
      </w:r>
      <w:r w:rsidR="00172691" w:rsidRPr="005C5E8E">
        <w:rPr>
          <w:rFonts w:hint="eastAsia"/>
          <w:sz w:val="22"/>
          <w:szCs w:val="22"/>
        </w:rPr>
        <w:t>由低频振荡器生成的</w:t>
      </w:r>
      <w:r w:rsidR="00CD5D7E" w:rsidRPr="005C5E8E">
        <w:rPr>
          <w:rFonts w:hint="eastAsia"/>
          <w:sz w:val="22"/>
          <w:szCs w:val="22"/>
        </w:rPr>
        <w:t>非线性的</w:t>
      </w:r>
      <w:r w:rsidR="00220917" w:rsidRPr="005C5E8E">
        <w:rPr>
          <w:rFonts w:hint="eastAsia"/>
          <w:sz w:val="22"/>
          <w:szCs w:val="22"/>
        </w:rPr>
        <w:t>周期乘数函数，来提高系统的稳健性（</w:t>
      </w:r>
      <w:r w:rsidR="00220917" w:rsidRPr="005C5E8E">
        <w:rPr>
          <w:sz w:val="22"/>
          <w:szCs w:val="22"/>
        </w:rPr>
        <w:t>Robustness</w:t>
      </w:r>
      <w:r w:rsidR="00220917" w:rsidRPr="005C5E8E">
        <w:rPr>
          <w:rFonts w:hint="eastAsia"/>
          <w:sz w:val="22"/>
          <w:szCs w:val="22"/>
        </w:rPr>
        <w:t>）。</w:t>
      </w:r>
    </w:p>
    <w:p w14:paraId="18582754" w14:textId="448C9E03" w:rsidR="00220917" w:rsidRPr="005C5E8E" w:rsidRDefault="00D35847" w:rsidP="005C5E8E">
      <w:pPr>
        <w:ind w:firstLine="440"/>
        <w:rPr>
          <w:sz w:val="22"/>
          <w:szCs w:val="22"/>
        </w:rPr>
      </w:pPr>
      <w:r w:rsidRPr="005C5E8E">
        <w:rPr>
          <w:rFonts w:hint="eastAsia"/>
          <w:sz w:val="22"/>
          <w:szCs w:val="22"/>
        </w:rPr>
        <w:t>一个</w:t>
      </w:r>
      <w:proofErr w:type="gramStart"/>
      <w:r w:rsidRPr="005C5E8E">
        <w:rPr>
          <w:rFonts w:hint="eastAsia"/>
          <w:sz w:val="22"/>
          <w:szCs w:val="22"/>
        </w:rPr>
        <w:t>带下拍</w:t>
      </w:r>
      <w:proofErr w:type="gramEnd"/>
      <w:r w:rsidRPr="005C5E8E">
        <w:rPr>
          <w:rFonts w:hint="eastAsia"/>
          <w:sz w:val="22"/>
          <w:szCs w:val="22"/>
        </w:rPr>
        <w:t>检测权重的</w:t>
      </w:r>
      <w:r w:rsidR="005C5E8E">
        <w:rPr>
          <w:rFonts w:hint="eastAsia"/>
          <w:sz w:val="22"/>
          <w:szCs w:val="22"/>
        </w:rPr>
        <w:t>简单</w:t>
      </w:r>
      <w:r w:rsidRPr="005C5E8E">
        <w:rPr>
          <w:rFonts w:hint="eastAsia"/>
          <w:sz w:val="22"/>
          <w:szCs w:val="22"/>
        </w:rPr>
        <w:t>周期乘数函数</w:t>
      </w:r>
      <w:proofErr w:type="gramStart"/>
      <w:r w:rsidRPr="005C5E8E">
        <w:rPr>
          <w:rFonts w:hint="eastAsia"/>
          <w:sz w:val="22"/>
          <w:szCs w:val="22"/>
        </w:rPr>
        <w:t>形如下</w:t>
      </w:r>
      <w:proofErr w:type="gramEnd"/>
      <w:r w:rsidRPr="005C5E8E">
        <w:rPr>
          <w:rFonts w:hint="eastAsia"/>
          <w:sz w:val="22"/>
          <w:szCs w:val="22"/>
        </w:rPr>
        <w:t>图所示：</w:t>
      </w:r>
    </w:p>
    <w:p w14:paraId="6241C64C" w14:textId="5E332C81" w:rsidR="00D35847" w:rsidRPr="00E27AA6" w:rsidRDefault="00C57FB6" w:rsidP="005C5E8E">
      <w:pPr>
        <w:ind w:firstLine="440"/>
        <w:jc w:val="center"/>
        <w:rPr>
          <w:rFonts w:hint="eastAsia"/>
          <w:sz w:val="22"/>
          <w:szCs w:val="22"/>
        </w:rPr>
      </w:pPr>
      <w:r>
        <w:rPr>
          <w:rFonts w:hint="eastAsia"/>
          <w:sz w:val="22"/>
          <w:szCs w:val="22"/>
        </w:rPr>
        <w:t>图</w:t>
      </w:r>
      <w:r>
        <w:rPr>
          <w:rFonts w:hint="eastAsia"/>
          <w:sz w:val="22"/>
          <w:szCs w:val="22"/>
        </w:rPr>
        <w:t>5</w:t>
      </w:r>
      <w:r>
        <w:rPr>
          <w:sz w:val="22"/>
          <w:szCs w:val="22"/>
        </w:rPr>
        <w:t xml:space="preserve">.4 </w:t>
      </w:r>
      <w:r>
        <w:rPr>
          <w:rFonts w:hint="eastAsia"/>
          <w:sz w:val="22"/>
          <w:szCs w:val="22"/>
        </w:rPr>
        <w:t>一个</w:t>
      </w:r>
      <w:proofErr w:type="gramStart"/>
      <w:r>
        <w:rPr>
          <w:rFonts w:hint="eastAsia"/>
          <w:sz w:val="22"/>
          <w:szCs w:val="22"/>
        </w:rPr>
        <w:t>带下拍</w:t>
      </w:r>
      <w:proofErr w:type="gramEnd"/>
      <w:r>
        <w:rPr>
          <w:rFonts w:hint="eastAsia"/>
          <w:sz w:val="22"/>
          <w:szCs w:val="22"/>
        </w:rPr>
        <w:t>检测权重的</w:t>
      </w:r>
      <w:r w:rsidR="005C5E8E">
        <w:rPr>
          <w:rFonts w:hint="eastAsia"/>
          <w:sz w:val="22"/>
          <w:szCs w:val="22"/>
        </w:rPr>
        <w:t>简单周期乘数函数</w:t>
      </w:r>
    </w:p>
    <w:p w14:paraId="6970412D" w14:textId="3B08CD76" w:rsidR="00E27AA6" w:rsidRPr="00E27AA6" w:rsidRDefault="00E27AA6" w:rsidP="00E27AA6">
      <w:pPr>
        <w:ind w:firstLine="440"/>
        <w:rPr>
          <w:rFonts w:hint="eastAsia"/>
          <w:sz w:val="22"/>
          <w:szCs w:val="22"/>
        </w:rPr>
      </w:pPr>
    </w:p>
    <w:p w14:paraId="2C16A415" w14:textId="51A6FAD2" w:rsidR="00DF72C1" w:rsidRPr="00815A89" w:rsidRDefault="003E2620" w:rsidP="00815A89">
      <w:pPr>
        <w:ind w:firstLine="440"/>
        <w:rPr>
          <w:sz w:val="22"/>
          <w:szCs w:val="22"/>
        </w:rPr>
      </w:pPr>
      <w:proofErr w:type="gramStart"/>
      <w:r w:rsidRPr="00815A89">
        <w:rPr>
          <w:rFonts w:hint="eastAsia"/>
          <w:sz w:val="22"/>
          <w:szCs w:val="22"/>
        </w:rPr>
        <w:t>带下拍</w:t>
      </w:r>
      <w:proofErr w:type="gramEnd"/>
      <w:r w:rsidRPr="00815A89">
        <w:rPr>
          <w:rFonts w:hint="eastAsia"/>
          <w:sz w:val="22"/>
          <w:szCs w:val="22"/>
        </w:rPr>
        <w:t>检测权重的周期乘数函数</w:t>
      </w:r>
      <w:r w:rsidR="00EC0846" w:rsidRPr="00815A89">
        <w:rPr>
          <w:rFonts w:hint="eastAsia"/>
          <w:sz w:val="22"/>
          <w:szCs w:val="22"/>
        </w:rPr>
        <w:t>赋予下拍（通常为能量更高的拍）更高的权重，从而降低</w:t>
      </w:r>
      <w:proofErr w:type="gramStart"/>
      <w:r w:rsidR="00EC0846" w:rsidRPr="00815A89">
        <w:rPr>
          <w:rFonts w:hint="eastAsia"/>
          <w:sz w:val="22"/>
          <w:szCs w:val="22"/>
        </w:rPr>
        <w:t>分拍层音符</w:t>
      </w:r>
      <w:proofErr w:type="gramEnd"/>
      <w:r w:rsidR="00EC0846" w:rsidRPr="00815A89">
        <w:rPr>
          <w:rFonts w:hint="eastAsia"/>
          <w:sz w:val="22"/>
          <w:szCs w:val="22"/>
        </w:rPr>
        <w:t>对乐段节拍跟踪的影响。</w:t>
      </w:r>
    </w:p>
    <w:p w14:paraId="516C87F6" w14:textId="45D7F905" w:rsidR="003E2620" w:rsidRPr="00815A89" w:rsidRDefault="00243080" w:rsidP="00716695">
      <w:pPr>
        <w:ind w:firstLine="440"/>
        <w:rPr>
          <w:sz w:val="22"/>
          <w:szCs w:val="22"/>
        </w:rPr>
      </w:pPr>
      <w:r w:rsidRPr="00815A89">
        <w:rPr>
          <w:rFonts w:hint="eastAsia"/>
          <w:sz w:val="22"/>
          <w:szCs w:val="22"/>
        </w:rPr>
        <w:t>低频振荡器（</w:t>
      </w:r>
      <w:r w:rsidRPr="00815A89">
        <w:rPr>
          <w:rFonts w:hint="eastAsia"/>
          <w:sz w:val="22"/>
          <w:szCs w:val="22"/>
        </w:rPr>
        <w:t>Low</w:t>
      </w:r>
      <w:r w:rsidRPr="00815A89">
        <w:rPr>
          <w:sz w:val="22"/>
          <w:szCs w:val="22"/>
        </w:rPr>
        <w:t xml:space="preserve"> </w:t>
      </w:r>
      <w:r w:rsidRPr="00815A89">
        <w:rPr>
          <w:rFonts w:hint="eastAsia"/>
          <w:sz w:val="22"/>
          <w:szCs w:val="22"/>
        </w:rPr>
        <w:t>Frequency</w:t>
      </w:r>
      <w:r w:rsidRPr="00815A89">
        <w:rPr>
          <w:sz w:val="22"/>
          <w:szCs w:val="22"/>
        </w:rPr>
        <w:t xml:space="preserve"> </w:t>
      </w:r>
      <w:r w:rsidRPr="00815A89">
        <w:rPr>
          <w:rFonts w:hint="eastAsia"/>
          <w:sz w:val="22"/>
          <w:szCs w:val="22"/>
        </w:rPr>
        <w:t>Oscillator</w:t>
      </w:r>
      <w:r w:rsidRPr="00815A89">
        <w:rPr>
          <w:rFonts w:hint="eastAsia"/>
          <w:sz w:val="22"/>
          <w:szCs w:val="22"/>
        </w:rPr>
        <w:t>，</w:t>
      </w:r>
      <w:r w:rsidRPr="00815A89">
        <w:rPr>
          <w:rFonts w:hint="eastAsia"/>
          <w:sz w:val="22"/>
          <w:szCs w:val="22"/>
        </w:rPr>
        <w:t>LFO</w:t>
      </w:r>
      <w:r w:rsidRPr="00815A89">
        <w:rPr>
          <w:rFonts w:hint="eastAsia"/>
          <w:sz w:val="22"/>
          <w:szCs w:val="22"/>
        </w:rPr>
        <w:t>）</w:t>
      </w:r>
      <w:r w:rsidR="00BB0B20">
        <w:rPr>
          <w:rFonts w:hint="eastAsia"/>
          <w:sz w:val="22"/>
          <w:szCs w:val="22"/>
        </w:rPr>
        <w:t>是一个能生成低频周期脉冲的电子</w:t>
      </w:r>
      <w:r w:rsidR="00716695">
        <w:rPr>
          <w:rFonts w:hint="eastAsia"/>
          <w:sz w:val="22"/>
          <w:szCs w:val="22"/>
        </w:rPr>
        <w:t>元件</w:t>
      </w:r>
      <w:r w:rsidR="00BB0B20">
        <w:rPr>
          <w:rFonts w:hint="eastAsia"/>
          <w:sz w:val="22"/>
          <w:szCs w:val="22"/>
        </w:rPr>
        <w:t>，</w:t>
      </w:r>
      <w:r w:rsidR="004B62EF">
        <w:rPr>
          <w:rFonts w:hint="eastAsia"/>
          <w:sz w:val="22"/>
          <w:szCs w:val="22"/>
        </w:rPr>
        <w:t>将不同的周期函数进行叠加，可以生成复杂的周期性的非线性函数。</w:t>
      </w:r>
      <w:r w:rsidR="00E30CA3">
        <w:rPr>
          <w:rFonts w:hint="eastAsia"/>
          <w:sz w:val="22"/>
          <w:szCs w:val="22"/>
        </w:rPr>
        <w:t>它</w:t>
      </w:r>
      <w:r w:rsidR="004A13D3">
        <w:rPr>
          <w:rFonts w:hint="eastAsia"/>
          <w:sz w:val="22"/>
          <w:szCs w:val="22"/>
        </w:rPr>
        <w:t>一般被用作电子音乐制作中的合成器乐器设计上。受到</w:t>
      </w:r>
      <w:r w:rsidR="00692772">
        <w:rPr>
          <w:rFonts w:hint="eastAsia"/>
          <w:sz w:val="22"/>
          <w:szCs w:val="22"/>
        </w:rPr>
        <w:t>合成器设计的启发，</w:t>
      </w:r>
      <w:r w:rsidR="00E30CA3">
        <w:rPr>
          <w:rFonts w:hint="eastAsia"/>
          <w:sz w:val="22"/>
          <w:szCs w:val="22"/>
        </w:rPr>
        <w:t>利用低频振荡器的波形叠加，可以生成复杂的非线性</w:t>
      </w:r>
      <w:r w:rsidR="002F405E">
        <w:rPr>
          <w:rFonts w:hint="eastAsia"/>
          <w:sz w:val="22"/>
          <w:szCs w:val="22"/>
        </w:rPr>
        <w:t>的周期乘数函数</w:t>
      </w:r>
      <w:r w:rsidR="00716695">
        <w:rPr>
          <w:rFonts w:hint="eastAsia"/>
          <w:sz w:val="22"/>
          <w:szCs w:val="22"/>
        </w:rPr>
        <w:t>。利用代码生成一个</w:t>
      </w:r>
      <w:r w:rsidR="00716695">
        <w:rPr>
          <w:rFonts w:hint="eastAsia"/>
          <w:sz w:val="22"/>
          <w:szCs w:val="22"/>
        </w:rPr>
        <w:t>LFO</w:t>
      </w:r>
      <w:r w:rsidR="00716695">
        <w:rPr>
          <w:rFonts w:hint="eastAsia"/>
          <w:sz w:val="22"/>
          <w:szCs w:val="22"/>
        </w:rPr>
        <w:t>的算法，相比于直接生成一个</w:t>
      </w:r>
      <w:r w:rsidR="00DE0CC7">
        <w:rPr>
          <w:rFonts w:hint="eastAsia"/>
          <w:sz w:val="22"/>
          <w:szCs w:val="22"/>
        </w:rPr>
        <w:t>非线性的周期乘数函数要更加便捷，也更加容易调试。</w:t>
      </w:r>
      <w:r w:rsidR="00F70E7E">
        <w:rPr>
          <w:rFonts w:hint="eastAsia"/>
          <w:sz w:val="22"/>
          <w:szCs w:val="22"/>
        </w:rPr>
        <w:t>利用低频振荡器的这个特性，可以将一个复杂的周期非线性函数</w:t>
      </w:r>
      <w:r w:rsidR="00F70E7E">
        <w:rPr>
          <w:rFonts w:hint="eastAsia"/>
          <w:sz w:val="22"/>
          <w:szCs w:val="22"/>
        </w:rPr>
        <w:lastRenderedPageBreak/>
        <w:t>转换为几个简单的周期</w:t>
      </w:r>
      <w:r w:rsidR="001912DC">
        <w:rPr>
          <w:rFonts w:hint="eastAsia"/>
          <w:sz w:val="22"/>
          <w:szCs w:val="22"/>
        </w:rPr>
        <w:t>非线性函数之和，</w:t>
      </w:r>
      <w:r w:rsidR="002F405E">
        <w:rPr>
          <w:rFonts w:hint="eastAsia"/>
          <w:sz w:val="22"/>
          <w:szCs w:val="22"/>
        </w:rPr>
        <w:t>而不需要考虑复杂的数学表达式。</w:t>
      </w:r>
    </w:p>
    <w:p w14:paraId="2679A28C" w14:textId="02550F67" w:rsidR="003E2620" w:rsidRPr="00716695" w:rsidRDefault="00716695" w:rsidP="00716695">
      <w:pPr>
        <w:ind w:firstLine="440"/>
        <w:jc w:val="center"/>
        <w:rPr>
          <w:rFonts w:hint="eastAsia"/>
          <w:sz w:val="22"/>
          <w:szCs w:val="22"/>
        </w:rPr>
      </w:pPr>
      <w:r w:rsidRPr="004A3DD4">
        <w:rPr>
          <w:sz w:val="22"/>
          <w:szCs w:val="22"/>
        </w:rPr>
        <w:drawing>
          <wp:anchor distT="0" distB="0" distL="114300" distR="114300" simplePos="0" relativeHeight="251687936" behindDoc="0" locked="0" layoutInCell="1" allowOverlap="1" wp14:anchorId="5ED3AC9A" wp14:editId="1FF04FA9">
            <wp:simplePos x="0" y="0"/>
            <wp:positionH relativeFrom="margin">
              <wp:posOffset>824013</wp:posOffset>
            </wp:positionH>
            <wp:positionV relativeFrom="paragraph">
              <wp:posOffset>191103</wp:posOffset>
            </wp:positionV>
            <wp:extent cx="4247515" cy="2377440"/>
            <wp:effectExtent l="0" t="0" r="635" b="3810"/>
            <wp:wrapTopAndBottom/>
            <wp:docPr id="125467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743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7515" cy="2377440"/>
                    </a:xfrm>
                    <a:prstGeom prst="rect">
                      <a:avLst/>
                    </a:prstGeom>
                  </pic:spPr>
                </pic:pic>
              </a:graphicData>
            </a:graphic>
            <wp14:sizeRelH relativeFrom="margin">
              <wp14:pctWidth>0</wp14:pctWidth>
            </wp14:sizeRelH>
            <wp14:sizeRelV relativeFrom="margin">
              <wp14:pctHeight>0</wp14:pctHeight>
            </wp14:sizeRelV>
          </wp:anchor>
        </w:drawing>
      </w:r>
      <w:r w:rsidR="004A3DD4" w:rsidRPr="00716695">
        <w:rPr>
          <w:rFonts w:hint="eastAsia"/>
          <w:sz w:val="22"/>
          <w:szCs w:val="22"/>
        </w:rPr>
        <w:t>图</w:t>
      </w:r>
      <w:r w:rsidR="004A3DD4" w:rsidRPr="00716695">
        <w:rPr>
          <w:rFonts w:hint="eastAsia"/>
          <w:sz w:val="22"/>
          <w:szCs w:val="22"/>
        </w:rPr>
        <w:t>5</w:t>
      </w:r>
      <w:r w:rsidR="004A3DD4" w:rsidRPr="00716695">
        <w:rPr>
          <w:sz w:val="22"/>
          <w:szCs w:val="22"/>
        </w:rPr>
        <w:t xml:space="preserve">.5 </w:t>
      </w:r>
      <w:r w:rsidRPr="00716695">
        <w:rPr>
          <w:rFonts w:hint="eastAsia"/>
          <w:sz w:val="22"/>
          <w:szCs w:val="22"/>
        </w:rPr>
        <w:t>电子合成器中的一个低频振荡器波形</w:t>
      </w:r>
    </w:p>
    <w:p w14:paraId="56B15800" w14:textId="2D641963" w:rsidR="003E2620" w:rsidRDefault="003E2620" w:rsidP="008B2E4F">
      <w:pPr>
        <w:ind w:firstLine="400"/>
        <w:rPr>
          <w:rFonts w:hint="eastAsia"/>
          <w:sz w:val="20"/>
          <w:szCs w:val="20"/>
        </w:rPr>
      </w:pPr>
    </w:p>
    <w:p w14:paraId="29AF87E8" w14:textId="180ACF02" w:rsidR="00DF72C1" w:rsidRDefault="00033F0E" w:rsidP="008344C6">
      <w:pPr>
        <w:ind w:firstLineChars="0" w:firstLine="0"/>
        <w:rPr>
          <w:b/>
          <w:bCs/>
          <w:sz w:val="28"/>
          <w:szCs w:val="28"/>
        </w:rPr>
      </w:pPr>
      <w:r>
        <w:rPr>
          <w:b/>
          <w:bCs/>
          <w:sz w:val="28"/>
          <w:szCs w:val="28"/>
        </w:rPr>
        <w:t>5</w:t>
      </w:r>
      <w:r w:rsidRPr="007B19B2">
        <w:rPr>
          <w:b/>
          <w:bCs/>
          <w:sz w:val="28"/>
          <w:szCs w:val="28"/>
        </w:rPr>
        <w:t>.2</w:t>
      </w:r>
      <w:r>
        <w:rPr>
          <w:b/>
          <w:bCs/>
          <w:sz w:val="28"/>
          <w:szCs w:val="28"/>
        </w:rPr>
        <w:t>.4</w:t>
      </w:r>
      <w:r>
        <w:rPr>
          <w:rFonts w:hint="eastAsia"/>
          <w:b/>
          <w:bCs/>
          <w:sz w:val="28"/>
          <w:szCs w:val="28"/>
        </w:rPr>
        <w:t>谐波</w:t>
      </w:r>
      <w:r>
        <w:rPr>
          <w:rFonts w:hint="eastAsia"/>
          <w:b/>
          <w:bCs/>
          <w:sz w:val="28"/>
          <w:szCs w:val="28"/>
        </w:rPr>
        <w:t>-</w:t>
      </w:r>
      <w:r>
        <w:rPr>
          <w:rFonts w:hint="eastAsia"/>
          <w:b/>
          <w:bCs/>
          <w:sz w:val="28"/>
          <w:szCs w:val="28"/>
        </w:rPr>
        <w:t>冲击分离算法</w:t>
      </w:r>
    </w:p>
    <w:p w14:paraId="2ABB10F1" w14:textId="77777777" w:rsidR="008344C6" w:rsidRPr="008344C6" w:rsidRDefault="008344C6" w:rsidP="008344C6">
      <w:pPr>
        <w:ind w:firstLineChars="0" w:firstLine="0"/>
        <w:rPr>
          <w:b/>
          <w:bCs/>
          <w:sz w:val="28"/>
          <w:szCs w:val="28"/>
        </w:rPr>
      </w:pPr>
    </w:p>
    <w:p w14:paraId="13FDE216" w14:textId="6EA9E06F" w:rsidR="00DF72C1" w:rsidRDefault="00D32A8F" w:rsidP="008B2E4F">
      <w:pPr>
        <w:ind w:firstLine="400"/>
        <w:rPr>
          <w:sz w:val="20"/>
          <w:szCs w:val="20"/>
        </w:rPr>
      </w:pPr>
      <w:r>
        <w:rPr>
          <w:sz w:val="20"/>
          <w:szCs w:val="20"/>
        </w:rPr>
        <w:t>2008</w:t>
      </w:r>
      <w:r>
        <w:rPr>
          <w:rFonts w:hint="eastAsia"/>
          <w:sz w:val="20"/>
          <w:szCs w:val="20"/>
        </w:rPr>
        <w:t>年由</w:t>
      </w:r>
      <w:r w:rsidR="00670590">
        <w:rPr>
          <w:rFonts w:hint="eastAsia"/>
          <w:sz w:val="20"/>
          <w:szCs w:val="20"/>
        </w:rPr>
        <w:t>东京大学的</w:t>
      </w:r>
      <w:r w:rsidR="00670590">
        <w:t>Nobutaka Ono</w:t>
      </w:r>
      <w:r w:rsidR="00670590">
        <w:rPr>
          <w:rFonts w:hint="eastAsia"/>
        </w:rPr>
        <w:t>等人提出的谐波</w:t>
      </w:r>
      <w:r w:rsidR="00670590">
        <w:rPr>
          <w:rFonts w:hint="eastAsia"/>
        </w:rPr>
        <w:t>-</w:t>
      </w:r>
      <w:r w:rsidR="00670590">
        <w:rPr>
          <w:rFonts w:hint="eastAsia"/>
        </w:rPr>
        <w:t>冲击分离</w:t>
      </w:r>
      <w:r w:rsidR="006E304A">
        <w:rPr>
          <w:rFonts w:hint="eastAsia"/>
        </w:rPr>
        <w:t>（</w:t>
      </w:r>
      <w:r w:rsidR="006E304A" w:rsidRPr="006E304A">
        <w:t>Harmonic-percussive source separation</w:t>
      </w:r>
      <w:r w:rsidR="006E304A">
        <w:rPr>
          <w:rFonts w:hint="eastAsia"/>
        </w:rPr>
        <w:t>）</w:t>
      </w:r>
      <w:r w:rsidR="00670590">
        <w:rPr>
          <w:rFonts w:hint="eastAsia"/>
        </w:rPr>
        <w:t>算法</w:t>
      </w:r>
      <w:r w:rsidR="00460479">
        <w:rPr>
          <w:rFonts w:hint="eastAsia"/>
        </w:rPr>
        <w:t>利用支持向量机（</w:t>
      </w:r>
      <w:r w:rsidR="00460479">
        <w:rPr>
          <w:rFonts w:hint="eastAsia"/>
        </w:rPr>
        <w:t>SVM</w:t>
      </w:r>
      <w:r w:rsidR="00460479">
        <w:rPr>
          <w:rFonts w:hint="eastAsia"/>
        </w:rPr>
        <w:t>）实现了</w:t>
      </w:r>
      <w:r w:rsidR="00796156">
        <w:rPr>
          <w:rFonts w:hint="eastAsia"/>
        </w:rPr>
        <w:t>节奏组乐器与旋律组乐器的频谱分离。这个算法通常被用作</w:t>
      </w:r>
      <w:r w:rsidR="008344C6">
        <w:rPr>
          <w:rFonts w:hint="eastAsia"/>
        </w:rPr>
        <w:t>色度提取的数据预处理环节。本次实验也将尝试利用此算法对</w:t>
      </w:r>
      <w:r w:rsidR="004209A8">
        <w:rPr>
          <w:rFonts w:hint="eastAsia"/>
        </w:rPr>
        <w:t>音频信号进行预处理，同时，也将此算法运用于节拍跟踪算法，将谐波</w:t>
      </w:r>
      <w:r w:rsidR="004209A8">
        <w:rPr>
          <w:rFonts w:hint="eastAsia"/>
        </w:rPr>
        <w:t>-</w:t>
      </w:r>
      <w:r w:rsidR="004209A8">
        <w:rPr>
          <w:rFonts w:hint="eastAsia"/>
        </w:rPr>
        <w:t>冲击分离算法与</w:t>
      </w:r>
      <w:r w:rsidR="002160F7">
        <w:rPr>
          <w:rFonts w:hint="eastAsia"/>
        </w:rPr>
        <w:t>均衡器函数结合，有望提高系统的稳健性。</w:t>
      </w:r>
    </w:p>
    <w:p w14:paraId="13DE5564" w14:textId="77777777" w:rsidR="00DF72C1" w:rsidRDefault="00DF72C1" w:rsidP="008B2E4F">
      <w:pPr>
        <w:ind w:firstLine="400"/>
        <w:rPr>
          <w:sz w:val="20"/>
          <w:szCs w:val="20"/>
        </w:rPr>
      </w:pPr>
    </w:p>
    <w:p w14:paraId="3D9F314E" w14:textId="6CB9EB05" w:rsidR="00DF72C1" w:rsidRDefault="00DF72C1" w:rsidP="008B2E4F">
      <w:pPr>
        <w:ind w:firstLine="400"/>
        <w:rPr>
          <w:sz w:val="20"/>
          <w:szCs w:val="20"/>
        </w:rPr>
      </w:pPr>
    </w:p>
    <w:p w14:paraId="0E5F59A3" w14:textId="1DABE762" w:rsidR="00DF72C1" w:rsidRDefault="00DF72C1" w:rsidP="008B2E4F">
      <w:pPr>
        <w:ind w:firstLine="400"/>
        <w:rPr>
          <w:sz w:val="20"/>
          <w:szCs w:val="20"/>
        </w:rPr>
      </w:pPr>
    </w:p>
    <w:p w14:paraId="0FB0B092" w14:textId="77777777" w:rsidR="00DF72C1" w:rsidRDefault="00DF72C1" w:rsidP="008B2E4F">
      <w:pPr>
        <w:ind w:firstLine="400"/>
        <w:rPr>
          <w:sz w:val="20"/>
          <w:szCs w:val="20"/>
        </w:rPr>
      </w:pPr>
    </w:p>
    <w:p w14:paraId="2C5E0D1C" w14:textId="77777777" w:rsidR="00DF72C1" w:rsidRDefault="00DF72C1" w:rsidP="008B2E4F">
      <w:pPr>
        <w:ind w:firstLine="400"/>
        <w:rPr>
          <w:sz w:val="20"/>
          <w:szCs w:val="20"/>
        </w:rPr>
      </w:pPr>
    </w:p>
    <w:p w14:paraId="6DEE32FD" w14:textId="4A6A5CB1" w:rsidR="00DF72C1" w:rsidRDefault="00DF72C1" w:rsidP="008B2E4F">
      <w:pPr>
        <w:ind w:firstLine="400"/>
        <w:rPr>
          <w:sz w:val="20"/>
          <w:szCs w:val="20"/>
        </w:rPr>
      </w:pPr>
    </w:p>
    <w:p w14:paraId="00029EEA" w14:textId="77777777" w:rsidR="00DF72C1" w:rsidRDefault="00DF72C1" w:rsidP="008B2E4F">
      <w:pPr>
        <w:ind w:firstLine="400"/>
        <w:rPr>
          <w:sz w:val="20"/>
          <w:szCs w:val="20"/>
        </w:rPr>
      </w:pPr>
    </w:p>
    <w:p w14:paraId="62BEE5D1" w14:textId="24306F5F" w:rsidR="00DF72C1" w:rsidRDefault="00DF72C1" w:rsidP="008B2E4F">
      <w:pPr>
        <w:ind w:firstLine="400"/>
        <w:rPr>
          <w:sz w:val="20"/>
          <w:szCs w:val="20"/>
        </w:rPr>
      </w:pPr>
      <w:r>
        <w:rPr>
          <w:rFonts w:hint="eastAsia"/>
          <w:sz w:val="20"/>
          <w:szCs w:val="20"/>
        </w:rPr>
        <w:t>参考资料：</w:t>
      </w:r>
    </w:p>
    <w:p w14:paraId="25D49071" w14:textId="405A2C02" w:rsidR="00DF72C1" w:rsidRDefault="00DF72C1" w:rsidP="00DF72C1">
      <w:pPr>
        <w:ind w:firstLine="400"/>
        <w:rPr>
          <w:sz w:val="20"/>
          <w:szCs w:val="20"/>
        </w:rPr>
      </w:pPr>
      <w:r w:rsidRPr="00DF72C1">
        <w:rPr>
          <w:rFonts w:hint="eastAsia"/>
          <w:sz w:val="20"/>
          <w:szCs w:val="20"/>
        </w:rPr>
        <w:t>[1]</w:t>
      </w:r>
      <w:r w:rsidR="00425588">
        <w:rPr>
          <w:sz w:val="20"/>
          <w:szCs w:val="20"/>
        </w:rPr>
        <w:t xml:space="preserve"> </w:t>
      </w:r>
      <w:r>
        <w:rPr>
          <w:rFonts w:hint="eastAsia"/>
          <w:sz w:val="20"/>
          <w:szCs w:val="20"/>
        </w:rPr>
        <w:t>李重光</w:t>
      </w:r>
      <w:r>
        <w:rPr>
          <w:rFonts w:hint="eastAsia"/>
          <w:sz w:val="20"/>
          <w:szCs w:val="20"/>
        </w:rPr>
        <w:t>.</w:t>
      </w:r>
      <w:r w:rsidR="00425588">
        <w:rPr>
          <w:sz w:val="20"/>
          <w:szCs w:val="20"/>
        </w:rPr>
        <w:t xml:space="preserve"> </w:t>
      </w:r>
      <w:r w:rsidRPr="00DF72C1">
        <w:rPr>
          <w:rFonts w:hint="eastAsia"/>
          <w:sz w:val="20"/>
          <w:szCs w:val="20"/>
        </w:rPr>
        <w:t>音乐理论基础</w:t>
      </w:r>
      <w:r w:rsidR="00425588">
        <w:rPr>
          <w:rFonts w:hint="eastAsia"/>
          <w:sz w:val="20"/>
          <w:szCs w:val="20"/>
        </w:rPr>
        <w:t xml:space="preserve"> </w:t>
      </w:r>
      <w:r w:rsidRPr="00DF72C1">
        <w:rPr>
          <w:rFonts w:hint="eastAsia"/>
          <w:sz w:val="20"/>
          <w:szCs w:val="20"/>
        </w:rPr>
        <w:t>[M].</w:t>
      </w:r>
      <w:r>
        <w:rPr>
          <w:rFonts w:hint="eastAsia"/>
          <w:sz w:val="20"/>
          <w:szCs w:val="20"/>
        </w:rPr>
        <w:t>北京：人民音乐出版社</w:t>
      </w:r>
      <w:r w:rsidRPr="00DF72C1">
        <w:rPr>
          <w:rFonts w:hint="eastAsia"/>
          <w:sz w:val="20"/>
          <w:szCs w:val="20"/>
        </w:rPr>
        <w:t>,</w:t>
      </w:r>
      <w:r>
        <w:rPr>
          <w:sz w:val="20"/>
          <w:szCs w:val="20"/>
        </w:rPr>
        <w:t>1962</w:t>
      </w:r>
      <w:r w:rsidRPr="00DF72C1">
        <w:rPr>
          <w:rFonts w:hint="eastAsia"/>
          <w:sz w:val="20"/>
          <w:szCs w:val="20"/>
        </w:rPr>
        <w:t>:253.</w:t>
      </w:r>
    </w:p>
    <w:p w14:paraId="0B1B6B12" w14:textId="2F11178E" w:rsidR="00DF72C1" w:rsidRDefault="00DF72C1" w:rsidP="00DF72C1">
      <w:pPr>
        <w:ind w:firstLine="400"/>
        <w:rPr>
          <w:sz w:val="20"/>
          <w:szCs w:val="20"/>
        </w:rPr>
      </w:pPr>
      <w:r>
        <w:rPr>
          <w:rFonts w:hint="eastAsia"/>
          <w:sz w:val="20"/>
          <w:szCs w:val="20"/>
        </w:rPr>
        <w:t>[</w:t>
      </w:r>
      <w:r>
        <w:rPr>
          <w:sz w:val="20"/>
          <w:szCs w:val="20"/>
        </w:rPr>
        <w:t>2]</w:t>
      </w:r>
      <w:r w:rsidR="00425588">
        <w:rPr>
          <w:sz w:val="20"/>
          <w:szCs w:val="20"/>
        </w:rPr>
        <w:t xml:space="preserve"> </w:t>
      </w:r>
      <w:r>
        <w:rPr>
          <w:rFonts w:hint="eastAsia"/>
          <w:sz w:val="20"/>
          <w:szCs w:val="20"/>
        </w:rPr>
        <w:t>伊·杜波夫斯基，斯·叶甫谢耶夫，伊·斯波索宾，符·索科洛夫</w:t>
      </w:r>
      <w:r>
        <w:rPr>
          <w:rFonts w:hint="eastAsia"/>
          <w:sz w:val="20"/>
          <w:szCs w:val="20"/>
        </w:rPr>
        <w:t>.</w:t>
      </w:r>
      <w:r w:rsidR="00425588">
        <w:rPr>
          <w:sz w:val="20"/>
          <w:szCs w:val="20"/>
        </w:rPr>
        <w:t xml:space="preserve"> </w:t>
      </w:r>
      <w:r>
        <w:rPr>
          <w:rFonts w:hint="eastAsia"/>
          <w:sz w:val="20"/>
          <w:szCs w:val="20"/>
        </w:rPr>
        <w:t>和声学教程</w:t>
      </w:r>
      <w:r w:rsidR="00425588">
        <w:rPr>
          <w:rFonts w:hint="eastAsia"/>
          <w:sz w:val="20"/>
          <w:szCs w:val="20"/>
        </w:rPr>
        <w:t xml:space="preserve"> </w:t>
      </w:r>
      <w:r>
        <w:rPr>
          <w:rFonts w:hint="eastAsia"/>
          <w:sz w:val="20"/>
          <w:szCs w:val="20"/>
        </w:rPr>
        <w:t>[</w:t>
      </w:r>
      <w:r>
        <w:rPr>
          <w:sz w:val="20"/>
          <w:szCs w:val="20"/>
        </w:rPr>
        <w:t>M].</w:t>
      </w:r>
      <w:r w:rsidR="001A6C21">
        <w:rPr>
          <w:rFonts w:hint="eastAsia"/>
          <w:sz w:val="20"/>
          <w:szCs w:val="20"/>
        </w:rPr>
        <w:t>北京：人民音乐出版社，</w:t>
      </w:r>
      <w:r w:rsidR="001A6C21">
        <w:rPr>
          <w:rFonts w:hint="eastAsia"/>
          <w:sz w:val="20"/>
          <w:szCs w:val="20"/>
        </w:rPr>
        <w:t>2</w:t>
      </w:r>
      <w:r w:rsidR="001A6C21">
        <w:rPr>
          <w:sz w:val="20"/>
          <w:szCs w:val="20"/>
        </w:rPr>
        <w:t>008:435</w:t>
      </w:r>
    </w:p>
    <w:p w14:paraId="1D2CC92D" w14:textId="38BCC6CC" w:rsidR="00425588" w:rsidRDefault="00425588" w:rsidP="00DF72C1">
      <w:pPr>
        <w:ind w:firstLine="400"/>
        <w:rPr>
          <w:sz w:val="20"/>
          <w:szCs w:val="20"/>
        </w:rPr>
      </w:pPr>
      <w:r>
        <w:rPr>
          <w:rFonts w:hint="eastAsia"/>
          <w:sz w:val="20"/>
          <w:szCs w:val="20"/>
        </w:rPr>
        <w:t>[</w:t>
      </w:r>
      <w:r>
        <w:rPr>
          <w:sz w:val="20"/>
          <w:szCs w:val="20"/>
        </w:rPr>
        <w:t xml:space="preserve">3] </w:t>
      </w:r>
      <w:r>
        <w:rPr>
          <w:rFonts w:hint="eastAsia"/>
          <w:sz w:val="20"/>
          <w:szCs w:val="20"/>
        </w:rPr>
        <w:t>阿诺德·勋伯格</w:t>
      </w:r>
      <w:r>
        <w:rPr>
          <w:rFonts w:hint="eastAsia"/>
          <w:sz w:val="20"/>
          <w:szCs w:val="20"/>
        </w:rPr>
        <w:t>.</w:t>
      </w:r>
      <w:r>
        <w:rPr>
          <w:sz w:val="20"/>
          <w:szCs w:val="20"/>
        </w:rPr>
        <w:t xml:space="preserve"> </w:t>
      </w:r>
      <w:r>
        <w:rPr>
          <w:rFonts w:hint="eastAsia"/>
          <w:sz w:val="20"/>
          <w:szCs w:val="20"/>
        </w:rPr>
        <w:t>作曲基本原理</w:t>
      </w:r>
      <w:r>
        <w:rPr>
          <w:rFonts w:hint="eastAsia"/>
          <w:sz w:val="20"/>
          <w:szCs w:val="20"/>
        </w:rPr>
        <w:t xml:space="preserve"> [</w:t>
      </w:r>
      <w:r>
        <w:rPr>
          <w:sz w:val="20"/>
          <w:szCs w:val="20"/>
        </w:rPr>
        <w:t xml:space="preserve">M]. </w:t>
      </w:r>
      <w:r>
        <w:rPr>
          <w:rFonts w:hint="eastAsia"/>
          <w:sz w:val="20"/>
          <w:szCs w:val="20"/>
        </w:rPr>
        <w:t>上海：上海音乐出版社，</w:t>
      </w:r>
      <w:r>
        <w:rPr>
          <w:rFonts w:hint="eastAsia"/>
          <w:sz w:val="20"/>
          <w:szCs w:val="20"/>
        </w:rPr>
        <w:t>1</w:t>
      </w:r>
      <w:r>
        <w:rPr>
          <w:sz w:val="20"/>
          <w:szCs w:val="20"/>
        </w:rPr>
        <w:t>984</w:t>
      </w:r>
    </w:p>
    <w:p w14:paraId="3407A8B2" w14:textId="4F4FBBEE" w:rsidR="002625AA" w:rsidRDefault="002625AA" w:rsidP="00DF72C1">
      <w:pPr>
        <w:ind w:firstLine="400"/>
        <w:rPr>
          <w:sz w:val="20"/>
          <w:szCs w:val="20"/>
        </w:rPr>
      </w:pPr>
      <w:r>
        <w:rPr>
          <w:rFonts w:hint="eastAsia"/>
          <w:sz w:val="20"/>
          <w:szCs w:val="20"/>
        </w:rPr>
        <w:lastRenderedPageBreak/>
        <w:t>[</w:t>
      </w:r>
      <w:r>
        <w:rPr>
          <w:sz w:val="20"/>
          <w:szCs w:val="20"/>
        </w:rPr>
        <w:t xml:space="preserve">4] </w:t>
      </w:r>
      <w:r>
        <w:rPr>
          <w:rFonts w:hint="eastAsia"/>
          <w:sz w:val="20"/>
          <w:szCs w:val="20"/>
        </w:rPr>
        <w:t>同济大学数学系</w:t>
      </w:r>
      <w:r w:rsidR="00B10CB8">
        <w:rPr>
          <w:rFonts w:hint="eastAsia"/>
          <w:sz w:val="20"/>
          <w:szCs w:val="20"/>
        </w:rPr>
        <w:t>.</w:t>
      </w:r>
      <w:r w:rsidR="00B10CB8">
        <w:rPr>
          <w:sz w:val="20"/>
          <w:szCs w:val="20"/>
        </w:rPr>
        <w:t xml:space="preserve"> </w:t>
      </w:r>
      <w:r w:rsidR="00B10CB8">
        <w:rPr>
          <w:rFonts w:hint="eastAsia"/>
          <w:sz w:val="20"/>
          <w:szCs w:val="20"/>
        </w:rPr>
        <w:t>高等数学</w:t>
      </w:r>
      <w:r w:rsidR="00B10CB8">
        <w:rPr>
          <w:rFonts w:hint="eastAsia"/>
          <w:sz w:val="20"/>
          <w:szCs w:val="20"/>
        </w:rPr>
        <w:t xml:space="preserve"> </w:t>
      </w:r>
      <w:r w:rsidR="00B10CB8">
        <w:rPr>
          <w:rFonts w:hint="eastAsia"/>
          <w:sz w:val="20"/>
          <w:szCs w:val="20"/>
        </w:rPr>
        <w:t>下册</w:t>
      </w:r>
      <w:r w:rsidR="00B10CB8">
        <w:rPr>
          <w:rFonts w:hint="eastAsia"/>
          <w:sz w:val="20"/>
          <w:szCs w:val="20"/>
        </w:rPr>
        <w:t xml:space="preserve"> </w:t>
      </w:r>
      <w:r w:rsidR="00B10CB8">
        <w:rPr>
          <w:rFonts w:hint="eastAsia"/>
          <w:sz w:val="20"/>
          <w:szCs w:val="20"/>
        </w:rPr>
        <w:t>第七版</w:t>
      </w:r>
      <w:r w:rsidR="00B10CB8">
        <w:rPr>
          <w:rFonts w:hint="eastAsia"/>
          <w:sz w:val="20"/>
          <w:szCs w:val="20"/>
        </w:rPr>
        <w:t xml:space="preserve"> </w:t>
      </w:r>
      <w:r w:rsidR="00B10CB8">
        <w:rPr>
          <w:sz w:val="20"/>
          <w:szCs w:val="20"/>
        </w:rPr>
        <w:t xml:space="preserve">[M]. </w:t>
      </w:r>
      <w:r w:rsidR="00B10CB8">
        <w:rPr>
          <w:rFonts w:hint="eastAsia"/>
          <w:sz w:val="20"/>
          <w:szCs w:val="20"/>
        </w:rPr>
        <w:t>北京：高等教育出版社，</w:t>
      </w:r>
      <w:r w:rsidR="00B10CB8">
        <w:rPr>
          <w:sz w:val="20"/>
          <w:szCs w:val="20"/>
        </w:rPr>
        <w:t>2014</w:t>
      </w:r>
      <w:r w:rsidR="00B10CB8">
        <w:rPr>
          <w:rFonts w:hint="eastAsia"/>
          <w:sz w:val="20"/>
          <w:szCs w:val="20"/>
        </w:rPr>
        <w:t>：</w:t>
      </w:r>
      <w:r w:rsidR="00B10CB8">
        <w:rPr>
          <w:rFonts w:hint="eastAsia"/>
          <w:sz w:val="20"/>
          <w:szCs w:val="20"/>
        </w:rPr>
        <w:t>3</w:t>
      </w:r>
      <w:r w:rsidR="00B10CB8">
        <w:rPr>
          <w:sz w:val="20"/>
          <w:szCs w:val="20"/>
        </w:rPr>
        <w:t>25-326</w:t>
      </w:r>
    </w:p>
    <w:p w14:paraId="4A99DB71" w14:textId="1B632C45" w:rsidR="004D1FA3" w:rsidRPr="00DF72C1" w:rsidRDefault="004D1FA3" w:rsidP="00DF72C1">
      <w:pPr>
        <w:ind w:firstLine="400"/>
        <w:rPr>
          <w:rFonts w:hint="eastAsia"/>
          <w:sz w:val="20"/>
          <w:szCs w:val="20"/>
        </w:rPr>
      </w:pPr>
      <w:r>
        <w:rPr>
          <w:sz w:val="20"/>
          <w:szCs w:val="20"/>
        </w:rPr>
        <w:t xml:space="preserve">[5] </w:t>
      </w:r>
      <w:r w:rsidR="00285F5E">
        <w:rPr>
          <w:rFonts w:hint="eastAsia"/>
          <w:sz w:val="20"/>
          <w:szCs w:val="20"/>
        </w:rPr>
        <w:t>王万良</w:t>
      </w:r>
      <w:r w:rsidR="00285F5E">
        <w:rPr>
          <w:rFonts w:hint="eastAsia"/>
          <w:sz w:val="20"/>
          <w:szCs w:val="20"/>
        </w:rPr>
        <w:t>.</w:t>
      </w:r>
      <w:r w:rsidR="00285F5E">
        <w:rPr>
          <w:sz w:val="20"/>
          <w:szCs w:val="20"/>
        </w:rPr>
        <w:t xml:space="preserve"> </w:t>
      </w:r>
      <w:r w:rsidR="00285F5E">
        <w:rPr>
          <w:rFonts w:hint="eastAsia"/>
          <w:sz w:val="20"/>
          <w:szCs w:val="20"/>
        </w:rPr>
        <w:t>人工智能导论</w:t>
      </w:r>
      <w:r w:rsidR="00285F5E">
        <w:rPr>
          <w:rFonts w:hint="eastAsia"/>
          <w:sz w:val="20"/>
          <w:szCs w:val="20"/>
        </w:rPr>
        <w:t xml:space="preserve"> </w:t>
      </w:r>
      <w:r w:rsidR="00285F5E">
        <w:rPr>
          <w:rFonts w:hint="eastAsia"/>
          <w:sz w:val="20"/>
          <w:szCs w:val="20"/>
        </w:rPr>
        <w:t>第五版</w:t>
      </w:r>
      <w:r w:rsidR="00285F5E">
        <w:rPr>
          <w:rFonts w:hint="eastAsia"/>
          <w:sz w:val="20"/>
          <w:szCs w:val="20"/>
        </w:rPr>
        <w:t>[</w:t>
      </w:r>
      <w:r w:rsidR="00285F5E">
        <w:rPr>
          <w:sz w:val="20"/>
          <w:szCs w:val="20"/>
        </w:rPr>
        <w:t xml:space="preserve">M]. </w:t>
      </w:r>
      <w:r w:rsidR="00285F5E">
        <w:rPr>
          <w:rFonts w:hint="eastAsia"/>
          <w:sz w:val="20"/>
          <w:szCs w:val="20"/>
        </w:rPr>
        <w:t>北京：高等教育出版社，</w:t>
      </w:r>
      <w:r w:rsidR="00C63A8B">
        <w:rPr>
          <w:rFonts w:hint="eastAsia"/>
          <w:sz w:val="20"/>
          <w:szCs w:val="20"/>
        </w:rPr>
        <w:t>2</w:t>
      </w:r>
      <w:r w:rsidR="00C63A8B">
        <w:rPr>
          <w:sz w:val="20"/>
          <w:szCs w:val="20"/>
        </w:rPr>
        <w:t>020</w:t>
      </w:r>
      <w:r w:rsidR="00C63A8B">
        <w:rPr>
          <w:rFonts w:hint="eastAsia"/>
          <w:sz w:val="20"/>
          <w:szCs w:val="20"/>
        </w:rPr>
        <w:t>：</w:t>
      </w:r>
      <w:r w:rsidR="00C63A8B">
        <w:rPr>
          <w:rFonts w:hint="eastAsia"/>
          <w:sz w:val="20"/>
          <w:szCs w:val="20"/>
        </w:rPr>
        <w:t>2</w:t>
      </w:r>
      <w:r w:rsidR="00C63A8B">
        <w:rPr>
          <w:sz w:val="20"/>
          <w:szCs w:val="20"/>
        </w:rPr>
        <w:t>11</w:t>
      </w:r>
      <w:r w:rsidR="00EC1F06">
        <w:rPr>
          <w:sz w:val="20"/>
          <w:szCs w:val="20"/>
        </w:rPr>
        <w:t>-250</w:t>
      </w:r>
    </w:p>
    <w:p w14:paraId="73AB9055" w14:textId="321FC9A6" w:rsidR="00DF72C1" w:rsidRDefault="001A6C21" w:rsidP="00DF72C1">
      <w:pPr>
        <w:ind w:firstLine="400"/>
        <w:rPr>
          <w:sz w:val="20"/>
          <w:szCs w:val="20"/>
        </w:rPr>
      </w:pPr>
      <w:r>
        <w:rPr>
          <w:sz w:val="20"/>
          <w:szCs w:val="20"/>
        </w:rPr>
        <w:t>[</w:t>
      </w:r>
      <w:r w:rsidR="004D1FA3">
        <w:rPr>
          <w:sz w:val="20"/>
          <w:szCs w:val="20"/>
        </w:rPr>
        <w:t>6</w:t>
      </w:r>
      <w:r>
        <w:rPr>
          <w:sz w:val="20"/>
          <w:szCs w:val="20"/>
        </w:rPr>
        <w:t>]</w:t>
      </w:r>
      <w:r w:rsidR="00425588">
        <w:rPr>
          <w:sz w:val="20"/>
          <w:szCs w:val="20"/>
        </w:rPr>
        <w:t xml:space="preserve"> </w:t>
      </w:r>
      <w:r>
        <w:rPr>
          <w:rFonts w:hint="eastAsia"/>
          <w:sz w:val="20"/>
          <w:szCs w:val="20"/>
        </w:rPr>
        <w:t>Ta</w:t>
      </w:r>
      <w:r>
        <w:rPr>
          <w:sz w:val="20"/>
          <w:szCs w:val="20"/>
        </w:rPr>
        <w:t>kuya FUJISHIMA</w:t>
      </w:r>
      <w:r>
        <w:rPr>
          <w:rFonts w:hint="eastAsia"/>
          <w:sz w:val="20"/>
          <w:szCs w:val="20"/>
        </w:rPr>
        <w:t>，</w:t>
      </w:r>
      <w:r>
        <w:rPr>
          <w:rFonts w:hint="eastAsia"/>
          <w:sz w:val="20"/>
          <w:szCs w:val="20"/>
        </w:rPr>
        <w:t>R</w:t>
      </w:r>
      <w:r>
        <w:rPr>
          <w:sz w:val="20"/>
          <w:szCs w:val="20"/>
        </w:rPr>
        <w:t xml:space="preserve">ealtime Chod Recognition of Music Sound: </w:t>
      </w:r>
      <w:proofErr w:type="gramStart"/>
      <w:r>
        <w:rPr>
          <w:sz w:val="20"/>
          <w:szCs w:val="20"/>
        </w:rPr>
        <w:t>a</w:t>
      </w:r>
      <w:proofErr w:type="gramEnd"/>
      <w:r>
        <w:rPr>
          <w:sz w:val="20"/>
          <w:szCs w:val="20"/>
        </w:rPr>
        <w:t xml:space="preserve"> System Using Common Lisp Music[</w:t>
      </w:r>
      <w:r w:rsidR="007F1178">
        <w:rPr>
          <w:sz w:val="20"/>
          <w:szCs w:val="20"/>
        </w:rPr>
        <w:t>J</w:t>
      </w:r>
      <w:r>
        <w:rPr>
          <w:sz w:val="20"/>
          <w:szCs w:val="20"/>
        </w:rPr>
        <w:t>].</w:t>
      </w:r>
      <w:r w:rsidR="00425588">
        <w:rPr>
          <w:sz w:val="20"/>
          <w:szCs w:val="20"/>
        </w:rPr>
        <w:t xml:space="preserve"> </w:t>
      </w:r>
      <w:r>
        <w:rPr>
          <w:sz w:val="20"/>
          <w:szCs w:val="20"/>
        </w:rPr>
        <w:t>ICMC Proceedings,1999,464-467</w:t>
      </w:r>
    </w:p>
    <w:p w14:paraId="398FE1F3" w14:textId="5B7A7794" w:rsidR="00BD268D" w:rsidRPr="00BD268D" w:rsidRDefault="00BD268D" w:rsidP="00BD268D">
      <w:pPr>
        <w:ind w:firstLine="400"/>
        <w:rPr>
          <w:sz w:val="20"/>
          <w:szCs w:val="20"/>
        </w:rPr>
      </w:pPr>
      <w:r w:rsidRPr="00BD268D">
        <w:rPr>
          <w:sz w:val="20"/>
          <w:szCs w:val="20"/>
        </w:rPr>
        <w:t>[</w:t>
      </w:r>
      <w:r w:rsidR="004D1FA3">
        <w:rPr>
          <w:sz w:val="20"/>
          <w:szCs w:val="20"/>
        </w:rPr>
        <w:t>7</w:t>
      </w:r>
      <w:r w:rsidRPr="00BD268D">
        <w:rPr>
          <w:sz w:val="20"/>
          <w:szCs w:val="20"/>
        </w:rPr>
        <w:t xml:space="preserve">] Filip Korzeniowski and Gerhard Widmer. “Feature Learning for Chord Recognition: the Deep Chroma </w:t>
      </w:r>
      <w:proofErr w:type="gramStart"/>
      <w:r w:rsidRPr="00BD268D">
        <w:rPr>
          <w:sz w:val="20"/>
          <w:szCs w:val="20"/>
        </w:rPr>
        <w:t>Extractor”[</w:t>
      </w:r>
      <w:proofErr w:type="gramEnd"/>
      <w:r w:rsidRPr="00BD268D">
        <w:rPr>
          <w:sz w:val="20"/>
          <w:szCs w:val="20"/>
        </w:rPr>
        <w:t>J],17th International</w:t>
      </w:r>
      <w:r>
        <w:rPr>
          <w:sz w:val="20"/>
          <w:szCs w:val="20"/>
        </w:rPr>
        <w:t xml:space="preserve"> </w:t>
      </w:r>
      <w:r w:rsidRPr="00BD268D">
        <w:rPr>
          <w:sz w:val="20"/>
          <w:szCs w:val="20"/>
        </w:rPr>
        <w:t>Society for Music Information Retrieval Conference,2016</w:t>
      </w:r>
    </w:p>
    <w:p w14:paraId="3D28DC40" w14:textId="2F548CB5" w:rsidR="00BD268D" w:rsidRDefault="00BD268D" w:rsidP="00BD268D">
      <w:pPr>
        <w:ind w:firstLine="400"/>
        <w:rPr>
          <w:sz w:val="20"/>
          <w:szCs w:val="20"/>
        </w:rPr>
      </w:pPr>
      <w:r w:rsidRPr="00BD268D">
        <w:rPr>
          <w:sz w:val="20"/>
          <w:szCs w:val="20"/>
        </w:rPr>
        <w:t>[</w:t>
      </w:r>
      <w:r w:rsidR="004D1FA3">
        <w:rPr>
          <w:sz w:val="20"/>
          <w:szCs w:val="20"/>
        </w:rPr>
        <w:t>8</w:t>
      </w:r>
      <w:r w:rsidRPr="00BD268D">
        <w:rPr>
          <w:sz w:val="20"/>
          <w:szCs w:val="20"/>
        </w:rPr>
        <w:t xml:space="preserve">] Siddharth </w:t>
      </w:r>
      <w:proofErr w:type="spellStart"/>
      <w:r w:rsidRPr="00BD268D">
        <w:rPr>
          <w:sz w:val="20"/>
          <w:szCs w:val="20"/>
        </w:rPr>
        <w:t>Sigtia</w:t>
      </w:r>
      <w:proofErr w:type="spellEnd"/>
      <w:r w:rsidRPr="00BD268D">
        <w:rPr>
          <w:sz w:val="20"/>
          <w:szCs w:val="20"/>
        </w:rPr>
        <w:t>,</w:t>
      </w:r>
      <w:r>
        <w:rPr>
          <w:sz w:val="20"/>
          <w:szCs w:val="20"/>
        </w:rPr>
        <w:t xml:space="preserve"> </w:t>
      </w:r>
      <w:r w:rsidRPr="00BD268D">
        <w:rPr>
          <w:sz w:val="20"/>
          <w:szCs w:val="20"/>
        </w:rPr>
        <w:t>Nicolas Boulanger-Lewandowski, Simon Dixon. “Audio Chord Recognition with a Hybrid Recurrent Neural Network”</w:t>
      </w:r>
      <w:r>
        <w:rPr>
          <w:sz w:val="20"/>
          <w:szCs w:val="20"/>
        </w:rPr>
        <w:t xml:space="preserve"> </w:t>
      </w:r>
      <w:r w:rsidRPr="00BD268D">
        <w:rPr>
          <w:sz w:val="20"/>
          <w:szCs w:val="20"/>
        </w:rPr>
        <w:t>[J], 16th International Society for Music</w:t>
      </w:r>
      <w:r>
        <w:rPr>
          <w:sz w:val="20"/>
          <w:szCs w:val="20"/>
        </w:rPr>
        <w:t xml:space="preserve"> </w:t>
      </w:r>
      <w:r w:rsidRPr="00BD268D">
        <w:rPr>
          <w:sz w:val="20"/>
          <w:szCs w:val="20"/>
        </w:rPr>
        <w:t>Information Retrieval Conference, 2015.</w:t>
      </w:r>
    </w:p>
    <w:p w14:paraId="399E4FF1" w14:textId="6DEA5615" w:rsidR="00AE41C0" w:rsidRPr="008B2E4F" w:rsidRDefault="00AE41C0" w:rsidP="00BD268D">
      <w:pPr>
        <w:ind w:firstLine="400"/>
        <w:rPr>
          <w:sz w:val="20"/>
          <w:szCs w:val="20"/>
        </w:rPr>
      </w:pPr>
      <w:r>
        <w:rPr>
          <w:rFonts w:hint="eastAsia"/>
          <w:sz w:val="20"/>
          <w:szCs w:val="20"/>
        </w:rPr>
        <w:t>[</w:t>
      </w:r>
      <w:r w:rsidR="004D1FA3">
        <w:rPr>
          <w:sz w:val="20"/>
          <w:szCs w:val="20"/>
        </w:rPr>
        <w:t>9</w:t>
      </w:r>
      <w:r>
        <w:rPr>
          <w:sz w:val="20"/>
          <w:szCs w:val="20"/>
        </w:rPr>
        <w:t>]</w:t>
      </w:r>
      <w:r w:rsidRPr="00AE41C0">
        <w:t xml:space="preserve"> </w:t>
      </w:r>
      <w:r w:rsidRPr="00AE41C0">
        <w:rPr>
          <w:sz w:val="20"/>
          <w:szCs w:val="20"/>
        </w:rPr>
        <w:t xml:space="preserve">Ono, Nobutaka, et al. "Separation of a monaural audio signal into harmonic/percussive components by complementary diffusion on spectrogram." </w:t>
      </w:r>
      <w:r>
        <w:rPr>
          <w:sz w:val="20"/>
          <w:szCs w:val="20"/>
        </w:rPr>
        <w:t>[J]</w:t>
      </w:r>
      <w:r>
        <w:rPr>
          <w:rFonts w:hint="eastAsia"/>
          <w:sz w:val="20"/>
          <w:szCs w:val="20"/>
        </w:rPr>
        <w:t>，</w:t>
      </w:r>
      <w:r w:rsidRPr="00AE41C0">
        <w:rPr>
          <w:sz w:val="20"/>
          <w:szCs w:val="20"/>
        </w:rPr>
        <w:t>2008 16th European Signal Processing Conference. IEEE, 2008.</w:t>
      </w:r>
    </w:p>
    <w:sectPr w:rsidR="00AE41C0" w:rsidRPr="008B2E4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5F9E7" w14:textId="77777777" w:rsidR="002F37A2" w:rsidRDefault="002F37A2" w:rsidP="002F37A2">
      <w:pPr>
        <w:spacing w:line="240" w:lineRule="auto"/>
        <w:ind w:firstLine="480"/>
      </w:pPr>
      <w:r>
        <w:separator/>
      </w:r>
    </w:p>
  </w:endnote>
  <w:endnote w:type="continuationSeparator" w:id="0">
    <w:p w14:paraId="450A29DF" w14:textId="77777777" w:rsidR="002F37A2" w:rsidRDefault="002F37A2" w:rsidP="002F37A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FE38A" w14:textId="77777777" w:rsidR="002F37A2" w:rsidRDefault="002F37A2">
    <w:pPr>
      <w:pStyle w:val="Foote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6749" w14:textId="77777777" w:rsidR="002F37A2" w:rsidRDefault="002F37A2">
    <w:pPr>
      <w:pStyle w:val="Foote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3822" w14:textId="77777777" w:rsidR="002F37A2" w:rsidRDefault="002F37A2">
    <w:pPr>
      <w:pStyle w:val="Foote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EF17F" w14:textId="77777777" w:rsidR="002F37A2" w:rsidRDefault="002F37A2" w:rsidP="002F37A2">
      <w:pPr>
        <w:spacing w:line="240" w:lineRule="auto"/>
        <w:ind w:firstLine="480"/>
      </w:pPr>
      <w:r>
        <w:separator/>
      </w:r>
    </w:p>
  </w:footnote>
  <w:footnote w:type="continuationSeparator" w:id="0">
    <w:p w14:paraId="4CC997B4" w14:textId="77777777" w:rsidR="002F37A2" w:rsidRDefault="002F37A2" w:rsidP="002F37A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07799" w14:textId="77777777" w:rsidR="002F37A2" w:rsidRDefault="002F37A2">
    <w:pPr>
      <w:pStyle w:val="Heade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BACB" w14:textId="77777777" w:rsidR="002F37A2" w:rsidRDefault="002F37A2">
    <w:pPr>
      <w:pStyle w:val="Heade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4E03" w14:textId="77777777" w:rsidR="002F37A2" w:rsidRDefault="002F37A2">
    <w:pPr>
      <w:pStyle w:val="Header"/>
      <w:ind w:firstLine="48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3A4"/>
    <w:rsid w:val="0003185B"/>
    <w:rsid w:val="00033F0E"/>
    <w:rsid w:val="00047FF9"/>
    <w:rsid w:val="000542C6"/>
    <w:rsid w:val="0006342F"/>
    <w:rsid w:val="0009164F"/>
    <w:rsid w:val="000925E2"/>
    <w:rsid w:val="000A16E8"/>
    <w:rsid w:val="000B3ED0"/>
    <w:rsid w:val="000B4CAF"/>
    <w:rsid w:val="000E1C5F"/>
    <w:rsid w:val="000F11F7"/>
    <w:rsid w:val="001113E0"/>
    <w:rsid w:val="00136FF3"/>
    <w:rsid w:val="00143859"/>
    <w:rsid w:val="001667E9"/>
    <w:rsid w:val="00172691"/>
    <w:rsid w:val="00185D1E"/>
    <w:rsid w:val="00187523"/>
    <w:rsid w:val="001912DC"/>
    <w:rsid w:val="0019227A"/>
    <w:rsid w:val="001A6C21"/>
    <w:rsid w:val="001C40B3"/>
    <w:rsid w:val="001E68E5"/>
    <w:rsid w:val="001F463F"/>
    <w:rsid w:val="002160F7"/>
    <w:rsid w:val="00220917"/>
    <w:rsid w:val="00243080"/>
    <w:rsid w:val="002430AD"/>
    <w:rsid w:val="0025126A"/>
    <w:rsid w:val="00253C01"/>
    <w:rsid w:val="002625AA"/>
    <w:rsid w:val="00267FEA"/>
    <w:rsid w:val="00273165"/>
    <w:rsid w:val="00285F5E"/>
    <w:rsid w:val="002C7C6D"/>
    <w:rsid w:val="002F37A2"/>
    <w:rsid w:val="002F405E"/>
    <w:rsid w:val="00306555"/>
    <w:rsid w:val="00384D18"/>
    <w:rsid w:val="0039240C"/>
    <w:rsid w:val="003A52C1"/>
    <w:rsid w:val="003E2620"/>
    <w:rsid w:val="003F760A"/>
    <w:rsid w:val="003F7C02"/>
    <w:rsid w:val="00413E6A"/>
    <w:rsid w:val="004209A8"/>
    <w:rsid w:val="00425588"/>
    <w:rsid w:val="004302CE"/>
    <w:rsid w:val="00436A90"/>
    <w:rsid w:val="00437780"/>
    <w:rsid w:val="00460479"/>
    <w:rsid w:val="0046568A"/>
    <w:rsid w:val="00490AC3"/>
    <w:rsid w:val="004A13D3"/>
    <w:rsid w:val="004A3DD4"/>
    <w:rsid w:val="004B0AD7"/>
    <w:rsid w:val="004B62EF"/>
    <w:rsid w:val="004D1FA3"/>
    <w:rsid w:val="005C5E8E"/>
    <w:rsid w:val="005E2226"/>
    <w:rsid w:val="005E3F7A"/>
    <w:rsid w:val="00604A93"/>
    <w:rsid w:val="00622B11"/>
    <w:rsid w:val="0062468D"/>
    <w:rsid w:val="006263F1"/>
    <w:rsid w:val="00637E26"/>
    <w:rsid w:val="00644D81"/>
    <w:rsid w:val="006476BF"/>
    <w:rsid w:val="0065309A"/>
    <w:rsid w:val="00661FF4"/>
    <w:rsid w:val="00664FA7"/>
    <w:rsid w:val="00670590"/>
    <w:rsid w:val="00670A73"/>
    <w:rsid w:val="0067127A"/>
    <w:rsid w:val="006878FB"/>
    <w:rsid w:val="00692772"/>
    <w:rsid w:val="00697487"/>
    <w:rsid w:val="006A204E"/>
    <w:rsid w:val="006E304A"/>
    <w:rsid w:val="006E4D1B"/>
    <w:rsid w:val="00716695"/>
    <w:rsid w:val="007414EC"/>
    <w:rsid w:val="007622E9"/>
    <w:rsid w:val="007703D2"/>
    <w:rsid w:val="00796156"/>
    <w:rsid w:val="007A1211"/>
    <w:rsid w:val="007A7338"/>
    <w:rsid w:val="007A7AC0"/>
    <w:rsid w:val="007B19B2"/>
    <w:rsid w:val="007C4442"/>
    <w:rsid w:val="007E44F1"/>
    <w:rsid w:val="007F1178"/>
    <w:rsid w:val="00804F75"/>
    <w:rsid w:val="00815A89"/>
    <w:rsid w:val="00824503"/>
    <w:rsid w:val="008344C6"/>
    <w:rsid w:val="00846C43"/>
    <w:rsid w:val="00850F96"/>
    <w:rsid w:val="008673D7"/>
    <w:rsid w:val="008B2E4F"/>
    <w:rsid w:val="00911548"/>
    <w:rsid w:val="0092230D"/>
    <w:rsid w:val="00934C0F"/>
    <w:rsid w:val="0097314F"/>
    <w:rsid w:val="00986E71"/>
    <w:rsid w:val="009F1EF8"/>
    <w:rsid w:val="00A34ADA"/>
    <w:rsid w:val="00A40B7D"/>
    <w:rsid w:val="00A569B5"/>
    <w:rsid w:val="00A6481E"/>
    <w:rsid w:val="00A765C1"/>
    <w:rsid w:val="00A873A4"/>
    <w:rsid w:val="00AB37F4"/>
    <w:rsid w:val="00AB44CE"/>
    <w:rsid w:val="00AC75C8"/>
    <w:rsid w:val="00AE1D8B"/>
    <w:rsid w:val="00AE250D"/>
    <w:rsid w:val="00AE41C0"/>
    <w:rsid w:val="00B05D2E"/>
    <w:rsid w:val="00B07EDE"/>
    <w:rsid w:val="00B10CB8"/>
    <w:rsid w:val="00B25C3D"/>
    <w:rsid w:val="00B263E2"/>
    <w:rsid w:val="00B627F2"/>
    <w:rsid w:val="00BA1E3E"/>
    <w:rsid w:val="00BB03F8"/>
    <w:rsid w:val="00BB0B20"/>
    <w:rsid w:val="00BC7B3D"/>
    <w:rsid w:val="00BD268D"/>
    <w:rsid w:val="00BE4D3E"/>
    <w:rsid w:val="00C15DD7"/>
    <w:rsid w:val="00C408AA"/>
    <w:rsid w:val="00C57FB6"/>
    <w:rsid w:val="00C63A8B"/>
    <w:rsid w:val="00CB4A47"/>
    <w:rsid w:val="00CD5D7E"/>
    <w:rsid w:val="00CE0A7C"/>
    <w:rsid w:val="00CF5D74"/>
    <w:rsid w:val="00D3243E"/>
    <w:rsid w:val="00D32A8F"/>
    <w:rsid w:val="00D35847"/>
    <w:rsid w:val="00D50F86"/>
    <w:rsid w:val="00D561B2"/>
    <w:rsid w:val="00D709C7"/>
    <w:rsid w:val="00D74675"/>
    <w:rsid w:val="00D8092F"/>
    <w:rsid w:val="00D85057"/>
    <w:rsid w:val="00D94081"/>
    <w:rsid w:val="00DA3D3F"/>
    <w:rsid w:val="00DA3F41"/>
    <w:rsid w:val="00DE0CC7"/>
    <w:rsid w:val="00DF72C1"/>
    <w:rsid w:val="00E0207D"/>
    <w:rsid w:val="00E1477E"/>
    <w:rsid w:val="00E24B9B"/>
    <w:rsid w:val="00E27AA6"/>
    <w:rsid w:val="00E30CA3"/>
    <w:rsid w:val="00E72B1F"/>
    <w:rsid w:val="00E7486E"/>
    <w:rsid w:val="00E966FA"/>
    <w:rsid w:val="00EA0571"/>
    <w:rsid w:val="00EA3128"/>
    <w:rsid w:val="00EA731E"/>
    <w:rsid w:val="00EC0846"/>
    <w:rsid w:val="00EC1F06"/>
    <w:rsid w:val="00EC3196"/>
    <w:rsid w:val="00EE50B8"/>
    <w:rsid w:val="00EF257B"/>
    <w:rsid w:val="00F54804"/>
    <w:rsid w:val="00F574C3"/>
    <w:rsid w:val="00F70E7E"/>
    <w:rsid w:val="00F82513"/>
    <w:rsid w:val="00FA6535"/>
    <w:rsid w:val="00FD1E9B"/>
    <w:rsid w:val="00FD4CC5"/>
    <w:rsid w:val="00FE7D75"/>
    <w:rsid w:val="00FF1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86212"/>
  <w15:chartTrackingRefBased/>
  <w15:docId w15:val="{C951782C-03ED-4CB2-B804-8E87B2A52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0E"/>
    <w:pPr>
      <w:widowControl w:val="0"/>
      <w:snapToGrid w:val="0"/>
      <w:spacing w:after="0" w:line="400" w:lineRule="exact"/>
      <w:ind w:firstLineChars="200" w:firstLine="200"/>
      <w:jc w:val="both"/>
    </w:pPr>
    <w:rPr>
      <w:rFonts w:ascii="Times New Roman" w:eastAsia="SimSun" w:hAnsi="Times New Roman" w:cs="Times New Roman"/>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论文英文副标题"/>
    <w:basedOn w:val="Normal"/>
    <w:rsid w:val="00A873A4"/>
    <w:pPr>
      <w:spacing w:beforeLines="50" w:line="240" w:lineRule="auto"/>
      <w:ind w:firstLineChars="0" w:firstLine="0"/>
      <w:jc w:val="center"/>
    </w:pPr>
    <w:rPr>
      <w:rFonts w:eastAsia="Times New Roman"/>
      <w:b/>
    </w:rPr>
  </w:style>
  <w:style w:type="paragraph" w:customStyle="1" w:styleId="a0">
    <w:name w:val="论文中文副标题"/>
    <w:basedOn w:val="Normal"/>
    <w:rsid w:val="00A873A4"/>
    <w:pPr>
      <w:spacing w:beforeLines="50" w:line="240" w:lineRule="auto"/>
      <w:ind w:firstLineChars="0" w:firstLine="0"/>
      <w:jc w:val="center"/>
    </w:pPr>
    <w:rPr>
      <w:rFonts w:eastAsia="KaiTi_GB2312"/>
      <w:sz w:val="28"/>
    </w:rPr>
  </w:style>
  <w:style w:type="paragraph" w:customStyle="1" w:styleId="a1">
    <w:name w:val="中文摘要正文"/>
    <w:basedOn w:val="Normal"/>
    <w:rsid w:val="00A873A4"/>
    <w:rPr>
      <w:rFonts w:eastAsia="KaiTi_GB2312"/>
    </w:rPr>
  </w:style>
  <w:style w:type="paragraph" w:customStyle="1" w:styleId="a2">
    <w:name w:val="英文摘要正文"/>
    <w:basedOn w:val="Normal"/>
    <w:rsid w:val="00A873A4"/>
    <w:rPr>
      <w:rFonts w:eastAsia="Times New Roman"/>
    </w:rPr>
  </w:style>
  <w:style w:type="paragraph" w:customStyle="1" w:styleId="a3">
    <w:name w:val="论文中文主标题"/>
    <w:basedOn w:val="Normal"/>
    <w:rsid w:val="00A873A4"/>
    <w:pPr>
      <w:spacing w:beforeLines="100" w:line="240" w:lineRule="auto"/>
      <w:ind w:firstLineChars="0" w:firstLine="0"/>
      <w:jc w:val="center"/>
    </w:pPr>
    <w:rPr>
      <w:rFonts w:eastAsia="SimHei"/>
      <w:sz w:val="32"/>
    </w:rPr>
  </w:style>
  <w:style w:type="character" w:styleId="PlaceholderText">
    <w:name w:val="Placeholder Text"/>
    <w:basedOn w:val="DefaultParagraphFont"/>
    <w:uiPriority w:val="99"/>
    <w:semiHidden/>
    <w:rsid w:val="00FD1E9B"/>
    <w:rPr>
      <w:color w:val="666666"/>
    </w:rPr>
  </w:style>
  <w:style w:type="paragraph" w:styleId="Header">
    <w:name w:val="header"/>
    <w:basedOn w:val="Normal"/>
    <w:link w:val="HeaderChar"/>
    <w:uiPriority w:val="99"/>
    <w:unhideWhenUsed/>
    <w:rsid w:val="002F37A2"/>
    <w:pPr>
      <w:tabs>
        <w:tab w:val="center" w:pos="4680"/>
        <w:tab w:val="right" w:pos="9360"/>
      </w:tabs>
      <w:spacing w:line="240" w:lineRule="auto"/>
    </w:pPr>
  </w:style>
  <w:style w:type="character" w:customStyle="1" w:styleId="HeaderChar">
    <w:name w:val="Header Char"/>
    <w:basedOn w:val="DefaultParagraphFont"/>
    <w:link w:val="Header"/>
    <w:uiPriority w:val="99"/>
    <w:rsid w:val="002F37A2"/>
    <w:rPr>
      <w:rFonts w:ascii="Times New Roman" w:eastAsia="SimSun" w:hAnsi="Times New Roman" w:cs="Times New Roman"/>
      <w:sz w:val="24"/>
      <w:szCs w:val="24"/>
      <w14:ligatures w14:val="none"/>
    </w:rPr>
  </w:style>
  <w:style w:type="paragraph" w:styleId="Footer">
    <w:name w:val="footer"/>
    <w:basedOn w:val="Normal"/>
    <w:link w:val="FooterChar"/>
    <w:uiPriority w:val="99"/>
    <w:unhideWhenUsed/>
    <w:rsid w:val="002F37A2"/>
    <w:pPr>
      <w:tabs>
        <w:tab w:val="center" w:pos="4680"/>
        <w:tab w:val="right" w:pos="9360"/>
      </w:tabs>
      <w:spacing w:line="240" w:lineRule="auto"/>
    </w:pPr>
  </w:style>
  <w:style w:type="character" w:customStyle="1" w:styleId="FooterChar">
    <w:name w:val="Footer Char"/>
    <w:basedOn w:val="DefaultParagraphFont"/>
    <w:link w:val="Footer"/>
    <w:uiPriority w:val="99"/>
    <w:rsid w:val="002F37A2"/>
    <w:rPr>
      <w:rFonts w:ascii="Times New Roman" w:eastAsia="SimSun" w:hAnsi="Times New Roman" w:cs="Times New Roman"/>
      <w:sz w:val="24"/>
      <w:szCs w:val="24"/>
      <w14:ligatures w14:val="none"/>
    </w:rPr>
  </w:style>
  <w:style w:type="character" w:styleId="Hyperlink">
    <w:name w:val="Hyperlink"/>
    <w:basedOn w:val="DefaultParagraphFont"/>
    <w:uiPriority w:val="99"/>
    <w:semiHidden/>
    <w:unhideWhenUsed/>
    <w:rsid w:val="002F37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2302">
      <w:bodyDiv w:val="1"/>
      <w:marLeft w:val="0"/>
      <w:marRight w:val="0"/>
      <w:marTop w:val="0"/>
      <w:marBottom w:val="0"/>
      <w:divBdr>
        <w:top w:val="none" w:sz="0" w:space="0" w:color="auto"/>
        <w:left w:val="none" w:sz="0" w:space="0" w:color="auto"/>
        <w:bottom w:val="none" w:sz="0" w:space="0" w:color="auto"/>
        <w:right w:val="none" w:sz="0" w:space="0" w:color="auto"/>
      </w:divBdr>
    </w:div>
    <w:div w:id="438306398">
      <w:bodyDiv w:val="1"/>
      <w:marLeft w:val="0"/>
      <w:marRight w:val="0"/>
      <w:marTop w:val="0"/>
      <w:marBottom w:val="0"/>
      <w:divBdr>
        <w:top w:val="none" w:sz="0" w:space="0" w:color="auto"/>
        <w:left w:val="none" w:sz="0" w:space="0" w:color="auto"/>
        <w:bottom w:val="none" w:sz="0" w:space="0" w:color="auto"/>
        <w:right w:val="none" w:sz="0" w:space="0" w:color="auto"/>
      </w:divBdr>
      <w:divsChild>
        <w:div w:id="1093235709">
          <w:marLeft w:val="0"/>
          <w:marRight w:val="0"/>
          <w:marTop w:val="0"/>
          <w:marBottom w:val="0"/>
          <w:divBdr>
            <w:top w:val="none" w:sz="0" w:space="0" w:color="auto"/>
            <w:left w:val="none" w:sz="0" w:space="0" w:color="auto"/>
            <w:bottom w:val="none" w:sz="0" w:space="0" w:color="auto"/>
            <w:right w:val="none" w:sz="0" w:space="0" w:color="auto"/>
          </w:divBdr>
          <w:divsChild>
            <w:div w:id="2015692495">
              <w:marLeft w:val="0"/>
              <w:marRight w:val="0"/>
              <w:marTop w:val="0"/>
              <w:marBottom w:val="0"/>
              <w:divBdr>
                <w:top w:val="none" w:sz="0" w:space="0" w:color="auto"/>
                <w:left w:val="none" w:sz="0" w:space="0" w:color="auto"/>
                <w:bottom w:val="none" w:sz="0" w:space="0" w:color="auto"/>
                <w:right w:val="none" w:sz="0" w:space="0" w:color="auto"/>
              </w:divBdr>
              <w:divsChild>
                <w:div w:id="10876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2130">
          <w:marLeft w:val="0"/>
          <w:marRight w:val="0"/>
          <w:marTop w:val="0"/>
          <w:marBottom w:val="0"/>
          <w:divBdr>
            <w:top w:val="none" w:sz="0" w:space="0" w:color="auto"/>
            <w:left w:val="none" w:sz="0" w:space="0" w:color="auto"/>
            <w:bottom w:val="none" w:sz="0" w:space="0" w:color="auto"/>
            <w:right w:val="none" w:sz="0" w:space="0" w:color="auto"/>
          </w:divBdr>
          <w:divsChild>
            <w:div w:id="276643583">
              <w:marLeft w:val="0"/>
              <w:marRight w:val="0"/>
              <w:marTop w:val="0"/>
              <w:marBottom w:val="0"/>
              <w:divBdr>
                <w:top w:val="none" w:sz="0" w:space="0" w:color="auto"/>
                <w:left w:val="none" w:sz="0" w:space="0" w:color="auto"/>
                <w:bottom w:val="none" w:sz="0" w:space="0" w:color="auto"/>
                <w:right w:val="none" w:sz="0" w:space="0" w:color="auto"/>
              </w:divBdr>
              <w:divsChild>
                <w:div w:id="293758730">
                  <w:marLeft w:val="0"/>
                  <w:marRight w:val="0"/>
                  <w:marTop w:val="0"/>
                  <w:marBottom w:val="0"/>
                  <w:divBdr>
                    <w:top w:val="none" w:sz="0" w:space="0" w:color="auto"/>
                    <w:left w:val="none" w:sz="0" w:space="0" w:color="auto"/>
                    <w:bottom w:val="none" w:sz="0" w:space="0" w:color="auto"/>
                    <w:right w:val="none" w:sz="0" w:space="0" w:color="auto"/>
                  </w:divBdr>
                  <w:divsChild>
                    <w:div w:id="274866993">
                      <w:marLeft w:val="0"/>
                      <w:marRight w:val="0"/>
                      <w:marTop w:val="0"/>
                      <w:marBottom w:val="0"/>
                      <w:divBdr>
                        <w:top w:val="none" w:sz="0" w:space="0" w:color="auto"/>
                        <w:left w:val="none" w:sz="0" w:space="0" w:color="auto"/>
                        <w:bottom w:val="none" w:sz="0" w:space="0" w:color="auto"/>
                        <w:right w:val="none" w:sz="0" w:space="0" w:color="auto"/>
                      </w:divBdr>
                      <w:divsChild>
                        <w:div w:id="911812237">
                          <w:marLeft w:val="0"/>
                          <w:marRight w:val="0"/>
                          <w:marTop w:val="0"/>
                          <w:marBottom w:val="600"/>
                          <w:divBdr>
                            <w:top w:val="none" w:sz="0" w:space="0" w:color="auto"/>
                            <w:left w:val="none" w:sz="0" w:space="0" w:color="auto"/>
                            <w:bottom w:val="none" w:sz="0" w:space="0" w:color="auto"/>
                            <w:right w:val="none" w:sz="0" w:space="0" w:color="auto"/>
                          </w:divBdr>
                          <w:divsChild>
                            <w:div w:id="202331323">
                              <w:marLeft w:val="0"/>
                              <w:marRight w:val="0"/>
                              <w:marTop w:val="0"/>
                              <w:marBottom w:val="0"/>
                              <w:divBdr>
                                <w:top w:val="none" w:sz="0" w:space="0" w:color="auto"/>
                                <w:left w:val="none" w:sz="0" w:space="0" w:color="auto"/>
                                <w:bottom w:val="none" w:sz="0" w:space="0" w:color="auto"/>
                                <w:right w:val="none" w:sz="0" w:space="0" w:color="auto"/>
                              </w:divBdr>
                              <w:divsChild>
                                <w:div w:id="16839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4459">
                          <w:marLeft w:val="0"/>
                          <w:marRight w:val="0"/>
                          <w:marTop w:val="0"/>
                          <w:marBottom w:val="0"/>
                          <w:divBdr>
                            <w:top w:val="none" w:sz="0" w:space="0" w:color="auto"/>
                            <w:left w:val="none" w:sz="0" w:space="0" w:color="auto"/>
                            <w:bottom w:val="none" w:sz="0" w:space="0" w:color="auto"/>
                            <w:right w:val="none" w:sz="0" w:space="0" w:color="auto"/>
                          </w:divBdr>
                          <w:divsChild>
                            <w:div w:id="427890848">
                              <w:marLeft w:val="0"/>
                              <w:marRight w:val="0"/>
                              <w:marTop w:val="0"/>
                              <w:marBottom w:val="0"/>
                              <w:divBdr>
                                <w:top w:val="none" w:sz="0" w:space="0" w:color="auto"/>
                                <w:left w:val="none" w:sz="0" w:space="0" w:color="auto"/>
                                <w:bottom w:val="none" w:sz="0" w:space="0" w:color="auto"/>
                                <w:right w:val="none" w:sz="0" w:space="0" w:color="auto"/>
                              </w:divBdr>
                              <w:divsChild>
                                <w:div w:id="106049393">
                                  <w:marLeft w:val="0"/>
                                  <w:marRight w:val="0"/>
                                  <w:marTop w:val="0"/>
                                  <w:marBottom w:val="0"/>
                                  <w:divBdr>
                                    <w:top w:val="none" w:sz="0" w:space="0" w:color="auto"/>
                                    <w:left w:val="none" w:sz="0" w:space="0" w:color="auto"/>
                                    <w:bottom w:val="none" w:sz="0" w:space="0" w:color="auto"/>
                                    <w:right w:val="none" w:sz="0" w:space="0" w:color="auto"/>
                                  </w:divBdr>
                                  <w:divsChild>
                                    <w:div w:id="135995938">
                                      <w:marLeft w:val="0"/>
                                      <w:marRight w:val="0"/>
                                      <w:marTop w:val="0"/>
                                      <w:marBottom w:val="450"/>
                                      <w:divBdr>
                                        <w:top w:val="none" w:sz="0" w:space="0" w:color="auto"/>
                                        <w:left w:val="none" w:sz="0" w:space="0" w:color="auto"/>
                                        <w:bottom w:val="none" w:sz="0" w:space="0" w:color="auto"/>
                                        <w:right w:val="none" w:sz="0" w:space="0" w:color="auto"/>
                                      </w:divBdr>
                                      <w:divsChild>
                                        <w:div w:id="21126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476">
                                  <w:marLeft w:val="0"/>
                                  <w:marRight w:val="0"/>
                                  <w:marTop w:val="0"/>
                                  <w:marBottom w:val="0"/>
                                  <w:divBdr>
                                    <w:top w:val="none" w:sz="0" w:space="0" w:color="auto"/>
                                    <w:left w:val="none" w:sz="0" w:space="0" w:color="auto"/>
                                    <w:bottom w:val="none" w:sz="0" w:space="0" w:color="auto"/>
                                    <w:right w:val="none" w:sz="0" w:space="0" w:color="auto"/>
                                  </w:divBdr>
                                  <w:divsChild>
                                    <w:div w:id="1626428145">
                                      <w:marLeft w:val="0"/>
                                      <w:marRight w:val="0"/>
                                      <w:marTop w:val="0"/>
                                      <w:marBottom w:val="450"/>
                                      <w:divBdr>
                                        <w:top w:val="none" w:sz="0" w:space="0" w:color="auto"/>
                                        <w:left w:val="none" w:sz="0" w:space="0" w:color="auto"/>
                                        <w:bottom w:val="none" w:sz="0" w:space="0" w:color="auto"/>
                                        <w:right w:val="none" w:sz="0" w:space="0" w:color="auto"/>
                                      </w:divBdr>
                                      <w:divsChild>
                                        <w:div w:id="111112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4436">
                                  <w:marLeft w:val="0"/>
                                  <w:marRight w:val="0"/>
                                  <w:marTop w:val="0"/>
                                  <w:marBottom w:val="0"/>
                                  <w:divBdr>
                                    <w:top w:val="none" w:sz="0" w:space="0" w:color="auto"/>
                                    <w:left w:val="none" w:sz="0" w:space="0" w:color="auto"/>
                                    <w:bottom w:val="none" w:sz="0" w:space="0" w:color="auto"/>
                                    <w:right w:val="none" w:sz="0" w:space="0" w:color="auto"/>
                                  </w:divBdr>
                                  <w:divsChild>
                                    <w:div w:id="1119834614">
                                      <w:marLeft w:val="0"/>
                                      <w:marRight w:val="0"/>
                                      <w:marTop w:val="0"/>
                                      <w:marBottom w:val="450"/>
                                      <w:divBdr>
                                        <w:top w:val="none" w:sz="0" w:space="0" w:color="auto"/>
                                        <w:left w:val="none" w:sz="0" w:space="0" w:color="auto"/>
                                        <w:bottom w:val="none" w:sz="0" w:space="0" w:color="auto"/>
                                        <w:right w:val="none" w:sz="0" w:space="0" w:color="auto"/>
                                      </w:divBdr>
                                      <w:divsChild>
                                        <w:div w:id="134632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4548">
                                  <w:marLeft w:val="0"/>
                                  <w:marRight w:val="0"/>
                                  <w:marTop w:val="0"/>
                                  <w:marBottom w:val="0"/>
                                  <w:divBdr>
                                    <w:top w:val="none" w:sz="0" w:space="0" w:color="auto"/>
                                    <w:left w:val="none" w:sz="0" w:space="0" w:color="auto"/>
                                    <w:bottom w:val="none" w:sz="0" w:space="0" w:color="auto"/>
                                    <w:right w:val="none" w:sz="0" w:space="0" w:color="auto"/>
                                  </w:divBdr>
                                  <w:divsChild>
                                    <w:div w:id="1432161621">
                                      <w:marLeft w:val="0"/>
                                      <w:marRight w:val="0"/>
                                      <w:marTop w:val="0"/>
                                      <w:marBottom w:val="450"/>
                                      <w:divBdr>
                                        <w:top w:val="none" w:sz="0" w:space="0" w:color="auto"/>
                                        <w:left w:val="none" w:sz="0" w:space="0" w:color="auto"/>
                                        <w:bottom w:val="none" w:sz="0" w:space="0" w:color="auto"/>
                                        <w:right w:val="none" w:sz="0" w:space="0" w:color="auto"/>
                                      </w:divBdr>
                                      <w:divsChild>
                                        <w:div w:id="10236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2375">
                                  <w:marLeft w:val="0"/>
                                  <w:marRight w:val="0"/>
                                  <w:marTop w:val="0"/>
                                  <w:marBottom w:val="0"/>
                                  <w:divBdr>
                                    <w:top w:val="none" w:sz="0" w:space="0" w:color="auto"/>
                                    <w:left w:val="none" w:sz="0" w:space="0" w:color="auto"/>
                                    <w:bottom w:val="none" w:sz="0" w:space="0" w:color="auto"/>
                                    <w:right w:val="none" w:sz="0" w:space="0" w:color="auto"/>
                                  </w:divBdr>
                                  <w:divsChild>
                                    <w:div w:id="542331506">
                                      <w:marLeft w:val="0"/>
                                      <w:marRight w:val="0"/>
                                      <w:marTop w:val="0"/>
                                      <w:marBottom w:val="450"/>
                                      <w:divBdr>
                                        <w:top w:val="none" w:sz="0" w:space="0" w:color="auto"/>
                                        <w:left w:val="none" w:sz="0" w:space="0" w:color="auto"/>
                                        <w:bottom w:val="none" w:sz="0" w:space="0" w:color="auto"/>
                                        <w:right w:val="none" w:sz="0" w:space="0" w:color="auto"/>
                                      </w:divBdr>
                                      <w:divsChild>
                                        <w:div w:id="6079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983531">
          <w:marLeft w:val="0"/>
          <w:marRight w:val="0"/>
          <w:marTop w:val="0"/>
          <w:marBottom w:val="0"/>
          <w:divBdr>
            <w:top w:val="none" w:sz="0" w:space="0" w:color="auto"/>
            <w:left w:val="none" w:sz="0" w:space="0" w:color="auto"/>
            <w:bottom w:val="none" w:sz="0" w:space="0" w:color="auto"/>
            <w:right w:val="none" w:sz="0" w:space="0" w:color="auto"/>
          </w:divBdr>
          <w:divsChild>
            <w:div w:id="1169752079">
              <w:marLeft w:val="285"/>
              <w:marRight w:val="0"/>
              <w:marTop w:val="270"/>
              <w:marBottom w:val="0"/>
              <w:divBdr>
                <w:top w:val="none" w:sz="0" w:space="0" w:color="auto"/>
                <w:left w:val="none" w:sz="0" w:space="0" w:color="auto"/>
                <w:bottom w:val="none" w:sz="0" w:space="0" w:color="auto"/>
                <w:right w:val="none" w:sz="0" w:space="0" w:color="auto"/>
              </w:divBdr>
              <w:divsChild>
                <w:div w:id="15287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7012">
          <w:marLeft w:val="0"/>
          <w:marRight w:val="0"/>
          <w:marTop w:val="0"/>
          <w:marBottom w:val="0"/>
          <w:divBdr>
            <w:top w:val="none" w:sz="0" w:space="0" w:color="auto"/>
            <w:left w:val="none" w:sz="0" w:space="0" w:color="auto"/>
            <w:bottom w:val="none" w:sz="0" w:space="0" w:color="auto"/>
            <w:right w:val="none" w:sz="0" w:space="0" w:color="auto"/>
          </w:divBdr>
          <w:divsChild>
            <w:div w:id="1808353613">
              <w:marLeft w:val="0"/>
              <w:marRight w:val="0"/>
              <w:marTop w:val="0"/>
              <w:marBottom w:val="0"/>
              <w:divBdr>
                <w:top w:val="none" w:sz="0" w:space="0" w:color="auto"/>
                <w:left w:val="none" w:sz="0" w:space="0" w:color="auto"/>
                <w:bottom w:val="none" w:sz="0" w:space="0" w:color="auto"/>
                <w:right w:val="none" w:sz="0" w:space="0" w:color="auto"/>
              </w:divBdr>
              <w:divsChild>
                <w:div w:id="1812361593">
                  <w:marLeft w:val="180"/>
                  <w:marRight w:val="180"/>
                  <w:marTop w:val="0"/>
                  <w:marBottom w:val="0"/>
                  <w:divBdr>
                    <w:top w:val="none" w:sz="0" w:space="0" w:color="auto"/>
                    <w:left w:val="none" w:sz="0" w:space="0" w:color="auto"/>
                    <w:bottom w:val="none" w:sz="0" w:space="0" w:color="auto"/>
                    <w:right w:val="none" w:sz="0" w:space="0" w:color="auto"/>
                  </w:divBdr>
                  <w:divsChild>
                    <w:div w:id="32845807">
                      <w:marLeft w:val="0"/>
                      <w:marRight w:val="0"/>
                      <w:marTop w:val="0"/>
                      <w:marBottom w:val="0"/>
                      <w:divBdr>
                        <w:top w:val="none" w:sz="0" w:space="0" w:color="auto"/>
                        <w:left w:val="none" w:sz="0" w:space="0" w:color="auto"/>
                        <w:bottom w:val="none" w:sz="0" w:space="0" w:color="auto"/>
                        <w:right w:val="none" w:sz="0" w:space="0" w:color="auto"/>
                      </w:divBdr>
                      <w:divsChild>
                        <w:div w:id="1328747974">
                          <w:marLeft w:val="0"/>
                          <w:marRight w:val="0"/>
                          <w:marTop w:val="0"/>
                          <w:marBottom w:val="0"/>
                          <w:divBdr>
                            <w:top w:val="none" w:sz="0" w:space="0" w:color="auto"/>
                            <w:left w:val="none" w:sz="0" w:space="0" w:color="auto"/>
                            <w:bottom w:val="none" w:sz="0" w:space="0" w:color="auto"/>
                            <w:right w:val="none" w:sz="0" w:space="0" w:color="auto"/>
                          </w:divBdr>
                        </w:div>
                        <w:div w:id="16772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1546</Words>
  <Characters>8816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Samdy Snow</dc:creator>
  <cp:keywords/>
  <dc:description/>
  <cp:lastModifiedBy>Samdy Snow</cp:lastModifiedBy>
  <cp:revision>2</cp:revision>
  <dcterms:created xsi:type="dcterms:W3CDTF">2023-04-14T04:07:00Z</dcterms:created>
  <dcterms:modified xsi:type="dcterms:W3CDTF">2023-04-14T04:07:00Z</dcterms:modified>
</cp:coreProperties>
</file>