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C639" w14:textId="77777777" w:rsidR="005130D9" w:rsidRPr="00A23DB6" w:rsidRDefault="005130D9" w:rsidP="000A0375">
      <w:pPr>
        <w:pStyle w:val="Heading1"/>
        <w:spacing w:before="62" w:line="413" w:lineRule="exact"/>
        <w:ind w:left="350" w:right="63"/>
        <w:jc w:val="center"/>
        <w:rPr>
          <w:rFonts w:asciiTheme="minorHAnsi" w:hAnsiTheme="minorHAnsi" w:cstheme="minorHAnsi"/>
          <w:b/>
          <w:bCs/>
          <w:sz w:val="36"/>
          <w:szCs w:val="36"/>
        </w:rPr>
      </w:pPr>
      <w:r w:rsidRPr="001C77DF">
        <w:rPr>
          <w:rFonts w:asciiTheme="minorHAnsi" w:hAnsiTheme="minorHAnsi" w:cstheme="minorHAnsi"/>
          <w:b/>
          <w:bCs/>
          <w:color w:val="auto"/>
          <w:sz w:val="36"/>
          <w:szCs w:val="36"/>
        </w:rPr>
        <w:t>N</w:t>
      </w:r>
      <w:r w:rsidRPr="00A23DB6">
        <w:rPr>
          <w:rFonts w:asciiTheme="minorHAnsi" w:hAnsiTheme="minorHAnsi" w:cstheme="minorHAnsi"/>
          <w:b/>
          <w:bCs/>
          <w:color w:val="auto"/>
          <w:sz w:val="36"/>
          <w:szCs w:val="36"/>
        </w:rPr>
        <w:t>ational</w:t>
      </w:r>
      <w:r w:rsidRPr="00A23DB6">
        <w:rPr>
          <w:rFonts w:asciiTheme="minorHAnsi" w:hAnsiTheme="minorHAnsi" w:cstheme="minorHAnsi"/>
          <w:b/>
          <w:bCs/>
          <w:color w:val="auto"/>
          <w:spacing w:val="-4"/>
          <w:sz w:val="36"/>
          <w:szCs w:val="36"/>
        </w:rPr>
        <w:t xml:space="preserve"> </w:t>
      </w:r>
      <w:r w:rsidRPr="00A23DB6">
        <w:rPr>
          <w:rFonts w:asciiTheme="minorHAnsi" w:hAnsiTheme="minorHAnsi" w:cstheme="minorHAnsi"/>
          <w:b/>
          <w:bCs/>
          <w:color w:val="auto"/>
          <w:sz w:val="36"/>
          <w:szCs w:val="36"/>
        </w:rPr>
        <w:t>University</w:t>
      </w:r>
      <w:r w:rsidRPr="00A23DB6">
        <w:rPr>
          <w:rFonts w:asciiTheme="minorHAnsi" w:hAnsiTheme="minorHAnsi" w:cstheme="minorHAnsi"/>
          <w:b/>
          <w:bCs/>
          <w:color w:val="auto"/>
          <w:spacing w:val="-3"/>
          <w:sz w:val="36"/>
          <w:szCs w:val="36"/>
        </w:rPr>
        <w:t xml:space="preserve"> </w:t>
      </w:r>
      <w:r w:rsidRPr="00A23DB6">
        <w:rPr>
          <w:rFonts w:asciiTheme="minorHAnsi" w:hAnsiTheme="minorHAnsi" w:cstheme="minorHAnsi"/>
          <w:b/>
          <w:bCs/>
          <w:color w:val="auto"/>
          <w:sz w:val="36"/>
          <w:szCs w:val="36"/>
        </w:rPr>
        <w:t>of</w:t>
      </w:r>
      <w:r w:rsidRPr="00A23DB6">
        <w:rPr>
          <w:rFonts w:asciiTheme="minorHAnsi" w:hAnsiTheme="minorHAnsi" w:cstheme="minorHAnsi"/>
          <w:b/>
          <w:bCs/>
          <w:color w:val="auto"/>
          <w:spacing w:val="-3"/>
          <w:sz w:val="36"/>
          <w:szCs w:val="36"/>
        </w:rPr>
        <w:t xml:space="preserve"> </w:t>
      </w:r>
      <w:r w:rsidRPr="00A23DB6">
        <w:rPr>
          <w:rFonts w:asciiTheme="minorHAnsi" w:hAnsiTheme="minorHAnsi" w:cstheme="minorHAnsi"/>
          <w:b/>
          <w:bCs/>
          <w:color w:val="auto"/>
          <w:sz w:val="36"/>
          <w:szCs w:val="36"/>
        </w:rPr>
        <w:t>Computer</w:t>
      </w:r>
      <w:r w:rsidRPr="00A23DB6">
        <w:rPr>
          <w:rFonts w:asciiTheme="minorHAnsi" w:hAnsiTheme="minorHAnsi" w:cstheme="minorHAnsi"/>
          <w:b/>
          <w:bCs/>
          <w:color w:val="auto"/>
          <w:spacing w:val="-5"/>
          <w:sz w:val="36"/>
          <w:szCs w:val="36"/>
        </w:rPr>
        <w:t xml:space="preserve"> </w:t>
      </w:r>
      <w:r w:rsidRPr="00A23DB6">
        <w:rPr>
          <w:rFonts w:asciiTheme="minorHAnsi" w:hAnsiTheme="minorHAnsi" w:cstheme="minorHAnsi"/>
          <w:b/>
          <w:bCs/>
          <w:color w:val="auto"/>
          <w:sz w:val="36"/>
          <w:szCs w:val="36"/>
        </w:rPr>
        <w:t>&amp;</w:t>
      </w:r>
      <w:r w:rsidRPr="00A23DB6">
        <w:rPr>
          <w:rFonts w:asciiTheme="minorHAnsi" w:hAnsiTheme="minorHAnsi" w:cstheme="minorHAnsi"/>
          <w:b/>
          <w:bCs/>
          <w:color w:val="auto"/>
          <w:spacing w:val="-7"/>
          <w:sz w:val="36"/>
          <w:szCs w:val="36"/>
        </w:rPr>
        <w:t xml:space="preserve"> </w:t>
      </w:r>
      <w:r w:rsidRPr="00A23DB6">
        <w:rPr>
          <w:rFonts w:asciiTheme="minorHAnsi" w:hAnsiTheme="minorHAnsi" w:cstheme="minorHAnsi"/>
          <w:b/>
          <w:bCs/>
          <w:color w:val="auto"/>
          <w:sz w:val="36"/>
          <w:szCs w:val="36"/>
        </w:rPr>
        <w:t>Emerging</w:t>
      </w:r>
      <w:r w:rsidRPr="00A23DB6">
        <w:rPr>
          <w:rFonts w:asciiTheme="minorHAnsi" w:hAnsiTheme="minorHAnsi" w:cstheme="minorHAnsi"/>
          <w:b/>
          <w:bCs/>
          <w:color w:val="auto"/>
          <w:spacing w:val="-2"/>
          <w:sz w:val="36"/>
          <w:szCs w:val="36"/>
        </w:rPr>
        <w:t xml:space="preserve"> </w:t>
      </w:r>
      <w:r w:rsidRPr="00A23DB6">
        <w:rPr>
          <w:rFonts w:asciiTheme="minorHAnsi" w:hAnsiTheme="minorHAnsi" w:cstheme="minorHAnsi"/>
          <w:b/>
          <w:bCs/>
          <w:color w:val="auto"/>
          <w:sz w:val="36"/>
          <w:szCs w:val="36"/>
        </w:rPr>
        <w:t>Sciences</w:t>
      </w:r>
    </w:p>
    <w:p w14:paraId="64D26042" w14:textId="77777777" w:rsidR="005130D9" w:rsidRPr="00A23DB6" w:rsidRDefault="005130D9" w:rsidP="005130D9">
      <w:pPr>
        <w:spacing w:line="413" w:lineRule="exact"/>
        <w:ind w:left="345" w:right="365"/>
        <w:jc w:val="center"/>
        <w:rPr>
          <w:rFonts w:cstheme="minorHAnsi"/>
          <w:b/>
          <w:sz w:val="36"/>
        </w:rPr>
      </w:pPr>
      <w:r w:rsidRPr="00A23DB6">
        <w:rPr>
          <w:rFonts w:cstheme="minorHAnsi"/>
          <w:b/>
          <w:sz w:val="36"/>
        </w:rPr>
        <w:t>Karachi</w:t>
      </w:r>
      <w:r w:rsidRPr="00A23DB6">
        <w:rPr>
          <w:rFonts w:cstheme="minorHAnsi"/>
          <w:b/>
          <w:spacing w:val="-5"/>
          <w:sz w:val="36"/>
        </w:rPr>
        <w:t xml:space="preserve"> </w:t>
      </w:r>
      <w:r w:rsidRPr="00A23DB6">
        <w:rPr>
          <w:rFonts w:cstheme="minorHAnsi"/>
          <w:b/>
          <w:sz w:val="36"/>
        </w:rPr>
        <w:t>Campus</w:t>
      </w:r>
    </w:p>
    <w:p w14:paraId="75C39EDD" w14:textId="77777777" w:rsidR="005130D9" w:rsidRPr="00A23DB6" w:rsidRDefault="005130D9" w:rsidP="005130D9">
      <w:pPr>
        <w:pStyle w:val="BodyText"/>
        <w:rPr>
          <w:rFonts w:asciiTheme="minorHAnsi" w:hAnsiTheme="minorHAnsi" w:cstheme="minorHAnsi"/>
          <w:b/>
        </w:rPr>
      </w:pPr>
    </w:p>
    <w:p w14:paraId="6CB26AC9" w14:textId="77777777" w:rsidR="005130D9" w:rsidRPr="00A23DB6" w:rsidRDefault="005130D9" w:rsidP="005130D9">
      <w:pPr>
        <w:pStyle w:val="BodyText"/>
        <w:rPr>
          <w:rFonts w:asciiTheme="minorHAnsi" w:hAnsiTheme="minorHAnsi" w:cstheme="minorHAnsi"/>
          <w:b/>
        </w:rPr>
      </w:pPr>
    </w:p>
    <w:p w14:paraId="13B78D72" w14:textId="77777777" w:rsidR="005130D9" w:rsidRPr="00A23DB6" w:rsidRDefault="005130D9" w:rsidP="005130D9">
      <w:pPr>
        <w:pStyle w:val="BodyText"/>
        <w:spacing w:before="6"/>
        <w:rPr>
          <w:rFonts w:asciiTheme="minorHAnsi" w:hAnsiTheme="minorHAnsi" w:cstheme="minorHAnsi"/>
          <w:b/>
          <w:sz w:val="28"/>
        </w:rPr>
      </w:pPr>
      <w:r w:rsidRPr="00A23DB6">
        <w:rPr>
          <w:rFonts w:asciiTheme="minorHAnsi" w:hAnsiTheme="minorHAnsi" w:cstheme="minorHAnsi"/>
          <w:noProof/>
        </w:rPr>
        <w:drawing>
          <wp:anchor distT="0" distB="0" distL="0" distR="0" simplePos="0" relativeHeight="251659264" behindDoc="0" locked="0" layoutInCell="1" allowOverlap="1" wp14:anchorId="70F61997" wp14:editId="2C409A7C">
            <wp:simplePos x="0" y="0"/>
            <wp:positionH relativeFrom="page">
              <wp:posOffset>2990850</wp:posOffset>
            </wp:positionH>
            <wp:positionV relativeFrom="paragraph">
              <wp:posOffset>233091</wp:posOffset>
            </wp:positionV>
            <wp:extent cx="1783079" cy="1714500"/>
            <wp:effectExtent l="0" t="0" r="0" b="0"/>
            <wp:wrapTopAndBottom/>
            <wp:docPr id="1" name="image1.png"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83079" cy="1714500"/>
                    </a:xfrm>
                    <a:prstGeom prst="rect">
                      <a:avLst/>
                    </a:prstGeom>
                  </pic:spPr>
                </pic:pic>
              </a:graphicData>
            </a:graphic>
          </wp:anchor>
        </w:drawing>
      </w:r>
    </w:p>
    <w:p w14:paraId="03B9FB9A" w14:textId="77777777" w:rsidR="005130D9" w:rsidRPr="00A23DB6" w:rsidRDefault="005130D9" w:rsidP="005130D9">
      <w:pPr>
        <w:pStyle w:val="BodyText"/>
        <w:rPr>
          <w:rFonts w:asciiTheme="minorHAnsi" w:hAnsiTheme="minorHAnsi" w:cstheme="minorHAnsi"/>
          <w:b/>
          <w:sz w:val="40"/>
        </w:rPr>
      </w:pPr>
    </w:p>
    <w:p w14:paraId="44469E13" w14:textId="2461F31E" w:rsidR="005130D9" w:rsidRPr="00A23DB6" w:rsidRDefault="00E53CE0" w:rsidP="00E53CE0">
      <w:pPr>
        <w:pStyle w:val="BodyText"/>
        <w:spacing w:before="2"/>
        <w:jc w:val="center"/>
        <w:rPr>
          <w:rFonts w:asciiTheme="minorHAnsi" w:hAnsiTheme="minorHAnsi" w:cstheme="minorHAnsi"/>
          <w:b/>
          <w:sz w:val="36"/>
        </w:rPr>
      </w:pPr>
      <w:r w:rsidRPr="00A23DB6">
        <w:rPr>
          <w:rFonts w:asciiTheme="minorHAnsi" w:hAnsiTheme="minorHAnsi" w:cstheme="minorHAnsi"/>
          <w:b/>
          <w:sz w:val="36"/>
        </w:rPr>
        <w:t>Machine Learning</w:t>
      </w:r>
    </w:p>
    <w:p w14:paraId="642B1405" w14:textId="77777777" w:rsidR="005130D9" w:rsidRPr="00A23DB6" w:rsidRDefault="005130D9" w:rsidP="005130D9">
      <w:pPr>
        <w:ind w:left="343" w:right="365"/>
        <w:jc w:val="center"/>
        <w:rPr>
          <w:rFonts w:cstheme="minorHAnsi"/>
          <w:b/>
          <w:sz w:val="32"/>
        </w:rPr>
      </w:pPr>
      <w:r w:rsidRPr="00A23DB6">
        <w:rPr>
          <w:rFonts w:cstheme="minorHAnsi"/>
          <w:b/>
          <w:sz w:val="32"/>
        </w:rPr>
        <w:t>Date</w:t>
      </w:r>
      <w:r w:rsidRPr="00A23DB6">
        <w:rPr>
          <w:rFonts w:cstheme="minorHAnsi"/>
          <w:b/>
          <w:spacing w:val="-6"/>
          <w:sz w:val="32"/>
        </w:rPr>
        <w:t xml:space="preserve"> </w:t>
      </w:r>
      <w:r w:rsidRPr="00A23DB6">
        <w:rPr>
          <w:rFonts w:cstheme="minorHAnsi"/>
          <w:b/>
          <w:sz w:val="32"/>
        </w:rPr>
        <w:t>of</w:t>
      </w:r>
      <w:r w:rsidRPr="00A23DB6">
        <w:rPr>
          <w:rFonts w:cstheme="minorHAnsi"/>
          <w:b/>
          <w:spacing w:val="1"/>
          <w:sz w:val="32"/>
        </w:rPr>
        <w:t xml:space="preserve"> </w:t>
      </w:r>
      <w:r w:rsidRPr="00A23DB6">
        <w:rPr>
          <w:rFonts w:cstheme="minorHAnsi"/>
          <w:b/>
          <w:sz w:val="32"/>
        </w:rPr>
        <w:t>submission:</w:t>
      </w:r>
      <w:r w:rsidRPr="00A23DB6">
        <w:rPr>
          <w:rFonts w:cstheme="minorHAnsi"/>
          <w:b/>
          <w:spacing w:val="-8"/>
          <w:sz w:val="32"/>
        </w:rPr>
        <w:t xml:space="preserve"> </w:t>
      </w:r>
      <w:r w:rsidRPr="00A23DB6">
        <w:rPr>
          <w:rFonts w:cstheme="minorHAnsi"/>
          <w:b/>
          <w:sz w:val="32"/>
        </w:rPr>
        <w:t>12</w:t>
      </w:r>
      <w:r w:rsidRPr="00A23DB6">
        <w:rPr>
          <w:rFonts w:cstheme="minorHAnsi"/>
          <w:b/>
          <w:spacing w:val="-4"/>
          <w:sz w:val="32"/>
        </w:rPr>
        <w:t xml:space="preserve"> </w:t>
      </w:r>
      <w:r w:rsidRPr="00A23DB6">
        <w:rPr>
          <w:rFonts w:cstheme="minorHAnsi"/>
          <w:b/>
          <w:sz w:val="32"/>
        </w:rPr>
        <w:t>December</w:t>
      </w:r>
      <w:r w:rsidRPr="00A23DB6">
        <w:rPr>
          <w:rFonts w:cstheme="minorHAnsi"/>
          <w:b/>
          <w:spacing w:val="-5"/>
          <w:sz w:val="32"/>
        </w:rPr>
        <w:t xml:space="preserve"> </w:t>
      </w:r>
      <w:r w:rsidRPr="00A23DB6">
        <w:rPr>
          <w:rFonts w:cstheme="minorHAnsi"/>
          <w:b/>
          <w:sz w:val="32"/>
        </w:rPr>
        <w:t>2023</w:t>
      </w:r>
    </w:p>
    <w:p w14:paraId="63ABEAD7" w14:textId="77777777" w:rsidR="005130D9" w:rsidRPr="00A23DB6" w:rsidRDefault="005130D9" w:rsidP="005130D9">
      <w:pPr>
        <w:pStyle w:val="BodyText"/>
        <w:rPr>
          <w:rFonts w:asciiTheme="minorHAnsi" w:hAnsiTheme="minorHAnsi" w:cstheme="minorHAnsi"/>
          <w:b/>
          <w:sz w:val="36"/>
        </w:rPr>
      </w:pPr>
    </w:p>
    <w:p w14:paraId="555D30F1" w14:textId="77777777" w:rsidR="005130D9" w:rsidRPr="00A23DB6" w:rsidRDefault="005130D9" w:rsidP="005130D9">
      <w:pPr>
        <w:pStyle w:val="BodyText"/>
        <w:spacing w:before="2"/>
        <w:rPr>
          <w:rFonts w:asciiTheme="minorHAnsi" w:hAnsiTheme="minorHAnsi" w:cstheme="minorHAnsi"/>
          <w:b/>
          <w:sz w:val="36"/>
        </w:rPr>
      </w:pPr>
    </w:p>
    <w:p w14:paraId="732B6A89" w14:textId="49739F78" w:rsidR="005130D9" w:rsidRPr="00A23DB6" w:rsidRDefault="005130D9" w:rsidP="005130D9">
      <w:pPr>
        <w:spacing w:before="1" w:line="237" w:lineRule="auto"/>
        <w:ind w:left="350" w:right="365"/>
        <w:jc w:val="center"/>
        <w:rPr>
          <w:rFonts w:cstheme="minorHAnsi"/>
          <w:b/>
          <w:sz w:val="32"/>
        </w:rPr>
      </w:pPr>
      <w:r w:rsidRPr="00A23DB6">
        <w:rPr>
          <w:rFonts w:cstheme="minorHAnsi"/>
          <w:b/>
          <w:sz w:val="32"/>
        </w:rPr>
        <w:t>“</w:t>
      </w:r>
      <w:r w:rsidR="00DF3DEB" w:rsidRPr="00A23DB6">
        <w:rPr>
          <w:rFonts w:cstheme="minorHAnsi"/>
          <w:b/>
          <w:sz w:val="32"/>
          <w:lang w:val="en-US"/>
        </w:rPr>
        <w:t>Customer Segmentation Using Machine Learning</w:t>
      </w:r>
      <w:r w:rsidRPr="00A23DB6">
        <w:rPr>
          <w:rFonts w:cstheme="minorHAnsi"/>
          <w:b/>
          <w:sz w:val="32"/>
        </w:rPr>
        <w:t>”</w:t>
      </w:r>
    </w:p>
    <w:p w14:paraId="63A2F391" w14:textId="77777777" w:rsidR="005130D9" w:rsidRPr="00A23DB6" w:rsidRDefault="005130D9" w:rsidP="005130D9">
      <w:pPr>
        <w:pStyle w:val="BodyText"/>
        <w:rPr>
          <w:rFonts w:asciiTheme="minorHAnsi" w:hAnsiTheme="minorHAnsi" w:cstheme="minorHAnsi"/>
          <w:b/>
          <w:sz w:val="36"/>
        </w:rPr>
      </w:pPr>
    </w:p>
    <w:p w14:paraId="7D66EDCB" w14:textId="77777777" w:rsidR="005130D9" w:rsidRPr="00A23DB6" w:rsidRDefault="005130D9" w:rsidP="005130D9">
      <w:pPr>
        <w:pStyle w:val="BodyText"/>
        <w:spacing w:before="4"/>
        <w:rPr>
          <w:rFonts w:asciiTheme="minorHAnsi" w:hAnsiTheme="minorHAnsi" w:cstheme="minorHAnsi"/>
          <w:b/>
          <w:sz w:val="32"/>
        </w:rPr>
      </w:pPr>
    </w:p>
    <w:p w14:paraId="70BD8911" w14:textId="77777777" w:rsidR="005130D9" w:rsidRPr="00A23DB6" w:rsidRDefault="005130D9" w:rsidP="005130D9">
      <w:pPr>
        <w:pStyle w:val="BodyText"/>
        <w:jc w:val="center"/>
        <w:rPr>
          <w:rFonts w:asciiTheme="minorHAnsi" w:hAnsiTheme="minorHAnsi" w:cstheme="minorHAnsi"/>
          <w:b/>
          <w:bCs/>
          <w:sz w:val="24"/>
          <w:szCs w:val="24"/>
        </w:rPr>
      </w:pPr>
      <w:r w:rsidRPr="00A23DB6">
        <w:rPr>
          <w:rFonts w:asciiTheme="minorHAnsi" w:hAnsiTheme="minorHAnsi" w:cstheme="minorHAnsi"/>
          <w:b/>
          <w:bCs/>
          <w:sz w:val="24"/>
          <w:szCs w:val="24"/>
        </w:rPr>
        <w:t>21K-4703</w:t>
      </w:r>
      <w:r w:rsidRPr="00A23DB6">
        <w:rPr>
          <w:rFonts w:asciiTheme="minorHAnsi" w:hAnsiTheme="minorHAnsi" w:cstheme="minorHAnsi"/>
          <w:b/>
          <w:bCs/>
          <w:spacing w:val="-1"/>
          <w:sz w:val="24"/>
          <w:szCs w:val="24"/>
        </w:rPr>
        <w:t xml:space="preserve"> </w:t>
      </w:r>
      <w:r w:rsidRPr="00A23DB6">
        <w:rPr>
          <w:rFonts w:asciiTheme="minorHAnsi" w:hAnsiTheme="minorHAnsi" w:cstheme="minorHAnsi"/>
          <w:b/>
          <w:bCs/>
          <w:sz w:val="24"/>
          <w:szCs w:val="24"/>
        </w:rPr>
        <w:t>ALI</w:t>
      </w:r>
      <w:r w:rsidRPr="00A23DB6">
        <w:rPr>
          <w:rFonts w:asciiTheme="minorHAnsi" w:hAnsiTheme="minorHAnsi" w:cstheme="minorHAnsi"/>
          <w:b/>
          <w:bCs/>
          <w:spacing w:val="-5"/>
          <w:sz w:val="24"/>
          <w:szCs w:val="24"/>
        </w:rPr>
        <w:t xml:space="preserve"> </w:t>
      </w:r>
      <w:r w:rsidRPr="00A23DB6">
        <w:rPr>
          <w:rFonts w:asciiTheme="minorHAnsi" w:hAnsiTheme="minorHAnsi" w:cstheme="minorHAnsi"/>
          <w:b/>
          <w:bCs/>
          <w:sz w:val="24"/>
          <w:szCs w:val="24"/>
        </w:rPr>
        <w:t>RAZA</w:t>
      </w:r>
    </w:p>
    <w:p w14:paraId="673CD678" w14:textId="08127395" w:rsidR="005130D9" w:rsidRPr="00A23DB6" w:rsidRDefault="005130D9" w:rsidP="002F2FE7">
      <w:pPr>
        <w:pStyle w:val="BodyText"/>
        <w:jc w:val="center"/>
        <w:rPr>
          <w:rFonts w:asciiTheme="minorHAnsi" w:hAnsiTheme="minorHAnsi" w:cstheme="minorHAnsi"/>
          <w:b/>
          <w:bCs/>
          <w:sz w:val="24"/>
          <w:szCs w:val="24"/>
        </w:rPr>
      </w:pPr>
      <w:r w:rsidRPr="00A23DB6">
        <w:rPr>
          <w:rFonts w:asciiTheme="minorHAnsi" w:hAnsiTheme="minorHAnsi" w:cstheme="minorHAnsi"/>
          <w:b/>
          <w:bCs/>
          <w:sz w:val="24"/>
          <w:szCs w:val="24"/>
        </w:rPr>
        <w:t>21K-3100</w:t>
      </w:r>
      <w:r w:rsidRPr="00A23DB6">
        <w:rPr>
          <w:rFonts w:asciiTheme="minorHAnsi" w:hAnsiTheme="minorHAnsi" w:cstheme="minorHAnsi"/>
          <w:b/>
          <w:bCs/>
          <w:spacing w:val="-4"/>
          <w:sz w:val="24"/>
          <w:szCs w:val="24"/>
        </w:rPr>
        <w:t xml:space="preserve"> </w:t>
      </w:r>
      <w:r w:rsidRPr="00A23DB6">
        <w:rPr>
          <w:rFonts w:asciiTheme="minorHAnsi" w:hAnsiTheme="minorHAnsi" w:cstheme="minorHAnsi"/>
          <w:b/>
          <w:bCs/>
          <w:sz w:val="24"/>
          <w:szCs w:val="24"/>
        </w:rPr>
        <w:t>MUHAMMAD</w:t>
      </w:r>
      <w:r w:rsidRPr="00A23DB6">
        <w:rPr>
          <w:rFonts w:asciiTheme="minorHAnsi" w:hAnsiTheme="minorHAnsi" w:cstheme="minorHAnsi"/>
          <w:b/>
          <w:bCs/>
          <w:spacing w:val="-3"/>
          <w:sz w:val="24"/>
          <w:szCs w:val="24"/>
        </w:rPr>
        <w:t xml:space="preserve"> </w:t>
      </w:r>
      <w:r w:rsidRPr="00A23DB6">
        <w:rPr>
          <w:rFonts w:asciiTheme="minorHAnsi" w:hAnsiTheme="minorHAnsi" w:cstheme="minorHAnsi"/>
          <w:b/>
          <w:bCs/>
          <w:sz w:val="24"/>
          <w:szCs w:val="24"/>
        </w:rPr>
        <w:t>SAMEED</w:t>
      </w:r>
    </w:p>
    <w:p w14:paraId="23FC9B27" w14:textId="77777777" w:rsidR="005130D9" w:rsidRPr="00A23DB6" w:rsidRDefault="005130D9" w:rsidP="005130D9">
      <w:pPr>
        <w:pStyle w:val="BodyText"/>
        <w:jc w:val="center"/>
        <w:rPr>
          <w:rFonts w:asciiTheme="minorHAnsi" w:hAnsiTheme="minorHAnsi" w:cstheme="minorHAnsi"/>
          <w:b/>
          <w:bCs/>
          <w:sz w:val="24"/>
          <w:szCs w:val="24"/>
        </w:rPr>
      </w:pPr>
      <w:r w:rsidRPr="00A23DB6">
        <w:rPr>
          <w:rFonts w:asciiTheme="minorHAnsi" w:hAnsiTheme="minorHAnsi" w:cstheme="minorHAnsi"/>
          <w:b/>
          <w:bCs/>
          <w:sz w:val="24"/>
          <w:szCs w:val="24"/>
        </w:rPr>
        <w:t>21K-4736</w:t>
      </w:r>
      <w:r w:rsidRPr="00A23DB6">
        <w:rPr>
          <w:rFonts w:asciiTheme="minorHAnsi" w:hAnsiTheme="minorHAnsi" w:cstheme="minorHAnsi"/>
          <w:b/>
          <w:bCs/>
          <w:spacing w:val="-1"/>
          <w:sz w:val="24"/>
          <w:szCs w:val="24"/>
        </w:rPr>
        <w:t xml:space="preserve"> </w:t>
      </w:r>
      <w:r w:rsidRPr="00A23DB6">
        <w:rPr>
          <w:rFonts w:asciiTheme="minorHAnsi" w:hAnsiTheme="minorHAnsi" w:cstheme="minorHAnsi"/>
          <w:b/>
          <w:bCs/>
          <w:sz w:val="24"/>
          <w:szCs w:val="24"/>
        </w:rPr>
        <w:t>SYED</w:t>
      </w:r>
      <w:r w:rsidRPr="00A23DB6">
        <w:rPr>
          <w:rFonts w:asciiTheme="minorHAnsi" w:hAnsiTheme="minorHAnsi" w:cstheme="minorHAnsi"/>
          <w:b/>
          <w:bCs/>
          <w:spacing w:val="-9"/>
          <w:sz w:val="24"/>
          <w:szCs w:val="24"/>
        </w:rPr>
        <w:t xml:space="preserve"> </w:t>
      </w:r>
      <w:r w:rsidRPr="00A23DB6">
        <w:rPr>
          <w:rFonts w:asciiTheme="minorHAnsi" w:hAnsiTheme="minorHAnsi" w:cstheme="minorHAnsi"/>
          <w:b/>
          <w:bCs/>
          <w:sz w:val="24"/>
          <w:szCs w:val="24"/>
        </w:rPr>
        <w:t>SAADULLAH HUSSAINI</w:t>
      </w:r>
    </w:p>
    <w:p w14:paraId="2CD8EDAD" w14:textId="77777777" w:rsidR="005130D9" w:rsidRPr="00A23DB6" w:rsidRDefault="005130D9" w:rsidP="005130D9">
      <w:pPr>
        <w:pStyle w:val="BodyText"/>
        <w:jc w:val="center"/>
        <w:rPr>
          <w:rFonts w:asciiTheme="minorHAnsi" w:hAnsiTheme="minorHAnsi" w:cstheme="minorHAnsi"/>
          <w:b/>
          <w:bCs/>
          <w:sz w:val="24"/>
          <w:szCs w:val="24"/>
        </w:rPr>
      </w:pPr>
    </w:p>
    <w:p w14:paraId="1922DCC4" w14:textId="46D1E027" w:rsidR="005130D9" w:rsidRPr="00A23DB6" w:rsidRDefault="005130D9" w:rsidP="006158D9">
      <w:pPr>
        <w:pStyle w:val="Heading1"/>
        <w:ind w:left="1425" w:right="1442"/>
        <w:jc w:val="center"/>
        <w:rPr>
          <w:rFonts w:asciiTheme="minorHAnsi" w:hAnsiTheme="minorHAnsi" w:cstheme="minorHAnsi"/>
          <w:b/>
          <w:bCs/>
          <w:color w:val="auto"/>
          <w:sz w:val="36"/>
          <w:szCs w:val="36"/>
        </w:rPr>
      </w:pPr>
      <w:r w:rsidRPr="00A23DB6">
        <w:rPr>
          <w:rFonts w:asciiTheme="minorHAnsi" w:hAnsiTheme="minorHAnsi" w:cstheme="minorHAnsi"/>
          <w:b/>
          <w:bCs/>
          <w:color w:val="auto"/>
          <w:sz w:val="36"/>
          <w:szCs w:val="36"/>
        </w:rPr>
        <w:t>(BAI-5A)</w:t>
      </w:r>
    </w:p>
    <w:p w14:paraId="697C19A7" w14:textId="77777777" w:rsidR="005130D9" w:rsidRPr="00A23DB6" w:rsidRDefault="005130D9" w:rsidP="005130D9">
      <w:pPr>
        <w:pStyle w:val="BodyText"/>
        <w:spacing w:before="1"/>
        <w:rPr>
          <w:rFonts w:asciiTheme="minorHAnsi" w:hAnsiTheme="minorHAnsi" w:cstheme="minorHAnsi"/>
          <w:b/>
          <w:sz w:val="44"/>
        </w:rPr>
      </w:pPr>
    </w:p>
    <w:p w14:paraId="72328282" w14:textId="77777777" w:rsidR="006620F7" w:rsidRPr="00A23DB6" w:rsidRDefault="006620F7" w:rsidP="005130D9">
      <w:pPr>
        <w:pStyle w:val="BodyText"/>
        <w:spacing w:before="1"/>
        <w:rPr>
          <w:rFonts w:asciiTheme="minorHAnsi" w:hAnsiTheme="minorHAnsi" w:cstheme="minorHAnsi"/>
          <w:b/>
          <w:sz w:val="44"/>
        </w:rPr>
      </w:pPr>
    </w:p>
    <w:p w14:paraId="58F0FC53" w14:textId="2B869016" w:rsidR="005130D9" w:rsidRPr="00A23DB6" w:rsidRDefault="005130D9" w:rsidP="005130D9">
      <w:pPr>
        <w:pStyle w:val="Title"/>
        <w:rPr>
          <w:rFonts w:asciiTheme="minorHAnsi" w:hAnsiTheme="minorHAnsi" w:cstheme="minorHAnsi"/>
        </w:rPr>
      </w:pPr>
      <w:r w:rsidRPr="00A23DB6">
        <w:rPr>
          <w:rFonts w:asciiTheme="minorHAnsi" w:hAnsiTheme="minorHAnsi" w:cstheme="minorHAnsi"/>
        </w:rPr>
        <w:t>Supervisor:</w:t>
      </w:r>
      <w:r w:rsidRPr="00A23DB6">
        <w:rPr>
          <w:rFonts w:asciiTheme="minorHAnsi" w:hAnsiTheme="minorHAnsi" w:cstheme="minorHAnsi"/>
          <w:spacing w:val="-1"/>
        </w:rPr>
        <w:t xml:space="preserve"> </w:t>
      </w:r>
      <w:r w:rsidR="00504C24" w:rsidRPr="00A23DB6">
        <w:rPr>
          <w:rFonts w:asciiTheme="minorHAnsi" w:hAnsiTheme="minorHAnsi" w:cstheme="minorHAnsi"/>
        </w:rPr>
        <w:t>Dr. Muhammad Farrukh Shahid</w:t>
      </w:r>
    </w:p>
    <w:p w14:paraId="0F1EDFC5" w14:textId="77777777" w:rsidR="00504C24" w:rsidRPr="00A23DB6" w:rsidRDefault="00504C24" w:rsidP="005130D9">
      <w:pPr>
        <w:pStyle w:val="Title"/>
        <w:rPr>
          <w:rFonts w:asciiTheme="minorHAnsi" w:hAnsiTheme="minorHAnsi" w:cstheme="minorHAnsi"/>
        </w:rPr>
      </w:pPr>
    </w:p>
    <w:p w14:paraId="4759B393" w14:textId="77777777" w:rsidR="00504C24" w:rsidRPr="00A23DB6" w:rsidRDefault="00504C24" w:rsidP="005130D9">
      <w:pPr>
        <w:pStyle w:val="Title"/>
        <w:rPr>
          <w:rFonts w:asciiTheme="minorHAnsi" w:hAnsiTheme="minorHAnsi" w:cstheme="minorHAnsi"/>
        </w:rPr>
      </w:pPr>
    </w:p>
    <w:p w14:paraId="300CE222" w14:textId="77777777" w:rsidR="005130D9" w:rsidRPr="00A23DB6" w:rsidRDefault="005130D9" w:rsidP="005130D9">
      <w:pPr>
        <w:pStyle w:val="BodyText"/>
        <w:rPr>
          <w:rFonts w:asciiTheme="minorHAnsi" w:hAnsiTheme="minorHAnsi" w:cstheme="minorHAnsi"/>
        </w:rPr>
      </w:pPr>
    </w:p>
    <w:p w14:paraId="794BEDFE" w14:textId="77777777" w:rsidR="005130D9" w:rsidRPr="00A23DB6" w:rsidRDefault="005130D9" w:rsidP="005130D9">
      <w:pPr>
        <w:pStyle w:val="BodyText"/>
        <w:rPr>
          <w:rFonts w:asciiTheme="minorHAnsi" w:hAnsiTheme="minorHAnsi" w:cstheme="minorHAnsi"/>
        </w:rPr>
      </w:pPr>
    </w:p>
    <w:p w14:paraId="41B1894E" w14:textId="77777777" w:rsidR="00A23DB6" w:rsidRPr="00A23DB6" w:rsidRDefault="00A23DB6" w:rsidP="006A16E8">
      <w:pPr>
        <w:rPr>
          <w:rFonts w:cstheme="minorHAnsi"/>
        </w:rPr>
      </w:pPr>
    </w:p>
    <w:p w14:paraId="745BB0DF" w14:textId="38481DF1" w:rsidR="006A16E8" w:rsidRPr="00A23DB6" w:rsidRDefault="006A16E8" w:rsidP="006A16E8">
      <w:pPr>
        <w:rPr>
          <w:rFonts w:cstheme="minorHAnsi"/>
          <w:sz w:val="32"/>
          <w:szCs w:val="32"/>
        </w:rPr>
      </w:pPr>
      <w:r w:rsidRPr="00A23DB6">
        <w:rPr>
          <w:rFonts w:cstheme="minorHAnsi"/>
          <w:b/>
          <w:bCs/>
          <w:sz w:val="32"/>
          <w:szCs w:val="32"/>
        </w:rPr>
        <w:lastRenderedPageBreak/>
        <w:t>Introduction</w:t>
      </w:r>
    </w:p>
    <w:p w14:paraId="3A0672A5" w14:textId="3FF5AE60" w:rsidR="006A16E8" w:rsidRPr="00A23DB6" w:rsidRDefault="009119A8" w:rsidP="009119A8">
      <w:pPr>
        <w:rPr>
          <w:rFonts w:cstheme="minorHAnsi"/>
        </w:rPr>
      </w:pPr>
      <w:r w:rsidRPr="00A23DB6">
        <w:rPr>
          <w:rFonts w:cstheme="minorHAnsi"/>
        </w:rPr>
        <w:t>This project leverages cutting-edge machine learning techniques to meticulously segment customers, aiming to categorize them based on diverse characteristics. The ultimate goal is to refine marketing strategies and elevate the overall customer service experience.</w:t>
      </w:r>
    </w:p>
    <w:p w14:paraId="7F7F1066" w14:textId="77777777" w:rsidR="009119A8" w:rsidRPr="00A23DB6" w:rsidRDefault="009119A8" w:rsidP="009119A8">
      <w:pPr>
        <w:rPr>
          <w:rFonts w:cstheme="minorHAnsi"/>
        </w:rPr>
      </w:pPr>
    </w:p>
    <w:p w14:paraId="5E290B5B" w14:textId="6DA63775" w:rsidR="005C1334" w:rsidRPr="00A23DB6" w:rsidRDefault="006A16E8" w:rsidP="006A16E8">
      <w:pPr>
        <w:rPr>
          <w:rFonts w:cstheme="minorHAnsi"/>
          <w:b/>
          <w:bCs/>
          <w:sz w:val="32"/>
          <w:szCs w:val="32"/>
        </w:rPr>
      </w:pPr>
      <w:r w:rsidRPr="00A23DB6">
        <w:rPr>
          <w:rFonts w:cstheme="minorHAnsi"/>
          <w:b/>
          <w:bCs/>
          <w:sz w:val="32"/>
          <w:szCs w:val="32"/>
        </w:rPr>
        <w:t>Methodology</w:t>
      </w:r>
    </w:p>
    <w:p w14:paraId="4BB012DE" w14:textId="589E60AF" w:rsidR="006A16E8" w:rsidRPr="00A23DB6" w:rsidRDefault="009119A8" w:rsidP="009119A8">
      <w:pPr>
        <w:rPr>
          <w:rFonts w:cstheme="minorHAnsi"/>
          <w:lang w:val="en-US"/>
        </w:rPr>
      </w:pPr>
      <w:r w:rsidRPr="00A23DB6">
        <w:rPr>
          <w:rFonts w:cstheme="minorHAnsi"/>
        </w:rPr>
        <w:t>The approach employed in this project encompasses a series of meticulous steps:</w:t>
      </w:r>
    </w:p>
    <w:p w14:paraId="29B3B25C" w14:textId="77777777" w:rsidR="006A16E8" w:rsidRPr="00A23DB6" w:rsidRDefault="006A16E8" w:rsidP="005C1334">
      <w:pPr>
        <w:rPr>
          <w:rFonts w:cstheme="minorHAnsi"/>
          <w:sz w:val="28"/>
          <w:szCs w:val="28"/>
          <w:lang w:val="en-US"/>
        </w:rPr>
      </w:pPr>
      <w:r w:rsidRPr="00A23DB6">
        <w:rPr>
          <w:rFonts w:cstheme="minorHAnsi"/>
          <w:b/>
          <w:bCs/>
          <w:sz w:val="28"/>
          <w:szCs w:val="28"/>
        </w:rPr>
        <w:t>Importing Libraries</w:t>
      </w:r>
    </w:p>
    <w:p w14:paraId="64E88ED4" w14:textId="77777777" w:rsidR="009119A8" w:rsidRPr="00A23DB6" w:rsidRDefault="009119A8" w:rsidP="009119A8">
      <w:pPr>
        <w:rPr>
          <w:rFonts w:cstheme="minorHAnsi"/>
        </w:rPr>
      </w:pPr>
      <w:r w:rsidRPr="00A23DB6">
        <w:rPr>
          <w:rFonts w:cstheme="minorHAnsi"/>
        </w:rPr>
        <w:t>The initiation involved importing vital Python libraries for both data analysis and machine learning. This suite of libraries, including but not limited to Pandas, NumPy, and Scikit-learn, facilitates seamless data manipulation, comprehensive analysis, and efficient model implementation.</w:t>
      </w:r>
    </w:p>
    <w:p w14:paraId="4FB04F75" w14:textId="58919AB2" w:rsidR="00270FCB" w:rsidRPr="00A23DB6" w:rsidRDefault="006A16E8" w:rsidP="005C1334">
      <w:pPr>
        <w:rPr>
          <w:rFonts w:cstheme="minorHAnsi"/>
          <w:sz w:val="28"/>
          <w:szCs w:val="28"/>
        </w:rPr>
      </w:pPr>
      <w:r w:rsidRPr="00A23DB6">
        <w:rPr>
          <w:rFonts w:cstheme="minorHAnsi"/>
          <w:b/>
          <w:bCs/>
          <w:sz w:val="28"/>
          <w:szCs w:val="28"/>
        </w:rPr>
        <w:t>Data Loading and Preprocessing</w:t>
      </w:r>
    </w:p>
    <w:p w14:paraId="2024A8BA" w14:textId="77777777" w:rsidR="009119A8" w:rsidRPr="00A23DB6" w:rsidRDefault="009119A8" w:rsidP="009119A8">
      <w:pPr>
        <w:rPr>
          <w:rFonts w:cstheme="minorHAnsi"/>
        </w:rPr>
      </w:pPr>
      <w:r w:rsidRPr="00A23DB6">
        <w:rPr>
          <w:rFonts w:cstheme="minorHAnsi"/>
        </w:rPr>
        <w:t>The customer data, featuring 2240 entries across 26 columns, was loaded into a Pandas DataFrame. Preliminary exploration uncovered missing values in the 'Income' column, promptly addressed by replacing them with the mean income. This ensures the dataset's readiness for subsequent in-depth analysis.</w:t>
      </w:r>
    </w:p>
    <w:p w14:paraId="556E966A" w14:textId="6B89CA59" w:rsidR="00270FCB" w:rsidRPr="00A23DB6" w:rsidRDefault="006A16E8" w:rsidP="005C1334">
      <w:pPr>
        <w:rPr>
          <w:rFonts w:cstheme="minorHAnsi"/>
          <w:b/>
          <w:bCs/>
          <w:sz w:val="28"/>
          <w:szCs w:val="28"/>
        </w:rPr>
      </w:pPr>
      <w:r w:rsidRPr="00A23DB6">
        <w:rPr>
          <w:rFonts w:cstheme="minorHAnsi"/>
          <w:b/>
          <w:bCs/>
          <w:sz w:val="28"/>
          <w:szCs w:val="28"/>
        </w:rPr>
        <w:t>Feature Engineering</w:t>
      </w:r>
    </w:p>
    <w:p w14:paraId="6276F810" w14:textId="291F670E" w:rsidR="005C1334" w:rsidRPr="00A23DB6" w:rsidRDefault="005C1334" w:rsidP="005C1334">
      <w:pPr>
        <w:rPr>
          <w:rFonts w:cstheme="minorHAnsi"/>
          <w:b/>
          <w:bCs/>
          <w:lang w:val="en-US"/>
        </w:rPr>
      </w:pPr>
      <w:r w:rsidRPr="00A23DB6">
        <w:rPr>
          <w:rFonts w:cstheme="minorHAnsi"/>
          <w:b/>
          <w:bCs/>
        </w:rPr>
        <w:t>Removing Irrelevant Features</w:t>
      </w:r>
    </w:p>
    <w:p w14:paraId="52BFD607" w14:textId="2FB12240" w:rsidR="005C1334" w:rsidRPr="00A23DB6" w:rsidRDefault="005C1334" w:rsidP="005C1334">
      <w:pPr>
        <w:rPr>
          <w:rFonts w:cstheme="minorHAnsi"/>
        </w:rPr>
      </w:pPr>
      <w:r w:rsidRPr="00A23DB6">
        <w:rPr>
          <w:rFonts w:cstheme="minorHAnsi"/>
        </w:rPr>
        <w:t>Two irrelevant columns, 'Z_CostContact' and 'Z_Revenue', were dropped from the dataset to enhance the efficiency of the machine learning models.</w:t>
      </w:r>
    </w:p>
    <w:p w14:paraId="1F0DB827" w14:textId="653C0278" w:rsidR="005C1334" w:rsidRPr="00A23DB6" w:rsidRDefault="005C1334" w:rsidP="005C1334">
      <w:pPr>
        <w:rPr>
          <w:rFonts w:cstheme="minorHAnsi"/>
          <w:b/>
          <w:bCs/>
        </w:rPr>
      </w:pPr>
      <w:r w:rsidRPr="00A23DB6">
        <w:rPr>
          <w:rFonts w:cstheme="minorHAnsi"/>
          <w:b/>
          <w:bCs/>
        </w:rPr>
        <w:t>Education and Marital Status Transformation</w:t>
      </w:r>
    </w:p>
    <w:p w14:paraId="40CC7713" w14:textId="77777777" w:rsidR="009119A8" w:rsidRPr="00A23DB6" w:rsidRDefault="009119A8" w:rsidP="009119A8">
      <w:pPr>
        <w:rPr>
          <w:rFonts w:cstheme="minorHAnsi"/>
        </w:rPr>
      </w:pPr>
      <w:r w:rsidRPr="00A23DB6">
        <w:rPr>
          <w:rFonts w:cstheme="minorHAnsi"/>
        </w:rPr>
        <w:t>The 'Education' column underwent transformation, classifying customers into broader groups ('PostGrad' and 'UnderGrad'). Similarly, the 'Marital_Status' column was simplified into 'Not Single' and 'Single' categories for enhanced segmentation.</w:t>
      </w:r>
    </w:p>
    <w:p w14:paraId="1656756C" w14:textId="339045A4" w:rsidR="005C1334" w:rsidRPr="00A23DB6" w:rsidRDefault="005C1334" w:rsidP="005C1334">
      <w:pPr>
        <w:rPr>
          <w:rFonts w:cstheme="minorHAnsi"/>
          <w:b/>
          <w:bCs/>
        </w:rPr>
      </w:pPr>
      <w:r w:rsidRPr="00A23DB6">
        <w:rPr>
          <w:rFonts w:cstheme="minorHAnsi"/>
          <w:b/>
          <w:bCs/>
        </w:rPr>
        <w:t>Creating a Product DataFrame</w:t>
      </w:r>
    </w:p>
    <w:p w14:paraId="51DCB30C" w14:textId="77777777" w:rsidR="009119A8" w:rsidRPr="00A23DB6" w:rsidRDefault="009119A8" w:rsidP="009119A8">
      <w:pPr>
        <w:rPr>
          <w:rFonts w:cstheme="minorHAnsi"/>
        </w:rPr>
      </w:pPr>
      <w:r w:rsidRPr="00A23DB6">
        <w:rPr>
          <w:rFonts w:cstheme="minorHAnsi"/>
        </w:rPr>
        <w:t>A new DataFrame, 'Products_DF,' was crafted to systematically organize and scrutinize customer spending across various product categories.</w:t>
      </w:r>
    </w:p>
    <w:p w14:paraId="5F7BF3D1" w14:textId="603E5200" w:rsidR="005C1334" w:rsidRPr="00A23DB6" w:rsidRDefault="005C1334" w:rsidP="005C1334">
      <w:pPr>
        <w:rPr>
          <w:rFonts w:cstheme="minorHAnsi"/>
          <w:b/>
          <w:bCs/>
        </w:rPr>
      </w:pPr>
      <w:r w:rsidRPr="00A23DB6">
        <w:rPr>
          <w:rFonts w:cstheme="minorHAnsi"/>
          <w:b/>
          <w:bCs/>
        </w:rPr>
        <w:t>Creating Additional Features</w:t>
      </w:r>
    </w:p>
    <w:p w14:paraId="08F98C8A" w14:textId="77777777" w:rsidR="009119A8" w:rsidRPr="00A23DB6" w:rsidRDefault="009119A8" w:rsidP="009119A8">
      <w:pPr>
        <w:rPr>
          <w:rFonts w:cstheme="minorHAnsi"/>
        </w:rPr>
      </w:pPr>
      <w:r w:rsidRPr="00A23DB6">
        <w:rPr>
          <w:rFonts w:cstheme="minorHAnsi"/>
        </w:rPr>
        <w:t>Several supplementary features were engineered to offer more context for customer segmentation, including the total number of kids, total expenses, total accepted campaigns, and the overall number of purchases.</w:t>
      </w:r>
    </w:p>
    <w:p w14:paraId="72747B0F" w14:textId="78164247" w:rsidR="00071691" w:rsidRPr="00A23DB6" w:rsidRDefault="00071691" w:rsidP="00071691">
      <w:pPr>
        <w:rPr>
          <w:rFonts w:cstheme="minorHAnsi"/>
          <w:b/>
          <w:bCs/>
        </w:rPr>
      </w:pPr>
      <w:r w:rsidRPr="00A23DB6">
        <w:rPr>
          <w:rFonts w:cstheme="minorHAnsi"/>
          <w:b/>
          <w:bCs/>
        </w:rPr>
        <w:t>Date Transformation and Feature Creation</w:t>
      </w:r>
    </w:p>
    <w:p w14:paraId="4EE248D1" w14:textId="77777777" w:rsidR="009119A8" w:rsidRPr="00A23DB6" w:rsidRDefault="009119A8" w:rsidP="009119A8">
      <w:pPr>
        <w:rPr>
          <w:rFonts w:cstheme="minorHAnsi"/>
        </w:rPr>
      </w:pPr>
      <w:r w:rsidRPr="00A23DB6">
        <w:rPr>
          <w:rFonts w:cstheme="minorHAnsi"/>
        </w:rPr>
        <w:t>The 'Dt_Customer' column was transformed into datetime format, and additional features, such as 'day_engaged,' were introduced to comprehend the duration of customer engagement with the company.</w:t>
      </w:r>
    </w:p>
    <w:p w14:paraId="09203EB9" w14:textId="153C8C62" w:rsidR="00071691" w:rsidRPr="00A23DB6" w:rsidRDefault="00071691" w:rsidP="00071691">
      <w:pPr>
        <w:rPr>
          <w:rFonts w:cstheme="minorHAnsi"/>
          <w:b/>
          <w:bCs/>
        </w:rPr>
      </w:pPr>
      <w:r w:rsidRPr="00A23DB6">
        <w:rPr>
          <w:rFonts w:cstheme="minorHAnsi"/>
          <w:b/>
          <w:bCs/>
        </w:rPr>
        <w:lastRenderedPageBreak/>
        <w:t>Dropping Redundant Columns</w:t>
      </w:r>
    </w:p>
    <w:p w14:paraId="5F40C914" w14:textId="77777777" w:rsidR="009119A8" w:rsidRPr="00A23DB6" w:rsidRDefault="009119A8" w:rsidP="009119A8">
      <w:pPr>
        <w:rPr>
          <w:rFonts w:cstheme="minorHAnsi"/>
        </w:rPr>
      </w:pPr>
      <w:r w:rsidRPr="00A23DB6">
        <w:rPr>
          <w:rFonts w:cstheme="minorHAnsi"/>
        </w:rPr>
        <w:t>Redundant columns, identified during segmentation analysis, were prudently removed from the dataset.</w:t>
      </w:r>
    </w:p>
    <w:p w14:paraId="1BB4D34D" w14:textId="2D884160" w:rsidR="00071691" w:rsidRPr="00A23DB6" w:rsidRDefault="00071691" w:rsidP="00071691">
      <w:pPr>
        <w:rPr>
          <w:rFonts w:cstheme="minorHAnsi"/>
          <w:b/>
          <w:bCs/>
        </w:rPr>
      </w:pPr>
      <w:r w:rsidRPr="00A23DB6">
        <w:rPr>
          <w:rFonts w:cstheme="minorHAnsi"/>
          <w:b/>
          <w:bCs/>
        </w:rPr>
        <w:t>Age Calculation and Final Column Removal</w:t>
      </w:r>
    </w:p>
    <w:p w14:paraId="1C075D5D" w14:textId="77777777" w:rsidR="009119A8" w:rsidRPr="00A23DB6" w:rsidRDefault="009119A8" w:rsidP="009119A8">
      <w:pPr>
        <w:rPr>
          <w:rFonts w:cstheme="minorHAnsi"/>
        </w:rPr>
      </w:pPr>
      <w:r w:rsidRPr="00A23DB6">
        <w:rPr>
          <w:rFonts w:cstheme="minorHAnsi"/>
        </w:rPr>
        <w:t>Customer age was accurately calculated based on the 'Year_Birth' column, subsequently eliminating the latter from the dataset.</w:t>
      </w:r>
    </w:p>
    <w:p w14:paraId="6652F4C5" w14:textId="2EF8DB71" w:rsidR="003B45A2" w:rsidRPr="00A23DB6" w:rsidRDefault="003B45A2" w:rsidP="003B45A2">
      <w:pPr>
        <w:rPr>
          <w:rFonts w:cstheme="minorHAnsi"/>
          <w:b/>
          <w:bCs/>
          <w:sz w:val="32"/>
          <w:szCs w:val="32"/>
        </w:rPr>
      </w:pPr>
      <w:r w:rsidRPr="00A23DB6">
        <w:rPr>
          <w:rFonts w:cstheme="minorHAnsi"/>
          <w:b/>
          <w:bCs/>
          <w:sz w:val="32"/>
          <w:szCs w:val="32"/>
        </w:rPr>
        <w:t>Recency, Frequency, Monetary (RFM) Analysis</w:t>
      </w:r>
    </w:p>
    <w:p w14:paraId="439C6E13" w14:textId="151A9D11" w:rsidR="009119A8" w:rsidRPr="00A23DB6" w:rsidRDefault="009119A8" w:rsidP="009119A8">
      <w:pPr>
        <w:rPr>
          <w:rFonts w:cstheme="minorHAnsi"/>
        </w:rPr>
      </w:pPr>
      <w:r w:rsidRPr="00A23DB6">
        <w:rPr>
          <w:rFonts w:cstheme="minorHAnsi"/>
          <w:lang w:val="en-US"/>
        </w:rPr>
        <w:t xml:space="preserve">Before </w:t>
      </w:r>
      <w:r w:rsidRPr="00A23DB6">
        <w:rPr>
          <w:rFonts w:cstheme="minorHAnsi"/>
        </w:rPr>
        <w:t xml:space="preserve">the preliminary customer segmentation through K-Means clustering and an exploration of purchasing patterns via the Apriori algorithm, an RFM analysis </w:t>
      </w:r>
      <w:r w:rsidRPr="00A23DB6">
        <w:rPr>
          <w:rFonts w:cstheme="minorHAnsi"/>
          <w:lang w:val="en-US"/>
        </w:rPr>
        <w:t>needs to be conducted</w:t>
      </w:r>
      <w:r w:rsidRPr="00A23DB6">
        <w:rPr>
          <w:rFonts w:cstheme="minorHAnsi"/>
        </w:rPr>
        <w:t>. This quantitative technique scores each customer on recency, frequency, and monetary aspects, unveiling segments likely to respond favorably to engagement campaigns, thus optimizing marketing endeavors.</w:t>
      </w:r>
    </w:p>
    <w:p w14:paraId="6633AF31" w14:textId="17B631AD" w:rsidR="003B45A2" w:rsidRPr="00A23DB6" w:rsidRDefault="003B45A2" w:rsidP="003B45A2">
      <w:pPr>
        <w:rPr>
          <w:rFonts w:cstheme="minorHAnsi"/>
          <w:b/>
          <w:bCs/>
        </w:rPr>
      </w:pPr>
      <w:r w:rsidRPr="00A23DB6">
        <w:rPr>
          <w:rFonts w:cstheme="minorHAnsi"/>
          <w:b/>
          <w:bCs/>
        </w:rPr>
        <w:t>Recency Analysis</w:t>
      </w:r>
    </w:p>
    <w:p w14:paraId="6FD622A3" w14:textId="4A813340" w:rsidR="0045508D" w:rsidRPr="00A23DB6" w:rsidRDefault="0045508D" w:rsidP="00C05E3E">
      <w:pPr>
        <w:jc w:val="center"/>
        <w:rPr>
          <w:rFonts w:cstheme="minorHAnsi"/>
          <w:b/>
          <w:bCs/>
        </w:rPr>
      </w:pPr>
      <w:r w:rsidRPr="00A23DB6">
        <w:rPr>
          <w:rFonts w:cstheme="minorHAnsi"/>
          <w:b/>
          <w:bCs/>
          <w:noProof/>
        </w:rPr>
        <w:drawing>
          <wp:inline distT="0" distB="0" distL="0" distR="0" wp14:anchorId="5997F22B" wp14:editId="4E14B1AC">
            <wp:extent cx="4219575" cy="1828800"/>
            <wp:effectExtent l="0" t="0" r="9525" b="0"/>
            <wp:docPr id="30721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12628" name=""/>
                    <pic:cNvPicPr/>
                  </pic:nvPicPr>
                  <pic:blipFill>
                    <a:blip r:embed="rId6"/>
                    <a:stretch>
                      <a:fillRect/>
                    </a:stretch>
                  </pic:blipFill>
                  <pic:spPr>
                    <a:xfrm>
                      <a:off x="0" y="0"/>
                      <a:ext cx="4219575" cy="1828800"/>
                    </a:xfrm>
                    <a:prstGeom prst="rect">
                      <a:avLst/>
                    </a:prstGeom>
                  </pic:spPr>
                </pic:pic>
              </a:graphicData>
            </a:graphic>
          </wp:inline>
        </w:drawing>
      </w:r>
    </w:p>
    <w:p w14:paraId="06B12982" w14:textId="77777777" w:rsidR="004C07C9" w:rsidRDefault="004C07C9" w:rsidP="003B45A2">
      <w:pPr>
        <w:rPr>
          <w:rFonts w:ascii="Times New Roman" w:hAnsi="Times New Roman" w:cs="Times New Roman"/>
          <w:lang w:val="en-US"/>
        </w:rPr>
      </w:pPr>
      <w:r w:rsidRPr="004C07C9">
        <w:rPr>
          <w:rFonts w:ascii="Times New Roman" w:hAnsi="Times New Roman" w:cs="Times New Roman"/>
        </w:rPr>
        <w:t>The first chart examines the recency part of the RFM analysis. Specifically, customers identified as 'Single' show a bit more frequent recent purchases compared to those who are 'Not Single.' This indicates a potential inclination to respond more to new offers and increased involvement with the brand.</w:t>
      </w:r>
    </w:p>
    <w:p w14:paraId="6A54848E" w14:textId="49EC3B71" w:rsidR="003B45A2" w:rsidRPr="00A23DB6" w:rsidRDefault="003B45A2" w:rsidP="003B45A2">
      <w:pPr>
        <w:rPr>
          <w:rFonts w:cstheme="minorHAnsi"/>
          <w:b/>
          <w:bCs/>
        </w:rPr>
      </w:pPr>
      <w:r w:rsidRPr="00A23DB6">
        <w:rPr>
          <w:rFonts w:cstheme="minorHAnsi"/>
          <w:b/>
          <w:bCs/>
        </w:rPr>
        <w:t>Frequency Analysis</w:t>
      </w:r>
    </w:p>
    <w:p w14:paraId="5F502C25" w14:textId="5090CF27" w:rsidR="0045508D" w:rsidRPr="00A23DB6" w:rsidRDefault="0045508D" w:rsidP="00C05E3E">
      <w:pPr>
        <w:jc w:val="center"/>
        <w:rPr>
          <w:rFonts w:cstheme="minorHAnsi"/>
        </w:rPr>
      </w:pPr>
      <w:r w:rsidRPr="00A23DB6">
        <w:rPr>
          <w:rFonts w:cstheme="minorHAnsi"/>
          <w:noProof/>
        </w:rPr>
        <w:drawing>
          <wp:inline distT="0" distB="0" distL="0" distR="0" wp14:anchorId="5E67E5E8" wp14:editId="420A92DD">
            <wp:extent cx="3667125" cy="2105025"/>
            <wp:effectExtent l="0" t="0" r="9525" b="9525"/>
            <wp:docPr id="5595353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3533" name="Picture 1" descr="A graph of a bar chart&#10;&#10;Description automatically generated with medium confidence"/>
                    <pic:cNvPicPr/>
                  </pic:nvPicPr>
                  <pic:blipFill>
                    <a:blip r:embed="rId7"/>
                    <a:stretch>
                      <a:fillRect/>
                    </a:stretch>
                  </pic:blipFill>
                  <pic:spPr>
                    <a:xfrm>
                      <a:off x="0" y="0"/>
                      <a:ext cx="3667125" cy="2105025"/>
                    </a:xfrm>
                    <a:prstGeom prst="rect">
                      <a:avLst/>
                    </a:prstGeom>
                  </pic:spPr>
                </pic:pic>
              </a:graphicData>
            </a:graphic>
          </wp:inline>
        </w:drawing>
      </w:r>
    </w:p>
    <w:p w14:paraId="193FCA6D" w14:textId="2AB10858" w:rsidR="00171FED" w:rsidRPr="00A23DB6" w:rsidRDefault="004C07C9" w:rsidP="00C349E3">
      <w:pPr>
        <w:rPr>
          <w:rFonts w:cstheme="minorHAnsi"/>
        </w:rPr>
      </w:pPr>
      <w:r>
        <w:rPr>
          <w:rFonts w:cstheme="minorHAnsi"/>
          <w:lang w:val="en-US"/>
        </w:rPr>
        <w:t>T</w:t>
      </w:r>
      <w:r w:rsidR="00C349E3" w:rsidRPr="00A23DB6">
        <w:rPr>
          <w:rFonts w:cstheme="minorHAnsi"/>
        </w:rPr>
        <w:t xml:space="preserve">he second graph delves into the frequency of purchases concerning the number of kids. Evidently, customers with no kids exhibit the highest frequency of purchases, gradually declining as the number </w:t>
      </w:r>
      <w:r w:rsidR="00C349E3" w:rsidRPr="00A23DB6">
        <w:rPr>
          <w:rFonts w:cstheme="minorHAnsi"/>
        </w:rPr>
        <w:lastRenderedPageBreak/>
        <w:t>of kids increases. This could signify that customers with larger families might have less disposable income or time for frequent purchases.</w:t>
      </w:r>
    </w:p>
    <w:p w14:paraId="69D3533E" w14:textId="502E2272" w:rsidR="003B45A2" w:rsidRPr="00A23DB6" w:rsidRDefault="003B45A2" w:rsidP="003B45A2">
      <w:pPr>
        <w:rPr>
          <w:rFonts w:cstheme="minorHAnsi"/>
          <w:b/>
          <w:bCs/>
        </w:rPr>
      </w:pPr>
      <w:r w:rsidRPr="00A23DB6">
        <w:rPr>
          <w:rFonts w:cstheme="minorHAnsi"/>
          <w:b/>
          <w:bCs/>
        </w:rPr>
        <w:t>Monetary Analysis with respect to Marital Status and Education</w:t>
      </w:r>
    </w:p>
    <w:p w14:paraId="40F35D8F" w14:textId="1D4C3EA3" w:rsidR="0045508D" w:rsidRPr="00A23DB6" w:rsidRDefault="0045508D" w:rsidP="003B45A2">
      <w:pPr>
        <w:rPr>
          <w:rFonts w:cstheme="minorHAnsi"/>
          <w:b/>
          <w:bCs/>
        </w:rPr>
      </w:pPr>
      <w:r w:rsidRPr="00A23DB6">
        <w:rPr>
          <w:rFonts w:cstheme="minorHAnsi"/>
          <w:b/>
          <w:bCs/>
          <w:noProof/>
        </w:rPr>
        <w:drawing>
          <wp:inline distT="0" distB="0" distL="0" distR="0" wp14:anchorId="17EB9F6A" wp14:editId="6E21348E">
            <wp:extent cx="2867025" cy="1838325"/>
            <wp:effectExtent l="0" t="0" r="9525" b="9525"/>
            <wp:docPr id="1288475712" name="Picture 1"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75712" name="Picture 1" descr="A graph of a graph with blue and orange bars&#10;&#10;Description automatically generated"/>
                    <pic:cNvPicPr/>
                  </pic:nvPicPr>
                  <pic:blipFill>
                    <a:blip r:embed="rId8"/>
                    <a:stretch>
                      <a:fillRect/>
                    </a:stretch>
                  </pic:blipFill>
                  <pic:spPr>
                    <a:xfrm>
                      <a:off x="0" y="0"/>
                      <a:ext cx="2867025" cy="1838325"/>
                    </a:xfrm>
                    <a:prstGeom prst="rect">
                      <a:avLst/>
                    </a:prstGeom>
                  </pic:spPr>
                </pic:pic>
              </a:graphicData>
            </a:graphic>
          </wp:inline>
        </w:drawing>
      </w:r>
      <w:r w:rsidRPr="00A23DB6">
        <w:rPr>
          <w:rFonts w:cstheme="minorHAnsi"/>
          <w:noProof/>
        </w:rPr>
        <w:t xml:space="preserve"> </w:t>
      </w:r>
      <w:r w:rsidRPr="00A23DB6">
        <w:rPr>
          <w:rFonts w:cstheme="minorHAnsi"/>
          <w:b/>
          <w:bCs/>
          <w:noProof/>
        </w:rPr>
        <w:drawing>
          <wp:inline distT="0" distB="0" distL="0" distR="0" wp14:anchorId="4D883D0D" wp14:editId="2CF810F9">
            <wp:extent cx="2733675" cy="1914525"/>
            <wp:effectExtent l="0" t="0" r="9525" b="9525"/>
            <wp:docPr id="2041980957"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80957" name="Picture 1" descr="A graph with blue and orange bars&#10;&#10;Description automatically generated"/>
                    <pic:cNvPicPr/>
                  </pic:nvPicPr>
                  <pic:blipFill>
                    <a:blip r:embed="rId9"/>
                    <a:stretch>
                      <a:fillRect/>
                    </a:stretch>
                  </pic:blipFill>
                  <pic:spPr>
                    <a:xfrm>
                      <a:off x="0" y="0"/>
                      <a:ext cx="2733675" cy="1914525"/>
                    </a:xfrm>
                    <a:prstGeom prst="rect">
                      <a:avLst/>
                    </a:prstGeom>
                  </pic:spPr>
                </pic:pic>
              </a:graphicData>
            </a:graphic>
          </wp:inline>
        </w:drawing>
      </w:r>
    </w:p>
    <w:p w14:paraId="5CA0B03E" w14:textId="09BAF554" w:rsidR="00C05E3E" w:rsidRPr="00A23DB6" w:rsidRDefault="00C349E3" w:rsidP="00C349E3">
      <w:pPr>
        <w:rPr>
          <w:rFonts w:cstheme="minorHAnsi"/>
        </w:rPr>
      </w:pPr>
      <w:r w:rsidRPr="00A23DB6">
        <w:rPr>
          <w:rFonts w:cstheme="minorHAnsi"/>
        </w:rPr>
        <w:t>The analysis of customer expenses segmented by marital status and education level uncovers intriguing patterns. The third graph illustrates that single customers with a postgraduate education incur the highest expenses, potentially reflecting greater financial freedom and a penchant for premium products. Conversely, the fourth graph simplifies the comparison, focusing solely on education levels, highlighting that postgraduates, in general, incur higher expenses than undergraduates. This duality suggests that educational attainment strongly influences spending behavior, with postgraduates exhibiting a higher spending capacity, possibly linked to advanced degrees' associated higher income levels.</w:t>
      </w:r>
    </w:p>
    <w:p w14:paraId="61E91809" w14:textId="77777777" w:rsidR="00171FED" w:rsidRPr="00A23DB6" w:rsidRDefault="00171FED" w:rsidP="003B45A2">
      <w:pPr>
        <w:rPr>
          <w:rFonts w:cstheme="minorHAnsi"/>
        </w:rPr>
      </w:pPr>
    </w:p>
    <w:p w14:paraId="68BBA072" w14:textId="77777777" w:rsidR="00171FED" w:rsidRPr="00A23DB6" w:rsidRDefault="00171FED" w:rsidP="003B45A2">
      <w:pPr>
        <w:rPr>
          <w:rFonts w:cstheme="minorHAnsi"/>
        </w:rPr>
      </w:pPr>
    </w:p>
    <w:p w14:paraId="492041DD" w14:textId="3F4582E7" w:rsidR="003B45A2" w:rsidRPr="00A23DB6" w:rsidRDefault="003B45A2" w:rsidP="003B45A2">
      <w:pPr>
        <w:rPr>
          <w:rFonts w:cstheme="minorHAnsi"/>
          <w:b/>
          <w:bCs/>
        </w:rPr>
      </w:pPr>
      <w:r w:rsidRPr="00A23DB6">
        <w:rPr>
          <w:rFonts w:cstheme="minorHAnsi"/>
          <w:b/>
          <w:bCs/>
        </w:rPr>
        <w:t>Income Distribution Analysis</w:t>
      </w:r>
    </w:p>
    <w:p w14:paraId="0E68CEC2" w14:textId="614DBB02" w:rsidR="00171FED" w:rsidRPr="00A23DB6" w:rsidRDefault="00C05E3E" w:rsidP="00171FED">
      <w:pPr>
        <w:jc w:val="center"/>
        <w:rPr>
          <w:rFonts w:cstheme="minorHAnsi"/>
        </w:rPr>
      </w:pPr>
      <w:r w:rsidRPr="00A23DB6">
        <w:rPr>
          <w:rFonts w:cstheme="minorHAnsi"/>
          <w:noProof/>
        </w:rPr>
        <w:drawing>
          <wp:inline distT="0" distB="0" distL="0" distR="0" wp14:anchorId="4AF6BCBE" wp14:editId="213D32BD">
            <wp:extent cx="4533900" cy="2343150"/>
            <wp:effectExtent l="0" t="0" r="0" b="0"/>
            <wp:docPr id="185317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76098" name=""/>
                    <pic:cNvPicPr/>
                  </pic:nvPicPr>
                  <pic:blipFill>
                    <a:blip r:embed="rId10"/>
                    <a:stretch>
                      <a:fillRect/>
                    </a:stretch>
                  </pic:blipFill>
                  <pic:spPr>
                    <a:xfrm>
                      <a:off x="0" y="0"/>
                      <a:ext cx="4533900" cy="2343150"/>
                    </a:xfrm>
                    <a:prstGeom prst="rect">
                      <a:avLst/>
                    </a:prstGeom>
                  </pic:spPr>
                </pic:pic>
              </a:graphicData>
            </a:graphic>
          </wp:inline>
        </w:drawing>
      </w:r>
    </w:p>
    <w:p w14:paraId="3F8B2190" w14:textId="77777777" w:rsidR="00C349E3" w:rsidRPr="00A23DB6" w:rsidRDefault="00C349E3" w:rsidP="00C349E3">
      <w:pPr>
        <w:rPr>
          <w:rFonts w:cstheme="minorHAnsi"/>
        </w:rPr>
      </w:pPr>
      <w:r w:rsidRPr="00A23DB6">
        <w:rPr>
          <w:rFonts w:cstheme="minorHAnsi"/>
        </w:rPr>
        <w:t>Contrary to expectations of a bell curve in typical income distributions, the histogram portrays a uniform distribution across income brackets from Rs. 35,000 to Rs. 65,000. This suggests an equal probability of individuals falling into any income category within this range—a characteristic of a uniform distribution rather than a normal distribution.</w:t>
      </w:r>
    </w:p>
    <w:p w14:paraId="24DEFFDF" w14:textId="77777777" w:rsidR="002F19D2" w:rsidRDefault="002F19D2" w:rsidP="00171FED">
      <w:pPr>
        <w:rPr>
          <w:rFonts w:cstheme="minorHAnsi"/>
          <w:b/>
          <w:bCs/>
        </w:rPr>
      </w:pPr>
    </w:p>
    <w:p w14:paraId="390D0DC0" w14:textId="77777777" w:rsidR="002F19D2" w:rsidRDefault="003B45A2" w:rsidP="00C349E3">
      <w:pPr>
        <w:rPr>
          <w:rFonts w:cstheme="minorHAnsi"/>
          <w:b/>
          <w:bCs/>
        </w:rPr>
      </w:pPr>
      <w:r w:rsidRPr="00A23DB6">
        <w:rPr>
          <w:rFonts w:cstheme="minorHAnsi"/>
          <w:b/>
          <w:bCs/>
        </w:rPr>
        <w:lastRenderedPageBreak/>
        <w:t>Conclusions from RFM Analysis</w:t>
      </w:r>
    </w:p>
    <w:p w14:paraId="23D5F58F" w14:textId="2CE3C519" w:rsidR="00C349E3" w:rsidRPr="002F19D2" w:rsidRDefault="00C349E3" w:rsidP="00C349E3">
      <w:pPr>
        <w:rPr>
          <w:rFonts w:cstheme="minorHAnsi"/>
          <w:b/>
          <w:bCs/>
        </w:rPr>
      </w:pPr>
      <w:r w:rsidRPr="00A23DB6">
        <w:rPr>
          <w:rFonts w:cstheme="minorHAnsi"/>
        </w:rPr>
        <w:t>The RFM analysis provides nuanced insights into customer behavior. Single, postgraduate customers emerge as a prime segment for premium offerings, while families appear receptive to value-based promotions. The income distribution analysis supports the strategy of segment-based targeting. By leveraging this segmentation, customized marketing efforts can enhance customer experience and optimize the marketing budget.</w:t>
      </w:r>
      <w:r w:rsidRPr="00A23DB6">
        <w:rPr>
          <w:rFonts w:cstheme="minorHAnsi"/>
        </w:rPr>
        <w:br/>
        <w:t>The RFM analysis emphasizes personalized customer engagement. 'Single' customers with frequent purchases could benefit from exclusive rewards and new product launches. Families, with lower purchase frequencies, may find appeal in bulk purchase discounts. This targeted strategy aligns marketing efforts with specific segment traits, enhancing connections.</w:t>
      </w:r>
    </w:p>
    <w:p w14:paraId="623A2F3C" w14:textId="77777777" w:rsidR="00C349E3" w:rsidRPr="00A23DB6" w:rsidRDefault="00C349E3" w:rsidP="00C349E3">
      <w:pPr>
        <w:pBdr>
          <w:bottom w:val="single" w:sz="6" w:space="1" w:color="auto"/>
        </w:pBdr>
        <w:spacing w:after="0" w:line="240" w:lineRule="auto"/>
        <w:jc w:val="center"/>
        <w:rPr>
          <w:rFonts w:eastAsia="Times New Roman" w:cstheme="minorHAnsi"/>
          <w:vanish/>
          <w:kern w:val="0"/>
          <w:sz w:val="16"/>
          <w:szCs w:val="16"/>
          <w14:ligatures w14:val="none"/>
        </w:rPr>
      </w:pPr>
      <w:r w:rsidRPr="00A23DB6">
        <w:rPr>
          <w:rFonts w:eastAsia="Times New Roman" w:cstheme="minorHAnsi"/>
          <w:vanish/>
          <w:kern w:val="0"/>
          <w:sz w:val="16"/>
          <w:szCs w:val="16"/>
          <w14:ligatures w14:val="none"/>
        </w:rPr>
        <w:t>Top of Form</w:t>
      </w:r>
    </w:p>
    <w:p w14:paraId="2C53F8F0" w14:textId="77777777" w:rsidR="006A16E8" w:rsidRPr="00A23DB6" w:rsidRDefault="006A16E8" w:rsidP="006A16E8">
      <w:pPr>
        <w:rPr>
          <w:rFonts w:cstheme="minorHAnsi"/>
          <w:b/>
          <w:bCs/>
          <w:sz w:val="28"/>
          <w:szCs w:val="28"/>
        </w:rPr>
      </w:pPr>
    </w:p>
    <w:p w14:paraId="2C81D7CB" w14:textId="039935BD" w:rsidR="006A16E8" w:rsidRPr="00A23DB6" w:rsidRDefault="00EA74C9" w:rsidP="006A16E8">
      <w:pPr>
        <w:rPr>
          <w:rFonts w:cstheme="minorHAnsi"/>
          <w:b/>
          <w:bCs/>
          <w:sz w:val="32"/>
          <w:szCs w:val="32"/>
        </w:rPr>
      </w:pPr>
      <w:r w:rsidRPr="00A23DB6">
        <w:rPr>
          <w:rFonts w:cstheme="minorHAnsi"/>
          <w:b/>
          <w:bCs/>
          <w:sz w:val="32"/>
          <w:szCs w:val="32"/>
          <w:lang w:val="en-US"/>
        </w:rPr>
        <w:t>Discussion</w:t>
      </w:r>
      <w:r w:rsidR="006A16E8" w:rsidRPr="00A23DB6">
        <w:rPr>
          <w:rFonts w:cstheme="minorHAnsi"/>
          <w:b/>
          <w:bCs/>
          <w:sz w:val="32"/>
          <w:szCs w:val="32"/>
        </w:rPr>
        <w:t xml:space="preserve"> and Observations</w:t>
      </w:r>
    </w:p>
    <w:p w14:paraId="0C4060F7" w14:textId="72B0E8DA" w:rsidR="006A16E8" w:rsidRPr="00A23DB6" w:rsidRDefault="006A16E8" w:rsidP="006A16E8">
      <w:pPr>
        <w:rPr>
          <w:rFonts w:cstheme="minorHAnsi"/>
        </w:rPr>
      </w:pPr>
      <w:r w:rsidRPr="00A23DB6">
        <w:rPr>
          <w:rFonts w:cstheme="minorHAnsi"/>
        </w:rPr>
        <w:t xml:space="preserve">Detailed </w:t>
      </w:r>
      <w:proofErr w:type="spellStart"/>
      <w:r w:rsidR="00EA74C9" w:rsidRPr="00A23DB6">
        <w:rPr>
          <w:rFonts w:cstheme="minorHAnsi"/>
          <w:lang w:val="en-US"/>
        </w:rPr>
        <w:t>disscussion</w:t>
      </w:r>
      <w:proofErr w:type="spellEnd"/>
      <w:r w:rsidRPr="00A23DB6">
        <w:rPr>
          <w:rFonts w:cstheme="minorHAnsi"/>
        </w:rPr>
        <w:t xml:space="preserve"> and observations from the notebook include:</w:t>
      </w:r>
    </w:p>
    <w:p w14:paraId="5DA8C8AB" w14:textId="77777777" w:rsidR="00E11DFC" w:rsidRPr="00A23DB6" w:rsidRDefault="00E11DFC" w:rsidP="006A16E8">
      <w:pPr>
        <w:rPr>
          <w:rFonts w:cstheme="minorHAnsi"/>
        </w:rPr>
      </w:pPr>
    </w:p>
    <w:p w14:paraId="1CD48B85" w14:textId="5A7E717D" w:rsidR="006A16E8" w:rsidRPr="00A23DB6" w:rsidRDefault="00E11DFC" w:rsidP="006A16E8">
      <w:pPr>
        <w:rPr>
          <w:rFonts w:cstheme="minorHAnsi"/>
          <w:sz w:val="28"/>
          <w:szCs w:val="28"/>
        </w:rPr>
      </w:pPr>
      <w:r w:rsidRPr="00A23DB6">
        <w:rPr>
          <w:rFonts w:cstheme="minorHAnsi"/>
          <w:b/>
          <w:bCs/>
          <w:sz w:val="28"/>
          <w:szCs w:val="28"/>
        </w:rPr>
        <w:t>K-Means Clustering Results:</w:t>
      </w:r>
    </w:p>
    <w:p w14:paraId="133502B5" w14:textId="77777777" w:rsidR="00E11DFC" w:rsidRPr="00A23DB6" w:rsidRDefault="006A16E8" w:rsidP="00E11DFC">
      <w:pPr>
        <w:rPr>
          <w:rFonts w:cstheme="minorHAnsi"/>
        </w:rPr>
      </w:pPr>
      <w:r w:rsidRPr="00A23DB6">
        <w:rPr>
          <w:rFonts w:cstheme="minorHAnsi"/>
        </w:rPr>
        <w:t>The application of K-Means clustering led to the segmentation of customers into distinct groups. The results show how these groups differ in terms of purchasing behavior, frequency, and monetary value. The cluster analysis reveals patterns and characteristics unique to each segment, providing insights into customer behavior.</w:t>
      </w:r>
    </w:p>
    <w:p w14:paraId="4BCDD4A6" w14:textId="77777777" w:rsidR="00E11DFC" w:rsidRPr="00A23DB6" w:rsidRDefault="00B32EBD" w:rsidP="00E11DFC">
      <w:pPr>
        <w:rPr>
          <w:rFonts w:cstheme="minorHAnsi"/>
        </w:rPr>
      </w:pPr>
      <w:r w:rsidRPr="00A23DB6">
        <w:rPr>
          <w:rFonts w:cstheme="minorHAnsi"/>
          <w:b/>
          <w:bCs/>
        </w:rPr>
        <w:t>K-Means Clustering Analysis</w:t>
      </w:r>
    </w:p>
    <w:p w14:paraId="08B61F56" w14:textId="77777777" w:rsidR="00E11DFC" w:rsidRPr="00A23DB6" w:rsidRDefault="00B32EBD" w:rsidP="00E11DFC">
      <w:pPr>
        <w:rPr>
          <w:rFonts w:cstheme="minorHAnsi"/>
        </w:rPr>
      </w:pPr>
      <w:r w:rsidRPr="00A23DB6">
        <w:rPr>
          <w:rFonts w:cstheme="minorHAnsi"/>
        </w:rPr>
        <w:t>K-Means clustering is a pivotal machine learning technique used in our study to identify distinct customer groups based on their purchasing behavior, frequency, and monetary value. The process began with the selection of the optimal number of clusters using the elbow method.</w:t>
      </w:r>
    </w:p>
    <w:p w14:paraId="52E0747A" w14:textId="77777777" w:rsidR="00E11DFC" w:rsidRPr="00A23DB6" w:rsidRDefault="00B32EBD" w:rsidP="00E11DFC">
      <w:pPr>
        <w:rPr>
          <w:rFonts w:cstheme="minorHAnsi"/>
        </w:rPr>
      </w:pPr>
      <w:r w:rsidRPr="00A23DB6">
        <w:rPr>
          <w:rFonts w:cstheme="minorHAnsi"/>
          <w:b/>
          <w:bCs/>
        </w:rPr>
        <w:t>Elbow Method Results</w:t>
      </w:r>
    </w:p>
    <w:p w14:paraId="6BEF466E" w14:textId="3A453BAA" w:rsidR="00E11DFC" w:rsidRPr="00A23DB6" w:rsidRDefault="00C349E3" w:rsidP="00E11DFC">
      <w:pPr>
        <w:rPr>
          <w:rFonts w:cstheme="minorHAnsi"/>
        </w:rPr>
      </w:pPr>
      <w:r w:rsidRPr="00A23DB6">
        <w:rPr>
          <w:rFonts w:cstheme="minorHAnsi"/>
        </w:rPr>
        <w:t>The elbow graph illustrates a clear bend at two clusters,</w:t>
      </w:r>
      <w:r w:rsidR="00B32EBD" w:rsidRPr="00A23DB6">
        <w:rPr>
          <w:rFonts w:cstheme="minorHAnsi"/>
        </w:rPr>
        <w:t xml:space="preserve"> indicating </w:t>
      </w:r>
      <w:r w:rsidRPr="00A23DB6">
        <w:rPr>
          <w:rFonts w:cstheme="minorHAnsi"/>
          <w:lang w:val="en-US"/>
        </w:rPr>
        <w:t>t</w:t>
      </w:r>
      <w:r w:rsidRPr="00A23DB6">
        <w:rPr>
          <w:rFonts w:cstheme="minorHAnsi"/>
        </w:rPr>
        <w:t xml:space="preserve">hat additional clusters do not significantly contribute to explaining variance within the data. </w:t>
      </w:r>
      <w:r w:rsidR="00B32EBD" w:rsidRPr="00A23DB6">
        <w:rPr>
          <w:rFonts w:cstheme="minorHAnsi"/>
        </w:rPr>
        <w:t>This 'elbow' suggests that two clusters are the optimal number for our segmentation (see Elbow Method graph).</w:t>
      </w:r>
    </w:p>
    <w:p w14:paraId="77393759" w14:textId="235560B9" w:rsidR="00E11DFC" w:rsidRPr="00A23DB6" w:rsidRDefault="00E11DFC" w:rsidP="00E11DFC">
      <w:pPr>
        <w:jc w:val="center"/>
        <w:rPr>
          <w:rFonts w:cstheme="minorHAnsi"/>
        </w:rPr>
      </w:pPr>
      <w:r w:rsidRPr="00A23DB6">
        <w:rPr>
          <w:rFonts w:cstheme="minorHAnsi"/>
          <w:noProof/>
        </w:rPr>
        <w:drawing>
          <wp:inline distT="0" distB="0" distL="0" distR="0" wp14:anchorId="1D6C711A" wp14:editId="17136F56">
            <wp:extent cx="3609975" cy="1962150"/>
            <wp:effectExtent l="0" t="0" r="9525" b="0"/>
            <wp:docPr id="21403858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589" name="Picture 1" descr="A graph with blue dots&#10;&#10;Description automatically generated"/>
                    <pic:cNvPicPr/>
                  </pic:nvPicPr>
                  <pic:blipFill>
                    <a:blip r:embed="rId11"/>
                    <a:stretch>
                      <a:fillRect/>
                    </a:stretch>
                  </pic:blipFill>
                  <pic:spPr>
                    <a:xfrm>
                      <a:off x="0" y="0"/>
                      <a:ext cx="3609975" cy="1962150"/>
                    </a:xfrm>
                    <a:prstGeom prst="rect">
                      <a:avLst/>
                    </a:prstGeom>
                  </pic:spPr>
                </pic:pic>
              </a:graphicData>
            </a:graphic>
          </wp:inline>
        </w:drawing>
      </w:r>
    </w:p>
    <w:p w14:paraId="00FD36CB" w14:textId="77777777" w:rsidR="00E11DFC" w:rsidRPr="00A23DB6" w:rsidRDefault="00B32EBD" w:rsidP="00E11DFC">
      <w:pPr>
        <w:rPr>
          <w:rFonts w:cstheme="minorHAnsi"/>
        </w:rPr>
      </w:pPr>
      <w:r w:rsidRPr="00A23DB6">
        <w:rPr>
          <w:rFonts w:cstheme="minorHAnsi"/>
          <w:b/>
          <w:bCs/>
        </w:rPr>
        <w:t>Selection and Application of K-Means Clustering</w:t>
      </w:r>
    </w:p>
    <w:p w14:paraId="6C700A11" w14:textId="77777777" w:rsidR="00C349E3" w:rsidRPr="00A23DB6" w:rsidRDefault="00C349E3" w:rsidP="00C349E3">
      <w:pPr>
        <w:rPr>
          <w:rFonts w:cstheme="minorHAnsi"/>
        </w:rPr>
      </w:pPr>
      <w:r w:rsidRPr="00A23DB6">
        <w:rPr>
          <w:rFonts w:cstheme="minorHAnsi"/>
        </w:rPr>
        <w:lastRenderedPageBreak/>
        <w:t>With two clusters identified, the K-Means algorithm was applied to the dataset, yielding the following results:</w:t>
      </w:r>
    </w:p>
    <w:p w14:paraId="6D7EDBF6" w14:textId="010308AA" w:rsidR="00E11DFC" w:rsidRPr="00A23DB6" w:rsidRDefault="00B32EBD" w:rsidP="00E11DFC">
      <w:pPr>
        <w:rPr>
          <w:rFonts w:cstheme="minorHAnsi"/>
        </w:rPr>
      </w:pPr>
      <w:r w:rsidRPr="00A23DB6">
        <w:rPr>
          <w:rFonts w:cstheme="minorHAnsi"/>
          <w:b/>
          <w:bCs/>
        </w:rPr>
        <w:t>Cluster Profiles</w:t>
      </w:r>
    </w:p>
    <w:p w14:paraId="7FA9203E" w14:textId="77777777" w:rsidR="00E11DFC" w:rsidRPr="00A23DB6" w:rsidRDefault="00B32EBD" w:rsidP="00E11DFC">
      <w:pPr>
        <w:pStyle w:val="ListParagraph"/>
        <w:numPr>
          <w:ilvl w:val="0"/>
          <w:numId w:val="4"/>
        </w:numPr>
        <w:rPr>
          <w:rFonts w:cstheme="minorHAnsi"/>
        </w:rPr>
      </w:pPr>
      <w:r w:rsidRPr="00A23DB6">
        <w:rPr>
          <w:rFonts w:cstheme="minorHAnsi"/>
          <w:b/>
          <w:bCs/>
        </w:rPr>
        <w:t>Cluster 1 - Highly Active Customers:</w:t>
      </w:r>
    </w:p>
    <w:p w14:paraId="1754999F" w14:textId="77777777" w:rsidR="00C349E3" w:rsidRPr="00A23DB6" w:rsidRDefault="00C349E3" w:rsidP="00C2094F">
      <w:pPr>
        <w:pStyle w:val="ListParagraph"/>
        <w:numPr>
          <w:ilvl w:val="0"/>
          <w:numId w:val="10"/>
        </w:numPr>
        <w:rPr>
          <w:rFonts w:cstheme="minorHAnsi"/>
        </w:rPr>
      </w:pPr>
      <w:r w:rsidRPr="00A23DB6">
        <w:rPr>
          <w:rFonts w:cstheme="minorHAnsi"/>
        </w:rPr>
        <w:t>Customers in this cluster exhibit high expenses, correlating with a higher average income.</w:t>
      </w:r>
    </w:p>
    <w:p w14:paraId="4EA237CA" w14:textId="2163DC27" w:rsidR="00C2094F" w:rsidRPr="00A23DB6" w:rsidRDefault="00C349E3" w:rsidP="00C2094F">
      <w:pPr>
        <w:pStyle w:val="ListParagraph"/>
        <w:numPr>
          <w:ilvl w:val="0"/>
          <w:numId w:val="10"/>
        </w:numPr>
        <w:rPr>
          <w:rFonts w:cstheme="minorHAnsi"/>
        </w:rPr>
      </w:pPr>
      <w:r w:rsidRPr="00A23DB6">
        <w:rPr>
          <w:rFonts w:cstheme="minorHAnsi"/>
        </w:rPr>
        <w:t>These customers are highly engaged and contribute significantly to revenue, making them ideal targets for up-selling and premium services.</w:t>
      </w:r>
      <w:r w:rsidR="00B32EBD" w:rsidRPr="00A23DB6">
        <w:rPr>
          <w:rFonts w:cstheme="minorHAnsi"/>
        </w:rPr>
        <w:t xml:space="preserve"> (see Average Income by Cluster and Average Expenses by Cluster graphs</w:t>
      </w:r>
      <w:r w:rsidR="00CA6854" w:rsidRPr="00A23DB6">
        <w:rPr>
          <w:rFonts w:cstheme="minorHAnsi"/>
          <w:lang w:val="en-US"/>
        </w:rPr>
        <w:t xml:space="preserve"> below</w:t>
      </w:r>
      <w:r w:rsidR="00B32EBD" w:rsidRPr="00A23DB6">
        <w:rPr>
          <w:rFonts w:cstheme="minorHAnsi"/>
        </w:rPr>
        <w:t>).</w:t>
      </w:r>
    </w:p>
    <w:p w14:paraId="5554AE35" w14:textId="77FC996B" w:rsidR="00915207" w:rsidRPr="00A23DB6" w:rsidRDefault="00915207" w:rsidP="00915207">
      <w:pPr>
        <w:pStyle w:val="ListParagraph"/>
        <w:rPr>
          <w:rFonts w:cstheme="minorHAnsi"/>
        </w:rPr>
      </w:pPr>
      <w:r w:rsidRPr="00A23DB6">
        <w:rPr>
          <w:rFonts w:cstheme="minorHAnsi"/>
          <w:noProof/>
        </w:rPr>
        <w:drawing>
          <wp:inline distT="0" distB="0" distL="0" distR="0" wp14:anchorId="3996688C" wp14:editId="46819009">
            <wp:extent cx="2337683" cy="1462884"/>
            <wp:effectExtent l="0" t="0" r="5715" b="4445"/>
            <wp:docPr id="232222548" name="Picture 1" descr="A graph of 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22548" name="Picture 1" descr="A graph of a graph with blue and orange squares&#10;&#10;Description automatically generated"/>
                    <pic:cNvPicPr/>
                  </pic:nvPicPr>
                  <pic:blipFill>
                    <a:blip r:embed="rId12"/>
                    <a:stretch>
                      <a:fillRect/>
                    </a:stretch>
                  </pic:blipFill>
                  <pic:spPr>
                    <a:xfrm>
                      <a:off x="0" y="0"/>
                      <a:ext cx="2391120" cy="1496324"/>
                    </a:xfrm>
                    <a:prstGeom prst="rect">
                      <a:avLst/>
                    </a:prstGeom>
                  </pic:spPr>
                </pic:pic>
              </a:graphicData>
            </a:graphic>
          </wp:inline>
        </w:drawing>
      </w:r>
      <w:r w:rsidRPr="00A23DB6">
        <w:rPr>
          <w:rFonts w:cstheme="minorHAnsi"/>
          <w:noProof/>
        </w:rPr>
        <w:t xml:space="preserve"> </w:t>
      </w:r>
      <w:r w:rsidRPr="00A23DB6">
        <w:rPr>
          <w:rFonts w:cstheme="minorHAnsi"/>
          <w:noProof/>
        </w:rPr>
        <w:drawing>
          <wp:inline distT="0" distB="0" distL="0" distR="0" wp14:anchorId="0CC5041F" wp14:editId="2A837936">
            <wp:extent cx="2344059" cy="1477120"/>
            <wp:effectExtent l="0" t="0" r="0" b="8890"/>
            <wp:docPr id="1592954420" name="Picture 1" descr="A graph of a graph showing a number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54420" name="Picture 1" descr="A graph of a graph showing a number of expenses&#10;&#10;Description automatically generated"/>
                    <pic:cNvPicPr/>
                  </pic:nvPicPr>
                  <pic:blipFill>
                    <a:blip r:embed="rId13"/>
                    <a:stretch>
                      <a:fillRect/>
                    </a:stretch>
                  </pic:blipFill>
                  <pic:spPr>
                    <a:xfrm>
                      <a:off x="0" y="0"/>
                      <a:ext cx="2382971" cy="1501640"/>
                    </a:xfrm>
                    <a:prstGeom prst="rect">
                      <a:avLst/>
                    </a:prstGeom>
                  </pic:spPr>
                </pic:pic>
              </a:graphicData>
            </a:graphic>
          </wp:inline>
        </w:drawing>
      </w:r>
    </w:p>
    <w:p w14:paraId="23CB835B" w14:textId="77777777" w:rsidR="00C2094F" w:rsidRPr="00A23DB6" w:rsidRDefault="00C2094F" w:rsidP="00C2094F">
      <w:pPr>
        <w:pStyle w:val="ListParagraph"/>
        <w:ind w:left="1080"/>
        <w:rPr>
          <w:rFonts w:cstheme="minorHAnsi"/>
        </w:rPr>
      </w:pPr>
    </w:p>
    <w:p w14:paraId="569BA482" w14:textId="5CB609C8" w:rsidR="00E11DFC" w:rsidRPr="00A23DB6" w:rsidRDefault="00B32EBD" w:rsidP="00C2094F">
      <w:pPr>
        <w:pStyle w:val="ListParagraph"/>
        <w:numPr>
          <w:ilvl w:val="0"/>
          <w:numId w:val="4"/>
        </w:numPr>
        <w:rPr>
          <w:rFonts w:cstheme="minorHAnsi"/>
        </w:rPr>
      </w:pPr>
      <w:r w:rsidRPr="00A23DB6">
        <w:rPr>
          <w:rFonts w:cstheme="minorHAnsi"/>
          <w:b/>
          <w:bCs/>
        </w:rPr>
        <w:t>Cluster 2 - Least Active Customers:</w:t>
      </w:r>
    </w:p>
    <w:p w14:paraId="12F25E60" w14:textId="77777777" w:rsidR="00C2094F" w:rsidRPr="00A23DB6" w:rsidRDefault="00C2094F" w:rsidP="00C2094F">
      <w:pPr>
        <w:pStyle w:val="ListParagraph"/>
        <w:numPr>
          <w:ilvl w:val="0"/>
          <w:numId w:val="9"/>
        </w:numPr>
        <w:rPr>
          <w:rFonts w:cstheme="minorHAnsi"/>
        </w:rPr>
      </w:pPr>
      <w:r w:rsidRPr="00A23DB6">
        <w:rPr>
          <w:rFonts w:cstheme="minorHAnsi"/>
        </w:rPr>
        <w:t>This cluster comprises customers with lower expenses and income.</w:t>
      </w:r>
    </w:p>
    <w:p w14:paraId="771B494F" w14:textId="77777777" w:rsidR="00C2094F" w:rsidRPr="00A23DB6" w:rsidRDefault="00C2094F" w:rsidP="00C2094F">
      <w:pPr>
        <w:pStyle w:val="ListParagraph"/>
        <w:numPr>
          <w:ilvl w:val="0"/>
          <w:numId w:val="9"/>
        </w:numPr>
        <w:rPr>
          <w:rFonts w:cstheme="minorHAnsi"/>
        </w:rPr>
      </w:pPr>
      <w:r w:rsidRPr="00A23DB6">
        <w:rPr>
          <w:rFonts w:cstheme="minorHAnsi"/>
        </w:rPr>
        <w:t>While less active than Cluster 1, these customers still represent a substantial portion of the customer base.</w:t>
      </w:r>
    </w:p>
    <w:p w14:paraId="6CD863FE" w14:textId="77777777" w:rsidR="00C2094F" w:rsidRPr="00A23DB6" w:rsidRDefault="00C2094F" w:rsidP="00C2094F">
      <w:pPr>
        <w:pStyle w:val="ListParagraph"/>
        <w:numPr>
          <w:ilvl w:val="0"/>
          <w:numId w:val="9"/>
        </w:numPr>
        <w:rPr>
          <w:rFonts w:cstheme="minorHAnsi"/>
        </w:rPr>
      </w:pPr>
      <w:r w:rsidRPr="00A23DB6">
        <w:rPr>
          <w:rFonts w:cstheme="minorHAnsi"/>
        </w:rPr>
        <w:t>Strategies focused on retention and value-oriented offerings may be effective for this segment.</w:t>
      </w:r>
    </w:p>
    <w:p w14:paraId="3DF8A793" w14:textId="77777777" w:rsidR="00E11DFC" w:rsidRPr="00A23DB6" w:rsidRDefault="00E11DFC" w:rsidP="00E11DFC">
      <w:pPr>
        <w:pStyle w:val="ListParagraph"/>
        <w:ind w:left="360"/>
        <w:rPr>
          <w:rFonts w:cstheme="minorHAnsi"/>
        </w:rPr>
      </w:pPr>
    </w:p>
    <w:p w14:paraId="78004B2B" w14:textId="77777777" w:rsidR="00EF44FB" w:rsidRPr="00A23DB6" w:rsidRDefault="00EF44FB" w:rsidP="00E11DFC">
      <w:pPr>
        <w:pStyle w:val="ListParagraph"/>
        <w:ind w:left="360"/>
        <w:rPr>
          <w:rFonts w:cstheme="minorHAnsi"/>
        </w:rPr>
      </w:pPr>
    </w:p>
    <w:p w14:paraId="352FA7EB" w14:textId="77777777" w:rsidR="00EF44FB" w:rsidRPr="00A23DB6" w:rsidRDefault="00EF44FB" w:rsidP="00E11DFC">
      <w:pPr>
        <w:pStyle w:val="ListParagraph"/>
        <w:ind w:left="360"/>
        <w:rPr>
          <w:rFonts w:cstheme="minorHAnsi"/>
        </w:rPr>
      </w:pPr>
    </w:p>
    <w:p w14:paraId="24B1307E" w14:textId="77777777" w:rsidR="00C2094F" w:rsidRPr="00A23DB6" w:rsidRDefault="00B32EBD" w:rsidP="00C2094F">
      <w:pPr>
        <w:rPr>
          <w:rFonts w:cstheme="minorHAnsi"/>
        </w:rPr>
      </w:pPr>
      <w:r w:rsidRPr="00A23DB6">
        <w:rPr>
          <w:rFonts w:cstheme="minorHAnsi"/>
          <w:b/>
          <w:bCs/>
        </w:rPr>
        <w:t>Implications for Customer Segmentation</w:t>
      </w:r>
    </w:p>
    <w:p w14:paraId="446855B9" w14:textId="77777777" w:rsidR="00C2094F" w:rsidRPr="00A23DB6" w:rsidRDefault="00C2094F" w:rsidP="00C2094F">
      <w:pPr>
        <w:rPr>
          <w:rFonts w:cstheme="minorHAnsi"/>
        </w:rPr>
      </w:pPr>
      <w:r w:rsidRPr="00A23DB6">
        <w:rPr>
          <w:rFonts w:cstheme="minorHAnsi"/>
        </w:rPr>
        <w:t>The distinct characteristics of the two clusters allow for tailored marketing strategies. Cluster 1, with higher income and expenditure, may respond well to luxury products, while Cluster 2, with lower income, may require more conservative marketing approaches.</w:t>
      </w:r>
    </w:p>
    <w:p w14:paraId="7900F4D8" w14:textId="4B02C5BA" w:rsidR="00E11DFC" w:rsidRPr="00A23DB6" w:rsidRDefault="00B32EBD" w:rsidP="00E11DFC">
      <w:pPr>
        <w:rPr>
          <w:rFonts w:cstheme="minorHAnsi"/>
        </w:rPr>
      </w:pPr>
      <w:r w:rsidRPr="00A23DB6">
        <w:rPr>
          <w:rFonts w:cstheme="minorHAnsi"/>
          <w:b/>
          <w:bCs/>
        </w:rPr>
        <w:t>Conclusions from K-Means Clustering</w:t>
      </w:r>
    </w:p>
    <w:p w14:paraId="25C756BF" w14:textId="66B6B3EE" w:rsidR="00B32EBD" w:rsidRPr="00A23DB6" w:rsidRDefault="00C2094F" w:rsidP="00E0784F">
      <w:pPr>
        <w:rPr>
          <w:rFonts w:cstheme="minorHAnsi"/>
        </w:rPr>
      </w:pPr>
      <w:r w:rsidRPr="00A23DB6">
        <w:rPr>
          <w:rFonts w:cstheme="minorHAnsi"/>
        </w:rPr>
        <w:t>K-Means clustering effectively segments customers, enabling the development of targeted marketing and service strategies. The insights from the clusters, combined with the RFM analysis, equip us with a nuanced understanding of customer behavior.</w:t>
      </w:r>
      <w:r w:rsidR="00B32EBD" w:rsidRPr="00A23DB6">
        <w:rPr>
          <w:rFonts w:cstheme="minorHAnsi"/>
        </w:rPr>
        <w:t>This comprehensive analysis is instrumental in shaping informed business decisions that cater to the diverse needs of our customer base.</w:t>
      </w:r>
    </w:p>
    <w:p w14:paraId="4C9A77B2" w14:textId="77777777" w:rsidR="00E0784F" w:rsidRPr="00A23DB6" w:rsidRDefault="00E0784F" w:rsidP="00E0784F">
      <w:pPr>
        <w:rPr>
          <w:rFonts w:cstheme="minorHAnsi"/>
        </w:rPr>
      </w:pPr>
    </w:p>
    <w:p w14:paraId="767729BC" w14:textId="77777777" w:rsidR="00C2094F" w:rsidRPr="00A23DB6" w:rsidRDefault="00C2094F" w:rsidP="00E0784F">
      <w:pPr>
        <w:rPr>
          <w:rFonts w:cstheme="minorHAnsi"/>
        </w:rPr>
      </w:pPr>
    </w:p>
    <w:p w14:paraId="4C382A64" w14:textId="77777777" w:rsidR="00E0784F" w:rsidRPr="00A23DB6" w:rsidRDefault="006A16E8" w:rsidP="00E0784F">
      <w:pPr>
        <w:rPr>
          <w:rFonts w:cstheme="minorHAnsi"/>
        </w:rPr>
      </w:pPr>
      <w:r w:rsidRPr="00A23DB6">
        <w:rPr>
          <w:rFonts w:cstheme="minorHAnsi"/>
          <w:b/>
          <w:bCs/>
          <w:sz w:val="28"/>
          <w:szCs w:val="28"/>
        </w:rPr>
        <w:t>Apriori Algorithm Analysis</w:t>
      </w:r>
      <w:r w:rsidR="00270FCB" w:rsidRPr="00A23DB6">
        <w:rPr>
          <w:rFonts w:cstheme="minorHAnsi"/>
          <w:b/>
          <w:bCs/>
          <w:sz w:val="28"/>
          <w:szCs w:val="28"/>
          <w:lang w:val="en-US"/>
        </w:rPr>
        <w:t>:</w:t>
      </w:r>
      <w:r w:rsidRPr="00A23DB6">
        <w:rPr>
          <w:rFonts w:cstheme="minorHAnsi"/>
        </w:rPr>
        <w:t xml:space="preserve"> </w:t>
      </w:r>
    </w:p>
    <w:p w14:paraId="7B5FAB61" w14:textId="77777777" w:rsidR="00C2094F" w:rsidRPr="00A23DB6" w:rsidRDefault="00C2094F" w:rsidP="00C2094F">
      <w:pPr>
        <w:rPr>
          <w:rFonts w:cstheme="minorHAnsi"/>
        </w:rPr>
      </w:pPr>
      <w:r w:rsidRPr="00A23DB6">
        <w:rPr>
          <w:rFonts w:cstheme="minorHAnsi"/>
        </w:rPr>
        <w:t>The Apriori algorithm, focusing on market basket analysis, uncovers associations and relationships between different products purchased by customers. Segmentation based on age, income, and engagement levels is extended to product categories, identifying customers as 'Least Active' or 'Highly Active' based on their purchasing activity.</w:t>
      </w:r>
    </w:p>
    <w:p w14:paraId="616367EC" w14:textId="53B900C7" w:rsidR="00E0784F" w:rsidRPr="00A23DB6" w:rsidRDefault="00E0784F" w:rsidP="00E0784F">
      <w:pPr>
        <w:rPr>
          <w:rFonts w:cstheme="minorHAnsi"/>
        </w:rPr>
      </w:pPr>
      <w:r w:rsidRPr="00A23DB6">
        <w:rPr>
          <w:rFonts w:cstheme="minorHAnsi"/>
          <w:b/>
          <w:bCs/>
        </w:rPr>
        <w:lastRenderedPageBreak/>
        <w:t>Association Rule Mining</w:t>
      </w:r>
    </w:p>
    <w:p w14:paraId="58F6F793" w14:textId="77777777" w:rsidR="00C2094F" w:rsidRPr="00A23DB6" w:rsidRDefault="00C2094F" w:rsidP="00C2094F">
      <w:pPr>
        <w:rPr>
          <w:rFonts w:cstheme="minorHAnsi"/>
        </w:rPr>
      </w:pPr>
      <w:r w:rsidRPr="00A23DB6">
        <w:rPr>
          <w:rFonts w:cstheme="minorHAnsi"/>
        </w:rPr>
        <w:t>After preprocessing and applying one-hot encoding, the Apriori algorithm was employed with a minimum support threshold of 0.08 and a maximum length of 10 to mine for frequent itemsets and generate association rules with a lift metric.</w:t>
      </w:r>
    </w:p>
    <w:p w14:paraId="03A3B11A" w14:textId="130C4670" w:rsidR="00E0784F" w:rsidRPr="00A23DB6" w:rsidRDefault="00E0784F" w:rsidP="00E0784F">
      <w:pPr>
        <w:rPr>
          <w:rFonts w:cstheme="minorHAnsi"/>
        </w:rPr>
      </w:pPr>
      <w:r w:rsidRPr="00A23DB6">
        <w:rPr>
          <w:rFonts w:cstheme="minorHAnsi"/>
          <w:b/>
          <w:bCs/>
        </w:rPr>
        <w:t>Insights from Association Rules</w:t>
      </w:r>
    </w:p>
    <w:p w14:paraId="6321D33F" w14:textId="77777777" w:rsidR="00E0784F" w:rsidRPr="00A23DB6" w:rsidRDefault="00E0784F" w:rsidP="00E0784F">
      <w:pPr>
        <w:rPr>
          <w:rFonts w:cstheme="minorHAnsi"/>
        </w:rPr>
      </w:pPr>
      <w:r w:rsidRPr="00A23DB6">
        <w:rPr>
          <w:rFonts w:cstheme="minorHAnsi"/>
        </w:rPr>
        <w:t>Two key insights emerged from the association rules generated:</w:t>
      </w:r>
    </w:p>
    <w:p w14:paraId="6B71601A" w14:textId="77777777" w:rsidR="00C2094F" w:rsidRPr="00A23DB6" w:rsidRDefault="00E0784F" w:rsidP="00C2094F">
      <w:pPr>
        <w:pStyle w:val="ListParagraph"/>
        <w:numPr>
          <w:ilvl w:val="0"/>
          <w:numId w:val="3"/>
        </w:numPr>
        <w:rPr>
          <w:rFonts w:cstheme="minorHAnsi"/>
        </w:rPr>
      </w:pPr>
      <w:r w:rsidRPr="00A23DB6">
        <w:rPr>
          <w:rFonts w:cstheme="minorHAnsi"/>
          <w:b/>
          <w:bCs/>
        </w:rPr>
        <w:t>Patterns Among Least Active Customers in Fruit Purchases</w:t>
      </w:r>
    </w:p>
    <w:p w14:paraId="403E5C8C" w14:textId="45E707DF" w:rsidR="00C2094F" w:rsidRPr="00A23DB6" w:rsidRDefault="00E0784F" w:rsidP="00C2094F">
      <w:pPr>
        <w:pStyle w:val="ListParagraph"/>
        <w:ind w:left="360"/>
        <w:rPr>
          <w:rFonts w:cstheme="minorHAnsi"/>
        </w:rPr>
      </w:pPr>
      <w:r w:rsidRPr="00A23DB6">
        <w:rPr>
          <w:rFonts w:cstheme="minorHAnsi"/>
        </w:rPr>
        <w:t xml:space="preserve">The analysis revealed a strong association between customers who are categorized as 'Least Active' in purchasing fruits and other product segments. For instance, </w:t>
      </w:r>
      <w:r w:rsidR="00C2094F" w:rsidRPr="00A23DB6">
        <w:rPr>
          <w:rFonts w:cstheme="minorHAnsi"/>
        </w:rPr>
        <w:t>Customers categorized as 'Least Active' in purchasing fruits showed a strong association with being 'Least Active' in other product segments</w:t>
      </w:r>
      <w:r w:rsidR="00C2094F" w:rsidRPr="00A23DB6">
        <w:rPr>
          <w:rFonts w:cstheme="minorHAnsi"/>
          <w:lang w:val="en-US"/>
        </w:rPr>
        <w:t xml:space="preserve">. </w:t>
      </w:r>
      <w:r w:rsidR="00C2094F" w:rsidRPr="00A23DB6">
        <w:rPr>
          <w:rFonts w:cstheme="minorHAnsi"/>
        </w:rPr>
        <w:t>This suggests a significant probability that customers less active in certain categories will exhibit similar behavior in fruit purchases.</w:t>
      </w:r>
    </w:p>
    <w:p w14:paraId="218501DC" w14:textId="337133D0" w:rsidR="00E0784F" w:rsidRPr="00A23DB6" w:rsidRDefault="00E0784F" w:rsidP="00E0784F">
      <w:pPr>
        <w:pStyle w:val="ListParagraph"/>
        <w:ind w:left="360"/>
        <w:rPr>
          <w:rFonts w:cstheme="minorHAnsi"/>
        </w:rPr>
      </w:pPr>
    </w:p>
    <w:p w14:paraId="273241DD" w14:textId="77777777" w:rsidR="00C2094F" w:rsidRPr="00A23DB6" w:rsidRDefault="00E0784F" w:rsidP="00C2094F">
      <w:pPr>
        <w:pStyle w:val="ListParagraph"/>
        <w:numPr>
          <w:ilvl w:val="0"/>
          <w:numId w:val="3"/>
        </w:numPr>
        <w:rPr>
          <w:rFonts w:cstheme="minorHAnsi"/>
        </w:rPr>
      </w:pPr>
      <w:r w:rsidRPr="00A23DB6">
        <w:rPr>
          <w:rFonts w:cstheme="minorHAnsi"/>
          <w:b/>
          <w:bCs/>
        </w:rPr>
        <w:t>Correlations with Highly Active Wine Purchasers:</w:t>
      </w:r>
    </w:p>
    <w:p w14:paraId="4055736A" w14:textId="1FC016AA" w:rsidR="00C2094F" w:rsidRPr="00A23DB6" w:rsidRDefault="00C2094F" w:rsidP="00C2094F">
      <w:pPr>
        <w:pStyle w:val="ListParagraph"/>
        <w:ind w:left="360"/>
        <w:rPr>
          <w:rFonts w:cstheme="minorHAnsi"/>
        </w:rPr>
      </w:pPr>
      <w:r w:rsidRPr="00A23DB6">
        <w:rPr>
          <w:rFonts w:cstheme="minorHAnsi"/>
        </w:rPr>
        <w:t>The segment of 'Highly Active' wine purchasers exhibited a robust link with being 'Highly Active' in buying fruits, meats, and fish.</w:t>
      </w:r>
      <w:r w:rsidRPr="00A23DB6">
        <w:rPr>
          <w:rFonts w:cstheme="minorHAnsi"/>
          <w:lang w:val="en-US"/>
        </w:rPr>
        <w:t xml:space="preserve"> </w:t>
      </w:r>
      <w:r w:rsidRPr="00A23DB6">
        <w:rPr>
          <w:rFonts w:cstheme="minorHAnsi"/>
        </w:rPr>
        <w:t>This indicates that a customer active in one high-value product category is very likely to be active in others, especially wines.</w:t>
      </w:r>
    </w:p>
    <w:p w14:paraId="574585FD" w14:textId="77777777" w:rsidR="00E0784F" w:rsidRPr="00A23DB6" w:rsidRDefault="00E0784F" w:rsidP="00E0784F">
      <w:pPr>
        <w:rPr>
          <w:rFonts w:cstheme="minorHAnsi"/>
        </w:rPr>
      </w:pPr>
    </w:p>
    <w:p w14:paraId="7A76B606" w14:textId="0EE52578" w:rsidR="00C2094F" w:rsidRPr="00A23DB6" w:rsidRDefault="00E0784F" w:rsidP="00C2094F">
      <w:pPr>
        <w:rPr>
          <w:rFonts w:cstheme="minorHAnsi"/>
        </w:rPr>
      </w:pPr>
      <w:r w:rsidRPr="00A23DB6">
        <w:rPr>
          <w:rFonts w:cstheme="minorHAnsi"/>
          <w:b/>
          <w:bCs/>
        </w:rPr>
        <w:t>Conclusions from Apriori Analysis</w:t>
      </w:r>
      <w:r w:rsidR="00C2094F" w:rsidRPr="00A23DB6">
        <w:rPr>
          <w:rFonts w:cstheme="minorHAnsi"/>
          <w:color w:val="D1D5DB"/>
        </w:rPr>
        <w:br/>
      </w:r>
      <w:r w:rsidR="00C2094F" w:rsidRPr="00A23DB6">
        <w:rPr>
          <w:rFonts w:cstheme="minorHAnsi"/>
        </w:rPr>
        <w:t>The insights from the Apriori analysis offer practical guidance for cross-selling and promotions. Understanding linked purchasing behavior allows for strategic bundle offers, personalized recommendations, and focused marketing campaigns. For instance, marketing plans can be devised to cross-promote fruit items to active wine buyers or craft value bundles for less active segments, encouraging purchases across categories.</w:t>
      </w:r>
    </w:p>
    <w:p w14:paraId="3731FDB7" w14:textId="77777777" w:rsidR="00C2094F" w:rsidRPr="00A23DB6" w:rsidRDefault="00C2094F" w:rsidP="00C2094F">
      <w:pPr>
        <w:rPr>
          <w:rFonts w:cstheme="minorHAnsi"/>
        </w:rPr>
      </w:pPr>
      <w:r w:rsidRPr="00A23DB6">
        <w:rPr>
          <w:rFonts w:cstheme="minorHAnsi"/>
        </w:rPr>
        <w:t>The Apriori analysis seamlessly enhances customer segmentation achieved through RFM and K-Means clustering. It identifies specific product associations, refining the targeting of diverse customer groups. Integrating these findings empowers our marketing strategies with data-driven precision, increasing the likelihood of effectively engaging varied customer segments.</w:t>
      </w:r>
    </w:p>
    <w:p w14:paraId="657B8D72" w14:textId="77777777" w:rsidR="00E0784F" w:rsidRPr="00A23DB6" w:rsidRDefault="00E0784F" w:rsidP="00E0784F">
      <w:pPr>
        <w:rPr>
          <w:rFonts w:cstheme="minorHAnsi"/>
        </w:rPr>
      </w:pPr>
    </w:p>
    <w:p w14:paraId="177E1EA5" w14:textId="77777777" w:rsidR="00EF44FB" w:rsidRPr="00A23DB6" w:rsidRDefault="00EF44FB" w:rsidP="00E0784F">
      <w:pPr>
        <w:rPr>
          <w:rFonts w:cstheme="minorHAnsi"/>
          <w:b/>
          <w:bCs/>
          <w:sz w:val="28"/>
          <w:szCs w:val="28"/>
        </w:rPr>
      </w:pPr>
    </w:p>
    <w:p w14:paraId="7A38491A" w14:textId="0C2C3872" w:rsidR="00E0784F" w:rsidRPr="00A23DB6" w:rsidRDefault="006A16E8" w:rsidP="00E0784F">
      <w:pPr>
        <w:rPr>
          <w:rFonts w:cstheme="minorHAnsi"/>
        </w:rPr>
      </w:pPr>
      <w:r w:rsidRPr="00A23DB6">
        <w:rPr>
          <w:rFonts w:cstheme="minorHAnsi"/>
          <w:b/>
          <w:bCs/>
          <w:sz w:val="28"/>
          <w:szCs w:val="28"/>
        </w:rPr>
        <w:t>Conclusions</w:t>
      </w:r>
    </w:p>
    <w:p w14:paraId="034CA657" w14:textId="144C0CF4" w:rsidR="009119A8" w:rsidRPr="00A23DB6" w:rsidRDefault="00C2094F" w:rsidP="00C2094F">
      <w:pPr>
        <w:rPr>
          <w:rFonts w:cstheme="minorHAnsi"/>
        </w:rPr>
      </w:pPr>
      <w:r w:rsidRPr="00A23DB6">
        <w:rPr>
          <w:rFonts w:cstheme="minorHAnsi"/>
          <w:lang w:val="en-US"/>
        </w:rPr>
        <w:t>Concludingly</w:t>
      </w:r>
      <w:r w:rsidRPr="00A23DB6">
        <w:rPr>
          <w:rFonts w:cstheme="minorHAnsi"/>
        </w:rPr>
        <w:t>, our Machine Learning Project has successfully categorized customers through sophisticated data analytics, bolstering the impact of marketing endeavors. The strategic use of RFM analysis and K-Means clustering distinctly grouped customers, exposing actionable insights into their purchasing patterns. Furthermore, the Apriori algorithm provided valuable insights into product associations, enhancing the precision of our marketing strategies. These methods, coupled with rigorous data processing and feature engineering, have empowered us with a data-driven approach to customize customer service and marketing endeavors, fostering a business growth strategy centered around the customer.</w:t>
      </w:r>
    </w:p>
    <w:p w14:paraId="099AF8F2" w14:textId="77777777" w:rsidR="00C349E3" w:rsidRPr="00A23DB6" w:rsidRDefault="00C349E3">
      <w:pPr>
        <w:rPr>
          <w:rFonts w:cstheme="minorHAnsi"/>
        </w:rPr>
      </w:pPr>
    </w:p>
    <w:sectPr w:rsidR="00C349E3" w:rsidRPr="00A2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B41"/>
    <w:multiLevelType w:val="multilevel"/>
    <w:tmpl w:val="5D24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B342C"/>
    <w:multiLevelType w:val="hybridMultilevel"/>
    <w:tmpl w:val="7AA45810"/>
    <w:lvl w:ilvl="0" w:tplc="2000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5D7E08"/>
    <w:multiLevelType w:val="multilevel"/>
    <w:tmpl w:val="8472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B44CC"/>
    <w:multiLevelType w:val="hybridMultilevel"/>
    <w:tmpl w:val="F21EFE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D64D55"/>
    <w:multiLevelType w:val="hybridMultilevel"/>
    <w:tmpl w:val="EA3A5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4F2390"/>
    <w:multiLevelType w:val="hybridMultilevel"/>
    <w:tmpl w:val="B528307E"/>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6F51D58"/>
    <w:multiLevelType w:val="hybridMultilevel"/>
    <w:tmpl w:val="F0A6B5D0"/>
    <w:lvl w:ilvl="0" w:tplc="B2D4DAF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0EA06D6"/>
    <w:multiLevelType w:val="multilevel"/>
    <w:tmpl w:val="FFE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A2730"/>
    <w:multiLevelType w:val="hybridMultilevel"/>
    <w:tmpl w:val="07361974"/>
    <w:lvl w:ilvl="0" w:tplc="2000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4AB7CFA"/>
    <w:multiLevelType w:val="multilevel"/>
    <w:tmpl w:val="CBD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0A2D23"/>
    <w:multiLevelType w:val="hybridMultilevel"/>
    <w:tmpl w:val="85BAB3FA"/>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982452"/>
    <w:multiLevelType w:val="hybridMultilevel"/>
    <w:tmpl w:val="528061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5049965">
    <w:abstractNumId w:val="3"/>
  </w:num>
  <w:num w:numId="2" w16cid:durableId="1315138258">
    <w:abstractNumId w:val="6"/>
  </w:num>
  <w:num w:numId="3" w16cid:durableId="46075189">
    <w:abstractNumId w:val="11"/>
  </w:num>
  <w:num w:numId="4" w16cid:durableId="1371760358">
    <w:abstractNumId w:val="8"/>
  </w:num>
  <w:num w:numId="5" w16cid:durableId="166097878">
    <w:abstractNumId w:val="9"/>
  </w:num>
  <w:num w:numId="6" w16cid:durableId="1486318674">
    <w:abstractNumId w:val="10"/>
  </w:num>
  <w:num w:numId="7" w16cid:durableId="355544095">
    <w:abstractNumId w:val="5"/>
  </w:num>
  <w:num w:numId="8" w16cid:durableId="1895308334">
    <w:abstractNumId w:val="0"/>
  </w:num>
  <w:num w:numId="9" w16cid:durableId="153910087">
    <w:abstractNumId w:val="4"/>
  </w:num>
  <w:num w:numId="10" w16cid:durableId="1286932441">
    <w:abstractNumId w:val="1"/>
  </w:num>
  <w:num w:numId="11" w16cid:durableId="594099829">
    <w:abstractNumId w:val="7"/>
  </w:num>
  <w:num w:numId="12" w16cid:durableId="5420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E8"/>
    <w:rsid w:val="00071691"/>
    <w:rsid w:val="000A0375"/>
    <w:rsid w:val="00171FED"/>
    <w:rsid w:val="001A5FE1"/>
    <w:rsid w:val="001C77DF"/>
    <w:rsid w:val="00212F37"/>
    <w:rsid w:val="00270FCB"/>
    <w:rsid w:val="002F19D2"/>
    <w:rsid w:val="002F2FE7"/>
    <w:rsid w:val="003B45A2"/>
    <w:rsid w:val="0045508D"/>
    <w:rsid w:val="004B0891"/>
    <w:rsid w:val="004C07C9"/>
    <w:rsid w:val="00504C24"/>
    <w:rsid w:val="005130D9"/>
    <w:rsid w:val="005B5B36"/>
    <w:rsid w:val="005C1334"/>
    <w:rsid w:val="00613494"/>
    <w:rsid w:val="006158D9"/>
    <w:rsid w:val="006620F7"/>
    <w:rsid w:val="006A16E8"/>
    <w:rsid w:val="00811A95"/>
    <w:rsid w:val="009119A8"/>
    <w:rsid w:val="00915207"/>
    <w:rsid w:val="00A23DB6"/>
    <w:rsid w:val="00AF2E31"/>
    <w:rsid w:val="00B32EBD"/>
    <w:rsid w:val="00C05E3E"/>
    <w:rsid w:val="00C2094F"/>
    <w:rsid w:val="00C349E3"/>
    <w:rsid w:val="00CA6854"/>
    <w:rsid w:val="00CB3A52"/>
    <w:rsid w:val="00CE4139"/>
    <w:rsid w:val="00DF3DEB"/>
    <w:rsid w:val="00E0784F"/>
    <w:rsid w:val="00E11DFC"/>
    <w:rsid w:val="00E53CE0"/>
    <w:rsid w:val="00EA74C9"/>
    <w:rsid w:val="00EF44FB"/>
    <w:rsid w:val="00FA27E5"/>
    <w:rsid w:val="00FB2AF6"/>
    <w:rsid w:val="00FB2B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7004"/>
  <w15:chartTrackingRefBased/>
  <w15:docId w15:val="{22222248-90A0-42C7-96E2-ABC26FA3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C13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E8"/>
    <w:pPr>
      <w:ind w:left="720"/>
      <w:contextualSpacing/>
    </w:pPr>
  </w:style>
  <w:style w:type="character" w:customStyle="1" w:styleId="Heading4Char">
    <w:name w:val="Heading 4 Char"/>
    <w:basedOn w:val="DefaultParagraphFont"/>
    <w:link w:val="Heading4"/>
    <w:uiPriority w:val="9"/>
    <w:rsid w:val="005C133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5C1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45A2"/>
    <w:rPr>
      <w:b/>
      <w:bCs/>
    </w:rPr>
  </w:style>
  <w:style w:type="paragraph" w:styleId="z-TopofForm">
    <w:name w:val="HTML Top of Form"/>
    <w:basedOn w:val="Normal"/>
    <w:next w:val="Normal"/>
    <w:link w:val="z-TopofFormChar"/>
    <w:hidden/>
    <w:uiPriority w:val="99"/>
    <w:semiHidden/>
    <w:unhideWhenUsed/>
    <w:rsid w:val="00C349E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49E3"/>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5130D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130D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5130D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5130D9"/>
    <w:pPr>
      <w:widowControl w:val="0"/>
      <w:autoSpaceDE w:val="0"/>
      <w:autoSpaceDN w:val="0"/>
      <w:spacing w:after="0" w:line="240" w:lineRule="auto"/>
      <w:ind w:left="338" w:right="365"/>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5130D9"/>
    <w:rPr>
      <w:rFonts w:ascii="Times New Roman" w:eastAsia="Times New Roman" w:hAnsi="Times New Roman" w:cs="Times New Roman"/>
      <w:b/>
      <w:bCs/>
      <w:kern w:val="0"/>
      <w:sz w:val="40"/>
      <w:szCs w:val="4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9075">
      <w:bodyDiv w:val="1"/>
      <w:marLeft w:val="0"/>
      <w:marRight w:val="0"/>
      <w:marTop w:val="0"/>
      <w:marBottom w:val="0"/>
      <w:divBdr>
        <w:top w:val="none" w:sz="0" w:space="0" w:color="auto"/>
        <w:left w:val="none" w:sz="0" w:space="0" w:color="auto"/>
        <w:bottom w:val="none" w:sz="0" w:space="0" w:color="auto"/>
        <w:right w:val="none" w:sz="0" w:space="0" w:color="auto"/>
      </w:divBdr>
    </w:div>
    <w:div w:id="811139857">
      <w:bodyDiv w:val="1"/>
      <w:marLeft w:val="0"/>
      <w:marRight w:val="0"/>
      <w:marTop w:val="0"/>
      <w:marBottom w:val="0"/>
      <w:divBdr>
        <w:top w:val="none" w:sz="0" w:space="0" w:color="auto"/>
        <w:left w:val="none" w:sz="0" w:space="0" w:color="auto"/>
        <w:bottom w:val="none" w:sz="0" w:space="0" w:color="auto"/>
        <w:right w:val="none" w:sz="0" w:space="0" w:color="auto"/>
      </w:divBdr>
    </w:div>
    <w:div w:id="811993237">
      <w:bodyDiv w:val="1"/>
      <w:marLeft w:val="0"/>
      <w:marRight w:val="0"/>
      <w:marTop w:val="0"/>
      <w:marBottom w:val="0"/>
      <w:divBdr>
        <w:top w:val="none" w:sz="0" w:space="0" w:color="auto"/>
        <w:left w:val="none" w:sz="0" w:space="0" w:color="auto"/>
        <w:bottom w:val="none" w:sz="0" w:space="0" w:color="auto"/>
        <w:right w:val="none" w:sz="0" w:space="0" w:color="auto"/>
      </w:divBdr>
    </w:div>
    <w:div w:id="855729651">
      <w:bodyDiv w:val="1"/>
      <w:marLeft w:val="0"/>
      <w:marRight w:val="0"/>
      <w:marTop w:val="0"/>
      <w:marBottom w:val="0"/>
      <w:divBdr>
        <w:top w:val="none" w:sz="0" w:space="0" w:color="auto"/>
        <w:left w:val="none" w:sz="0" w:space="0" w:color="auto"/>
        <w:bottom w:val="none" w:sz="0" w:space="0" w:color="auto"/>
        <w:right w:val="none" w:sz="0" w:space="0" w:color="auto"/>
      </w:divBdr>
      <w:divsChild>
        <w:div w:id="907307625">
          <w:marLeft w:val="0"/>
          <w:marRight w:val="0"/>
          <w:marTop w:val="0"/>
          <w:marBottom w:val="0"/>
          <w:divBdr>
            <w:top w:val="single" w:sz="2" w:space="0" w:color="D9D9E3"/>
            <w:left w:val="single" w:sz="2" w:space="0" w:color="D9D9E3"/>
            <w:bottom w:val="single" w:sz="2" w:space="0" w:color="D9D9E3"/>
            <w:right w:val="single" w:sz="2" w:space="0" w:color="D9D9E3"/>
          </w:divBdr>
          <w:divsChild>
            <w:div w:id="988903954">
              <w:marLeft w:val="0"/>
              <w:marRight w:val="0"/>
              <w:marTop w:val="0"/>
              <w:marBottom w:val="0"/>
              <w:divBdr>
                <w:top w:val="single" w:sz="2" w:space="0" w:color="D9D9E3"/>
                <w:left w:val="single" w:sz="2" w:space="0" w:color="D9D9E3"/>
                <w:bottom w:val="single" w:sz="2" w:space="0" w:color="D9D9E3"/>
                <w:right w:val="single" w:sz="2" w:space="0" w:color="D9D9E3"/>
              </w:divBdr>
              <w:divsChild>
                <w:div w:id="1186166257">
                  <w:marLeft w:val="0"/>
                  <w:marRight w:val="0"/>
                  <w:marTop w:val="0"/>
                  <w:marBottom w:val="0"/>
                  <w:divBdr>
                    <w:top w:val="single" w:sz="2" w:space="0" w:color="D9D9E3"/>
                    <w:left w:val="single" w:sz="2" w:space="0" w:color="D9D9E3"/>
                    <w:bottom w:val="single" w:sz="2" w:space="0" w:color="D9D9E3"/>
                    <w:right w:val="single" w:sz="2" w:space="0" w:color="D9D9E3"/>
                  </w:divBdr>
                  <w:divsChild>
                    <w:div w:id="124928557">
                      <w:marLeft w:val="0"/>
                      <w:marRight w:val="0"/>
                      <w:marTop w:val="0"/>
                      <w:marBottom w:val="0"/>
                      <w:divBdr>
                        <w:top w:val="single" w:sz="2" w:space="0" w:color="D9D9E3"/>
                        <w:left w:val="single" w:sz="2" w:space="0" w:color="D9D9E3"/>
                        <w:bottom w:val="single" w:sz="2" w:space="0" w:color="D9D9E3"/>
                        <w:right w:val="single" w:sz="2" w:space="0" w:color="D9D9E3"/>
                      </w:divBdr>
                      <w:divsChild>
                        <w:div w:id="1442457663">
                          <w:marLeft w:val="0"/>
                          <w:marRight w:val="0"/>
                          <w:marTop w:val="0"/>
                          <w:marBottom w:val="0"/>
                          <w:divBdr>
                            <w:top w:val="single" w:sz="2" w:space="0" w:color="D9D9E3"/>
                            <w:left w:val="single" w:sz="2" w:space="0" w:color="D9D9E3"/>
                            <w:bottom w:val="single" w:sz="2" w:space="0" w:color="D9D9E3"/>
                            <w:right w:val="single" w:sz="2" w:space="0" w:color="D9D9E3"/>
                          </w:divBdr>
                          <w:divsChild>
                            <w:div w:id="33831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067341">
                                  <w:marLeft w:val="0"/>
                                  <w:marRight w:val="0"/>
                                  <w:marTop w:val="0"/>
                                  <w:marBottom w:val="0"/>
                                  <w:divBdr>
                                    <w:top w:val="single" w:sz="2" w:space="0" w:color="D9D9E3"/>
                                    <w:left w:val="single" w:sz="2" w:space="0" w:color="D9D9E3"/>
                                    <w:bottom w:val="single" w:sz="2" w:space="0" w:color="D9D9E3"/>
                                    <w:right w:val="single" w:sz="2" w:space="0" w:color="D9D9E3"/>
                                  </w:divBdr>
                                  <w:divsChild>
                                    <w:div w:id="489714642">
                                      <w:marLeft w:val="0"/>
                                      <w:marRight w:val="0"/>
                                      <w:marTop w:val="0"/>
                                      <w:marBottom w:val="0"/>
                                      <w:divBdr>
                                        <w:top w:val="single" w:sz="2" w:space="0" w:color="D9D9E3"/>
                                        <w:left w:val="single" w:sz="2" w:space="0" w:color="D9D9E3"/>
                                        <w:bottom w:val="single" w:sz="2" w:space="0" w:color="D9D9E3"/>
                                        <w:right w:val="single" w:sz="2" w:space="0" w:color="D9D9E3"/>
                                      </w:divBdr>
                                      <w:divsChild>
                                        <w:div w:id="1732847556">
                                          <w:marLeft w:val="0"/>
                                          <w:marRight w:val="0"/>
                                          <w:marTop w:val="0"/>
                                          <w:marBottom w:val="0"/>
                                          <w:divBdr>
                                            <w:top w:val="single" w:sz="2" w:space="0" w:color="D9D9E3"/>
                                            <w:left w:val="single" w:sz="2" w:space="0" w:color="D9D9E3"/>
                                            <w:bottom w:val="single" w:sz="2" w:space="0" w:color="D9D9E3"/>
                                            <w:right w:val="single" w:sz="2" w:space="0" w:color="D9D9E3"/>
                                          </w:divBdr>
                                          <w:divsChild>
                                            <w:div w:id="619339872">
                                              <w:marLeft w:val="0"/>
                                              <w:marRight w:val="0"/>
                                              <w:marTop w:val="0"/>
                                              <w:marBottom w:val="0"/>
                                              <w:divBdr>
                                                <w:top w:val="single" w:sz="2" w:space="0" w:color="D9D9E3"/>
                                                <w:left w:val="single" w:sz="2" w:space="0" w:color="D9D9E3"/>
                                                <w:bottom w:val="single" w:sz="2" w:space="0" w:color="D9D9E3"/>
                                                <w:right w:val="single" w:sz="2" w:space="0" w:color="D9D9E3"/>
                                              </w:divBdr>
                                              <w:divsChild>
                                                <w:div w:id="664624819">
                                                  <w:marLeft w:val="0"/>
                                                  <w:marRight w:val="0"/>
                                                  <w:marTop w:val="0"/>
                                                  <w:marBottom w:val="0"/>
                                                  <w:divBdr>
                                                    <w:top w:val="single" w:sz="2" w:space="0" w:color="D9D9E3"/>
                                                    <w:left w:val="single" w:sz="2" w:space="0" w:color="D9D9E3"/>
                                                    <w:bottom w:val="single" w:sz="2" w:space="0" w:color="D9D9E3"/>
                                                    <w:right w:val="single" w:sz="2" w:space="0" w:color="D9D9E3"/>
                                                  </w:divBdr>
                                                  <w:divsChild>
                                                    <w:div w:id="8365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5583656">
          <w:marLeft w:val="0"/>
          <w:marRight w:val="0"/>
          <w:marTop w:val="0"/>
          <w:marBottom w:val="0"/>
          <w:divBdr>
            <w:top w:val="none" w:sz="0" w:space="0" w:color="auto"/>
            <w:left w:val="none" w:sz="0" w:space="0" w:color="auto"/>
            <w:bottom w:val="none" w:sz="0" w:space="0" w:color="auto"/>
            <w:right w:val="none" w:sz="0" w:space="0" w:color="auto"/>
          </w:divBdr>
        </w:div>
      </w:divsChild>
    </w:div>
    <w:div w:id="1058742617">
      <w:bodyDiv w:val="1"/>
      <w:marLeft w:val="0"/>
      <w:marRight w:val="0"/>
      <w:marTop w:val="0"/>
      <w:marBottom w:val="0"/>
      <w:divBdr>
        <w:top w:val="none" w:sz="0" w:space="0" w:color="auto"/>
        <w:left w:val="none" w:sz="0" w:space="0" w:color="auto"/>
        <w:bottom w:val="none" w:sz="0" w:space="0" w:color="auto"/>
        <w:right w:val="none" w:sz="0" w:space="0" w:color="auto"/>
      </w:divBdr>
    </w:div>
    <w:div w:id="1099524217">
      <w:bodyDiv w:val="1"/>
      <w:marLeft w:val="0"/>
      <w:marRight w:val="0"/>
      <w:marTop w:val="0"/>
      <w:marBottom w:val="0"/>
      <w:divBdr>
        <w:top w:val="none" w:sz="0" w:space="0" w:color="auto"/>
        <w:left w:val="none" w:sz="0" w:space="0" w:color="auto"/>
        <w:bottom w:val="none" w:sz="0" w:space="0" w:color="auto"/>
        <w:right w:val="none" w:sz="0" w:space="0" w:color="auto"/>
      </w:divBdr>
    </w:div>
    <w:div w:id="1135952811">
      <w:bodyDiv w:val="1"/>
      <w:marLeft w:val="0"/>
      <w:marRight w:val="0"/>
      <w:marTop w:val="0"/>
      <w:marBottom w:val="0"/>
      <w:divBdr>
        <w:top w:val="none" w:sz="0" w:space="0" w:color="auto"/>
        <w:left w:val="none" w:sz="0" w:space="0" w:color="auto"/>
        <w:bottom w:val="none" w:sz="0" w:space="0" w:color="auto"/>
        <w:right w:val="none" w:sz="0" w:space="0" w:color="auto"/>
      </w:divBdr>
    </w:div>
    <w:div w:id="1272476889">
      <w:bodyDiv w:val="1"/>
      <w:marLeft w:val="0"/>
      <w:marRight w:val="0"/>
      <w:marTop w:val="0"/>
      <w:marBottom w:val="0"/>
      <w:divBdr>
        <w:top w:val="none" w:sz="0" w:space="0" w:color="auto"/>
        <w:left w:val="none" w:sz="0" w:space="0" w:color="auto"/>
        <w:bottom w:val="none" w:sz="0" w:space="0" w:color="auto"/>
        <w:right w:val="none" w:sz="0" w:space="0" w:color="auto"/>
      </w:divBdr>
    </w:div>
    <w:div w:id="1427268520">
      <w:bodyDiv w:val="1"/>
      <w:marLeft w:val="0"/>
      <w:marRight w:val="0"/>
      <w:marTop w:val="0"/>
      <w:marBottom w:val="0"/>
      <w:divBdr>
        <w:top w:val="none" w:sz="0" w:space="0" w:color="auto"/>
        <w:left w:val="none" w:sz="0" w:space="0" w:color="auto"/>
        <w:bottom w:val="none" w:sz="0" w:space="0" w:color="auto"/>
        <w:right w:val="none" w:sz="0" w:space="0" w:color="auto"/>
      </w:divBdr>
    </w:div>
    <w:div w:id="1437872647">
      <w:bodyDiv w:val="1"/>
      <w:marLeft w:val="0"/>
      <w:marRight w:val="0"/>
      <w:marTop w:val="0"/>
      <w:marBottom w:val="0"/>
      <w:divBdr>
        <w:top w:val="none" w:sz="0" w:space="0" w:color="auto"/>
        <w:left w:val="none" w:sz="0" w:space="0" w:color="auto"/>
        <w:bottom w:val="none" w:sz="0" w:space="0" w:color="auto"/>
        <w:right w:val="none" w:sz="0" w:space="0" w:color="auto"/>
      </w:divBdr>
    </w:div>
    <w:div w:id="1516727459">
      <w:bodyDiv w:val="1"/>
      <w:marLeft w:val="0"/>
      <w:marRight w:val="0"/>
      <w:marTop w:val="0"/>
      <w:marBottom w:val="0"/>
      <w:divBdr>
        <w:top w:val="none" w:sz="0" w:space="0" w:color="auto"/>
        <w:left w:val="none" w:sz="0" w:space="0" w:color="auto"/>
        <w:bottom w:val="none" w:sz="0" w:space="0" w:color="auto"/>
        <w:right w:val="none" w:sz="0" w:space="0" w:color="auto"/>
      </w:divBdr>
    </w:div>
    <w:div w:id="1543594693">
      <w:bodyDiv w:val="1"/>
      <w:marLeft w:val="0"/>
      <w:marRight w:val="0"/>
      <w:marTop w:val="0"/>
      <w:marBottom w:val="0"/>
      <w:divBdr>
        <w:top w:val="none" w:sz="0" w:space="0" w:color="auto"/>
        <w:left w:val="none" w:sz="0" w:space="0" w:color="auto"/>
        <w:bottom w:val="none" w:sz="0" w:space="0" w:color="auto"/>
        <w:right w:val="none" w:sz="0" w:space="0" w:color="auto"/>
      </w:divBdr>
    </w:div>
    <w:div w:id="1567835478">
      <w:bodyDiv w:val="1"/>
      <w:marLeft w:val="0"/>
      <w:marRight w:val="0"/>
      <w:marTop w:val="0"/>
      <w:marBottom w:val="0"/>
      <w:divBdr>
        <w:top w:val="none" w:sz="0" w:space="0" w:color="auto"/>
        <w:left w:val="none" w:sz="0" w:space="0" w:color="auto"/>
        <w:bottom w:val="none" w:sz="0" w:space="0" w:color="auto"/>
        <w:right w:val="none" w:sz="0" w:space="0" w:color="auto"/>
      </w:divBdr>
    </w:div>
    <w:div w:id="1691253189">
      <w:bodyDiv w:val="1"/>
      <w:marLeft w:val="0"/>
      <w:marRight w:val="0"/>
      <w:marTop w:val="0"/>
      <w:marBottom w:val="0"/>
      <w:divBdr>
        <w:top w:val="none" w:sz="0" w:space="0" w:color="auto"/>
        <w:left w:val="none" w:sz="0" w:space="0" w:color="auto"/>
        <w:bottom w:val="none" w:sz="0" w:space="0" w:color="auto"/>
        <w:right w:val="none" w:sz="0" w:space="0" w:color="auto"/>
      </w:divBdr>
    </w:div>
    <w:div w:id="1768161724">
      <w:bodyDiv w:val="1"/>
      <w:marLeft w:val="0"/>
      <w:marRight w:val="0"/>
      <w:marTop w:val="0"/>
      <w:marBottom w:val="0"/>
      <w:divBdr>
        <w:top w:val="none" w:sz="0" w:space="0" w:color="auto"/>
        <w:left w:val="none" w:sz="0" w:space="0" w:color="auto"/>
        <w:bottom w:val="none" w:sz="0" w:space="0" w:color="auto"/>
        <w:right w:val="none" w:sz="0" w:space="0" w:color="auto"/>
      </w:divBdr>
    </w:div>
    <w:div w:id="187704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K214736 Syed Saad Ullah Hussaini</dc:creator>
  <cp:keywords/>
  <dc:description/>
  <cp:lastModifiedBy>k214703 Ali Raza</cp:lastModifiedBy>
  <cp:revision>17</cp:revision>
  <dcterms:created xsi:type="dcterms:W3CDTF">2023-12-07T18:03:00Z</dcterms:created>
  <dcterms:modified xsi:type="dcterms:W3CDTF">2023-12-07T18:40:00Z</dcterms:modified>
</cp:coreProperties>
</file>