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jc w:val="center"/>
        <w:rPr>
          <w:rFonts w:ascii="Ubuntu" w:cs="Ubuntu" w:eastAsia="Ubuntu" w:hAnsi="Ubuntu"/>
          <w:sz w:val="16"/>
          <w:szCs w:val="16"/>
        </w:rPr>
      </w:pPr>
      <w:r w:rsidDel="00000000" w:rsidR="00000000" w:rsidRPr="00000000">
        <w:rPr>
          <w:rFonts w:ascii="Ubuntu" w:cs="Ubuntu" w:eastAsia="Ubuntu" w:hAnsi="Ubuntu"/>
          <w:sz w:val="30"/>
          <w:szCs w:val="30"/>
        </w:rPr>
        <w:drawing>
          <wp:inline distB="114300" distT="114300" distL="114300" distR="114300">
            <wp:extent cx="2576513" cy="2527436"/>
            <wp:effectExtent b="0" l="0" r="0" t="0"/>
            <wp:docPr id="5"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2576513" cy="252743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360" w:lineRule="auto"/>
        <w:jc w:val="center"/>
        <w:rPr>
          <w:rFonts w:ascii="Ubuntu" w:cs="Ubuntu" w:eastAsia="Ubuntu" w:hAnsi="Ubuntu"/>
          <w:sz w:val="34"/>
          <w:szCs w:val="34"/>
        </w:rPr>
      </w:pPr>
      <w:r w:rsidDel="00000000" w:rsidR="00000000" w:rsidRPr="00000000">
        <w:rPr>
          <w:rFonts w:ascii="Ubuntu" w:cs="Ubuntu" w:eastAsia="Ubuntu" w:hAnsi="Ubuntu"/>
          <w:sz w:val="34"/>
          <w:szCs w:val="34"/>
          <w:rtl w:val="0"/>
        </w:rPr>
        <w:t xml:space="preserve">Course Name: Embedded Systems Design</w:t>
      </w:r>
    </w:p>
    <w:p w:rsidR="00000000" w:rsidDel="00000000" w:rsidP="00000000" w:rsidRDefault="00000000" w:rsidRPr="00000000" w14:paraId="00000003">
      <w:pPr>
        <w:spacing w:after="160" w:line="360" w:lineRule="auto"/>
        <w:jc w:val="center"/>
        <w:rPr>
          <w:rFonts w:ascii="Ubuntu" w:cs="Ubuntu" w:eastAsia="Ubuntu" w:hAnsi="Ubuntu"/>
          <w:color w:val="85160f"/>
          <w:sz w:val="38"/>
          <w:szCs w:val="38"/>
        </w:rPr>
      </w:pPr>
      <w:r w:rsidDel="00000000" w:rsidR="00000000" w:rsidRPr="00000000">
        <w:rPr>
          <w:rFonts w:ascii="Ubuntu" w:cs="Ubuntu" w:eastAsia="Ubuntu" w:hAnsi="Ubuntu"/>
          <w:sz w:val="30"/>
          <w:szCs w:val="30"/>
          <w:rtl w:val="0"/>
        </w:rPr>
        <w:t xml:space="preserve">Section 1</w:t>
      </w:r>
      <w:r w:rsidDel="00000000" w:rsidR="00000000" w:rsidRPr="00000000">
        <w:rPr>
          <w:rtl w:val="0"/>
        </w:rPr>
      </w:r>
    </w:p>
    <w:p w:rsidR="00000000" w:rsidDel="00000000" w:rsidP="00000000" w:rsidRDefault="00000000" w:rsidRPr="00000000" w14:paraId="00000004">
      <w:pPr>
        <w:spacing w:after="160" w:line="360" w:lineRule="auto"/>
        <w:jc w:val="center"/>
        <w:rPr>
          <w:rFonts w:ascii="Ubuntu" w:cs="Ubuntu" w:eastAsia="Ubuntu" w:hAnsi="Ubuntu"/>
          <w:sz w:val="30"/>
          <w:szCs w:val="30"/>
        </w:rPr>
      </w:pPr>
      <w:r w:rsidDel="00000000" w:rsidR="00000000" w:rsidRPr="00000000">
        <w:rPr>
          <w:rFonts w:ascii="Ubuntu" w:cs="Ubuntu" w:eastAsia="Ubuntu" w:hAnsi="Ubuntu"/>
          <w:color w:val="85160f"/>
          <w:sz w:val="38"/>
          <w:szCs w:val="38"/>
          <w:rtl w:val="0"/>
        </w:rPr>
        <w:t xml:space="preserve">Lab Report 1</w:t>
      </w:r>
      <w:r w:rsidDel="00000000" w:rsidR="00000000" w:rsidRPr="00000000">
        <w:rPr>
          <w:rtl w:val="0"/>
        </w:rPr>
      </w:r>
    </w:p>
    <w:p w:rsidR="00000000" w:rsidDel="00000000" w:rsidP="00000000" w:rsidRDefault="00000000" w:rsidRPr="00000000" w14:paraId="00000005">
      <w:pPr>
        <w:spacing w:after="160" w:line="360" w:lineRule="auto"/>
        <w:jc w:val="center"/>
        <w:rPr>
          <w:rFonts w:ascii="Ubuntu" w:cs="Ubuntu" w:eastAsia="Ubuntu" w:hAnsi="Ubuntu"/>
          <w:sz w:val="30"/>
          <w:szCs w:val="30"/>
        </w:rPr>
      </w:pPr>
      <w:r w:rsidDel="00000000" w:rsidR="00000000" w:rsidRPr="00000000">
        <w:rPr>
          <w:rFonts w:ascii="Ubuntu" w:cs="Ubuntu" w:eastAsia="Ubuntu" w:hAnsi="Ubuntu"/>
          <w:sz w:val="30"/>
          <w:szCs w:val="30"/>
          <w:rtl w:val="0"/>
        </w:rPr>
        <w:t xml:space="preserve"> </w:t>
      </w:r>
    </w:p>
    <w:p w:rsidR="00000000" w:rsidDel="00000000" w:rsidP="00000000" w:rsidRDefault="00000000" w:rsidRPr="00000000" w14:paraId="00000006">
      <w:pPr>
        <w:spacing w:after="160" w:line="360" w:lineRule="auto"/>
        <w:jc w:val="center"/>
        <w:rPr>
          <w:rFonts w:ascii="Ubuntu" w:cs="Ubuntu" w:eastAsia="Ubuntu" w:hAnsi="Ubuntu"/>
          <w:sz w:val="30"/>
          <w:szCs w:val="30"/>
          <w:u w:val="single"/>
        </w:rPr>
      </w:pPr>
      <w:r w:rsidDel="00000000" w:rsidR="00000000" w:rsidRPr="00000000">
        <w:rPr>
          <w:rFonts w:ascii="Ubuntu" w:cs="Ubuntu" w:eastAsia="Ubuntu" w:hAnsi="Ubuntu"/>
          <w:sz w:val="30"/>
          <w:szCs w:val="30"/>
          <w:rtl w:val="0"/>
        </w:rPr>
        <w:t xml:space="preserve">Submitted to faculty: </w:t>
      </w:r>
      <w:hyperlink r:id="rId7">
        <w:r w:rsidDel="00000000" w:rsidR="00000000" w:rsidRPr="00000000">
          <w:rPr>
            <w:color w:val="0000ee"/>
            <w:u w:val="single"/>
            <w:shd w:fill="auto" w:val="clear"/>
            <w:rtl w:val="0"/>
          </w:rPr>
          <w:t xml:space="preserve">Anurag Lakhlani</w:t>
        </w:r>
      </w:hyperlink>
      <w:r w:rsidDel="00000000" w:rsidR="00000000" w:rsidRPr="00000000">
        <w:rPr>
          <w:rtl w:val="0"/>
        </w:rPr>
      </w:r>
    </w:p>
    <w:p w:rsidR="00000000" w:rsidDel="00000000" w:rsidP="00000000" w:rsidRDefault="00000000" w:rsidRPr="00000000" w14:paraId="00000007">
      <w:pPr>
        <w:spacing w:after="160" w:line="360" w:lineRule="auto"/>
        <w:jc w:val="center"/>
        <w:rPr>
          <w:rFonts w:ascii="Ubuntu" w:cs="Ubuntu" w:eastAsia="Ubuntu" w:hAnsi="Ubuntu"/>
          <w:sz w:val="30"/>
          <w:szCs w:val="30"/>
          <w:u w:val="single"/>
        </w:rPr>
      </w:pPr>
      <w:r w:rsidDel="00000000" w:rsidR="00000000" w:rsidRPr="00000000">
        <w:rPr>
          <w:rFonts w:ascii="Ubuntu" w:cs="Ubuntu" w:eastAsia="Ubuntu" w:hAnsi="Ubuntu"/>
          <w:sz w:val="30"/>
          <w:szCs w:val="30"/>
          <w:rtl w:val="0"/>
        </w:rPr>
        <w:t xml:space="preserve">Date of Submission: 22nd September 2021</w:t>
      </w:r>
      <w:r w:rsidDel="00000000" w:rsidR="00000000" w:rsidRPr="00000000">
        <w:rPr>
          <w:rtl w:val="0"/>
        </w:rPr>
      </w:r>
    </w:p>
    <w:p w:rsidR="00000000" w:rsidDel="00000000" w:rsidP="00000000" w:rsidRDefault="00000000" w:rsidRPr="00000000" w14:paraId="00000008">
      <w:pPr>
        <w:spacing w:after="160" w:line="360" w:lineRule="auto"/>
        <w:jc w:val="center"/>
        <w:rPr>
          <w:rFonts w:ascii="Ubuntu" w:cs="Ubuntu" w:eastAsia="Ubuntu" w:hAnsi="Ubuntu"/>
          <w:sz w:val="30"/>
          <w:szCs w:val="30"/>
        </w:rPr>
      </w:pPr>
      <w:r w:rsidDel="00000000" w:rsidR="00000000" w:rsidRPr="00000000">
        <w:rPr>
          <w:rFonts w:ascii="Ubuntu" w:cs="Ubuntu" w:eastAsia="Ubuntu" w:hAnsi="Ubuntu"/>
          <w:sz w:val="30"/>
          <w:szCs w:val="30"/>
          <w:rtl w:val="0"/>
        </w:rPr>
        <w:t xml:space="preserve"> Student Details</w:t>
      </w:r>
    </w:p>
    <w:tbl>
      <w:tblPr>
        <w:tblStyle w:val="Table1"/>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3450"/>
        <w:gridCol w:w="3435"/>
        <w:tblGridChange w:id="0">
          <w:tblGrid>
            <w:gridCol w:w="2010"/>
            <w:gridCol w:w="3450"/>
            <w:gridCol w:w="3435"/>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spacing w:line="360" w:lineRule="auto"/>
              <w:jc w:val="center"/>
              <w:rPr>
                <w:rFonts w:ascii="Ubuntu" w:cs="Ubuntu" w:eastAsia="Ubuntu" w:hAnsi="Ubuntu"/>
                <w:sz w:val="30"/>
                <w:szCs w:val="30"/>
              </w:rPr>
            </w:pPr>
            <w:r w:rsidDel="00000000" w:rsidR="00000000" w:rsidRPr="00000000">
              <w:rPr>
                <w:rFonts w:ascii="Ubuntu" w:cs="Ubuntu" w:eastAsia="Ubuntu" w:hAnsi="Ubuntu"/>
                <w:sz w:val="30"/>
                <w:szCs w:val="30"/>
                <w:rtl w:val="0"/>
              </w:rPr>
              <w:t xml:space="preserve">Roll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spacing w:line="360" w:lineRule="auto"/>
              <w:jc w:val="center"/>
              <w:rPr>
                <w:rFonts w:ascii="Ubuntu" w:cs="Ubuntu" w:eastAsia="Ubuntu" w:hAnsi="Ubuntu"/>
                <w:sz w:val="30"/>
                <w:szCs w:val="30"/>
              </w:rPr>
            </w:pPr>
            <w:r w:rsidDel="00000000" w:rsidR="00000000" w:rsidRPr="00000000">
              <w:rPr>
                <w:rFonts w:ascii="Ubuntu" w:cs="Ubuntu" w:eastAsia="Ubuntu" w:hAnsi="Ubuntu"/>
                <w:sz w:val="30"/>
                <w:szCs w:val="30"/>
                <w:rtl w:val="0"/>
              </w:rPr>
              <w:t xml:space="preserve">Name of the Student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spacing w:line="360" w:lineRule="auto"/>
              <w:jc w:val="center"/>
              <w:rPr>
                <w:rFonts w:ascii="Ubuntu" w:cs="Ubuntu" w:eastAsia="Ubuntu" w:hAnsi="Ubuntu"/>
                <w:sz w:val="30"/>
                <w:szCs w:val="30"/>
              </w:rPr>
            </w:pPr>
            <w:r w:rsidDel="00000000" w:rsidR="00000000" w:rsidRPr="00000000">
              <w:rPr>
                <w:rFonts w:ascii="Ubuntu" w:cs="Ubuntu" w:eastAsia="Ubuntu" w:hAnsi="Ubuntu"/>
                <w:sz w:val="30"/>
                <w:szCs w:val="30"/>
                <w:rtl w:val="0"/>
              </w:rPr>
              <w:t xml:space="preserve">Name of the Program</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spacing w:line="360" w:lineRule="auto"/>
              <w:jc w:val="center"/>
              <w:rPr>
                <w:rFonts w:ascii="Ubuntu" w:cs="Ubuntu" w:eastAsia="Ubuntu" w:hAnsi="Ubuntu"/>
                <w:sz w:val="30"/>
                <w:szCs w:val="30"/>
              </w:rPr>
            </w:pPr>
            <w:r w:rsidDel="00000000" w:rsidR="00000000" w:rsidRPr="00000000">
              <w:rPr>
                <w:rFonts w:ascii="Ubuntu" w:cs="Ubuntu" w:eastAsia="Ubuntu" w:hAnsi="Ubuntu"/>
                <w:sz w:val="30"/>
                <w:szCs w:val="30"/>
                <w:rtl w:val="0"/>
              </w:rPr>
              <w:t xml:space="preserve">AU1940049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line="360" w:lineRule="auto"/>
              <w:jc w:val="center"/>
              <w:rPr>
                <w:rFonts w:ascii="Ubuntu" w:cs="Ubuntu" w:eastAsia="Ubuntu" w:hAnsi="Ubuntu"/>
                <w:sz w:val="30"/>
                <w:szCs w:val="30"/>
              </w:rPr>
            </w:pPr>
            <w:r w:rsidDel="00000000" w:rsidR="00000000" w:rsidRPr="00000000">
              <w:rPr>
                <w:rFonts w:ascii="Ubuntu" w:cs="Ubuntu" w:eastAsia="Ubuntu" w:hAnsi="Ubuntu"/>
                <w:sz w:val="30"/>
                <w:szCs w:val="30"/>
                <w:rtl w:val="0"/>
              </w:rPr>
              <w:t xml:space="preserve">Sameep Vani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line="360" w:lineRule="auto"/>
              <w:jc w:val="center"/>
              <w:rPr>
                <w:rFonts w:ascii="Ubuntu" w:cs="Ubuntu" w:eastAsia="Ubuntu" w:hAnsi="Ubuntu"/>
                <w:sz w:val="30"/>
                <w:szCs w:val="30"/>
              </w:rPr>
            </w:pPr>
            <w:r w:rsidDel="00000000" w:rsidR="00000000" w:rsidRPr="00000000">
              <w:rPr>
                <w:rFonts w:ascii="Ubuntu" w:cs="Ubuntu" w:eastAsia="Ubuntu" w:hAnsi="Ubuntu"/>
                <w:sz w:val="30"/>
                <w:szCs w:val="30"/>
                <w:rtl w:val="0"/>
              </w:rPr>
              <w:t xml:space="preserve">BTech CSE</w:t>
            </w:r>
          </w:p>
        </w:tc>
      </w:tr>
    </w:tbl>
    <w:p w:rsidR="00000000" w:rsidDel="00000000" w:rsidP="00000000" w:rsidRDefault="00000000" w:rsidRPr="00000000" w14:paraId="0000000F">
      <w:pPr>
        <w:spacing w:after="160" w:line="360" w:lineRule="auto"/>
        <w:jc w:val="center"/>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10">
      <w:pPr>
        <w:spacing w:after="160" w:line="360" w:lineRule="auto"/>
        <w:jc w:val="center"/>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11">
      <w:pPr>
        <w:spacing w:after="160" w:line="360" w:lineRule="auto"/>
        <w:jc w:val="center"/>
        <w:rPr>
          <w:b w:val="1"/>
          <w:sz w:val="36"/>
          <w:szCs w:val="36"/>
        </w:rPr>
      </w:pPr>
      <w:r w:rsidDel="00000000" w:rsidR="00000000" w:rsidRPr="00000000">
        <w:rPr>
          <w:rFonts w:ascii="Montserrat Medium" w:cs="Montserrat Medium" w:eastAsia="Montserrat Medium" w:hAnsi="Montserrat Medium"/>
          <w:sz w:val="30"/>
          <w:szCs w:val="30"/>
          <w:rtl w:val="0"/>
        </w:rPr>
        <w:t xml:space="preserve"> </w:t>
      </w:r>
      <w:r w:rsidDel="00000000" w:rsidR="00000000" w:rsidRPr="00000000">
        <w:rPr>
          <w:rtl w:val="0"/>
        </w:rPr>
      </w:r>
    </w:p>
    <w:p w:rsidR="00000000" w:rsidDel="00000000" w:rsidP="00000000" w:rsidRDefault="00000000" w:rsidRPr="00000000" w14:paraId="00000012">
      <w:pPr>
        <w:rPr>
          <w:b w:val="1"/>
          <w:sz w:val="36"/>
          <w:szCs w:val="36"/>
        </w:rPr>
      </w:pPr>
      <w:r w:rsidDel="00000000" w:rsidR="00000000" w:rsidRPr="00000000">
        <w:rPr>
          <w:b w:val="1"/>
          <w:sz w:val="36"/>
          <w:szCs w:val="36"/>
          <w:rtl w:val="0"/>
        </w:rPr>
        <w:t xml:space="preserve">Experiment 1</w:t>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jc w:val="left"/>
        <w:rPr>
          <w:sz w:val="28"/>
          <w:szCs w:val="28"/>
        </w:rPr>
      </w:pPr>
      <w:r w:rsidDel="00000000" w:rsidR="00000000" w:rsidRPr="00000000">
        <w:rPr>
          <w:sz w:val="28"/>
          <w:szCs w:val="28"/>
          <w:rtl w:val="0"/>
        </w:rPr>
        <w:t xml:space="preserve">Experiment Set-up:</w:t>
      </w:r>
    </w:p>
    <w:p w:rsidR="00000000" w:rsidDel="00000000" w:rsidP="00000000" w:rsidRDefault="00000000" w:rsidRPr="00000000" w14:paraId="00000015">
      <w:pPr>
        <w:jc w:val="center"/>
        <w:rPr/>
      </w:pPr>
      <w:r w:rsidDel="00000000" w:rsidR="00000000" w:rsidRPr="00000000">
        <w:rPr>
          <w:sz w:val="28"/>
          <w:szCs w:val="28"/>
        </w:rPr>
        <w:drawing>
          <wp:inline distB="114300" distT="114300" distL="114300" distR="114300">
            <wp:extent cx="4876800" cy="2743200"/>
            <wp:effectExtent b="0" l="0" r="0" t="0"/>
            <wp:docPr id="6" name="image6.jpg"/>
            <a:graphic>
              <a:graphicData uri="http://schemas.openxmlformats.org/drawingml/2006/picture">
                <pic:pic>
                  <pic:nvPicPr>
                    <pic:cNvPr id="0" name="image6.jpg"/>
                    <pic:cNvPicPr preferRelativeResize="0"/>
                  </pic:nvPicPr>
                  <pic:blipFill>
                    <a:blip r:embed="rId8"/>
                    <a:srcRect b="0" l="8974" r="8974" t="0"/>
                    <a:stretch>
                      <a:fillRect/>
                    </a:stretch>
                  </pic:blipFill>
                  <pic:spPr>
                    <a:xfrm>
                      <a:off x="0" y="0"/>
                      <a:ext cx="4876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sz w:val="28"/>
          <w:szCs w:val="28"/>
          <w:rtl w:val="0"/>
        </w:rPr>
        <w:t xml:space="preserve">Description:</w:t>
      </w:r>
    </w:p>
    <w:p w:rsidR="00000000" w:rsidDel="00000000" w:rsidP="00000000" w:rsidRDefault="00000000" w:rsidRPr="00000000" w14:paraId="00000018">
      <w:pPr>
        <w:rPr/>
      </w:pPr>
      <w:r w:rsidDel="00000000" w:rsidR="00000000" w:rsidRPr="00000000">
        <w:rPr>
          <w:rtl w:val="0"/>
        </w:rPr>
        <w:t xml:space="preserve">The experiment was about turning LEDs on PORTA from Pins 4 to 7 and at PORTB pins 0,2,4,6. For this we find the hex number for PORTA pins 4 to 7 which is 0xF0. Thus, we define these pins as output pins. Similar is the case for PORTB pins 0,2,4,6 and the hex number that we get is 0x55. Connections are quite simple. Having connected the Vcc and ground at appropriate places, we connect a resistor to the ground and LED and that LED is connected to the required output ports. In this way, there is a potential drop across the resistor and the LED remains safe. Note here that the for loop is just for providing some delay.</w:t>
      </w: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sz w:val="28"/>
          <w:szCs w:val="28"/>
          <w:rtl w:val="0"/>
        </w:rPr>
        <w:t xml:space="preserve">Video</w:t>
      </w:r>
      <w:r w:rsidDel="00000000" w:rsidR="00000000" w:rsidRPr="00000000">
        <w:rPr>
          <w:rtl w:val="0"/>
        </w:rPr>
        <w:t xml:space="preserve">: </w:t>
      </w:r>
      <w:hyperlink r:id="rId9">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sz w:val="28"/>
          <w:szCs w:val="28"/>
          <w:rtl w:val="0"/>
        </w:rPr>
        <w:t xml:space="preserve">Code: </w:t>
      </w:r>
    </w:p>
    <w:p w:rsidR="00000000" w:rsidDel="00000000" w:rsidP="00000000" w:rsidRDefault="00000000" w:rsidRPr="00000000" w14:paraId="0000002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void main() {</w:t>
      </w:r>
    </w:p>
    <w:p w:rsidR="00000000" w:rsidDel="00000000" w:rsidP="00000000" w:rsidRDefault="00000000" w:rsidRPr="00000000" w14:paraId="0000002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int i;</w:t>
      </w:r>
    </w:p>
    <w:p w:rsidR="00000000" w:rsidDel="00000000" w:rsidP="00000000" w:rsidRDefault="00000000" w:rsidRPr="00000000" w14:paraId="0000002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DDRA = 0xF0; // Define the required output pins</w:t>
      </w:r>
    </w:p>
    <w:p w:rsidR="00000000" w:rsidDel="00000000" w:rsidP="00000000" w:rsidRDefault="00000000" w:rsidRPr="00000000" w14:paraId="0000002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DDRB = 0x55;</w:t>
      </w:r>
    </w:p>
    <w:p w:rsidR="00000000" w:rsidDel="00000000" w:rsidP="00000000" w:rsidRDefault="00000000" w:rsidRPr="00000000" w14:paraId="0000002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while(1) { // Continuous Loop</w:t>
      </w:r>
    </w:p>
    <w:p w:rsidR="00000000" w:rsidDel="00000000" w:rsidP="00000000" w:rsidRDefault="00000000" w:rsidRPr="00000000" w14:paraId="0000002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PORTA = 0xF0; // Turn required pins on </w:t>
      </w:r>
    </w:p>
    <w:p w:rsidR="00000000" w:rsidDel="00000000" w:rsidP="00000000" w:rsidRDefault="00000000" w:rsidRPr="00000000" w14:paraId="0000002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PORTB = 0x55;</w:t>
      </w:r>
    </w:p>
    <w:p w:rsidR="00000000" w:rsidDel="00000000" w:rsidP="00000000" w:rsidRDefault="00000000" w:rsidRPr="00000000" w14:paraId="0000002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for(i = 0;i&lt;50000;i++) {} // Providing Delay</w:t>
      </w:r>
    </w:p>
    <w:p w:rsidR="00000000" w:rsidDel="00000000" w:rsidP="00000000" w:rsidRDefault="00000000" w:rsidRPr="00000000" w14:paraId="0000002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PORTA = 0x00; // Turn all pins off</w:t>
      </w:r>
    </w:p>
    <w:p w:rsidR="00000000" w:rsidDel="00000000" w:rsidP="00000000" w:rsidRDefault="00000000" w:rsidRPr="00000000" w14:paraId="0000002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PORTB = 0x00;</w:t>
      </w:r>
    </w:p>
    <w:p w:rsidR="00000000" w:rsidDel="00000000" w:rsidP="00000000" w:rsidRDefault="00000000" w:rsidRPr="00000000" w14:paraId="0000003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for(i = 0;i&lt;50000;i++) {}</w:t>
      </w:r>
    </w:p>
    <w:p w:rsidR="00000000" w:rsidDel="00000000" w:rsidP="00000000" w:rsidRDefault="00000000" w:rsidRPr="00000000" w14:paraId="0000003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3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33">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34">
      <w:pPr>
        <w:rPr>
          <w:sz w:val="28"/>
          <w:szCs w:val="28"/>
          <w:highlight w:val="white"/>
        </w:rPr>
      </w:pPr>
      <w:r w:rsidDel="00000000" w:rsidR="00000000" w:rsidRPr="00000000">
        <w:rPr>
          <w:sz w:val="28"/>
          <w:szCs w:val="28"/>
          <w:highlight w:val="white"/>
          <w:rtl w:val="0"/>
        </w:rPr>
        <w:t xml:space="preserve">Circuit Diagram:</w:t>
      </w:r>
    </w:p>
    <w:p w:rsidR="00000000" w:rsidDel="00000000" w:rsidP="00000000" w:rsidRDefault="00000000" w:rsidRPr="00000000" w14:paraId="00000035">
      <w:pPr>
        <w:jc w:val="center"/>
        <w:rPr>
          <w:sz w:val="28"/>
          <w:szCs w:val="28"/>
          <w:highlight w:val="white"/>
        </w:rPr>
      </w:pPr>
      <w:r w:rsidDel="00000000" w:rsidR="00000000" w:rsidRPr="00000000">
        <w:rPr>
          <w:sz w:val="28"/>
          <w:szCs w:val="28"/>
          <w:highlight w:val="white"/>
        </w:rPr>
        <w:drawing>
          <wp:inline distB="114300" distT="114300" distL="114300" distR="114300">
            <wp:extent cx="4024313" cy="3212686"/>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024313" cy="321268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b w:val="1"/>
          <w:sz w:val="36"/>
          <w:szCs w:val="36"/>
        </w:rPr>
      </w:pPr>
      <w:r w:rsidDel="00000000" w:rsidR="00000000" w:rsidRPr="00000000">
        <w:rPr>
          <w:b w:val="1"/>
          <w:sz w:val="36"/>
          <w:szCs w:val="36"/>
          <w:rtl w:val="0"/>
        </w:rPr>
        <w:t xml:space="preserve">Experiment 2</w:t>
      </w:r>
    </w:p>
    <w:p w:rsidR="00000000" w:rsidDel="00000000" w:rsidP="00000000" w:rsidRDefault="00000000" w:rsidRPr="00000000" w14:paraId="0000003F">
      <w:pPr>
        <w:rPr>
          <w:sz w:val="36"/>
          <w:szCs w:val="36"/>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sz w:val="28"/>
          <w:szCs w:val="28"/>
          <w:rtl w:val="0"/>
        </w:rPr>
        <w:t xml:space="preserve">Experiment Set-up:</w:t>
      </w:r>
    </w:p>
    <w:p w:rsidR="00000000" w:rsidDel="00000000" w:rsidP="00000000" w:rsidRDefault="00000000" w:rsidRPr="00000000" w14:paraId="00000041">
      <w:pPr>
        <w:rPr>
          <w:sz w:val="28"/>
          <w:szCs w:val="28"/>
        </w:rPr>
      </w:pPr>
      <w:r w:rsidDel="00000000" w:rsidR="00000000" w:rsidRPr="00000000">
        <w:rPr>
          <w:sz w:val="28"/>
          <w:szCs w:val="28"/>
        </w:rPr>
        <w:drawing>
          <wp:inline distB="114300" distT="114300" distL="114300" distR="114300">
            <wp:extent cx="4886325" cy="2695575"/>
            <wp:effectExtent b="0" l="0" r="0" t="0"/>
            <wp:docPr id="3" name="image4.jpg"/>
            <a:graphic>
              <a:graphicData uri="http://schemas.openxmlformats.org/drawingml/2006/picture">
                <pic:pic>
                  <pic:nvPicPr>
                    <pic:cNvPr id="0" name="image4.jpg"/>
                    <pic:cNvPicPr preferRelativeResize="0"/>
                  </pic:nvPicPr>
                  <pic:blipFill>
                    <a:blip r:embed="rId11"/>
                    <a:srcRect b="0" l="8814" r="8974" t="1680"/>
                    <a:stretch>
                      <a:fillRect/>
                    </a:stretch>
                  </pic:blipFill>
                  <pic:spPr>
                    <a:xfrm>
                      <a:off x="0" y="0"/>
                      <a:ext cx="48863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sz w:val="28"/>
          <w:szCs w:val="28"/>
          <w:rtl w:val="0"/>
        </w:rPr>
        <w:t xml:space="preserve">Description:</w:t>
      </w:r>
    </w:p>
    <w:p w:rsidR="00000000" w:rsidDel="00000000" w:rsidP="00000000" w:rsidRDefault="00000000" w:rsidRPr="00000000" w14:paraId="00000044">
      <w:pPr>
        <w:rPr/>
      </w:pPr>
      <w:r w:rsidDel="00000000" w:rsidR="00000000" w:rsidRPr="00000000">
        <w:rPr>
          <w:rtl w:val="0"/>
        </w:rPr>
        <w:t xml:space="preserve">The key aspect of this experiment was using software delay to make the LED blinking. The connections are more or less similar to the first experiment except for the fact that everything now had to be moved to PORTC. Furthermore, the pins are now 0-3 of PORTC. Thus, the hex number, in this case, becomes 0x0F. Note that delay, in this case, is provided using software inbuilt functions. </w:t>
      </w: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sz w:val="28"/>
          <w:szCs w:val="28"/>
          <w:rtl w:val="0"/>
        </w:rPr>
        <w:t xml:space="preserve">Video</w:t>
      </w:r>
      <w:r w:rsidDel="00000000" w:rsidR="00000000" w:rsidRPr="00000000">
        <w:rPr>
          <w:rtl w:val="0"/>
        </w:rPr>
        <w:t xml:space="preserve">: </w:t>
      </w:r>
      <w:hyperlink r:id="rId12">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sz w:val="28"/>
          <w:szCs w:val="28"/>
          <w:rtl w:val="0"/>
        </w:rPr>
        <w:t xml:space="preserve">Code:</w:t>
      </w:r>
      <w:r w:rsidDel="00000000" w:rsidR="00000000" w:rsidRPr="00000000">
        <w:rPr>
          <w:rtl w:val="0"/>
        </w:rPr>
      </w:r>
    </w:p>
    <w:p w:rsidR="00000000" w:rsidDel="00000000" w:rsidP="00000000" w:rsidRDefault="00000000" w:rsidRPr="00000000" w14:paraId="0000004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void main() {</w:t>
      </w:r>
    </w:p>
    <w:p w:rsidR="00000000" w:rsidDel="00000000" w:rsidP="00000000" w:rsidRDefault="00000000" w:rsidRPr="00000000" w14:paraId="0000004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int i;</w:t>
      </w:r>
    </w:p>
    <w:p w:rsidR="00000000" w:rsidDel="00000000" w:rsidP="00000000" w:rsidRDefault="00000000" w:rsidRPr="00000000" w14:paraId="0000004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DDRC = 0x0F; // Define the required output pins</w:t>
      </w:r>
    </w:p>
    <w:p w:rsidR="00000000" w:rsidDel="00000000" w:rsidP="00000000" w:rsidRDefault="00000000" w:rsidRPr="00000000" w14:paraId="0000004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while(1) // Continuous Loop</w:t>
      </w:r>
    </w:p>
    <w:p w:rsidR="00000000" w:rsidDel="00000000" w:rsidP="00000000" w:rsidRDefault="00000000" w:rsidRPr="00000000" w14:paraId="0000004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4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PORTC = 0X00; // Turn required pins off</w:t>
      </w:r>
    </w:p>
    <w:p w:rsidR="00000000" w:rsidDel="00000000" w:rsidP="00000000" w:rsidRDefault="00000000" w:rsidRPr="00000000" w14:paraId="0000004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Delay_ms(100) // Providing delay of 100ms </w:t>
      </w:r>
    </w:p>
    <w:p w:rsidR="00000000" w:rsidDel="00000000" w:rsidP="00000000" w:rsidRDefault="00000000" w:rsidRPr="00000000" w14:paraId="0000005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PORTC = 0X0F; // Turn required pins on</w:t>
      </w:r>
    </w:p>
    <w:p w:rsidR="00000000" w:rsidDel="00000000" w:rsidP="00000000" w:rsidRDefault="00000000" w:rsidRPr="00000000" w14:paraId="0000005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Delay_ms(100)</w:t>
      </w:r>
    </w:p>
    <w:p w:rsidR="00000000" w:rsidDel="00000000" w:rsidP="00000000" w:rsidRDefault="00000000" w:rsidRPr="00000000" w14:paraId="0000005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5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54">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55">
      <w:pPr>
        <w:rPr>
          <w:sz w:val="28"/>
          <w:szCs w:val="28"/>
          <w:highlight w:val="white"/>
        </w:rPr>
      </w:pPr>
      <w:r w:rsidDel="00000000" w:rsidR="00000000" w:rsidRPr="00000000">
        <w:rPr>
          <w:sz w:val="28"/>
          <w:szCs w:val="28"/>
          <w:highlight w:val="white"/>
          <w:rtl w:val="0"/>
        </w:rPr>
        <w:t xml:space="preserve">Circuit Diagram:</w:t>
      </w:r>
    </w:p>
    <w:p w:rsidR="00000000" w:rsidDel="00000000" w:rsidP="00000000" w:rsidRDefault="00000000" w:rsidRPr="00000000" w14:paraId="00000056">
      <w:pPr>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3020103" cy="3300413"/>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020103"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58">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59">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5A">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5B">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5C">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5D">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5E">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5F">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60">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61">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62">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63">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64">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65">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66">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67">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68">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69">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6A">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6B">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6C">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6D">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6E">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6F">
      <w:pPr>
        <w:rPr>
          <w:b w:val="1"/>
          <w:sz w:val="36"/>
          <w:szCs w:val="36"/>
          <w:highlight w:val="white"/>
        </w:rPr>
      </w:pPr>
      <w:r w:rsidDel="00000000" w:rsidR="00000000" w:rsidRPr="00000000">
        <w:rPr>
          <w:b w:val="1"/>
          <w:sz w:val="36"/>
          <w:szCs w:val="36"/>
          <w:highlight w:val="white"/>
          <w:rtl w:val="0"/>
        </w:rPr>
        <w:t xml:space="preserve">Experiment 3</w:t>
      </w:r>
    </w:p>
    <w:p w:rsidR="00000000" w:rsidDel="00000000" w:rsidP="00000000" w:rsidRDefault="00000000" w:rsidRPr="00000000" w14:paraId="00000070">
      <w:pPr>
        <w:rPr>
          <w:rFonts w:ascii="Courier New" w:cs="Courier New" w:eastAsia="Courier New" w:hAnsi="Courier New"/>
          <w:sz w:val="36"/>
          <w:szCs w:val="36"/>
          <w:highlight w:val="white"/>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sz w:val="28"/>
          <w:szCs w:val="28"/>
          <w:rtl w:val="0"/>
        </w:rPr>
        <w:t xml:space="preserve">Experiment Set-up:</w:t>
      </w:r>
    </w:p>
    <w:p w:rsidR="00000000" w:rsidDel="00000000" w:rsidP="00000000" w:rsidRDefault="00000000" w:rsidRPr="00000000" w14:paraId="00000072">
      <w:pPr>
        <w:jc w:val="center"/>
        <w:rPr>
          <w:sz w:val="28"/>
          <w:szCs w:val="28"/>
        </w:rPr>
      </w:pPr>
      <w:r w:rsidDel="00000000" w:rsidR="00000000" w:rsidRPr="00000000">
        <w:rPr>
          <w:sz w:val="28"/>
          <w:szCs w:val="28"/>
        </w:rPr>
        <w:drawing>
          <wp:inline distB="114300" distT="114300" distL="114300" distR="114300">
            <wp:extent cx="3495675" cy="5133975"/>
            <wp:effectExtent b="0" l="0" r="0" t="0"/>
            <wp:docPr id="2"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3495675"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rPr>
          <w:sz w:val="28"/>
          <w:szCs w:val="28"/>
          <w:highlight w:val="white"/>
        </w:rPr>
      </w:pPr>
      <w:r w:rsidDel="00000000" w:rsidR="00000000" w:rsidRPr="00000000">
        <w:rPr>
          <w:sz w:val="28"/>
          <w:szCs w:val="28"/>
          <w:highlight w:val="white"/>
          <w:rtl w:val="0"/>
        </w:rPr>
        <w:t xml:space="preserve">Description:</w:t>
      </w:r>
    </w:p>
    <w:p w:rsidR="00000000" w:rsidDel="00000000" w:rsidP="00000000" w:rsidRDefault="00000000" w:rsidRPr="00000000" w14:paraId="00000075">
      <w:pPr>
        <w:rPr>
          <w:highlight w:val="white"/>
        </w:rPr>
      </w:pPr>
      <w:r w:rsidDel="00000000" w:rsidR="00000000" w:rsidRPr="00000000">
        <w:rPr>
          <w:highlight w:val="white"/>
          <w:rtl w:val="0"/>
        </w:rPr>
        <w:t xml:space="preserve">The experiment includes a new aspect of a switch. For this experiment, we had to display the output of PORTA pins 1,3,5,7 and display that at pins 0,2,4,6 of PORTA respectively. So in short, if we press the switch connected to pin 1, then the LED connected to pin 0 should light up. The construction of the switch is such that the pins along the width of the switch are internally connected and when it is pressed, the diagonal ends are connected causing a potential difference. Note that in the following experiment we require two resistors. One is the usual resistor connected between LED and ground and the other being the resistor connected to the ground and the switch. The primary reason for this is to get a potential difference otherwise the LED won’t light up because the current won’t be flowing.</w:t>
      </w:r>
      <w:r w:rsidDel="00000000" w:rsidR="00000000" w:rsidRPr="00000000">
        <w:rPr>
          <w:rtl w:val="0"/>
        </w:rPr>
      </w:r>
    </w:p>
    <w:p w:rsidR="00000000" w:rsidDel="00000000" w:rsidP="00000000" w:rsidRDefault="00000000" w:rsidRPr="00000000" w14:paraId="00000076">
      <w:pPr>
        <w:rPr>
          <w:sz w:val="28"/>
          <w:szCs w:val="28"/>
          <w:highlight w:val="white"/>
        </w:rPr>
      </w:pPr>
      <w:r w:rsidDel="00000000" w:rsidR="00000000" w:rsidRPr="00000000">
        <w:rPr>
          <w:rtl w:val="0"/>
        </w:rPr>
      </w:r>
    </w:p>
    <w:p w:rsidR="00000000" w:rsidDel="00000000" w:rsidP="00000000" w:rsidRDefault="00000000" w:rsidRPr="00000000" w14:paraId="00000077">
      <w:pPr>
        <w:rPr/>
      </w:pPr>
      <w:r w:rsidDel="00000000" w:rsidR="00000000" w:rsidRPr="00000000">
        <w:rPr>
          <w:sz w:val="28"/>
          <w:szCs w:val="28"/>
          <w:rtl w:val="0"/>
        </w:rPr>
        <w:t xml:space="preserve">Video</w:t>
      </w:r>
      <w:r w:rsidDel="00000000" w:rsidR="00000000" w:rsidRPr="00000000">
        <w:rPr>
          <w:rtl w:val="0"/>
        </w:rPr>
        <w:t xml:space="preserve">: </w:t>
      </w:r>
      <w:hyperlink r:id="rId15">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8"/>
          <w:szCs w:val="28"/>
          <w:highlight w:val="white"/>
        </w:rPr>
      </w:pPr>
      <w:r w:rsidDel="00000000" w:rsidR="00000000" w:rsidRPr="00000000">
        <w:rPr>
          <w:sz w:val="28"/>
          <w:szCs w:val="28"/>
          <w:highlight w:val="white"/>
          <w:rtl w:val="0"/>
        </w:rPr>
        <w:t xml:space="preserve">Code:</w:t>
      </w:r>
    </w:p>
    <w:p w:rsidR="00000000" w:rsidDel="00000000" w:rsidP="00000000" w:rsidRDefault="00000000" w:rsidRPr="00000000" w14:paraId="0000007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void main() {</w:t>
      </w:r>
    </w:p>
    <w:p w:rsidR="00000000" w:rsidDel="00000000" w:rsidP="00000000" w:rsidRDefault="00000000" w:rsidRPr="00000000" w14:paraId="0000007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int i;</w:t>
      </w:r>
    </w:p>
    <w:p w:rsidR="00000000" w:rsidDel="00000000" w:rsidP="00000000" w:rsidRDefault="00000000" w:rsidRPr="00000000" w14:paraId="0000007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DDRA = 0x55; // Define the required output pins</w:t>
      </w:r>
    </w:p>
    <w:p w:rsidR="00000000" w:rsidDel="00000000" w:rsidP="00000000" w:rsidRDefault="00000000" w:rsidRPr="00000000" w14:paraId="0000007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while(1) // Continuous Loop</w:t>
      </w:r>
    </w:p>
    <w:p w:rsidR="00000000" w:rsidDel="00000000" w:rsidP="00000000" w:rsidRDefault="00000000" w:rsidRPr="00000000" w14:paraId="0000007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7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if(PINA.b1 == 1) // Set condition if first pin of PortA is 1</w:t>
      </w:r>
    </w:p>
    <w:p w:rsidR="00000000" w:rsidDel="00000000" w:rsidP="00000000" w:rsidRDefault="00000000" w:rsidRPr="00000000" w14:paraId="0000008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8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PORTA.b0 = 1;// Turn on pin0 of PortA</w:t>
      </w:r>
    </w:p>
    <w:p w:rsidR="00000000" w:rsidDel="00000000" w:rsidP="00000000" w:rsidRDefault="00000000" w:rsidRPr="00000000" w14:paraId="0000008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8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if(PINA.b3 == 1)</w:t>
      </w:r>
    </w:p>
    <w:p w:rsidR="00000000" w:rsidDel="00000000" w:rsidP="00000000" w:rsidRDefault="00000000" w:rsidRPr="00000000" w14:paraId="0000008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8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PORTA.b2 = 1;</w:t>
      </w:r>
    </w:p>
    <w:p w:rsidR="00000000" w:rsidDel="00000000" w:rsidP="00000000" w:rsidRDefault="00000000" w:rsidRPr="00000000" w14:paraId="0000008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8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if(PINA.b5 == 1)</w:t>
      </w:r>
    </w:p>
    <w:p w:rsidR="00000000" w:rsidDel="00000000" w:rsidP="00000000" w:rsidRDefault="00000000" w:rsidRPr="00000000" w14:paraId="0000008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8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PORTA.b4 = 1;</w:t>
      </w:r>
    </w:p>
    <w:p w:rsidR="00000000" w:rsidDel="00000000" w:rsidP="00000000" w:rsidRDefault="00000000" w:rsidRPr="00000000" w14:paraId="0000008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8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if(PINA.b7 == 1)</w:t>
      </w:r>
    </w:p>
    <w:p w:rsidR="00000000" w:rsidDel="00000000" w:rsidP="00000000" w:rsidRDefault="00000000" w:rsidRPr="00000000" w14:paraId="0000008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8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PORTA.b6 = 1;</w:t>
      </w:r>
    </w:p>
    <w:p w:rsidR="00000000" w:rsidDel="00000000" w:rsidP="00000000" w:rsidRDefault="00000000" w:rsidRPr="00000000" w14:paraId="0000008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8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90">
      <w:pPr>
        <w:rPr>
          <w:sz w:val="28"/>
          <w:szCs w:val="28"/>
          <w:highlight w:val="white"/>
        </w:rPr>
      </w:pPr>
      <w:r w:rsidDel="00000000" w:rsidR="00000000" w:rsidRPr="00000000">
        <w:rPr>
          <w:sz w:val="28"/>
          <w:szCs w:val="28"/>
          <w:highlight w:val="white"/>
          <w:rtl w:val="0"/>
        </w:rPr>
        <w:t xml:space="preserve">Circuit Diagram:</w:t>
      </w:r>
    </w:p>
    <w:p w:rsidR="00000000" w:rsidDel="00000000" w:rsidP="00000000" w:rsidRDefault="00000000" w:rsidRPr="00000000" w14:paraId="00000091">
      <w:pPr>
        <w:jc w:val="center"/>
        <w:rPr>
          <w:sz w:val="28"/>
          <w:szCs w:val="28"/>
          <w:highlight w:val="white"/>
        </w:rPr>
      </w:pPr>
      <w:r w:rsidDel="00000000" w:rsidR="00000000" w:rsidRPr="00000000">
        <w:rPr>
          <w:sz w:val="28"/>
          <w:szCs w:val="28"/>
          <w:highlight w:val="white"/>
        </w:rPr>
        <w:drawing>
          <wp:inline distB="114300" distT="114300" distL="114300" distR="114300">
            <wp:extent cx="3438525" cy="2767800"/>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438525" cy="2767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sz w:val="28"/>
          <w:szCs w:val="28"/>
          <w:highlight w:val="white"/>
        </w:rPr>
      </w:pPr>
      <w:r w:rsidDel="00000000" w:rsidR="00000000" w:rsidRPr="00000000">
        <w:rPr>
          <w:rtl w:val="0"/>
        </w:rPr>
      </w:r>
    </w:p>
    <w:p w:rsidR="00000000" w:rsidDel="00000000" w:rsidP="00000000" w:rsidRDefault="00000000" w:rsidRPr="00000000" w14:paraId="00000093">
      <w:pPr>
        <w:rPr>
          <w:b w:val="1"/>
          <w:sz w:val="36"/>
          <w:szCs w:val="36"/>
          <w:highlight w:val="white"/>
        </w:rPr>
      </w:pPr>
      <w:r w:rsidDel="00000000" w:rsidR="00000000" w:rsidRPr="00000000">
        <w:rPr>
          <w:b w:val="1"/>
          <w:sz w:val="36"/>
          <w:szCs w:val="36"/>
          <w:highlight w:val="white"/>
          <w:rtl w:val="0"/>
        </w:rPr>
        <w:t xml:space="preserve">Experiment 4</w:t>
      </w:r>
    </w:p>
    <w:p w:rsidR="00000000" w:rsidDel="00000000" w:rsidP="00000000" w:rsidRDefault="00000000" w:rsidRPr="00000000" w14:paraId="00000094">
      <w:pPr>
        <w:rPr>
          <w:b w:val="1"/>
          <w:sz w:val="36"/>
          <w:szCs w:val="36"/>
          <w:highlight w:val="white"/>
        </w:rPr>
      </w:pPr>
      <w:r w:rsidDel="00000000" w:rsidR="00000000" w:rsidRPr="00000000">
        <w:rPr>
          <w:rtl w:val="0"/>
        </w:rPr>
      </w:r>
    </w:p>
    <w:p w:rsidR="00000000" w:rsidDel="00000000" w:rsidP="00000000" w:rsidRDefault="00000000" w:rsidRPr="00000000" w14:paraId="00000095">
      <w:pPr>
        <w:rPr>
          <w:sz w:val="28"/>
          <w:szCs w:val="28"/>
          <w:highlight w:val="white"/>
        </w:rPr>
      </w:pPr>
      <w:r w:rsidDel="00000000" w:rsidR="00000000" w:rsidRPr="00000000">
        <w:rPr>
          <w:sz w:val="28"/>
          <w:szCs w:val="28"/>
          <w:highlight w:val="white"/>
          <w:rtl w:val="0"/>
        </w:rPr>
        <w:t xml:space="preserve">Experiment Set-up:</w:t>
      </w:r>
    </w:p>
    <w:p w:rsidR="00000000" w:rsidDel="00000000" w:rsidP="00000000" w:rsidRDefault="00000000" w:rsidRPr="00000000" w14:paraId="00000096">
      <w:pPr>
        <w:jc w:val="center"/>
        <w:rPr>
          <w:sz w:val="28"/>
          <w:szCs w:val="28"/>
          <w:highlight w:val="white"/>
        </w:rPr>
      </w:pPr>
      <w:r w:rsidDel="00000000" w:rsidR="00000000" w:rsidRPr="00000000">
        <w:rPr>
          <w:sz w:val="28"/>
          <w:szCs w:val="28"/>
          <w:highlight w:val="white"/>
        </w:rPr>
        <w:drawing>
          <wp:inline distB="114300" distT="114300" distL="114300" distR="114300">
            <wp:extent cx="3529013" cy="3943350"/>
            <wp:effectExtent b="0" l="0" r="0" t="0"/>
            <wp:docPr id="8"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3529013"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z w:val="28"/>
          <w:szCs w:val="28"/>
          <w:highlight w:val="white"/>
        </w:rPr>
      </w:pPr>
      <w:r w:rsidDel="00000000" w:rsidR="00000000" w:rsidRPr="00000000">
        <w:rPr>
          <w:rtl w:val="0"/>
        </w:rPr>
      </w:r>
    </w:p>
    <w:p w:rsidR="00000000" w:rsidDel="00000000" w:rsidP="00000000" w:rsidRDefault="00000000" w:rsidRPr="00000000" w14:paraId="00000098">
      <w:pPr>
        <w:rPr>
          <w:sz w:val="28"/>
          <w:szCs w:val="28"/>
          <w:highlight w:val="white"/>
        </w:rPr>
      </w:pPr>
      <w:r w:rsidDel="00000000" w:rsidR="00000000" w:rsidRPr="00000000">
        <w:rPr>
          <w:sz w:val="28"/>
          <w:szCs w:val="28"/>
          <w:highlight w:val="white"/>
          <w:rtl w:val="0"/>
        </w:rPr>
        <w:t xml:space="preserve">Description:</w:t>
      </w:r>
    </w:p>
    <w:p w:rsidR="00000000" w:rsidDel="00000000" w:rsidP="00000000" w:rsidRDefault="00000000" w:rsidRPr="00000000" w14:paraId="00000099">
      <w:pPr>
        <w:rPr>
          <w:highlight w:val="white"/>
        </w:rPr>
      </w:pPr>
      <w:r w:rsidDel="00000000" w:rsidR="00000000" w:rsidRPr="00000000">
        <w:rPr>
          <w:highlight w:val="white"/>
          <w:rtl w:val="0"/>
        </w:rPr>
        <w:t xml:space="preserve">In this experiment, we had to count 1 to 15 (in binary) using switches and LED’s with a delay of 1 second between every count. Furthermore, we should start from the beginning once we reach 15 or we turn off the switch. For this to achieve, continuously run the for loop using the while loop. As for the second condition, place an if condition for the switch. In my case, the switch was connected at pin 4 of PORTA and inside that reset the counter and break the loop.</w:t>
      </w:r>
      <w:r w:rsidDel="00000000" w:rsidR="00000000" w:rsidRPr="00000000">
        <w:rPr>
          <w:rtl w:val="0"/>
        </w:rPr>
      </w:r>
    </w:p>
    <w:p w:rsidR="00000000" w:rsidDel="00000000" w:rsidP="00000000" w:rsidRDefault="00000000" w:rsidRPr="00000000" w14:paraId="0000009A">
      <w:pPr>
        <w:rPr>
          <w:b w:val="1"/>
          <w:sz w:val="36"/>
          <w:szCs w:val="36"/>
          <w:highlight w:val="white"/>
        </w:rPr>
      </w:pPr>
      <w:r w:rsidDel="00000000" w:rsidR="00000000" w:rsidRPr="00000000">
        <w:rPr>
          <w:rtl w:val="0"/>
        </w:rPr>
      </w:r>
    </w:p>
    <w:p w:rsidR="00000000" w:rsidDel="00000000" w:rsidP="00000000" w:rsidRDefault="00000000" w:rsidRPr="00000000" w14:paraId="0000009B">
      <w:pPr>
        <w:rPr>
          <w:b w:val="1"/>
          <w:sz w:val="36"/>
          <w:szCs w:val="36"/>
          <w:highlight w:val="white"/>
        </w:rPr>
      </w:pPr>
      <w:r w:rsidDel="00000000" w:rsidR="00000000" w:rsidRPr="00000000">
        <w:rPr>
          <w:sz w:val="28"/>
          <w:szCs w:val="28"/>
          <w:rtl w:val="0"/>
        </w:rPr>
        <w:t xml:space="preserve">Video</w:t>
      </w:r>
      <w:r w:rsidDel="00000000" w:rsidR="00000000" w:rsidRPr="00000000">
        <w:rPr>
          <w:rtl w:val="0"/>
        </w:rPr>
        <w:t xml:space="preserve">: </w:t>
      </w:r>
      <w:hyperlink r:id="rId18">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9C">
      <w:pPr>
        <w:rPr>
          <w:b w:val="1"/>
          <w:sz w:val="36"/>
          <w:szCs w:val="36"/>
          <w:highlight w:val="white"/>
        </w:rPr>
      </w:pPr>
      <w:r w:rsidDel="00000000" w:rsidR="00000000" w:rsidRPr="00000000">
        <w:rPr>
          <w:rtl w:val="0"/>
        </w:rPr>
      </w:r>
    </w:p>
    <w:p w:rsidR="00000000" w:rsidDel="00000000" w:rsidP="00000000" w:rsidRDefault="00000000" w:rsidRPr="00000000" w14:paraId="0000009D">
      <w:pPr>
        <w:rPr>
          <w:b w:val="1"/>
          <w:sz w:val="36"/>
          <w:szCs w:val="36"/>
          <w:highlight w:val="white"/>
        </w:rPr>
      </w:pPr>
      <w:r w:rsidDel="00000000" w:rsidR="00000000" w:rsidRPr="00000000">
        <w:rPr>
          <w:rtl w:val="0"/>
        </w:rPr>
      </w:r>
    </w:p>
    <w:p w:rsidR="00000000" w:rsidDel="00000000" w:rsidP="00000000" w:rsidRDefault="00000000" w:rsidRPr="00000000" w14:paraId="0000009E">
      <w:pPr>
        <w:rPr>
          <w:b w:val="1"/>
          <w:sz w:val="36"/>
          <w:szCs w:val="36"/>
          <w:highlight w:val="white"/>
        </w:rPr>
      </w:pPr>
      <w:r w:rsidDel="00000000" w:rsidR="00000000" w:rsidRPr="00000000">
        <w:rPr>
          <w:rtl w:val="0"/>
        </w:rPr>
      </w:r>
    </w:p>
    <w:p w:rsidR="00000000" w:rsidDel="00000000" w:rsidP="00000000" w:rsidRDefault="00000000" w:rsidRPr="00000000" w14:paraId="0000009F">
      <w:pPr>
        <w:rPr>
          <w:b w:val="1"/>
          <w:sz w:val="36"/>
          <w:szCs w:val="36"/>
          <w:highlight w:val="white"/>
        </w:rPr>
      </w:pPr>
      <w:r w:rsidDel="00000000" w:rsidR="00000000" w:rsidRPr="00000000">
        <w:rPr>
          <w:rtl w:val="0"/>
        </w:rPr>
      </w:r>
    </w:p>
    <w:p w:rsidR="00000000" w:rsidDel="00000000" w:rsidP="00000000" w:rsidRDefault="00000000" w:rsidRPr="00000000" w14:paraId="000000A0">
      <w:pPr>
        <w:rPr>
          <w:b w:val="1"/>
          <w:sz w:val="36"/>
          <w:szCs w:val="36"/>
          <w:highlight w:val="white"/>
        </w:rPr>
      </w:pPr>
      <w:r w:rsidDel="00000000" w:rsidR="00000000" w:rsidRPr="00000000">
        <w:rPr>
          <w:rtl w:val="0"/>
        </w:rPr>
      </w:r>
    </w:p>
    <w:p w:rsidR="00000000" w:rsidDel="00000000" w:rsidP="00000000" w:rsidRDefault="00000000" w:rsidRPr="00000000" w14:paraId="000000A1">
      <w:pPr>
        <w:rPr>
          <w:sz w:val="28"/>
          <w:szCs w:val="28"/>
          <w:highlight w:val="white"/>
        </w:rPr>
      </w:pPr>
      <w:r w:rsidDel="00000000" w:rsidR="00000000" w:rsidRPr="00000000">
        <w:rPr>
          <w:sz w:val="28"/>
          <w:szCs w:val="28"/>
          <w:highlight w:val="white"/>
          <w:rtl w:val="0"/>
        </w:rPr>
        <w:t xml:space="preserve">Code:</w:t>
      </w:r>
    </w:p>
    <w:p w:rsidR="00000000" w:rsidDel="00000000" w:rsidP="00000000" w:rsidRDefault="00000000" w:rsidRPr="00000000" w14:paraId="000000A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int i;</w:t>
      </w:r>
    </w:p>
    <w:p w:rsidR="00000000" w:rsidDel="00000000" w:rsidP="00000000" w:rsidRDefault="00000000" w:rsidRPr="00000000" w14:paraId="000000A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void main() {</w:t>
      </w:r>
    </w:p>
    <w:p w:rsidR="00000000" w:rsidDel="00000000" w:rsidP="00000000" w:rsidRDefault="00000000" w:rsidRPr="00000000" w14:paraId="000000A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DDRA = 0x0F;</w:t>
      </w:r>
    </w:p>
    <w:p w:rsidR="00000000" w:rsidDel="00000000" w:rsidP="00000000" w:rsidRDefault="00000000" w:rsidRPr="00000000" w14:paraId="000000A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while(1) </w:t>
      </w:r>
    </w:p>
    <w:p w:rsidR="00000000" w:rsidDel="00000000" w:rsidP="00000000" w:rsidRDefault="00000000" w:rsidRPr="00000000" w14:paraId="000000A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A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if(PINA.b4 == 1)</w:t>
      </w:r>
    </w:p>
    <w:p w:rsidR="00000000" w:rsidDel="00000000" w:rsidP="00000000" w:rsidRDefault="00000000" w:rsidRPr="00000000" w14:paraId="000000A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A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for(i=0;i&lt;=15;i++)</w:t>
      </w:r>
    </w:p>
    <w:p w:rsidR="00000000" w:rsidDel="00000000" w:rsidP="00000000" w:rsidRDefault="00000000" w:rsidRPr="00000000" w14:paraId="000000A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A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PORTA = i;</w:t>
      </w:r>
    </w:p>
    <w:p w:rsidR="00000000" w:rsidDel="00000000" w:rsidP="00000000" w:rsidRDefault="00000000" w:rsidRPr="00000000" w14:paraId="000000A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if(PINA.b4 == 0)</w:t>
      </w:r>
    </w:p>
    <w:p w:rsidR="00000000" w:rsidDel="00000000" w:rsidP="00000000" w:rsidRDefault="00000000" w:rsidRPr="00000000" w14:paraId="000000A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A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i=0;</w:t>
      </w:r>
    </w:p>
    <w:p w:rsidR="00000000" w:rsidDel="00000000" w:rsidP="00000000" w:rsidRDefault="00000000" w:rsidRPr="00000000" w14:paraId="000000A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break;</w:t>
      </w:r>
    </w:p>
    <w:p w:rsidR="00000000" w:rsidDel="00000000" w:rsidP="00000000" w:rsidRDefault="00000000" w:rsidRPr="00000000" w14:paraId="000000B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B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B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B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B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B5">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B6">
      <w:pPr>
        <w:rPr>
          <w:sz w:val="28"/>
          <w:szCs w:val="28"/>
          <w:highlight w:val="white"/>
        </w:rPr>
      </w:pPr>
      <w:r w:rsidDel="00000000" w:rsidR="00000000" w:rsidRPr="00000000">
        <w:rPr>
          <w:sz w:val="28"/>
          <w:szCs w:val="28"/>
          <w:highlight w:val="white"/>
          <w:rtl w:val="0"/>
        </w:rPr>
        <w:t xml:space="preserve">Circuit Diagram:</w:t>
      </w:r>
    </w:p>
    <w:p w:rsidR="00000000" w:rsidDel="00000000" w:rsidP="00000000" w:rsidRDefault="00000000" w:rsidRPr="00000000" w14:paraId="000000B7">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B8">
      <w:pPr>
        <w:jc w:val="center"/>
        <w:rPr>
          <w:rFonts w:ascii="Courier New" w:cs="Courier New" w:eastAsia="Courier New" w:hAnsi="Courier New"/>
          <w:b w:val="1"/>
          <w:sz w:val="36"/>
          <w:szCs w:val="36"/>
          <w:highlight w:val="white"/>
        </w:rPr>
      </w:pPr>
      <w:r w:rsidDel="00000000" w:rsidR="00000000" w:rsidRPr="00000000">
        <w:rPr>
          <w:rFonts w:ascii="Courier New" w:cs="Courier New" w:eastAsia="Courier New" w:hAnsi="Courier New"/>
          <w:b w:val="1"/>
          <w:sz w:val="36"/>
          <w:szCs w:val="36"/>
          <w:highlight w:val="white"/>
        </w:rPr>
        <w:drawing>
          <wp:inline distB="114300" distT="114300" distL="114300" distR="114300">
            <wp:extent cx="3095625" cy="3501757"/>
            <wp:effectExtent b="0" l="0" r="0" t="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095625" cy="3501757"/>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hyperlink" Target="https://drive.google.com/file/d/1f7RAfSGb7eSTraydiXxQ9VeDvQgblA_n/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b_LVe3k9jLIlHvcoQm2vr-SI2otUQ13h/view" TargetMode="External"/><Relationship Id="rId15" Type="http://schemas.openxmlformats.org/officeDocument/2006/relationships/hyperlink" Target="https://drive.google.com/file/d/1-t06tyFQ0VGzP2EeOWOxA-8W7A5Ldj_T" TargetMode="External"/><Relationship Id="rId14" Type="http://schemas.openxmlformats.org/officeDocument/2006/relationships/image" Target="media/image2.jpg"/><Relationship Id="rId17" Type="http://schemas.openxmlformats.org/officeDocument/2006/relationships/image" Target="media/image9.jp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8.jpg"/><Relationship Id="rId18" Type="http://schemas.openxmlformats.org/officeDocument/2006/relationships/hyperlink" Target="https://drive.google.com/file/d/1GiSXm_6VCHWlcn3yDEADXmYqjO_wuNj2/view?usp=sharing" TargetMode="External"/><Relationship Id="rId7" Type="http://schemas.openxmlformats.org/officeDocument/2006/relationships/hyperlink" Target="mailto:anurag.lakhlani@ahduni.edu.in" TargetMode="External"/><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