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30AB1" w14:textId="77777777" w:rsidR="001256F2" w:rsidRPr="001256F2" w:rsidRDefault="001256F2" w:rsidP="00125F5D">
      <w:pPr>
        <w:spacing w:after="0"/>
        <w:jc w:val="both"/>
      </w:pPr>
      <w:r w:rsidRPr="001256F2">
        <w:t xml:space="preserve">Great question—this is exactly what separates an </w:t>
      </w:r>
      <w:r w:rsidRPr="001256F2">
        <w:rPr>
          <w:i/>
          <w:iCs/>
        </w:rPr>
        <w:t>average</w:t>
      </w:r>
      <w:r w:rsidRPr="001256F2">
        <w:t xml:space="preserve"> </w:t>
      </w:r>
      <w:proofErr w:type="gramStart"/>
      <w:r w:rsidRPr="001256F2">
        <w:t>Medium</w:t>
      </w:r>
      <w:proofErr w:type="gramEnd"/>
      <w:r w:rsidRPr="001256F2">
        <w:t xml:space="preserve"> post from a </w:t>
      </w:r>
      <w:r w:rsidRPr="001256F2">
        <w:rPr>
          <w:b/>
          <w:bCs/>
        </w:rPr>
        <w:t>high-performing, professional article</w:t>
      </w:r>
      <w:r w:rsidRPr="001256F2">
        <w:t>.</w:t>
      </w:r>
    </w:p>
    <w:p w14:paraId="425DED63" w14:textId="77777777" w:rsidR="001256F2" w:rsidRPr="001256F2" w:rsidRDefault="001256F2" w:rsidP="00125F5D">
      <w:pPr>
        <w:spacing w:after="0"/>
        <w:jc w:val="both"/>
      </w:pPr>
      <w:r w:rsidRPr="001256F2">
        <w:t xml:space="preserve">Here’s a </w:t>
      </w:r>
      <w:r w:rsidRPr="001256F2">
        <w:rPr>
          <w:b/>
          <w:bCs/>
        </w:rPr>
        <w:t>battle-tested structure</w:t>
      </w:r>
      <w:r w:rsidRPr="001256F2">
        <w:t xml:space="preserve"> you can follow, along with </w:t>
      </w:r>
      <w:r w:rsidRPr="001256F2">
        <w:rPr>
          <w:b/>
          <w:bCs/>
        </w:rPr>
        <w:t>where to place diagrams and code</w:t>
      </w:r>
      <w:r w:rsidRPr="001256F2">
        <w:t xml:space="preserve"> for maximum clarity and engagement </w:t>
      </w:r>
      <w:r w:rsidRPr="001256F2">
        <w:rPr>
          <w:rFonts w:ascii="Segoe UI Emoji" w:hAnsi="Segoe UI Emoji" w:cs="Segoe UI Emoji"/>
        </w:rPr>
        <w:t>👇</w:t>
      </w:r>
    </w:p>
    <w:p w14:paraId="2868B493" w14:textId="77777777" w:rsidR="001256F2" w:rsidRPr="001256F2" w:rsidRDefault="00000000" w:rsidP="00125F5D">
      <w:pPr>
        <w:jc w:val="both"/>
      </w:pPr>
      <w:r>
        <w:pict w14:anchorId="3B22DE1E">
          <v:rect id="_x0000_i1026" style="width:0;height:1.5pt" o:hralign="center" o:hrstd="t" o:hr="t" fillcolor="#a0a0a0" stroked="f"/>
        </w:pict>
      </w:r>
    </w:p>
    <w:p w14:paraId="53E43B6D" w14:textId="77777777" w:rsidR="001256F2" w:rsidRPr="001256F2" w:rsidRDefault="001256F2" w:rsidP="00125F5D">
      <w:pPr>
        <w:jc w:val="both"/>
        <w:rPr>
          <w:b/>
          <w:bCs/>
        </w:rPr>
      </w:pPr>
      <w:r w:rsidRPr="001256F2">
        <w:rPr>
          <w:rFonts w:ascii="Segoe UI Emoji" w:hAnsi="Segoe UI Emoji" w:cs="Segoe UI Emoji"/>
          <w:b/>
          <w:bCs/>
        </w:rPr>
        <w:t>✍️</w:t>
      </w:r>
      <w:r w:rsidRPr="001256F2">
        <w:rPr>
          <w:b/>
          <w:bCs/>
        </w:rPr>
        <w:t xml:space="preserve"> Medium Article Framework (For Technical Use Case + Code)</w:t>
      </w:r>
    </w:p>
    <w:p w14:paraId="75C89E22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b/>
          <w:bCs/>
        </w:rPr>
        <w:t xml:space="preserve">1. </w:t>
      </w:r>
      <w:r w:rsidRPr="001256F2">
        <w:rPr>
          <w:rFonts w:ascii="Segoe UI Emoji" w:hAnsi="Segoe UI Emoji" w:cs="Segoe UI Emoji"/>
          <w:b/>
          <w:bCs/>
        </w:rPr>
        <w:t>🚀</w:t>
      </w:r>
      <w:r w:rsidRPr="001256F2">
        <w:rPr>
          <w:b/>
          <w:bCs/>
        </w:rPr>
        <w:t xml:space="preserve"> Title (Hook-Based)</w:t>
      </w:r>
    </w:p>
    <w:p w14:paraId="2C6780E1" w14:textId="77777777" w:rsidR="001256F2" w:rsidRPr="001256F2" w:rsidRDefault="001256F2" w:rsidP="00125F5D">
      <w:pPr>
        <w:spacing w:after="0"/>
        <w:jc w:val="both"/>
      </w:pPr>
      <w:r w:rsidRPr="001256F2">
        <w:t>Make it outcome-driven, not generic.</w:t>
      </w:r>
    </w:p>
    <w:p w14:paraId="19C7FB67" w14:textId="77777777" w:rsidR="001256F2" w:rsidRPr="001256F2" w:rsidRDefault="001256F2" w:rsidP="00125F5D">
      <w:pPr>
        <w:spacing w:after="0"/>
        <w:jc w:val="both"/>
      </w:pPr>
      <w:r w:rsidRPr="001256F2">
        <w:rPr>
          <w:b/>
          <w:bCs/>
        </w:rPr>
        <w:t>Examples:</w:t>
      </w:r>
    </w:p>
    <w:p w14:paraId="280452B8" w14:textId="77777777" w:rsidR="001256F2" w:rsidRPr="001256F2" w:rsidRDefault="001256F2" w:rsidP="00125F5D">
      <w:pPr>
        <w:numPr>
          <w:ilvl w:val="0"/>
          <w:numId w:val="16"/>
        </w:numPr>
        <w:spacing w:after="0"/>
        <w:jc w:val="both"/>
      </w:pPr>
      <w:r w:rsidRPr="001256F2">
        <w:rPr>
          <w:i/>
          <w:iCs/>
        </w:rPr>
        <w:t>“How I Built an AI-Powered Backend in Python (Beginner-Friendly Guide)”</w:t>
      </w:r>
    </w:p>
    <w:p w14:paraId="48E62E71" w14:textId="77777777" w:rsidR="001256F2" w:rsidRPr="001256F2" w:rsidRDefault="001256F2" w:rsidP="00125F5D">
      <w:pPr>
        <w:numPr>
          <w:ilvl w:val="0"/>
          <w:numId w:val="16"/>
        </w:numPr>
        <w:spacing w:after="0"/>
        <w:jc w:val="both"/>
      </w:pPr>
      <w:r w:rsidRPr="001256F2">
        <w:rPr>
          <w:i/>
          <w:iCs/>
        </w:rPr>
        <w:t>“From Zero to AI Backend: A Practical Python Implementation”</w:t>
      </w:r>
    </w:p>
    <w:p w14:paraId="41907779" w14:textId="77777777" w:rsidR="001256F2" w:rsidRPr="001256F2" w:rsidRDefault="001256F2" w:rsidP="00125F5D">
      <w:pPr>
        <w:spacing w:after="0"/>
        <w:jc w:val="both"/>
      </w:pPr>
      <w:r w:rsidRPr="001256F2">
        <w:rPr>
          <w:rFonts w:ascii="Segoe UI Emoji" w:hAnsi="Segoe UI Emoji" w:cs="Segoe UI Emoji"/>
        </w:rPr>
        <w:t>👉</w:t>
      </w:r>
      <w:r w:rsidRPr="001256F2">
        <w:t xml:space="preserve"> Tip: Focus on </w:t>
      </w:r>
      <w:r w:rsidRPr="001256F2">
        <w:rPr>
          <w:b/>
          <w:bCs/>
        </w:rPr>
        <w:t>what the reader gains</w:t>
      </w:r>
      <w:r w:rsidRPr="001256F2">
        <w:t>, not what you did.</w:t>
      </w:r>
    </w:p>
    <w:p w14:paraId="5E442F4D" w14:textId="77777777" w:rsidR="001256F2" w:rsidRPr="001256F2" w:rsidRDefault="00000000" w:rsidP="00125F5D">
      <w:pPr>
        <w:jc w:val="both"/>
      </w:pPr>
      <w:r>
        <w:pict w14:anchorId="43AFFD04">
          <v:rect id="_x0000_i1027" style="width:0;height:1.5pt" o:hralign="center" o:hrstd="t" o:hr="t" fillcolor="#a0a0a0" stroked="f"/>
        </w:pict>
      </w:r>
    </w:p>
    <w:p w14:paraId="78D78EB6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b/>
          <w:bCs/>
        </w:rPr>
        <w:t xml:space="preserve">2. </w:t>
      </w:r>
      <w:r w:rsidRPr="001256F2">
        <w:rPr>
          <w:rFonts w:ascii="Segoe UI Emoji" w:hAnsi="Segoe UI Emoji" w:cs="Segoe UI Emoji"/>
          <w:b/>
          <w:bCs/>
        </w:rPr>
        <w:t>🎯</w:t>
      </w:r>
      <w:r w:rsidRPr="001256F2">
        <w:rPr>
          <w:b/>
          <w:bCs/>
        </w:rPr>
        <w:t xml:space="preserve"> Subtitle (Optional but Powerful)</w:t>
      </w:r>
    </w:p>
    <w:p w14:paraId="008AD1FC" w14:textId="77777777" w:rsidR="001256F2" w:rsidRPr="001256F2" w:rsidRDefault="001256F2" w:rsidP="00125F5D">
      <w:pPr>
        <w:spacing w:after="0"/>
        <w:jc w:val="both"/>
      </w:pPr>
      <w:r w:rsidRPr="001256F2">
        <w:t>Add context + audience clarity.</w:t>
      </w:r>
    </w:p>
    <w:p w14:paraId="68A65961" w14:textId="77777777" w:rsidR="001256F2" w:rsidRPr="001256F2" w:rsidRDefault="001256F2" w:rsidP="00125F5D">
      <w:pPr>
        <w:spacing w:after="0"/>
        <w:jc w:val="both"/>
      </w:pPr>
      <w:r w:rsidRPr="001256F2">
        <w:rPr>
          <w:b/>
          <w:bCs/>
        </w:rPr>
        <w:t>Example:</w:t>
      </w:r>
    </w:p>
    <w:p w14:paraId="50BFDE37" w14:textId="77777777" w:rsidR="001256F2" w:rsidRPr="001256F2" w:rsidRDefault="001256F2" w:rsidP="00125F5D">
      <w:pPr>
        <w:spacing w:after="0"/>
        <w:jc w:val="both"/>
      </w:pPr>
      <w:r w:rsidRPr="001256F2">
        <w:t>A step-by-step guide to building a real-world AI system using Python, LLMs, and local storage.</w:t>
      </w:r>
    </w:p>
    <w:p w14:paraId="6BBCD293" w14:textId="77777777" w:rsidR="001256F2" w:rsidRPr="001256F2" w:rsidRDefault="00000000" w:rsidP="00125F5D">
      <w:pPr>
        <w:jc w:val="both"/>
      </w:pPr>
      <w:r>
        <w:pict w14:anchorId="518A4D4E">
          <v:rect id="_x0000_i1028" style="width:0;height:1.5pt" o:hralign="center" o:hrstd="t" o:hr="t" fillcolor="#a0a0a0" stroked="f"/>
        </w:pict>
      </w:r>
    </w:p>
    <w:p w14:paraId="45E72F23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b/>
          <w:bCs/>
        </w:rPr>
        <w:t xml:space="preserve">3. </w:t>
      </w:r>
      <w:r w:rsidRPr="001256F2">
        <w:rPr>
          <w:rFonts w:ascii="Segoe UI Emoji" w:hAnsi="Segoe UI Emoji" w:cs="Segoe UI Emoji"/>
          <w:b/>
          <w:bCs/>
        </w:rPr>
        <w:t>🧠</w:t>
      </w:r>
      <w:r w:rsidRPr="001256F2">
        <w:rPr>
          <w:b/>
          <w:bCs/>
        </w:rPr>
        <w:t xml:space="preserve"> Introduction (Problem + Promise)</w:t>
      </w:r>
    </w:p>
    <w:p w14:paraId="5108348B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b/>
          <w:bCs/>
        </w:rPr>
        <w:t>Structure:</w:t>
      </w:r>
    </w:p>
    <w:p w14:paraId="42D4A8BD" w14:textId="77777777" w:rsidR="001256F2" w:rsidRPr="001256F2" w:rsidRDefault="001256F2" w:rsidP="00125F5D">
      <w:pPr>
        <w:numPr>
          <w:ilvl w:val="0"/>
          <w:numId w:val="17"/>
        </w:numPr>
        <w:spacing w:after="0"/>
        <w:jc w:val="both"/>
      </w:pPr>
      <w:r w:rsidRPr="001256F2">
        <w:t>Problem statement</w:t>
      </w:r>
    </w:p>
    <w:p w14:paraId="735A383E" w14:textId="77777777" w:rsidR="001256F2" w:rsidRPr="001256F2" w:rsidRDefault="001256F2" w:rsidP="00125F5D">
      <w:pPr>
        <w:numPr>
          <w:ilvl w:val="0"/>
          <w:numId w:val="17"/>
        </w:numPr>
        <w:spacing w:after="0"/>
        <w:jc w:val="both"/>
      </w:pPr>
      <w:r w:rsidRPr="001256F2">
        <w:t>Why it matters</w:t>
      </w:r>
    </w:p>
    <w:p w14:paraId="672C9DB4" w14:textId="77777777" w:rsidR="001256F2" w:rsidRPr="001256F2" w:rsidRDefault="001256F2" w:rsidP="00125F5D">
      <w:pPr>
        <w:numPr>
          <w:ilvl w:val="0"/>
          <w:numId w:val="17"/>
        </w:numPr>
        <w:spacing w:after="0"/>
        <w:jc w:val="both"/>
      </w:pPr>
      <w:r w:rsidRPr="001256F2">
        <w:t>What reader will learn</w:t>
      </w:r>
    </w:p>
    <w:p w14:paraId="35AAF3E8" w14:textId="77777777" w:rsidR="001256F2" w:rsidRPr="001256F2" w:rsidRDefault="001256F2" w:rsidP="00125F5D">
      <w:pPr>
        <w:spacing w:after="0"/>
        <w:jc w:val="both"/>
      </w:pPr>
      <w:r w:rsidRPr="001256F2">
        <w:rPr>
          <w:b/>
          <w:bCs/>
        </w:rPr>
        <w:t>Template:</w:t>
      </w:r>
    </w:p>
    <w:p w14:paraId="7A5BEC3C" w14:textId="77777777" w:rsidR="001256F2" w:rsidRPr="001256F2" w:rsidRDefault="001256F2" w:rsidP="00125F5D">
      <w:pPr>
        <w:spacing w:after="0"/>
        <w:jc w:val="both"/>
      </w:pPr>
      <w:r w:rsidRPr="001256F2">
        <w:t>Modern applications are increasingly powered by AI, but many developers struggle to understand how to integrate AI into real systems.</w:t>
      </w:r>
    </w:p>
    <w:p w14:paraId="3382BBA6" w14:textId="77777777" w:rsidR="001256F2" w:rsidRPr="001256F2" w:rsidRDefault="001256F2" w:rsidP="00125F5D">
      <w:pPr>
        <w:spacing w:after="0"/>
        <w:jc w:val="both"/>
      </w:pPr>
      <w:r w:rsidRPr="001256F2">
        <w:t>In this article, we’ll walk through a practical use case where we build a simple AI-powered backend using Python. By the end, you’ll understand how to structure, validate, process, and store data in an AI-driven application.</w:t>
      </w:r>
    </w:p>
    <w:p w14:paraId="3965A0E7" w14:textId="77777777" w:rsidR="001256F2" w:rsidRPr="001256F2" w:rsidRDefault="00000000" w:rsidP="00125F5D">
      <w:pPr>
        <w:jc w:val="both"/>
      </w:pPr>
      <w:r>
        <w:pict w14:anchorId="41C494C9">
          <v:rect id="_x0000_i1029" style="width:0;height:1.5pt" o:hralign="center" o:hrstd="t" o:hr="t" fillcolor="#a0a0a0" stroked="f"/>
        </w:pict>
      </w:r>
    </w:p>
    <w:p w14:paraId="0ADA9058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b/>
          <w:bCs/>
        </w:rPr>
        <w:t xml:space="preserve">4. </w:t>
      </w:r>
      <w:r w:rsidRPr="001256F2">
        <w:rPr>
          <w:rFonts w:ascii="Segoe UI Emoji" w:hAnsi="Segoe UI Emoji" w:cs="Segoe UI Emoji"/>
          <w:b/>
          <w:bCs/>
        </w:rPr>
        <w:t>📌</w:t>
      </w:r>
      <w:r w:rsidRPr="001256F2">
        <w:rPr>
          <w:b/>
          <w:bCs/>
        </w:rPr>
        <w:t xml:space="preserve"> Use Case Explanation (Very Important)</w:t>
      </w:r>
    </w:p>
    <w:p w14:paraId="7DE02BF3" w14:textId="77777777" w:rsidR="001256F2" w:rsidRPr="001256F2" w:rsidRDefault="001256F2" w:rsidP="00125F5D">
      <w:pPr>
        <w:spacing w:after="0"/>
        <w:jc w:val="both"/>
      </w:pPr>
      <w:r w:rsidRPr="001256F2">
        <w:t xml:space="preserve">Explain the </w:t>
      </w:r>
      <w:r w:rsidRPr="001256F2">
        <w:rPr>
          <w:b/>
          <w:bCs/>
        </w:rPr>
        <w:t>real-world scenario before code</w:t>
      </w:r>
      <w:r w:rsidRPr="001256F2">
        <w:t>.</w:t>
      </w:r>
    </w:p>
    <w:p w14:paraId="1C02FB05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b/>
          <w:bCs/>
        </w:rPr>
        <w:t>Example:</w:t>
      </w:r>
    </w:p>
    <w:p w14:paraId="3964BE77" w14:textId="77777777" w:rsidR="001256F2" w:rsidRPr="001256F2" w:rsidRDefault="001256F2" w:rsidP="00125F5D">
      <w:pPr>
        <w:numPr>
          <w:ilvl w:val="0"/>
          <w:numId w:val="18"/>
        </w:numPr>
        <w:spacing w:after="0"/>
        <w:jc w:val="both"/>
      </w:pPr>
      <w:r w:rsidRPr="001256F2">
        <w:t>“We are building an AI assistant for SRE teams to analyze incidents.”</w:t>
      </w:r>
    </w:p>
    <w:p w14:paraId="68EBB84A" w14:textId="77777777" w:rsidR="001256F2" w:rsidRPr="001256F2" w:rsidRDefault="001256F2" w:rsidP="00125F5D">
      <w:pPr>
        <w:spacing w:after="0"/>
        <w:jc w:val="both"/>
      </w:pPr>
      <w:r w:rsidRPr="001256F2">
        <w:rPr>
          <w:rFonts w:ascii="Segoe UI Emoji" w:hAnsi="Segoe UI Emoji" w:cs="Segoe UI Emoji"/>
        </w:rPr>
        <w:t>👉</w:t>
      </w:r>
      <w:r w:rsidRPr="001256F2">
        <w:t xml:space="preserve"> Keep it simple:</w:t>
      </w:r>
    </w:p>
    <w:p w14:paraId="3609DFA7" w14:textId="77777777" w:rsidR="001256F2" w:rsidRPr="001256F2" w:rsidRDefault="001256F2" w:rsidP="00125F5D">
      <w:pPr>
        <w:numPr>
          <w:ilvl w:val="0"/>
          <w:numId w:val="19"/>
        </w:numPr>
        <w:spacing w:after="0"/>
        <w:jc w:val="both"/>
      </w:pPr>
      <w:r w:rsidRPr="001256F2">
        <w:t>Who is the user?</w:t>
      </w:r>
    </w:p>
    <w:p w14:paraId="33D5CB4E" w14:textId="77777777" w:rsidR="001256F2" w:rsidRPr="001256F2" w:rsidRDefault="001256F2" w:rsidP="00125F5D">
      <w:pPr>
        <w:numPr>
          <w:ilvl w:val="0"/>
          <w:numId w:val="19"/>
        </w:numPr>
        <w:spacing w:after="0"/>
        <w:jc w:val="both"/>
      </w:pPr>
      <w:r w:rsidRPr="001256F2">
        <w:t>What problem are they solving?</w:t>
      </w:r>
    </w:p>
    <w:p w14:paraId="2BE54DAC" w14:textId="77777777" w:rsidR="001256F2" w:rsidRPr="001256F2" w:rsidRDefault="001256F2" w:rsidP="00125F5D">
      <w:pPr>
        <w:numPr>
          <w:ilvl w:val="0"/>
          <w:numId w:val="19"/>
        </w:numPr>
        <w:spacing w:after="0"/>
        <w:jc w:val="both"/>
      </w:pPr>
      <w:r w:rsidRPr="001256F2">
        <w:t>What does success look like?</w:t>
      </w:r>
    </w:p>
    <w:p w14:paraId="16E18D43" w14:textId="77777777" w:rsidR="001256F2" w:rsidRPr="001256F2" w:rsidRDefault="00000000" w:rsidP="00125F5D">
      <w:pPr>
        <w:jc w:val="both"/>
      </w:pPr>
      <w:r>
        <w:lastRenderedPageBreak/>
        <w:pict w14:anchorId="2D8CA8A1">
          <v:rect id="_x0000_i1030" style="width:0;height:1.5pt" o:hralign="center" o:hrstd="t" o:hr="t" fillcolor="#a0a0a0" stroked="f"/>
        </w:pict>
      </w:r>
    </w:p>
    <w:p w14:paraId="65F50BA5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b/>
          <w:bCs/>
        </w:rPr>
        <w:t xml:space="preserve">5. </w:t>
      </w:r>
      <w:r w:rsidRPr="001256F2">
        <w:rPr>
          <w:rFonts w:ascii="Segoe UI Emoji" w:hAnsi="Segoe UI Emoji" w:cs="Segoe UI Emoji"/>
          <w:b/>
          <w:bCs/>
        </w:rPr>
        <w:t>🏗️</w:t>
      </w:r>
      <w:r w:rsidRPr="001256F2">
        <w:rPr>
          <w:b/>
          <w:bCs/>
        </w:rPr>
        <w:t xml:space="preserve"> High-Level Architecture (</w:t>
      </w:r>
      <w:r w:rsidRPr="001256F2">
        <w:rPr>
          <w:rFonts w:ascii="Segoe UI Emoji" w:hAnsi="Segoe UI Emoji" w:cs="Segoe UI Emoji"/>
          <w:b/>
          <w:bCs/>
        </w:rPr>
        <w:t>📍</w:t>
      </w:r>
      <w:r w:rsidRPr="001256F2">
        <w:rPr>
          <w:b/>
          <w:bCs/>
        </w:rPr>
        <w:t xml:space="preserve"> INSERT DIAGRAM HERE)</w:t>
      </w:r>
    </w:p>
    <w:p w14:paraId="04CC9DA6" w14:textId="77777777" w:rsidR="001256F2" w:rsidRPr="001256F2" w:rsidRDefault="001256F2" w:rsidP="00125F5D">
      <w:pPr>
        <w:spacing w:after="0"/>
        <w:jc w:val="both"/>
      </w:pPr>
      <w:r w:rsidRPr="001256F2">
        <w:t xml:space="preserve">This is where your </w:t>
      </w:r>
      <w:r w:rsidRPr="001256F2">
        <w:rPr>
          <w:b/>
          <w:bCs/>
        </w:rPr>
        <w:t>diagram should go</w:t>
      </w:r>
      <w:r w:rsidRPr="001256F2">
        <w:t>.</w:t>
      </w:r>
    </w:p>
    <w:p w14:paraId="38C8A194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b/>
          <w:bCs/>
        </w:rPr>
        <w:t>What to include in diagram:</w:t>
      </w:r>
    </w:p>
    <w:p w14:paraId="03EB6E0E" w14:textId="77777777" w:rsidR="001256F2" w:rsidRPr="001256F2" w:rsidRDefault="001256F2" w:rsidP="00125F5D">
      <w:pPr>
        <w:numPr>
          <w:ilvl w:val="0"/>
          <w:numId w:val="20"/>
        </w:numPr>
        <w:spacing w:after="0"/>
        <w:jc w:val="both"/>
      </w:pPr>
      <w:r w:rsidRPr="001256F2">
        <w:t>User → Backend → AI → Database → Response</w:t>
      </w:r>
    </w:p>
    <w:p w14:paraId="79E9C6E8" w14:textId="77777777" w:rsidR="001256F2" w:rsidRPr="001256F2" w:rsidRDefault="001256F2" w:rsidP="00125F5D">
      <w:pPr>
        <w:spacing w:after="0"/>
        <w:jc w:val="both"/>
      </w:pPr>
      <w:r w:rsidRPr="001256F2">
        <w:rPr>
          <w:rFonts w:ascii="Segoe UI Emoji" w:hAnsi="Segoe UI Emoji" w:cs="Segoe UI Emoji"/>
        </w:rPr>
        <w:t>👉</w:t>
      </w:r>
      <w:r w:rsidRPr="001256F2">
        <w:t xml:space="preserve"> Place it </w:t>
      </w:r>
      <w:r w:rsidRPr="001256F2">
        <w:rPr>
          <w:b/>
          <w:bCs/>
        </w:rPr>
        <w:t>right after explaining the use case</w:t>
      </w:r>
    </w:p>
    <w:p w14:paraId="1880987C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b/>
          <w:bCs/>
        </w:rPr>
        <w:t>Why?</w:t>
      </w:r>
    </w:p>
    <w:p w14:paraId="18669D99" w14:textId="77777777" w:rsidR="001256F2" w:rsidRPr="001256F2" w:rsidRDefault="001256F2" w:rsidP="00125F5D">
      <w:pPr>
        <w:numPr>
          <w:ilvl w:val="0"/>
          <w:numId w:val="21"/>
        </w:numPr>
        <w:spacing w:after="0"/>
        <w:jc w:val="both"/>
      </w:pPr>
      <w:r w:rsidRPr="001256F2">
        <w:t>Gives readers a mental model before code</w:t>
      </w:r>
    </w:p>
    <w:p w14:paraId="33B8B42D" w14:textId="77777777" w:rsidR="001256F2" w:rsidRPr="001256F2" w:rsidRDefault="001256F2" w:rsidP="00125F5D">
      <w:pPr>
        <w:numPr>
          <w:ilvl w:val="0"/>
          <w:numId w:val="21"/>
        </w:numPr>
        <w:spacing w:after="0"/>
        <w:jc w:val="both"/>
      </w:pPr>
      <w:r w:rsidRPr="001256F2">
        <w:t>Reduces confusion later</w:t>
      </w:r>
    </w:p>
    <w:p w14:paraId="4FE4E1A9" w14:textId="77777777" w:rsidR="001256F2" w:rsidRPr="001256F2" w:rsidRDefault="00000000" w:rsidP="00125F5D">
      <w:pPr>
        <w:jc w:val="both"/>
      </w:pPr>
      <w:r>
        <w:pict w14:anchorId="082DF884">
          <v:rect id="_x0000_i1031" style="width:0;height:1.5pt" o:hralign="center" o:hrstd="t" o:hr="t" fillcolor="#a0a0a0" stroked="f"/>
        </w:pict>
      </w:r>
    </w:p>
    <w:p w14:paraId="1AB1FCE5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b/>
          <w:bCs/>
        </w:rPr>
        <w:t xml:space="preserve">6. </w:t>
      </w:r>
      <w:r w:rsidRPr="001256F2">
        <w:rPr>
          <w:rFonts w:ascii="Segoe UI Emoji" w:hAnsi="Segoe UI Emoji" w:cs="Segoe UI Emoji"/>
          <w:b/>
          <w:bCs/>
        </w:rPr>
        <w:t>⚙️</w:t>
      </w:r>
      <w:r w:rsidRPr="001256F2">
        <w:rPr>
          <w:b/>
          <w:bCs/>
        </w:rPr>
        <w:t xml:space="preserve"> Tech Stack &amp; Components</w:t>
      </w:r>
    </w:p>
    <w:p w14:paraId="393F9144" w14:textId="77777777" w:rsidR="001256F2" w:rsidRPr="001256F2" w:rsidRDefault="001256F2" w:rsidP="00125F5D">
      <w:pPr>
        <w:spacing w:after="0"/>
        <w:jc w:val="both"/>
      </w:pPr>
      <w:r w:rsidRPr="001256F2">
        <w:t>List tools with purpose (not just names):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604"/>
      </w:tblGrid>
      <w:tr w:rsidR="001256F2" w:rsidRPr="001256F2" w14:paraId="78C428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4C0C2" w14:textId="77777777" w:rsidR="001256F2" w:rsidRPr="001256F2" w:rsidRDefault="001256F2" w:rsidP="00125F5D">
            <w:pPr>
              <w:spacing w:after="0"/>
              <w:jc w:val="both"/>
              <w:rPr>
                <w:b/>
                <w:bCs/>
              </w:rPr>
            </w:pPr>
            <w:r w:rsidRPr="001256F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F53B142" w14:textId="77777777" w:rsidR="001256F2" w:rsidRPr="001256F2" w:rsidRDefault="001256F2" w:rsidP="00125F5D">
            <w:pPr>
              <w:spacing w:after="0"/>
              <w:jc w:val="both"/>
              <w:rPr>
                <w:b/>
                <w:bCs/>
              </w:rPr>
            </w:pPr>
            <w:r w:rsidRPr="001256F2">
              <w:rPr>
                <w:b/>
                <w:bCs/>
              </w:rPr>
              <w:t>Purpose</w:t>
            </w:r>
          </w:p>
        </w:tc>
      </w:tr>
      <w:tr w:rsidR="001256F2" w:rsidRPr="001256F2" w14:paraId="2E12F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F242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Python</w:t>
            </w:r>
          </w:p>
        </w:tc>
        <w:tc>
          <w:tcPr>
            <w:tcW w:w="0" w:type="auto"/>
            <w:vAlign w:val="center"/>
            <w:hideMark/>
          </w:tcPr>
          <w:p w14:paraId="0DDE8EA5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Core language</w:t>
            </w:r>
          </w:p>
        </w:tc>
      </w:tr>
      <w:tr w:rsidR="001256F2" w:rsidRPr="001256F2" w14:paraId="5025B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A1B6" w14:textId="77777777" w:rsidR="001256F2" w:rsidRPr="001256F2" w:rsidRDefault="001256F2" w:rsidP="00125F5D">
            <w:pPr>
              <w:spacing w:after="0"/>
              <w:jc w:val="both"/>
            </w:pPr>
            <w:proofErr w:type="spellStart"/>
            <w:r w:rsidRPr="001256F2"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B868D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Input validation</w:t>
            </w:r>
          </w:p>
        </w:tc>
      </w:tr>
      <w:tr w:rsidR="001256F2" w:rsidRPr="001256F2" w14:paraId="0FEA7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0FCEE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SQLite</w:t>
            </w:r>
          </w:p>
        </w:tc>
        <w:tc>
          <w:tcPr>
            <w:tcW w:w="0" w:type="auto"/>
            <w:vAlign w:val="center"/>
            <w:hideMark/>
          </w:tcPr>
          <w:p w14:paraId="1F4407C3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Data storage</w:t>
            </w:r>
          </w:p>
        </w:tc>
      </w:tr>
      <w:tr w:rsidR="001256F2" w:rsidRPr="001256F2" w14:paraId="7DF4B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60ACC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LLM</w:t>
            </w:r>
          </w:p>
        </w:tc>
        <w:tc>
          <w:tcPr>
            <w:tcW w:w="0" w:type="auto"/>
            <w:vAlign w:val="center"/>
            <w:hideMark/>
          </w:tcPr>
          <w:p w14:paraId="32B8FDFD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AI processing</w:t>
            </w:r>
          </w:p>
        </w:tc>
      </w:tr>
    </w:tbl>
    <w:p w14:paraId="2F23CCF5" w14:textId="77777777" w:rsidR="001256F2" w:rsidRPr="001256F2" w:rsidRDefault="00000000" w:rsidP="00125F5D">
      <w:pPr>
        <w:jc w:val="both"/>
      </w:pPr>
      <w:r>
        <w:pict w14:anchorId="66A39321">
          <v:rect id="_x0000_i1032" style="width:0;height:1.5pt" o:hralign="center" o:hrstd="t" o:hr="t" fillcolor="#a0a0a0" stroked="f"/>
        </w:pict>
      </w:r>
    </w:p>
    <w:p w14:paraId="0B7A9E29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b/>
          <w:bCs/>
        </w:rPr>
        <w:t xml:space="preserve">7. </w:t>
      </w:r>
      <w:r w:rsidRPr="001256F2">
        <w:rPr>
          <w:rFonts w:ascii="Segoe UI Emoji" w:hAnsi="Segoe UI Emoji" w:cs="Segoe UI Emoji"/>
          <w:b/>
          <w:bCs/>
        </w:rPr>
        <w:t>🔄</w:t>
      </w:r>
      <w:r w:rsidRPr="001256F2">
        <w:rPr>
          <w:b/>
          <w:bCs/>
        </w:rPr>
        <w:t xml:space="preserve"> System Flow (Optional Mini Diagram)</w:t>
      </w:r>
    </w:p>
    <w:p w14:paraId="7A12457C" w14:textId="77777777" w:rsidR="001256F2" w:rsidRPr="001256F2" w:rsidRDefault="001256F2" w:rsidP="00125F5D">
      <w:pPr>
        <w:spacing w:after="0"/>
        <w:jc w:val="both"/>
      </w:pPr>
      <w:r w:rsidRPr="001256F2">
        <w:rPr>
          <w:rFonts w:ascii="Segoe UI Emoji" w:hAnsi="Segoe UI Emoji" w:cs="Segoe UI Emoji"/>
        </w:rPr>
        <w:t>📍</w:t>
      </w:r>
      <w:r w:rsidRPr="001256F2">
        <w:t xml:space="preserve"> You can insert a </w:t>
      </w:r>
      <w:r w:rsidRPr="001256F2">
        <w:rPr>
          <w:b/>
          <w:bCs/>
        </w:rPr>
        <w:t>simple flow diagram here</w:t>
      </w:r>
    </w:p>
    <w:p w14:paraId="2A00A7E6" w14:textId="77777777" w:rsidR="001256F2" w:rsidRPr="001256F2" w:rsidRDefault="001256F2" w:rsidP="00125F5D">
      <w:pPr>
        <w:spacing w:after="0"/>
        <w:jc w:val="both"/>
      </w:pPr>
      <w:r w:rsidRPr="001256F2">
        <w:t>Example flow:</w:t>
      </w:r>
    </w:p>
    <w:p w14:paraId="7635F426" w14:textId="77777777" w:rsidR="001256F2" w:rsidRPr="001256F2" w:rsidRDefault="001256F2" w:rsidP="00125F5D">
      <w:pPr>
        <w:numPr>
          <w:ilvl w:val="0"/>
          <w:numId w:val="22"/>
        </w:numPr>
        <w:spacing w:after="0"/>
        <w:jc w:val="both"/>
      </w:pPr>
      <w:r w:rsidRPr="001256F2">
        <w:t>User sends request</w:t>
      </w:r>
    </w:p>
    <w:p w14:paraId="0EE44E98" w14:textId="77777777" w:rsidR="001256F2" w:rsidRPr="001256F2" w:rsidRDefault="001256F2" w:rsidP="00125F5D">
      <w:pPr>
        <w:numPr>
          <w:ilvl w:val="0"/>
          <w:numId w:val="22"/>
        </w:numPr>
        <w:spacing w:after="0"/>
        <w:jc w:val="both"/>
      </w:pPr>
      <w:r w:rsidRPr="001256F2">
        <w:t>Validate input</w:t>
      </w:r>
    </w:p>
    <w:p w14:paraId="67A7C933" w14:textId="77777777" w:rsidR="001256F2" w:rsidRPr="001256F2" w:rsidRDefault="001256F2" w:rsidP="00125F5D">
      <w:pPr>
        <w:numPr>
          <w:ilvl w:val="0"/>
          <w:numId w:val="22"/>
        </w:numPr>
        <w:spacing w:after="0"/>
        <w:jc w:val="both"/>
      </w:pPr>
      <w:r w:rsidRPr="001256F2">
        <w:t>Process with AI</w:t>
      </w:r>
    </w:p>
    <w:p w14:paraId="2ADE9B45" w14:textId="77777777" w:rsidR="001256F2" w:rsidRPr="001256F2" w:rsidRDefault="001256F2" w:rsidP="00125F5D">
      <w:pPr>
        <w:numPr>
          <w:ilvl w:val="0"/>
          <w:numId w:val="22"/>
        </w:numPr>
        <w:spacing w:after="0"/>
        <w:jc w:val="both"/>
      </w:pPr>
      <w:r w:rsidRPr="001256F2">
        <w:t>Store result</w:t>
      </w:r>
    </w:p>
    <w:p w14:paraId="38F77591" w14:textId="77777777" w:rsidR="001256F2" w:rsidRPr="001256F2" w:rsidRDefault="001256F2" w:rsidP="00125F5D">
      <w:pPr>
        <w:numPr>
          <w:ilvl w:val="0"/>
          <w:numId w:val="22"/>
        </w:numPr>
        <w:spacing w:after="0"/>
        <w:jc w:val="both"/>
      </w:pPr>
      <w:r w:rsidRPr="001256F2">
        <w:t>Return response</w:t>
      </w:r>
    </w:p>
    <w:p w14:paraId="08660ACE" w14:textId="77777777" w:rsidR="001256F2" w:rsidRPr="001256F2" w:rsidRDefault="00000000" w:rsidP="00125F5D">
      <w:pPr>
        <w:jc w:val="both"/>
      </w:pPr>
      <w:r>
        <w:pict w14:anchorId="2C503527">
          <v:rect id="_x0000_i1033" style="width:0;height:1.5pt" o:hralign="center" o:hrstd="t" o:hr="t" fillcolor="#a0a0a0" stroked="f"/>
        </w:pict>
      </w:r>
    </w:p>
    <w:p w14:paraId="4DB92D1E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b/>
          <w:bCs/>
        </w:rPr>
        <w:t xml:space="preserve">8. </w:t>
      </w:r>
      <w:r w:rsidRPr="001256F2">
        <w:rPr>
          <w:rFonts w:ascii="Segoe UI Emoji" w:hAnsi="Segoe UI Emoji" w:cs="Segoe UI Emoji"/>
          <w:b/>
          <w:bCs/>
        </w:rPr>
        <w:t>🧩</w:t>
      </w:r>
      <w:r w:rsidRPr="001256F2">
        <w:rPr>
          <w:b/>
          <w:bCs/>
        </w:rPr>
        <w:t xml:space="preserve"> Implementation (Core Section)</w:t>
      </w:r>
    </w:p>
    <w:p w14:paraId="5404BF26" w14:textId="77777777" w:rsidR="001256F2" w:rsidRPr="001256F2" w:rsidRDefault="001256F2" w:rsidP="00125F5D">
      <w:pPr>
        <w:spacing w:after="0"/>
        <w:jc w:val="both"/>
      </w:pPr>
      <w:r w:rsidRPr="001256F2">
        <w:t xml:space="preserve">Break into </w:t>
      </w:r>
      <w:r w:rsidRPr="001256F2">
        <w:rPr>
          <w:b/>
          <w:bCs/>
        </w:rPr>
        <w:t>small digestible sections</w:t>
      </w:r>
    </w:p>
    <w:p w14:paraId="5525FA2F" w14:textId="77777777" w:rsidR="001256F2" w:rsidRPr="001256F2" w:rsidRDefault="00000000" w:rsidP="00125F5D">
      <w:pPr>
        <w:spacing w:after="0"/>
        <w:jc w:val="both"/>
      </w:pPr>
      <w:r>
        <w:pict w14:anchorId="1C13DCAE">
          <v:rect id="_x0000_i1034" style="width:0;height:1.5pt" o:hralign="center" o:hrstd="t" o:hr="t" fillcolor="#a0a0a0" stroked="f"/>
        </w:pict>
      </w:r>
    </w:p>
    <w:p w14:paraId="2CFBADB3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b/>
          <w:bCs/>
        </w:rPr>
        <w:t>8.1 Project Setup</w:t>
      </w:r>
    </w:p>
    <w:p w14:paraId="4E437096" w14:textId="77777777" w:rsidR="001256F2" w:rsidRPr="001256F2" w:rsidRDefault="001256F2" w:rsidP="00125F5D">
      <w:pPr>
        <w:spacing w:after="0"/>
        <w:jc w:val="both"/>
      </w:pPr>
      <w:r w:rsidRPr="001256F2">
        <w:rPr>
          <w:rFonts w:ascii="Segoe UI Emoji" w:hAnsi="Segoe UI Emoji" w:cs="Segoe UI Emoji"/>
        </w:rPr>
        <w:t>📍</w:t>
      </w:r>
      <w:r w:rsidRPr="001256F2">
        <w:t xml:space="preserve"> Insert </w:t>
      </w:r>
      <w:r w:rsidRPr="001256F2">
        <w:rPr>
          <w:b/>
          <w:bCs/>
        </w:rPr>
        <w:t>code block</w:t>
      </w:r>
    </w:p>
    <w:p w14:paraId="0C430C0D" w14:textId="77777777" w:rsidR="001256F2" w:rsidRPr="001256F2" w:rsidRDefault="001256F2" w:rsidP="00125F5D">
      <w:pPr>
        <w:spacing w:after="0"/>
        <w:jc w:val="both"/>
      </w:pPr>
      <w:r w:rsidRPr="001256F2">
        <w:t xml:space="preserve">import </w:t>
      </w:r>
      <w:proofErr w:type="spellStart"/>
      <w:r w:rsidRPr="001256F2">
        <w:t>os</w:t>
      </w:r>
      <w:proofErr w:type="spellEnd"/>
    </w:p>
    <w:p w14:paraId="0332153C" w14:textId="77777777" w:rsidR="001256F2" w:rsidRPr="001256F2" w:rsidRDefault="001256F2" w:rsidP="00125F5D">
      <w:pPr>
        <w:spacing w:after="0"/>
        <w:jc w:val="both"/>
      </w:pPr>
      <w:r w:rsidRPr="001256F2">
        <w:t xml:space="preserve">from </w:t>
      </w:r>
      <w:proofErr w:type="spellStart"/>
      <w:r w:rsidRPr="001256F2">
        <w:t>pathlib</w:t>
      </w:r>
      <w:proofErr w:type="spellEnd"/>
      <w:r w:rsidRPr="001256F2">
        <w:t xml:space="preserve"> import Path</w:t>
      </w:r>
    </w:p>
    <w:p w14:paraId="33654F5A" w14:textId="77777777" w:rsidR="001256F2" w:rsidRPr="001256F2" w:rsidRDefault="001256F2" w:rsidP="00125F5D">
      <w:pPr>
        <w:spacing w:after="0"/>
        <w:jc w:val="both"/>
      </w:pPr>
      <w:r w:rsidRPr="001256F2">
        <w:rPr>
          <w:rFonts w:ascii="Segoe UI Emoji" w:hAnsi="Segoe UI Emoji" w:cs="Segoe UI Emoji"/>
        </w:rPr>
        <w:t>👉</w:t>
      </w:r>
      <w:r w:rsidRPr="001256F2">
        <w:t xml:space="preserve"> Keep explanation short:</w:t>
      </w:r>
    </w:p>
    <w:p w14:paraId="50A1FE26" w14:textId="77777777" w:rsidR="001256F2" w:rsidRPr="001256F2" w:rsidRDefault="001256F2" w:rsidP="00125F5D">
      <w:pPr>
        <w:numPr>
          <w:ilvl w:val="0"/>
          <w:numId w:val="23"/>
        </w:numPr>
        <w:spacing w:after="0"/>
        <w:jc w:val="both"/>
      </w:pPr>
      <w:r w:rsidRPr="001256F2">
        <w:t>What it does</w:t>
      </w:r>
    </w:p>
    <w:p w14:paraId="719FC919" w14:textId="77777777" w:rsidR="001256F2" w:rsidRPr="001256F2" w:rsidRDefault="001256F2" w:rsidP="00125F5D">
      <w:pPr>
        <w:numPr>
          <w:ilvl w:val="0"/>
          <w:numId w:val="23"/>
        </w:numPr>
        <w:spacing w:after="0"/>
        <w:jc w:val="both"/>
      </w:pPr>
      <w:r w:rsidRPr="001256F2">
        <w:t>Why it matters</w:t>
      </w:r>
    </w:p>
    <w:p w14:paraId="19F2C75C" w14:textId="77777777" w:rsidR="001256F2" w:rsidRPr="001256F2" w:rsidRDefault="00000000" w:rsidP="00125F5D">
      <w:pPr>
        <w:jc w:val="both"/>
      </w:pPr>
      <w:r>
        <w:lastRenderedPageBreak/>
        <w:pict w14:anchorId="4105CBF0">
          <v:rect id="_x0000_i1035" style="width:0;height:1.5pt" o:hralign="center" o:hrstd="t" o:hr="t" fillcolor="#a0a0a0" stroked="f"/>
        </w:pict>
      </w:r>
    </w:p>
    <w:p w14:paraId="11D6D0E4" w14:textId="790A3802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b/>
          <w:bCs/>
        </w:rPr>
        <w:t>8.2 Configuration Management</w:t>
      </w:r>
    </w:p>
    <w:p w14:paraId="791884B4" w14:textId="77777777" w:rsidR="001256F2" w:rsidRPr="001256F2" w:rsidRDefault="001256F2" w:rsidP="00125F5D">
      <w:pPr>
        <w:spacing w:after="0"/>
        <w:jc w:val="both"/>
      </w:pPr>
      <w:r w:rsidRPr="001256F2">
        <w:rPr>
          <w:rFonts w:ascii="Segoe UI Emoji" w:hAnsi="Segoe UI Emoji" w:cs="Segoe UI Emoji"/>
        </w:rPr>
        <w:t>📍</w:t>
      </w:r>
      <w:r w:rsidRPr="001256F2">
        <w:t xml:space="preserve"> Code block</w:t>
      </w:r>
    </w:p>
    <w:p w14:paraId="3CA7F157" w14:textId="77777777" w:rsidR="001256F2" w:rsidRPr="001256F2" w:rsidRDefault="001256F2" w:rsidP="00125F5D">
      <w:pPr>
        <w:spacing w:after="0"/>
        <w:jc w:val="both"/>
      </w:pPr>
      <w:r w:rsidRPr="001256F2">
        <w:t xml:space="preserve">class </w:t>
      </w:r>
      <w:proofErr w:type="gramStart"/>
      <w:r w:rsidRPr="001256F2">
        <w:t>Settings(</w:t>
      </w:r>
      <w:proofErr w:type="spellStart"/>
      <w:proofErr w:type="gramEnd"/>
      <w:r w:rsidRPr="001256F2">
        <w:t>BaseSettings</w:t>
      </w:r>
      <w:proofErr w:type="spellEnd"/>
      <w:r w:rsidRPr="001256F2">
        <w:t>):</w:t>
      </w:r>
    </w:p>
    <w:p w14:paraId="11E26B81" w14:textId="77777777" w:rsidR="001256F2" w:rsidRPr="001256F2" w:rsidRDefault="001256F2" w:rsidP="00125F5D">
      <w:pPr>
        <w:spacing w:after="0"/>
        <w:jc w:val="both"/>
      </w:pPr>
      <w:r w:rsidRPr="001256F2">
        <w:t xml:space="preserve">    </w:t>
      </w:r>
      <w:proofErr w:type="spellStart"/>
      <w:r w:rsidRPr="001256F2">
        <w:t>openai_api_key</w:t>
      </w:r>
      <w:proofErr w:type="spellEnd"/>
      <w:r w:rsidRPr="001256F2">
        <w:t>: str</w:t>
      </w:r>
    </w:p>
    <w:p w14:paraId="3642DF9F" w14:textId="77777777" w:rsidR="001256F2" w:rsidRPr="001256F2" w:rsidRDefault="001256F2" w:rsidP="00125F5D">
      <w:pPr>
        <w:spacing w:after="0"/>
        <w:jc w:val="both"/>
      </w:pPr>
      <w:r w:rsidRPr="001256F2">
        <w:rPr>
          <w:rFonts w:ascii="Segoe UI Emoji" w:hAnsi="Segoe UI Emoji" w:cs="Segoe UI Emoji"/>
        </w:rPr>
        <w:t>👉</w:t>
      </w:r>
      <w:r w:rsidRPr="001256F2">
        <w:t xml:space="preserve"> Explain:</w:t>
      </w:r>
    </w:p>
    <w:p w14:paraId="3E89B399" w14:textId="77777777" w:rsidR="001256F2" w:rsidRPr="001256F2" w:rsidRDefault="001256F2" w:rsidP="00125F5D">
      <w:pPr>
        <w:numPr>
          <w:ilvl w:val="0"/>
          <w:numId w:val="24"/>
        </w:numPr>
        <w:spacing w:after="0"/>
        <w:jc w:val="both"/>
      </w:pPr>
      <w:proofErr w:type="gramStart"/>
      <w:r w:rsidRPr="001256F2">
        <w:t>Why .env</w:t>
      </w:r>
      <w:proofErr w:type="gramEnd"/>
      <w:r w:rsidRPr="001256F2">
        <w:t xml:space="preserve"> is used</w:t>
      </w:r>
    </w:p>
    <w:p w14:paraId="43BBD072" w14:textId="77777777" w:rsidR="001256F2" w:rsidRPr="001256F2" w:rsidRDefault="001256F2" w:rsidP="00125F5D">
      <w:pPr>
        <w:numPr>
          <w:ilvl w:val="0"/>
          <w:numId w:val="24"/>
        </w:numPr>
        <w:spacing w:after="0"/>
        <w:jc w:val="both"/>
      </w:pPr>
      <w:r w:rsidRPr="001256F2">
        <w:t>Security benefits</w:t>
      </w:r>
    </w:p>
    <w:p w14:paraId="1738736B" w14:textId="77777777" w:rsidR="001256F2" w:rsidRPr="001256F2" w:rsidRDefault="00000000" w:rsidP="00125F5D">
      <w:pPr>
        <w:spacing w:after="0"/>
        <w:jc w:val="both"/>
      </w:pPr>
      <w:r>
        <w:pict w14:anchorId="166D9008">
          <v:rect id="_x0000_i1036" style="width:0;height:1.5pt" o:hralign="center" o:hrstd="t" o:hr="t" fillcolor="#a0a0a0" stroked="f"/>
        </w:pict>
      </w:r>
    </w:p>
    <w:p w14:paraId="6BB086B7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b/>
          <w:bCs/>
        </w:rPr>
        <w:t>8.3 Data Models</w:t>
      </w:r>
    </w:p>
    <w:p w14:paraId="6E2D192F" w14:textId="77777777" w:rsidR="001256F2" w:rsidRPr="001256F2" w:rsidRDefault="001256F2" w:rsidP="00125F5D">
      <w:pPr>
        <w:spacing w:after="0"/>
        <w:jc w:val="both"/>
      </w:pPr>
      <w:r w:rsidRPr="001256F2">
        <w:rPr>
          <w:rFonts w:ascii="Segoe UI Emoji" w:hAnsi="Segoe UI Emoji" w:cs="Segoe UI Emoji"/>
        </w:rPr>
        <w:t>📍</w:t>
      </w:r>
      <w:r w:rsidRPr="001256F2">
        <w:t xml:space="preserve"> Code block</w:t>
      </w:r>
    </w:p>
    <w:p w14:paraId="532BFFE8" w14:textId="77777777" w:rsidR="001256F2" w:rsidRPr="001256F2" w:rsidRDefault="001256F2" w:rsidP="00125F5D">
      <w:pPr>
        <w:spacing w:after="0"/>
        <w:jc w:val="both"/>
      </w:pPr>
      <w:r w:rsidRPr="001256F2">
        <w:t xml:space="preserve">class </w:t>
      </w:r>
      <w:proofErr w:type="spellStart"/>
      <w:proofErr w:type="gramStart"/>
      <w:r w:rsidRPr="001256F2">
        <w:t>ChatRequest</w:t>
      </w:r>
      <w:proofErr w:type="spellEnd"/>
      <w:r w:rsidRPr="001256F2">
        <w:t>(</w:t>
      </w:r>
      <w:proofErr w:type="spellStart"/>
      <w:proofErr w:type="gramEnd"/>
      <w:r w:rsidRPr="001256F2">
        <w:t>BaseModel</w:t>
      </w:r>
      <w:proofErr w:type="spellEnd"/>
      <w:r w:rsidRPr="001256F2">
        <w:t>):</w:t>
      </w:r>
    </w:p>
    <w:p w14:paraId="5A054D68" w14:textId="77777777" w:rsidR="001256F2" w:rsidRPr="001256F2" w:rsidRDefault="001256F2" w:rsidP="00125F5D">
      <w:pPr>
        <w:spacing w:after="0"/>
        <w:jc w:val="both"/>
      </w:pPr>
      <w:r w:rsidRPr="001256F2">
        <w:t xml:space="preserve">    message: str</w:t>
      </w:r>
    </w:p>
    <w:p w14:paraId="18777EBA" w14:textId="77777777" w:rsidR="001256F2" w:rsidRPr="001256F2" w:rsidRDefault="001256F2" w:rsidP="00125F5D">
      <w:pPr>
        <w:spacing w:after="0"/>
        <w:jc w:val="both"/>
      </w:pPr>
      <w:r w:rsidRPr="001256F2">
        <w:rPr>
          <w:rFonts w:ascii="Segoe UI Emoji" w:hAnsi="Segoe UI Emoji" w:cs="Segoe UI Emoji"/>
        </w:rPr>
        <w:t>👉</w:t>
      </w:r>
      <w:r w:rsidRPr="001256F2">
        <w:t xml:space="preserve"> Add:</w:t>
      </w:r>
    </w:p>
    <w:p w14:paraId="3B456748" w14:textId="77777777" w:rsidR="001256F2" w:rsidRPr="001256F2" w:rsidRDefault="001256F2" w:rsidP="00125F5D">
      <w:pPr>
        <w:numPr>
          <w:ilvl w:val="0"/>
          <w:numId w:val="25"/>
        </w:numPr>
        <w:spacing w:after="0"/>
        <w:jc w:val="both"/>
      </w:pPr>
      <w:r w:rsidRPr="001256F2">
        <w:t>Real example input JSON</w:t>
      </w:r>
    </w:p>
    <w:p w14:paraId="70981A75" w14:textId="77777777" w:rsidR="001256F2" w:rsidRPr="001256F2" w:rsidRDefault="00000000" w:rsidP="00125F5D">
      <w:pPr>
        <w:spacing w:after="0"/>
        <w:jc w:val="both"/>
      </w:pPr>
      <w:r>
        <w:pict w14:anchorId="043B2E38">
          <v:rect id="_x0000_i1037" style="width:0;height:1.5pt" o:hralign="center" o:hrstd="t" o:hr="t" fillcolor="#a0a0a0" stroked="f"/>
        </w:pict>
      </w:r>
    </w:p>
    <w:p w14:paraId="163BEA86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b/>
          <w:bCs/>
        </w:rPr>
        <w:t>8.4 AI Integration</w:t>
      </w:r>
    </w:p>
    <w:p w14:paraId="13A0DF70" w14:textId="77777777" w:rsidR="001256F2" w:rsidRPr="001256F2" w:rsidRDefault="001256F2" w:rsidP="00125F5D">
      <w:pPr>
        <w:spacing w:after="0"/>
        <w:jc w:val="both"/>
      </w:pPr>
      <w:r w:rsidRPr="001256F2">
        <w:rPr>
          <w:rFonts w:ascii="Segoe UI Emoji" w:hAnsi="Segoe UI Emoji" w:cs="Segoe UI Emoji"/>
        </w:rPr>
        <w:t>📍</w:t>
      </w:r>
      <w:r w:rsidRPr="001256F2">
        <w:t xml:space="preserve"> Code block</w:t>
      </w:r>
    </w:p>
    <w:p w14:paraId="1DA88D7A" w14:textId="77777777" w:rsidR="001256F2" w:rsidRPr="001256F2" w:rsidRDefault="001256F2" w:rsidP="00125F5D">
      <w:pPr>
        <w:spacing w:after="0"/>
        <w:jc w:val="both"/>
      </w:pPr>
      <w:proofErr w:type="spellStart"/>
      <w:r w:rsidRPr="001256F2">
        <w:t>llm</w:t>
      </w:r>
      <w:proofErr w:type="spellEnd"/>
      <w:r w:rsidRPr="001256F2">
        <w:t xml:space="preserve"> = </w:t>
      </w:r>
      <w:proofErr w:type="spellStart"/>
      <w:r w:rsidRPr="001256F2">
        <w:t>ChatOpenAI</w:t>
      </w:r>
      <w:proofErr w:type="spellEnd"/>
      <w:r w:rsidRPr="001256F2">
        <w:t>(...)</w:t>
      </w:r>
    </w:p>
    <w:p w14:paraId="6648473A" w14:textId="77777777" w:rsidR="001256F2" w:rsidRPr="001256F2" w:rsidRDefault="001256F2" w:rsidP="00125F5D">
      <w:pPr>
        <w:spacing w:after="0"/>
        <w:jc w:val="both"/>
      </w:pPr>
      <w:r w:rsidRPr="001256F2">
        <w:rPr>
          <w:rFonts w:ascii="Segoe UI Emoji" w:hAnsi="Segoe UI Emoji" w:cs="Segoe UI Emoji"/>
        </w:rPr>
        <w:t>👉</w:t>
      </w:r>
      <w:r w:rsidRPr="001256F2">
        <w:t xml:space="preserve"> Explain:</w:t>
      </w:r>
    </w:p>
    <w:p w14:paraId="7DE167F7" w14:textId="77777777" w:rsidR="001256F2" w:rsidRPr="001256F2" w:rsidRDefault="001256F2" w:rsidP="00125F5D">
      <w:pPr>
        <w:numPr>
          <w:ilvl w:val="0"/>
          <w:numId w:val="26"/>
        </w:numPr>
        <w:spacing w:after="0"/>
        <w:jc w:val="both"/>
      </w:pPr>
      <w:r w:rsidRPr="001256F2">
        <w:t>What is LLM</w:t>
      </w:r>
    </w:p>
    <w:p w14:paraId="4B5E5E26" w14:textId="77777777" w:rsidR="001256F2" w:rsidRPr="001256F2" w:rsidRDefault="001256F2" w:rsidP="00125F5D">
      <w:pPr>
        <w:numPr>
          <w:ilvl w:val="0"/>
          <w:numId w:val="26"/>
        </w:numPr>
        <w:spacing w:after="0"/>
        <w:jc w:val="both"/>
      </w:pPr>
      <w:r w:rsidRPr="001256F2">
        <w:t>What “temperature” means (simple terms)</w:t>
      </w:r>
    </w:p>
    <w:p w14:paraId="7E4EB589" w14:textId="77777777" w:rsidR="001256F2" w:rsidRPr="001256F2" w:rsidRDefault="00000000" w:rsidP="00125F5D">
      <w:pPr>
        <w:spacing w:after="0"/>
        <w:jc w:val="both"/>
      </w:pPr>
      <w:r>
        <w:pict w14:anchorId="6D68CD5E">
          <v:rect id="_x0000_i1038" style="width:0;height:1.5pt" o:hralign="center" o:hrstd="t" o:hr="t" fillcolor="#a0a0a0" stroked="f"/>
        </w:pict>
      </w:r>
    </w:p>
    <w:p w14:paraId="2C9751E4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b/>
          <w:bCs/>
        </w:rPr>
        <w:t>8.5 Storage Layer</w:t>
      </w:r>
    </w:p>
    <w:p w14:paraId="442D5AE4" w14:textId="77777777" w:rsidR="001256F2" w:rsidRPr="001256F2" w:rsidRDefault="001256F2" w:rsidP="00125F5D">
      <w:pPr>
        <w:spacing w:after="0"/>
        <w:jc w:val="both"/>
      </w:pPr>
      <w:r w:rsidRPr="001256F2">
        <w:t>Split into 2 parts:</w:t>
      </w:r>
    </w:p>
    <w:p w14:paraId="1B04A61C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rFonts w:ascii="Segoe UI Emoji" w:hAnsi="Segoe UI Emoji" w:cs="Segoe UI Emoji"/>
          <w:b/>
          <w:bCs/>
        </w:rPr>
        <w:t>🔹</w:t>
      </w:r>
      <w:r w:rsidRPr="001256F2">
        <w:rPr>
          <w:b/>
          <w:bCs/>
        </w:rPr>
        <w:t xml:space="preserve"> Cache (Redis Simulation)</w:t>
      </w:r>
    </w:p>
    <w:p w14:paraId="1C654C60" w14:textId="77777777" w:rsidR="001256F2" w:rsidRPr="001256F2" w:rsidRDefault="001256F2" w:rsidP="00125F5D">
      <w:pPr>
        <w:spacing w:after="0"/>
        <w:jc w:val="both"/>
      </w:pPr>
      <w:r w:rsidRPr="001256F2">
        <w:rPr>
          <w:rFonts w:ascii="Segoe UI Emoji" w:hAnsi="Segoe UI Emoji" w:cs="Segoe UI Emoji"/>
        </w:rPr>
        <w:t>📍</w:t>
      </w:r>
      <w:r w:rsidRPr="001256F2">
        <w:t xml:space="preserve"> Code block</w:t>
      </w:r>
    </w:p>
    <w:p w14:paraId="752FCE4C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rFonts w:ascii="Segoe UI Emoji" w:hAnsi="Segoe UI Emoji" w:cs="Segoe UI Emoji"/>
          <w:b/>
          <w:bCs/>
        </w:rPr>
        <w:t>🔹</w:t>
      </w:r>
      <w:r w:rsidRPr="001256F2">
        <w:rPr>
          <w:b/>
          <w:bCs/>
        </w:rPr>
        <w:t xml:space="preserve"> Database (SQLite)</w:t>
      </w:r>
    </w:p>
    <w:p w14:paraId="460A2821" w14:textId="77777777" w:rsidR="001256F2" w:rsidRPr="001256F2" w:rsidRDefault="001256F2" w:rsidP="00125F5D">
      <w:pPr>
        <w:spacing w:after="0"/>
        <w:jc w:val="both"/>
      </w:pPr>
      <w:r w:rsidRPr="001256F2">
        <w:rPr>
          <w:rFonts w:ascii="Segoe UI Emoji" w:hAnsi="Segoe UI Emoji" w:cs="Segoe UI Emoji"/>
        </w:rPr>
        <w:t>📍</w:t>
      </w:r>
      <w:r w:rsidRPr="001256F2">
        <w:t xml:space="preserve"> Code block</w:t>
      </w:r>
    </w:p>
    <w:p w14:paraId="0EB250D5" w14:textId="77777777" w:rsidR="001256F2" w:rsidRPr="001256F2" w:rsidRDefault="00000000" w:rsidP="00125F5D">
      <w:pPr>
        <w:jc w:val="both"/>
      </w:pPr>
      <w:r>
        <w:pict w14:anchorId="689B83BC">
          <v:rect id="_x0000_i1039" style="width:0;height:1.5pt" o:hralign="center" o:hrstd="t" o:hr="t" fillcolor="#a0a0a0" stroked="f"/>
        </w:pict>
      </w:r>
    </w:p>
    <w:p w14:paraId="69D3C2DC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b/>
          <w:bCs/>
        </w:rPr>
        <w:t xml:space="preserve">9. </w:t>
      </w:r>
      <w:r w:rsidRPr="001256F2">
        <w:rPr>
          <w:rFonts w:ascii="Segoe UI Emoji" w:hAnsi="Segoe UI Emoji" w:cs="Segoe UI Emoji"/>
          <w:b/>
          <w:bCs/>
        </w:rPr>
        <w:t>🔍</w:t>
      </w:r>
      <w:r w:rsidRPr="001256F2">
        <w:rPr>
          <w:b/>
          <w:bCs/>
        </w:rPr>
        <w:t xml:space="preserve"> End-to-End Example (</w:t>
      </w:r>
      <w:r w:rsidRPr="001256F2">
        <w:rPr>
          <w:rFonts w:ascii="Segoe UI Emoji" w:hAnsi="Segoe UI Emoji" w:cs="Segoe UI Emoji"/>
          <w:b/>
          <w:bCs/>
        </w:rPr>
        <w:t>📍</w:t>
      </w:r>
      <w:r w:rsidRPr="001256F2">
        <w:rPr>
          <w:b/>
          <w:bCs/>
        </w:rPr>
        <w:t xml:space="preserve"> VERY IMPORTANT)</w:t>
      </w:r>
    </w:p>
    <w:p w14:paraId="7BE756B2" w14:textId="77777777" w:rsidR="001256F2" w:rsidRPr="001256F2" w:rsidRDefault="001256F2" w:rsidP="00125F5D">
      <w:pPr>
        <w:spacing w:after="0"/>
        <w:jc w:val="both"/>
      </w:pPr>
      <w:r w:rsidRPr="001256F2">
        <w:t>This is where most articles win or lose readers.</w:t>
      </w:r>
    </w:p>
    <w:p w14:paraId="74F5F6A1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b/>
          <w:bCs/>
        </w:rPr>
        <w:t>Structure:</w:t>
      </w:r>
    </w:p>
    <w:p w14:paraId="1B036405" w14:textId="77777777" w:rsidR="001256F2" w:rsidRPr="001256F2" w:rsidRDefault="001256F2" w:rsidP="00125F5D">
      <w:pPr>
        <w:spacing w:after="0"/>
        <w:jc w:val="both"/>
      </w:pPr>
      <w:r w:rsidRPr="001256F2">
        <w:rPr>
          <w:b/>
          <w:bCs/>
        </w:rPr>
        <w:t>Input:</w:t>
      </w:r>
    </w:p>
    <w:p w14:paraId="6C20CC16" w14:textId="77777777" w:rsidR="001256F2" w:rsidRPr="001256F2" w:rsidRDefault="001256F2" w:rsidP="00125F5D">
      <w:pPr>
        <w:spacing w:after="0"/>
        <w:jc w:val="both"/>
      </w:pPr>
      <w:r w:rsidRPr="001256F2">
        <w:t>{</w:t>
      </w:r>
    </w:p>
    <w:p w14:paraId="414251A4" w14:textId="77777777" w:rsidR="001256F2" w:rsidRPr="001256F2" w:rsidRDefault="001256F2" w:rsidP="00125F5D">
      <w:pPr>
        <w:spacing w:after="0"/>
        <w:jc w:val="both"/>
      </w:pPr>
      <w:r w:rsidRPr="001256F2">
        <w:t xml:space="preserve">  "message": "Why is API slow?"</w:t>
      </w:r>
    </w:p>
    <w:p w14:paraId="2842DEEA" w14:textId="77777777" w:rsidR="001256F2" w:rsidRPr="001256F2" w:rsidRDefault="001256F2" w:rsidP="00125F5D">
      <w:pPr>
        <w:spacing w:after="0"/>
        <w:jc w:val="both"/>
      </w:pPr>
      <w:r w:rsidRPr="001256F2">
        <w:t>}</w:t>
      </w:r>
    </w:p>
    <w:p w14:paraId="286E84C9" w14:textId="77777777" w:rsidR="001256F2" w:rsidRPr="001256F2" w:rsidRDefault="001256F2" w:rsidP="00125F5D">
      <w:pPr>
        <w:spacing w:after="0"/>
        <w:jc w:val="both"/>
      </w:pPr>
      <w:r w:rsidRPr="001256F2">
        <w:rPr>
          <w:b/>
          <w:bCs/>
        </w:rPr>
        <w:t>Flow explanation (bullet points)</w:t>
      </w:r>
    </w:p>
    <w:p w14:paraId="32E8DB54" w14:textId="77777777" w:rsidR="001256F2" w:rsidRPr="001256F2" w:rsidRDefault="001256F2" w:rsidP="00125F5D">
      <w:pPr>
        <w:spacing w:after="0"/>
        <w:jc w:val="both"/>
      </w:pPr>
      <w:r w:rsidRPr="001256F2">
        <w:rPr>
          <w:b/>
          <w:bCs/>
        </w:rPr>
        <w:lastRenderedPageBreak/>
        <w:t>Output:</w:t>
      </w:r>
    </w:p>
    <w:p w14:paraId="2A32E3DC" w14:textId="77777777" w:rsidR="001256F2" w:rsidRPr="001256F2" w:rsidRDefault="001256F2" w:rsidP="00125F5D">
      <w:pPr>
        <w:spacing w:after="0"/>
        <w:jc w:val="both"/>
      </w:pPr>
      <w:r w:rsidRPr="001256F2">
        <w:t>{</w:t>
      </w:r>
    </w:p>
    <w:p w14:paraId="7D5C2731" w14:textId="77777777" w:rsidR="001256F2" w:rsidRPr="001256F2" w:rsidRDefault="001256F2" w:rsidP="00125F5D">
      <w:pPr>
        <w:spacing w:after="0"/>
        <w:jc w:val="both"/>
      </w:pPr>
      <w:r w:rsidRPr="001256F2">
        <w:t xml:space="preserve">  "answer": "Possible reasons include..."</w:t>
      </w:r>
    </w:p>
    <w:p w14:paraId="53586C73" w14:textId="77777777" w:rsidR="001256F2" w:rsidRPr="001256F2" w:rsidRDefault="001256F2" w:rsidP="00125F5D">
      <w:pPr>
        <w:spacing w:after="0"/>
        <w:jc w:val="both"/>
      </w:pPr>
      <w:r w:rsidRPr="001256F2">
        <w:t>}</w:t>
      </w:r>
    </w:p>
    <w:p w14:paraId="0245561E" w14:textId="77777777" w:rsidR="001256F2" w:rsidRPr="001256F2" w:rsidRDefault="001256F2" w:rsidP="00125F5D">
      <w:pPr>
        <w:spacing w:after="0"/>
        <w:jc w:val="both"/>
      </w:pPr>
      <w:r w:rsidRPr="001256F2">
        <w:rPr>
          <w:rFonts w:ascii="Segoe UI Emoji" w:hAnsi="Segoe UI Emoji" w:cs="Segoe UI Emoji"/>
        </w:rPr>
        <w:t>👉</w:t>
      </w:r>
      <w:r w:rsidRPr="001256F2">
        <w:t xml:space="preserve"> This makes your article </w:t>
      </w:r>
      <w:r w:rsidRPr="001256F2">
        <w:rPr>
          <w:b/>
          <w:bCs/>
        </w:rPr>
        <w:t>practical, not theoretical</w:t>
      </w:r>
    </w:p>
    <w:p w14:paraId="39056450" w14:textId="77777777" w:rsidR="001256F2" w:rsidRPr="001256F2" w:rsidRDefault="00000000" w:rsidP="00125F5D">
      <w:pPr>
        <w:jc w:val="both"/>
      </w:pPr>
      <w:r>
        <w:pict w14:anchorId="3119B56A">
          <v:rect id="_x0000_i1040" style="width:0;height:1.5pt" o:hralign="center" o:hrstd="t" o:hr="t" fillcolor="#a0a0a0" stroked="f"/>
        </w:pict>
      </w:r>
    </w:p>
    <w:p w14:paraId="1EE6195F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b/>
          <w:bCs/>
        </w:rPr>
        <w:t xml:space="preserve">10. </w:t>
      </w:r>
      <w:r w:rsidRPr="001256F2">
        <w:rPr>
          <w:rFonts w:ascii="Segoe UI Emoji" w:hAnsi="Segoe UI Emoji" w:cs="Segoe UI Emoji"/>
          <w:b/>
          <w:bCs/>
        </w:rPr>
        <w:t>📊</w:t>
      </w:r>
      <w:r w:rsidRPr="001256F2">
        <w:rPr>
          <w:b/>
          <w:bCs/>
        </w:rPr>
        <w:t xml:space="preserve"> Deep Dive / Insights (Optional but High Value)</w:t>
      </w:r>
    </w:p>
    <w:p w14:paraId="7C6826DA" w14:textId="77777777" w:rsidR="001256F2" w:rsidRPr="001256F2" w:rsidRDefault="001256F2" w:rsidP="00125F5D">
      <w:pPr>
        <w:spacing w:after="0"/>
        <w:jc w:val="both"/>
      </w:pPr>
      <w:r w:rsidRPr="001256F2">
        <w:t>Add:</w:t>
      </w:r>
    </w:p>
    <w:p w14:paraId="42A77520" w14:textId="77777777" w:rsidR="001256F2" w:rsidRPr="001256F2" w:rsidRDefault="001256F2" w:rsidP="00125F5D">
      <w:pPr>
        <w:numPr>
          <w:ilvl w:val="0"/>
          <w:numId w:val="27"/>
        </w:numPr>
        <w:spacing w:after="0"/>
        <w:jc w:val="both"/>
      </w:pPr>
      <w:r w:rsidRPr="001256F2">
        <w:t>Design decisions</w:t>
      </w:r>
    </w:p>
    <w:p w14:paraId="2D453740" w14:textId="77777777" w:rsidR="001256F2" w:rsidRPr="001256F2" w:rsidRDefault="001256F2" w:rsidP="00125F5D">
      <w:pPr>
        <w:numPr>
          <w:ilvl w:val="0"/>
          <w:numId w:val="27"/>
        </w:numPr>
        <w:spacing w:after="0"/>
        <w:jc w:val="both"/>
      </w:pPr>
      <w:r w:rsidRPr="001256F2">
        <w:t>Trade-offs</w:t>
      </w:r>
    </w:p>
    <w:p w14:paraId="536557EF" w14:textId="77777777" w:rsidR="001256F2" w:rsidRPr="001256F2" w:rsidRDefault="001256F2" w:rsidP="00125F5D">
      <w:pPr>
        <w:spacing w:after="0"/>
        <w:jc w:val="both"/>
      </w:pPr>
      <w:r w:rsidRPr="001256F2">
        <w:t>Example:</w:t>
      </w:r>
    </w:p>
    <w:p w14:paraId="71EB42D0" w14:textId="77777777" w:rsidR="001256F2" w:rsidRPr="001256F2" w:rsidRDefault="001256F2" w:rsidP="00125F5D">
      <w:pPr>
        <w:numPr>
          <w:ilvl w:val="0"/>
          <w:numId w:val="28"/>
        </w:numPr>
        <w:spacing w:after="0"/>
        <w:jc w:val="both"/>
      </w:pPr>
      <w:r w:rsidRPr="001256F2">
        <w:t>Why SQLite instead of PostgreSQL?</w:t>
      </w:r>
    </w:p>
    <w:p w14:paraId="696F2158" w14:textId="77777777" w:rsidR="001256F2" w:rsidRPr="001256F2" w:rsidRDefault="001256F2" w:rsidP="00125F5D">
      <w:pPr>
        <w:numPr>
          <w:ilvl w:val="0"/>
          <w:numId w:val="28"/>
        </w:numPr>
        <w:spacing w:after="0"/>
        <w:jc w:val="both"/>
      </w:pPr>
      <w:r w:rsidRPr="001256F2">
        <w:t>Why simulate Redis?</w:t>
      </w:r>
    </w:p>
    <w:p w14:paraId="675F0981" w14:textId="77777777" w:rsidR="001256F2" w:rsidRPr="001256F2" w:rsidRDefault="00000000" w:rsidP="00125F5D">
      <w:pPr>
        <w:jc w:val="both"/>
      </w:pPr>
      <w:r>
        <w:pict w14:anchorId="42516F7C">
          <v:rect id="_x0000_i1041" style="width:0;height:1.5pt" o:hralign="center" o:hrstd="t" o:hr="t" fillcolor="#a0a0a0" stroked="f"/>
        </w:pict>
      </w:r>
    </w:p>
    <w:p w14:paraId="43FC8037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b/>
          <w:bCs/>
        </w:rPr>
        <w:t xml:space="preserve">11. </w:t>
      </w:r>
      <w:r w:rsidRPr="001256F2">
        <w:rPr>
          <w:rFonts w:ascii="Segoe UI Emoji" w:hAnsi="Segoe UI Emoji" w:cs="Segoe UI Emoji"/>
          <w:b/>
          <w:bCs/>
        </w:rPr>
        <w:t>🚀</w:t>
      </w:r>
      <w:r w:rsidRPr="001256F2">
        <w:rPr>
          <w:b/>
          <w:bCs/>
        </w:rPr>
        <w:t xml:space="preserve"> Improvements / Future Work</w:t>
      </w:r>
    </w:p>
    <w:p w14:paraId="48CF9C77" w14:textId="77777777" w:rsidR="001256F2" w:rsidRPr="001256F2" w:rsidRDefault="001256F2" w:rsidP="00125F5D">
      <w:pPr>
        <w:spacing w:after="0"/>
        <w:jc w:val="both"/>
      </w:pPr>
      <w:r w:rsidRPr="001256F2">
        <w:t>Show how to scale:</w:t>
      </w:r>
    </w:p>
    <w:p w14:paraId="5FB25CF1" w14:textId="77777777" w:rsidR="001256F2" w:rsidRPr="001256F2" w:rsidRDefault="001256F2" w:rsidP="00125F5D">
      <w:pPr>
        <w:numPr>
          <w:ilvl w:val="0"/>
          <w:numId w:val="29"/>
        </w:numPr>
        <w:spacing w:after="0"/>
        <w:jc w:val="both"/>
      </w:pPr>
      <w:r w:rsidRPr="001256F2">
        <w:t>Replace SQLite → PostgreSQL</w:t>
      </w:r>
    </w:p>
    <w:p w14:paraId="58A46FFA" w14:textId="77777777" w:rsidR="001256F2" w:rsidRPr="001256F2" w:rsidRDefault="001256F2" w:rsidP="00125F5D">
      <w:pPr>
        <w:numPr>
          <w:ilvl w:val="0"/>
          <w:numId w:val="29"/>
        </w:numPr>
        <w:spacing w:after="0"/>
        <w:jc w:val="both"/>
      </w:pPr>
      <w:r w:rsidRPr="001256F2">
        <w:t xml:space="preserve">Add </w:t>
      </w:r>
      <w:proofErr w:type="spellStart"/>
      <w:r w:rsidRPr="001256F2">
        <w:t>FastAPI</w:t>
      </w:r>
      <w:proofErr w:type="spellEnd"/>
    </w:p>
    <w:p w14:paraId="3768AF46" w14:textId="77777777" w:rsidR="001256F2" w:rsidRPr="001256F2" w:rsidRDefault="001256F2" w:rsidP="00125F5D">
      <w:pPr>
        <w:numPr>
          <w:ilvl w:val="0"/>
          <w:numId w:val="29"/>
        </w:numPr>
        <w:spacing w:after="0"/>
        <w:jc w:val="both"/>
      </w:pPr>
      <w:r w:rsidRPr="001256F2">
        <w:t>Add UI</w:t>
      </w:r>
    </w:p>
    <w:p w14:paraId="4618E805" w14:textId="77777777" w:rsidR="001256F2" w:rsidRPr="001256F2" w:rsidRDefault="001256F2" w:rsidP="00125F5D">
      <w:pPr>
        <w:numPr>
          <w:ilvl w:val="0"/>
          <w:numId w:val="29"/>
        </w:numPr>
        <w:spacing w:after="0"/>
        <w:jc w:val="both"/>
      </w:pPr>
      <w:r w:rsidRPr="001256F2">
        <w:t>Add RAG</w:t>
      </w:r>
    </w:p>
    <w:p w14:paraId="4489EE9E" w14:textId="77777777" w:rsidR="001256F2" w:rsidRPr="001256F2" w:rsidRDefault="001256F2" w:rsidP="00125F5D">
      <w:pPr>
        <w:spacing w:after="0"/>
        <w:jc w:val="both"/>
      </w:pPr>
      <w:r w:rsidRPr="001256F2">
        <w:rPr>
          <w:rFonts w:ascii="Segoe UI Emoji" w:hAnsi="Segoe UI Emoji" w:cs="Segoe UI Emoji"/>
        </w:rPr>
        <w:t>👉</w:t>
      </w:r>
      <w:r w:rsidRPr="001256F2">
        <w:t xml:space="preserve"> This shows </w:t>
      </w:r>
      <w:r w:rsidRPr="001256F2">
        <w:rPr>
          <w:b/>
          <w:bCs/>
        </w:rPr>
        <w:t>engineering thinking</w:t>
      </w:r>
    </w:p>
    <w:p w14:paraId="7A940554" w14:textId="77777777" w:rsidR="001256F2" w:rsidRPr="001256F2" w:rsidRDefault="00000000" w:rsidP="00125F5D">
      <w:pPr>
        <w:jc w:val="both"/>
      </w:pPr>
      <w:r>
        <w:pict w14:anchorId="492EC8EE">
          <v:rect id="_x0000_i1042" style="width:0;height:1.5pt" o:hralign="center" o:hrstd="t" o:hr="t" fillcolor="#a0a0a0" stroked="f"/>
        </w:pict>
      </w:r>
    </w:p>
    <w:p w14:paraId="1B9D50DE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b/>
          <w:bCs/>
        </w:rPr>
        <w:t xml:space="preserve">12. </w:t>
      </w:r>
      <w:r w:rsidRPr="001256F2">
        <w:rPr>
          <w:rFonts w:ascii="Segoe UI Emoji" w:hAnsi="Segoe UI Emoji" w:cs="Segoe UI Emoji"/>
          <w:b/>
          <w:bCs/>
        </w:rPr>
        <w:t>🏁</w:t>
      </w:r>
      <w:r w:rsidRPr="001256F2">
        <w:rPr>
          <w:b/>
          <w:bCs/>
        </w:rPr>
        <w:t xml:space="preserve"> Conclusion</w:t>
      </w:r>
    </w:p>
    <w:p w14:paraId="7D34171B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b/>
          <w:bCs/>
        </w:rPr>
        <w:t>Structure:</w:t>
      </w:r>
    </w:p>
    <w:p w14:paraId="52676B6E" w14:textId="77777777" w:rsidR="001256F2" w:rsidRPr="001256F2" w:rsidRDefault="001256F2" w:rsidP="00125F5D">
      <w:pPr>
        <w:numPr>
          <w:ilvl w:val="0"/>
          <w:numId w:val="30"/>
        </w:numPr>
        <w:spacing w:after="0"/>
        <w:jc w:val="both"/>
      </w:pPr>
      <w:r w:rsidRPr="001256F2">
        <w:t>Recap what was built</w:t>
      </w:r>
    </w:p>
    <w:p w14:paraId="64914848" w14:textId="77777777" w:rsidR="001256F2" w:rsidRPr="001256F2" w:rsidRDefault="001256F2" w:rsidP="00125F5D">
      <w:pPr>
        <w:numPr>
          <w:ilvl w:val="0"/>
          <w:numId w:val="30"/>
        </w:numPr>
        <w:spacing w:after="0"/>
        <w:jc w:val="both"/>
      </w:pPr>
      <w:r w:rsidRPr="001256F2">
        <w:t>Reinforce learning</w:t>
      </w:r>
    </w:p>
    <w:p w14:paraId="348ECC85" w14:textId="77777777" w:rsidR="001256F2" w:rsidRPr="001256F2" w:rsidRDefault="001256F2" w:rsidP="00125F5D">
      <w:pPr>
        <w:numPr>
          <w:ilvl w:val="0"/>
          <w:numId w:val="30"/>
        </w:numPr>
        <w:spacing w:after="0"/>
        <w:jc w:val="both"/>
      </w:pPr>
      <w:r w:rsidRPr="001256F2">
        <w:t>Encourage next steps</w:t>
      </w:r>
    </w:p>
    <w:p w14:paraId="6548E667" w14:textId="77777777" w:rsidR="001256F2" w:rsidRPr="001256F2" w:rsidRDefault="00000000" w:rsidP="00125F5D">
      <w:pPr>
        <w:jc w:val="both"/>
      </w:pPr>
      <w:r>
        <w:pict w14:anchorId="22DF26FB">
          <v:rect id="_x0000_i1043" style="width:0;height:1.5pt" o:hralign="center" o:hrstd="t" o:hr="t" fillcolor="#a0a0a0" stroked="f"/>
        </w:pict>
      </w:r>
    </w:p>
    <w:p w14:paraId="38BBE053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b/>
          <w:bCs/>
        </w:rPr>
        <w:t xml:space="preserve">13. </w:t>
      </w:r>
      <w:r w:rsidRPr="001256F2">
        <w:rPr>
          <w:rFonts w:ascii="Segoe UI Emoji" w:hAnsi="Segoe UI Emoji" w:cs="Segoe UI Emoji"/>
          <w:b/>
          <w:bCs/>
        </w:rPr>
        <w:t>📢</w:t>
      </w:r>
      <w:r w:rsidRPr="001256F2">
        <w:rPr>
          <w:b/>
          <w:bCs/>
        </w:rPr>
        <w:t xml:space="preserve"> Call to Action (Optional)</w:t>
      </w:r>
    </w:p>
    <w:p w14:paraId="1A99A101" w14:textId="77777777" w:rsidR="001256F2" w:rsidRPr="001256F2" w:rsidRDefault="001256F2" w:rsidP="00125F5D">
      <w:pPr>
        <w:numPr>
          <w:ilvl w:val="0"/>
          <w:numId w:val="31"/>
        </w:numPr>
        <w:spacing w:after="0"/>
        <w:jc w:val="both"/>
      </w:pPr>
      <w:r w:rsidRPr="001256F2">
        <w:t>“Follow for more”</w:t>
      </w:r>
    </w:p>
    <w:p w14:paraId="12C25678" w14:textId="77777777" w:rsidR="001256F2" w:rsidRPr="001256F2" w:rsidRDefault="001256F2" w:rsidP="00125F5D">
      <w:pPr>
        <w:numPr>
          <w:ilvl w:val="0"/>
          <w:numId w:val="31"/>
        </w:numPr>
        <w:spacing w:after="0"/>
        <w:jc w:val="both"/>
      </w:pPr>
      <w:r w:rsidRPr="001256F2">
        <w:t>“Try extending this project”</w:t>
      </w:r>
    </w:p>
    <w:p w14:paraId="447BE86D" w14:textId="77777777" w:rsidR="001256F2" w:rsidRPr="001256F2" w:rsidRDefault="00000000" w:rsidP="00125F5D">
      <w:pPr>
        <w:jc w:val="both"/>
      </w:pPr>
      <w:r>
        <w:pict w14:anchorId="65E740D3">
          <v:rect id="_x0000_i1044" style="width:0;height:1.5pt" o:hralign="center" o:hrstd="t" o:hr="t" fillcolor="#a0a0a0" stroked="f"/>
        </w:pict>
      </w:r>
    </w:p>
    <w:p w14:paraId="6090653A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rFonts w:ascii="Segoe UI Emoji" w:hAnsi="Segoe UI Emoji" w:cs="Segoe UI Emoji"/>
          <w:b/>
          <w:bCs/>
        </w:rPr>
        <w:t>📍</w:t>
      </w:r>
      <w:r w:rsidRPr="001256F2">
        <w:rPr>
          <w:b/>
          <w:bCs/>
        </w:rPr>
        <w:t xml:space="preserve"> Where to Place Diagrams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2138"/>
        <w:gridCol w:w="1804"/>
      </w:tblGrid>
      <w:tr w:rsidR="001256F2" w:rsidRPr="001256F2" w14:paraId="71A77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854CA" w14:textId="77777777" w:rsidR="001256F2" w:rsidRPr="001256F2" w:rsidRDefault="001256F2" w:rsidP="00125F5D">
            <w:pPr>
              <w:spacing w:after="0"/>
              <w:jc w:val="both"/>
              <w:rPr>
                <w:b/>
                <w:bCs/>
              </w:rPr>
            </w:pPr>
            <w:r w:rsidRPr="001256F2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F298061" w14:textId="77777777" w:rsidR="001256F2" w:rsidRPr="001256F2" w:rsidRDefault="001256F2" w:rsidP="00125F5D">
            <w:pPr>
              <w:spacing w:after="0"/>
              <w:jc w:val="both"/>
              <w:rPr>
                <w:b/>
                <w:bCs/>
              </w:rPr>
            </w:pPr>
            <w:r w:rsidRPr="001256F2">
              <w:rPr>
                <w:b/>
                <w:bCs/>
              </w:rPr>
              <w:t>Diagram Type</w:t>
            </w:r>
          </w:p>
        </w:tc>
        <w:tc>
          <w:tcPr>
            <w:tcW w:w="0" w:type="auto"/>
            <w:vAlign w:val="center"/>
            <w:hideMark/>
          </w:tcPr>
          <w:p w14:paraId="262EEF84" w14:textId="77777777" w:rsidR="001256F2" w:rsidRPr="001256F2" w:rsidRDefault="001256F2" w:rsidP="00125F5D">
            <w:pPr>
              <w:spacing w:after="0"/>
              <w:jc w:val="both"/>
              <w:rPr>
                <w:b/>
                <w:bCs/>
              </w:rPr>
            </w:pPr>
            <w:r w:rsidRPr="001256F2">
              <w:rPr>
                <w:b/>
                <w:bCs/>
              </w:rPr>
              <w:t>Purpose</w:t>
            </w:r>
          </w:p>
        </w:tc>
      </w:tr>
      <w:tr w:rsidR="001256F2" w:rsidRPr="001256F2" w14:paraId="0A0F1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254C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After Use Case</w:t>
            </w:r>
          </w:p>
        </w:tc>
        <w:tc>
          <w:tcPr>
            <w:tcW w:w="0" w:type="auto"/>
            <w:vAlign w:val="center"/>
            <w:hideMark/>
          </w:tcPr>
          <w:p w14:paraId="61BDB68A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Architecture Diagram</w:t>
            </w:r>
          </w:p>
        </w:tc>
        <w:tc>
          <w:tcPr>
            <w:tcW w:w="0" w:type="auto"/>
            <w:vAlign w:val="center"/>
            <w:hideMark/>
          </w:tcPr>
          <w:p w14:paraId="4610B57B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Big picture</w:t>
            </w:r>
          </w:p>
        </w:tc>
      </w:tr>
      <w:tr w:rsidR="001256F2" w:rsidRPr="001256F2" w14:paraId="0796A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51C0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Before Implementation</w:t>
            </w:r>
          </w:p>
        </w:tc>
        <w:tc>
          <w:tcPr>
            <w:tcW w:w="0" w:type="auto"/>
            <w:vAlign w:val="center"/>
            <w:hideMark/>
          </w:tcPr>
          <w:p w14:paraId="591ADB6F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Flow Diagram</w:t>
            </w:r>
          </w:p>
        </w:tc>
        <w:tc>
          <w:tcPr>
            <w:tcW w:w="0" w:type="auto"/>
            <w:vAlign w:val="center"/>
            <w:hideMark/>
          </w:tcPr>
          <w:p w14:paraId="7661235D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Step-by-step logic</w:t>
            </w:r>
          </w:p>
        </w:tc>
      </w:tr>
      <w:tr w:rsidR="001256F2" w:rsidRPr="001256F2" w14:paraId="4EE66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D4C8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lastRenderedPageBreak/>
              <w:t>Storage Section</w:t>
            </w:r>
          </w:p>
        </w:tc>
        <w:tc>
          <w:tcPr>
            <w:tcW w:w="0" w:type="auto"/>
            <w:vAlign w:val="center"/>
            <w:hideMark/>
          </w:tcPr>
          <w:p w14:paraId="0084BFCC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Component Diagram</w:t>
            </w:r>
          </w:p>
        </w:tc>
        <w:tc>
          <w:tcPr>
            <w:tcW w:w="0" w:type="auto"/>
            <w:vAlign w:val="center"/>
            <w:hideMark/>
          </w:tcPr>
          <w:p w14:paraId="7FBE9EFE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Redis + DB clarity</w:t>
            </w:r>
          </w:p>
        </w:tc>
      </w:tr>
    </w:tbl>
    <w:p w14:paraId="77B2C22E" w14:textId="77777777" w:rsidR="001256F2" w:rsidRPr="001256F2" w:rsidRDefault="00000000" w:rsidP="00125F5D">
      <w:pPr>
        <w:jc w:val="both"/>
      </w:pPr>
      <w:r>
        <w:pict w14:anchorId="73AED017">
          <v:rect id="_x0000_i1045" style="width:0;height:1.5pt" o:hralign="center" o:hrstd="t" o:hr="t" fillcolor="#a0a0a0" stroked="f"/>
        </w:pict>
      </w:r>
    </w:p>
    <w:p w14:paraId="1FD048A9" w14:textId="5751F3AE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rFonts w:ascii="Segoe UI Emoji" w:hAnsi="Segoe UI Emoji" w:cs="Segoe UI Emoji"/>
          <w:b/>
          <w:bCs/>
        </w:rPr>
        <w:t>📍</w:t>
      </w:r>
      <w:r w:rsidRPr="001256F2">
        <w:rPr>
          <w:b/>
          <w:bCs/>
        </w:rPr>
        <w:t xml:space="preserve"> Where to Place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940"/>
      </w:tblGrid>
      <w:tr w:rsidR="001256F2" w:rsidRPr="001256F2" w14:paraId="7B47AD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04F3E" w14:textId="77777777" w:rsidR="001256F2" w:rsidRPr="001256F2" w:rsidRDefault="001256F2" w:rsidP="00125F5D">
            <w:pPr>
              <w:spacing w:after="0"/>
              <w:jc w:val="both"/>
              <w:rPr>
                <w:b/>
                <w:bCs/>
              </w:rPr>
            </w:pPr>
            <w:r w:rsidRPr="001256F2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96CBAD1" w14:textId="77777777" w:rsidR="001256F2" w:rsidRPr="001256F2" w:rsidRDefault="001256F2" w:rsidP="00125F5D">
            <w:pPr>
              <w:spacing w:after="0"/>
              <w:jc w:val="both"/>
              <w:rPr>
                <w:b/>
                <w:bCs/>
              </w:rPr>
            </w:pPr>
            <w:r w:rsidRPr="001256F2">
              <w:rPr>
                <w:b/>
                <w:bCs/>
              </w:rPr>
              <w:t>Code Type</w:t>
            </w:r>
          </w:p>
        </w:tc>
      </w:tr>
      <w:tr w:rsidR="001256F2" w:rsidRPr="001256F2" w14:paraId="21960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B58E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Setup</w:t>
            </w:r>
          </w:p>
        </w:tc>
        <w:tc>
          <w:tcPr>
            <w:tcW w:w="0" w:type="auto"/>
            <w:vAlign w:val="center"/>
            <w:hideMark/>
          </w:tcPr>
          <w:p w14:paraId="52A1BB29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Imports</w:t>
            </w:r>
          </w:p>
        </w:tc>
      </w:tr>
      <w:tr w:rsidR="001256F2" w:rsidRPr="001256F2" w14:paraId="637F2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C0EC0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Config</w:t>
            </w:r>
          </w:p>
        </w:tc>
        <w:tc>
          <w:tcPr>
            <w:tcW w:w="0" w:type="auto"/>
            <w:vAlign w:val="center"/>
            <w:hideMark/>
          </w:tcPr>
          <w:p w14:paraId="67DEA57A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Settings class</w:t>
            </w:r>
          </w:p>
        </w:tc>
      </w:tr>
      <w:tr w:rsidR="001256F2" w:rsidRPr="001256F2" w14:paraId="1D816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7ACF1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5C263F4" w14:textId="77777777" w:rsidR="001256F2" w:rsidRPr="001256F2" w:rsidRDefault="001256F2" w:rsidP="00125F5D">
            <w:pPr>
              <w:spacing w:after="0"/>
              <w:jc w:val="both"/>
            </w:pPr>
            <w:proofErr w:type="spellStart"/>
            <w:r w:rsidRPr="001256F2">
              <w:t>Pydantic</w:t>
            </w:r>
            <w:proofErr w:type="spellEnd"/>
            <w:r w:rsidRPr="001256F2">
              <w:t xml:space="preserve"> model</w:t>
            </w:r>
          </w:p>
        </w:tc>
      </w:tr>
      <w:tr w:rsidR="001256F2" w:rsidRPr="001256F2" w14:paraId="09947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4C4EB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AI</w:t>
            </w:r>
          </w:p>
        </w:tc>
        <w:tc>
          <w:tcPr>
            <w:tcW w:w="0" w:type="auto"/>
            <w:vAlign w:val="center"/>
            <w:hideMark/>
          </w:tcPr>
          <w:p w14:paraId="112312C9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LLM setup</w:t>
            </w:r>
          </w:p>
        </w:tc>
      </w:tr>
      <w:tr w:rsidR="001256F2" w:rsidRPr="001256F2" w14:paraId="33E25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61DC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Storage</w:t>
            </w:r>
          </w:p>
        </w:tc>
        <w:tc>
          <w:tcPr>
            <w:tcW w:w="0" w:type="auto"/>
            <w:vAlign w:val="center"/>
            <w:hideMark/>
          </w:tcPr>
          <w:p w14:paraId="21D2ED32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DB + Cache</w:t>
            </w:r>
          </w:p>
        </w:tc>
      </w:tr>
      <w:tr w:rsidR="001256F2" w:rsidRPr="001256F2" w14:paraId="10FAE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4CBF7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Example</w:t>
            </w:r>
          </w:p>
        </w:tc>
        <w:tc>
          <w:tcPr>
            <w:tcW w:w="0" w:type="auto"/>
            <w:vAlign w:val="center"/>
            <w:hideMark/>
          </w:tcPr>
          <w:p w14:paraId="6C018291" w14:textId="77777777" w:rsidR="001256F2" w:rsidRPr="001256F2" w:rsidRDefault="001256F2" w:rsidP="00125F5D">
            <w:pPr>
              <w:spacing w:after="0"/>
              <w:jc w:val="both"/>
            </w:pPr>
            <w:r w:rsidRPr="001256F2">
              <w:t>Input/Output JSON</w:t>
            </w:r>
          </w:p>
        </w:tc>
      </w:tr>
    </w:tbl>
    <w:p w14:paraId="052CBD86" w14:textId="77777777" w:rsidR="001256F2" w:rsidRPr="001256F2" w:rsidRDefault="00000000" w:rsidP="00125F5D">
      <w:pPr>
        <w:jc w:val="both"/>
      </w:pPr>
      <w:r>
        <w:pict w14:anchorId="147202B6">
          <v:rect id="_x0000_i1046" style="width:0;height:1.5pt" o:hralign="center" o:hrstd="t" o:hr="t" fillcolor="#a0a0a0" stroked="f"/>
        </w:pict>
      </w:r>
    </w:p>
    <w:p w14:paraId="206F83F7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rFonts w:ascii="Segoe UI Emoji" w:hAnsi="Segoe UI Emoji" w:cs="Segoe UI Emoji"/>
          <w:b/>
          <w:bCs/>
        </w:rPr>
        <w:t>💡</w:t>
      </w:r>
      <w:r w:rsidRPr="001256F2">
        <w:rPr>
          <w:b/>
          <w:bCs/>
        </w:rPr>
        <w:t xml:space="preserve"> Pro Tips for Medium Success</w:t>
      </w:r>
    </w:p>
    <w:p w14:paraId="71265CBD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rFonts w:ascii="Segoe UI Emoji" w:hAnsi="Segoe UI Emoji" w:cs="Segoe UI Emoji"/>
          <w:b/>
          <w:bCs/>
        </w:rPr>
        <w:t>✅</w:t>
      </w:r>
      <w:r w:rsidRPr="001256F2">
        <w:rPr>
          <w:b/>
          <w:bCs/>
        </w:rPr>
        <w:t xml:space="preserve"> Keep paragraphs short (2–4 lines)</w:t>
      </w:r>
    </w:p>
    <w:p w14:paraId="67C0BFD6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rFonts w:ascii="Segoe UI Emoji" w:hAnsi="Segoe UI Emoji" w:cs="Segoe UI Emoji"/>
          <w:b/>
          <w:bCs/>
        </w:rPr>
        <w:t>✅</w:t>
      </w:r>
      <w:r w:rsidRPr="001256F2">
        <w:rPr>
          <w:b/>
          <w:bCs/>
        </w:rPr>
        <w:t xml:space="preserve"> Use headings every 2–3 sections</w:t>
      </w:r>
    </w:p>
    <w:p w14:paraId="688C5446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rFonts w:ascii="Segoe UI Emoji" w:hAnsi="Segoe UI Emoji" w:cs="Segoe UI Emoji"/>
          <w:b/>
          <w:bCs/>
        </w:rPr>
        <w:t>✅</w:t>
      </w:r>
      <w:r w:rsidRPr="001256F2">
        <w:rPr>
          <w:b/>
          <w:bCs/>
        </w:rPr>
        <w:t xml:space="preserve"> Add emojis (but don’t overdo it)</w:t>
      </w:r>
    </w:p>
    <w:p w14:paraId="6A89F1F8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rFonts w:ascii="Segoe UI Emoji" w:hAnsi="Segoe UI Emoji" w:cs="Segoe UI Emoji"/>
          <w:b/>
          <w:bCs/>
        </w:rPr>
        <w:t>✅</w:t>
      </w:r>
      <w:r w:rsidRPr="001256F2">
        <w:rPr>
          <w:b/>
          <w:bCs/>
        </w:rPr>
        <w:t xml:space="preserve"> Use real-world examples</w:t>
      </w:r>
    </w:p>
    <w:p w14:paraId="4914B08D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rFonts w:ascii="Segoe UI Emoji" w:hAnsi="Segoe UI Emoji" w:cs="Segoe UI Emoji"/>
          <w:b/>
          <w:bCs/>
        </w:rPr>
        <w:t>✅</w:t>
      </w:r>
      <w:r w:rsidRPr="001256F2">
        <w:rPr>
          <w:b/>
          <w:bCs/>
        </w:rPr>
        <w:t xml:space="preserve"> Avoid long code dumps → break into chunks</w:t>
      </w:r>
    </w:p>
    <w:p w14:paraId="39C5FBEC" w14:textId="77777777" w:rsidR="001256F2" w:rsidRPr="001256F2" w:rsidRDefault="00000000" w:rsidP="00125F5D">
      <w:pPr>
        <w:jc w:val="both"/>
      </w:pPr>
      <w:r>
        <w:pict w14:anchorId="74DEB96F">
          <v:rect id="_x0000_i1047" style="width:0;height:1.5pt" o:hralign="center" o:hrstd="t" o:hr="t" fillcolor="#a0a0a0" stroked="f"/>
        </w:pict>
      </w:r>
    </w:p>
    <w:p w14:paraId="7B5E5962" w14:textId="77777777" w:rsidR="001256F2" w:rsidRPr="001256F2" w:rsidRDefault="001256F2" w:rsidP="00125F5D">
      <w:pPr>
        <w:spacing w:after="0"/>
        <w:jc w:val="both"/>
        <w:rPr>
          <w:b/>
          <w:bCs/>
        </w:rPr>
      </w:pPr>
      <w:r w:rsidRPr="001256F2">
        <w:rPr>
          <w:rFonts w:ascii="Segoe UI Emoji" w:hAnsi="Segoe UI Emoji" w:cs="Segoe UI Emoji"/>
          <w:b/>
          <w:bCs/>
        </w:rPr>
        <w:t>🧠</w:t>
      </w:r>
      <w:r w:rsidRPr="001256F2">
        <w:rPr>
          <w:b/>
          <w:bCs/>
        </w:rPr>
        <w:t xml:space="preserve"> Golden Rule</w:t>
      </w:r>
    </w:p>
    <w:p w14:paraId="6D97FDD5" w14:textId="77777777" w:rsidR="001256F2" w:rsidRPr="001256F2" w:rsidRDefault="001256F2" w:rsidP="00125F5D">
      <w:pPr>
        <w:spacing w:after="0"/>
        <w:jc w:val="both"/>
      </w:pPr>
      <w:r w:rsidRPr="001256F2">
        <w:rPr>
          <w:rFonts w:ascii="Segoe UI Emoji" w:hAnsi="Segoe UI Emoji" w:cs="Segoe UI Emoji"/>
        </w:rPr>
        <w:t>👉</w:t>
      </w:r>
      <w:r w:rsidRPr="001256F2">
        <w:t xml:space="preserve"> </w:t>
      </w:r>
      <w:r w:rsidRPr="001256F2">
        <w:rPr>
          <w:b/>
          <w:bCs/>
        </w:rPr>
        <w:t>Explain like you're teaching a junior developer</w:t>
      </w:r>
    </w:p>
    <w:p w14:paraId="7AF1D0AF" w14:textId="77777777" w:rsidR="001256F2" w:rsidRPr="001256F2" w:rsidRDefault="001256F2" w:rsidP="00125F5D">
      <w:pPr>
        <w:spacing w:after="0"/>
        <w:jc w:val="both"/>
      </w:pPr>
      <w:r w:rsidRPr="001256F2">
        <w:t>Not:</w:t>
      </w:r>
    </w:p>
    <w:p w14:paraId="29DFB09A" w14:textId="77777777" w:rsidR="001256F2" w:rsidRPr="001256F2" w:rsidRDefault="001256F2" w:rsidP="00125F5D">
      <w:pPr>
        <w:spacing w:after="0"/>
        <w:jc w:val="both"/>
      </w:pPr>
      <w:r w:rsidRPr="001256F2">
        <w:t>“We initialize a configuration object…”</w:t>
      </w:r>
    </w:p>
    <w:p w14:paraId="0586D47F" w14:textId="77777777" w:rsidR="001256F2" w:rsidRPr="001256F2" w:rsidRDefault="001256F2" w:rsidP="00125F5D">
      <w:pPr>
        <w:spacing w:after="0"/>
        <w:jc w:val="both"/>
      </w:pPr>
      <w:r w:rsidRPr="001256F2">
        <w:t>But:</w:t>
      </w:r>
    </w:p>
    <w:p w14:paraId="2092C9BB" w14:textId="77777777" w:rsidR="001256F2" w:rsidRPr="001256F2" w:rsidRDefault="001256F2" w:rsidP="00125F5D">
      <w:pPr>
        <w:spacing w:after="0"/>
        <w:jc w:val="both"/>
      </w:pPr>
      <w:r w:rsidRPr="001256F2">
        <w:t>“We create a settings class to store things like API keys safely.”</w:t>
      </w:r>
    </w:p>
    <w:p w14:paraId="3A51CA40" w14:textId="77777777" w:rsidR="001256F2" w:rsidRPr="001256F2" w:rsidRDefault="00000000" w:rsidP="00125F5D">
      <w:pPr>
        <w:jc w:val="both"/>
      </w:pPr>
      <w:r>
        <w:pict w14:anchorId="1F7CD5CE">
          <v:rect id="_x0000_i1048" style="width:0;height:1.5pt" o:hralign="center" o:hrstd="t" o:hr="t" fillcolor="#a0a0a0" stroked="f"/>
        </w:pict>
      </w:r>
    </w:p>
    <w:p w14:paraId="6EC8BF61" w14:textId="77777777" w:rsidR="001256F2" w:rsidRPr="001256F2" w:rsidRDefault="001256F2" w:rsidP="00125F5D">
      <w:pPr>
        <w:spacing w:after="0"/>
        <w:jc w:val="both"/>
      </w:pPr>
      <w:r w:rsidRPr="001256F2">
        <w:t>If you want next, I can:</w:t>
      </w:r>
    </w:p>
    <w:p w14:paraId="2662ED0B" w14:textId="77777777" w:rsidR="001256F2" w:rsidRPr="001256F2" w:rsidRDefault="001256F2" w:rsidP="00125F5D">
      <w:pPr>
        <w:numPr>
          <w:ilvl w:val="0"/>
          <w:numId w:val="32"/>
        </w:numPr>
        <w:spacing w:after="0"/>
        <w:jc w:val="both"/>
      </w:pPr>
      <w:r w:rsidRPr="001256F2">
        <w:t xml:space="preserve">Turn your article into a </w:t>
      </w:r>
      <w:r w:rsidRPr="001256F2">
        <w:rPr>
          <w:b/>
          <w:bCs/>
        </w:rPr>
        <w:t>top 1% Medium post (viral style)</w:t>
      </w:r>
    </w:p>
    <w:p w14:paraId="3C2C7BC3" w14:textId="77777777" w:rsidR="001256F2" w:rsidRPr="001256F2" w:rsidRDefault="001256F2" w:rsidP="00125F5D">
      <w:pPr>
        <w:numPr>
          <w:ilvl w:val="0"/>
          <w:numId w:val="32"/>
        </w:numPr>
        <w:spacing w:after="0"/>
        <w:jc w:val="both"/>
      </w:pPr>
      <w:r w:rsidRPr="001256F2">
        <w:t xml:space="preserve">Add </w:t>
      </w:r>
      <w:r w:rsidRPr="001256F2">
        <w:rPr>
          <w:b/>
          <w:bCs/>
        </w:rPr>
        <w:t>SEO tags + keywords</w:t>
      </w:r>
    </w:p>
    <w:p w14:paraId="1194CD98" w14:textId="77777777" w:rsidR="001256F2" w:rsidRPr="001256F2" w:rsidRDefault="001256F2" w:rsidP="00125F5D">
      <w:pPr>
        <w:numPr>
          <w:ilvl w:val="0"/>
          <w:numId w:val="32"/>
        </w:numPr>
        <w:spacing w:after="0"/>
        <w:jc w:val="both"/>
      </w:pPr>
      <w:r w:rsidRPr="001256F2">
        <w:t xml:space="preserve">Or create </w:t>
      </w:r>
      <w:r w:rsidRPr="001256F2">
        <w:rPr>
          <w:b/>
          <w:bCs/>
        </w:rPr>
        <w:t>multiple diagrams (flow + architecture + sequence)</w:t>
      </w:r>
      <w:r w:rsidRPr="001256F2">
        <w:t xml:space="preserve"> tailored to your code </w:t>
      </w:r>
      <w:r w:rsidRPr="001256F2">
        <w:rPr>
          <w:rFonts w:ascii="Segoe UI Emoji" w:hAnsi="Segoe UI Emoji" w:cs="Segoe UI Emoji"/>
        </w:rPr>
        <w:t>👍</w:t>
      </w:r>
    </w:p>
    <w:p w14:paraId="7895793B" w14:textId="77777777" w:rsidR="002039C7" w:rsidRDefault="002039C7" w:rsidP="00125F5D">
      <w:pPr>
        <w:jc w:val="both"/>
      </w:pPr>
    </w:p>
    <w:p w14:paraId="6511BCF7" w14:textId="77777777" w:rsidR="002039F6" w:rsidRDefault="002039F6" w:rsidP="00125F5D">
      <w:pPr>
        <w:jc w:val="both"/>
      </w:pPr>
    </w:p>
    <w:p w14:paraId="3539B277" w14:textId="77777777" w:rsidR="00C0442F" w:rsidRDefault="00C0442F" w:rsidP="00125F5D">
      <w:pPr>
        <w:jc w:val="both"/>
      </w:pPr>
    </w:p>
    <w:p w14:paraId="3161F62E" w14:textId="77777777" w:rsidR="00C0442F" w:rsidRDefault="00C0442F" w:rsidP="00125F5D">
      <w:pPr>
        <w:jc w:val="both"/>
      </w:pPr>
    </w:p>
    <w:p w14:paraId="6DD3802A" w14:textId="252047D3" w:rsidR="00C0442F" w:rsidRPr="003A4760" w:rsidRDefault="00C0442F" w:rsidP="00125F5D">
      <w:pPr>
        <w:pStyle w:val="ListParagraph"/>
        <w:numPr>
          <w:ilvl w:val="1"/>
          <w:numId w:val="32"/>
        </w:numPr>
        <w:spacing w:after="0"/>
        <w:ind w:left="357" w:hanging="357"/>
        <w:jc w:val="both"/>
        <w:rPr>
          <w:b/>
          <w:bCs/>
          <w:sz w:val="32"/>
          <w:szCs w:val="32"/>
        </w:rPr>
      </w:pPr>
      <w:r w:rsidRPr="003A4760">
        <w:rPr>
          <w:b/>
          <w:bCs/>
          <w:sz w:val="32"/>
          <w:szCs w:val="32"/>
        </w:rPr>
        <w:lastRenderedPageBreak/>
        <w:t xml:space="preserve">Introduction </w:t>
      </w:r>
      <w:r w:rsidR="00AB144E">
        <w:rPr>
          <w:b/>
          <w:bCs/>
          <w:sz w:val="32"/>
          <w:szCs w:val="32"/>
        </w:rPr>
        <w:t>&amp; Use Case Explanation</w:t>
      </w:r>
    </w:p>
    <w:p w14:paraId="65E8B6C7" w14:textId="77777777" w:rsidR="00C0442F" w:rsidRPr="00125F5D" w:rsidRDefault="00C0442F" w:rsidP="00125F5D">
      <w:pPr>
        <w:spacing w:after="0"/>
        <w:jc w:val="both"/>
        <w:rPr>
          <w:b/>
          <w:bCs/>
          <w:color w:val="EE0000"/>
        </w:rPr>
      </w:pPr>
      <w:r w:rsidRPr="00125F5D">
        <w:rPr>
          <w:b/>
          <w:bCs/>
          <w:color w:val="EE0000"/>
        </w:rPr>
        <w:t>Structure:</w:t>
      </w:r>
    </w:p>
    <w:p w14:paraId="2BB8E34F" w14:textId="77777777" w:rsidR="00C0442F" w:rsidRPr="00125F5D" w:rsidRDefault="00C0442F" w:rsidP="00125F5D">
      <w:pPr>
        <w:numPr>
          <w:ilvl w:val="0"/>
          <w:numId w:val="17"/>
        </w:numPr>
        <w:spacing w:after="0"/>
        <w:jc w:val="both"/>
        <w:rPr>
          <w:color w:val="EE0000"/>
        </w:rPr>
      </w:pPr>
      <w:r w:rsidRPr="00125F5D">
        <w:rPr>
          <w:color w:val="EE0000"/>
        </w:rPr>
        <w:t>Problem statement</w:t>
      </w:r>
    </w:p>
    <w:p w14:paraId="6EF52091" w14:textId="77777777" w:rsidR="00C0442F" w:rsidRPr="00125F5D" w:rsidRDefault="00C0442F" w:rsidP="00125F5D">
      <w:pPr>
        <w:numPr>
          <w:ilvl w:val="0"/>
          <w:numId w:val="17"/>
        </w:numPr>
        <w:spacing w:after="0"/>
        <w:jc w:val="both"/>
        <w:rPr>
          <w:color w:val="EE0000"/>
        </w:rPr>
      </w:pPr>
      <w:r w:rsidRPr="00125F5D">
        <w:rPr>
          <w:color w:val="EE0000"/>
        </w:rPr>
        <w:t>Why it matters</w:t>
      </w:r>
    </w:p>
    <w:p w14:paraId="4CEF56D5" w14:textId="77777777" w:rsidR="00C0442F" w:rsidRPr="00125F5D" w:rsidRDefault="00C0442F" w:rsidP="00125F5D">
      <w:pPr>
        <w:numPr>
          <w:ilvl w:val="0"/>
          <w:numId w:val="17"/>
        </w:numPr>
        <w:spacing w:after="0"/>
        <w:jc w:val="both"/>
        <w:rPr>
          <w:color w:val="EE0000"/>
        </w:rPr>
      </w:pPr>
      <w:r w:rsidRPr="00125F5D">
        <w:rPr>
          <w:color w:val="EE0000"/>
        </w:rPr>
        <w:t>What reader will learn</w:t>
      </w:r>
    </w:p>
    <w:p w14:paraId="3EF6152F" w14:textId="77777777" w:rsidR="00125F5D" w:rsidRDefault="00125F5D" w:rsidP="00125F5D">
      <w:pPr>
        <w:spacing w:after="0"/>
        <w:jc w:val="both"/>
      </w:pPr>
    </w:p>
    <w:p w14:paraId="6DB2C394" w14:textId="58AEA4D3" w:rsidR="006B781C" w:rsidRDefault="00C0442F" w:rsidP="00125F5D">
      <w:pPr>
        <w:spacing w:after="0"/>
        <w:jc w:val="both"/>
      </w:pPr>
      <w:r w:rsidRPr="001256F2">
        <w:t>Modern applications are increasingly powered by AI</w:t>
      </w:r>
      <w:r w:rsidR="006B781C">
        <w:t xml:space="preserve">. </w:t>
      </w:r>
      <w:r w:rsidRPr="001256F2">
        <w:t xml:space="preserve">In this article, we’ll walk </w:t>
      </w:r>
      <w:r w:rsidR="006B781C">
        <w:t>you through a</w:t>
      </w:r>
      <w:r w:rsidR="006B781C" w:rsidRPr="006B781C">
        <w:t>n </w:t>
      </w:r>
      <w:r w:rsidR="006B781C" w:rsidRPr="006B781C">
        <w:rPr>
          <w:b/>
          <w:bCs/>
        </w:rPr>
        <w:t>Agentic RAG (Retrieval-Augmented Generation) platform</w:t>
      </w:r>
      <w:r w:rsidR="006B781C" w:rsidRPr="006B781C">
        <w:t> that combines LLM-powered AI agents with an internal knowledge base (runbooks, FAQs, policies, technical docs) to provide context-grounded answers for operational and engineering questions</w:t>
      </w:r>
      <w:r w:rsidR="006B781C">
        <w:t>. In many organizations</w:t>
      </w:r>
      <w:r w:rsidR="006B781C" w:rsidRPr="006B781C">
        <w:rPr>
          <w:color w:val="EE0000"/>
        </w:rPr>
        <w:t>, mention which area in the org</w:t>
      </w:r>
      <w:r w:rsidR="006B781C">
        <w:t>, we observe that:</w:t>
      </w:r>
    </w:p>
    <w:p w14:paraId="4C668897" w14:textId="77777777" w:rsidR="006B781C" w:rsidRPr="006B781C" w:rsidRDefault="006B781C" w:rsidP="00125F5D">
      <w:pPr>
        <w:numPr>
          <w:ilvl w:val="0"/>
          <w:numId w:val="33"/>
        </w:numPr>
        <w:spacing w:after="0"/>
        <w:jc w:val="both"/>
      </w:pPr>
      <w:r w:rsidRPr="006B781C">
        <w:rPr>
          <w:b/>
          <w:bCs/>
        </w:rPr>
        <w:t>On-call SREs</w:t>
      </w:r>
      <w:r w:rsidRPr="006B781C">
        <w:t> waste precious minutes during incidents searching through runbooks, past incidents, and service graphs to diagnose root causes and find remediation steps.</w:t>
      </w:r>
    </w:p>
    <w:p w14:paraId="1492E0D3" w14:textId="77777777" w:rsidR="006B781C" w:rsidRPr="006B781C" w:rsidRDefault="006B781C" w:rsidP="00125F5D">
      <w:pPr>
        <w:numPr>
          <w:ilvl w:val="0"/>
          <w:numId w:val="33"/>
        </w:numPr>
        <w:spacing w:after="0"/>
        <w:jc w:val="both"/>
      </w:pPr>
      <w:r w:rsidRPr="006B781C">
        <w:rPr>
          <w:b/>
          <w:bCs/>
        </w:rPr>
        <w:t>Engineers</w:t>
      </w:r>
      <w:r w:rsidRPr="006B781C">
        <w:t> lack a single place to query internal architecture docs, service dependencies, and best practices when making design or debugging decisions.</w:t>
      </w:r>
    </w:p>
    <w:p w14:paraId="61C7BB91" w14:textId="77777777" w:rsidR="006B781C" w:rsidRPr="006B781C" w:rsidRDefault="006B781C" w:rsidP="00125F5D">
      <w:pPr>
        <w:numPr>
          <w:ilvl w:val="0"/>
          <w:numId w:val="33"/>
        </w:numPr>
        <w:spacing w:after="0"/>
        <w:jc w:val="both"/>
      </w:pPr>
      <w:r w:rsidRPr="006B781C">
        <w:rPr>
          <w:b/>
          <w:bCs/>
        </w:rPr>
        <w:t>Institutional knowledge</w:t>
      </w:r>
      <w:r w:rsidRPr="006B781C">
        <w:t> is siloed in markdown files, wikis, and databases with no unified, conversational interface to query it.</w:t>
      </w:r>
    </w:p>
    <w:p w14:paraId="357CDE46" w14:textId="77777777" w:rsidR="006B781C" w:rsidRDefault="006B781C" w:rsidP="00125F5D">
      <w:pPr>
        <w:spacing w:after="0"/>
        <w:jc w:val="both"/>
      </w:pPr>
    </w:p>
    <w:p w14:paraId="71BB1EC7" w14:textId="1CA05EE5" w:rsidR="00530C37" w:rsidRPr="00530C37" w:rsidRDefault="00530C37" w:rsidP="00530C37">
      <w:pPr>
        <w:spacing w:after="0"/>
        <w:jc w:val="center"/>
        <w:rPr>
          <w:b/>
          <w:bCs/>
        </w:rPr>
      </w:pPr>
      <w:r w:rsidRPr="00530C37">
        <w:rPr>
          <w:b/>
          <w:bCs/>
        </w:rPr>
        <w:t>&lt; ADD THE GRAPHICAL REPRESENTATION HERE&gt;</w:t>
      </w:r>
    </w:p>
    <w:p w14:paraId="1B8E6067" w14:textId="67CC03FB" w:rsidR="00E964E0" w:rsidRDefault="00E964E0" w:rsidP="00125F5D">
      <w:pPr>
        <w:spacing w:after="0"/>
        <w:jc w:val="both"/>
      </w:pPr>
      <w:r>
        <w:t>Now, if we implement an Agentic RAG platform the</w:t>
      </w:r>
      <w:r w:rsidR="00530C37">
        <w:t>n</w:t>
      </w:r>
      <w:r>
        <w:t xml:space="preserve"> we can streamline the existing process where </w:t>
      </w:r>
      <w:r w:rsidRPr="00E964E0">
        <w:t>instead of a human manually orchestrating searches across runbooks, incident databases, dependency graphs, and code execution during high-pressure situations, the agent does all of that in a single chat turn — collapsing a multi-tool, multi-minute workflow into a few seconds.</w:t>
      </w:r>
      <w:r>
        <w:t xml:space="preserve"> The summary of the upgrade in approach is as follows:</w:t>
      </w:r>
    </w:p>
    <w:p w14:paraId="6D007AC1" w14:textId="77777777" w:rsidR="00E964E0" w:rsidRDefault="00E964E0" w:rsidP="00125F5D">
      <w:pPr>
        <w:spacing w:after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E964E0" w14:paraId="3C7B11B5" w14:textId="77777777" w:rsidTr="00E964E0">
        <w:tc>
          <w:tcPr>
            <w:tcW w:w="5395" w:type="dxa"/>
          </w:tcPr>
          <w:p w14:paraId="0221BDED" w14:textId="0152692B" w:rsidR="00E964E0" w:rsidRPr="00E964E0" w:rsidRDefault="00E964E0" w:rsidP="00125F5D">
            <w:pPr>
              <w:jc w:val="both"/>
              <w:rPr>
                <w:b/>
                <w:bCs/>
              </w:rPr>
            </w:pPr>
            <w:r w:rsidRPr="00E964E0">
              <w:rPr>
                <w:b/>
                <w:bCs/>
              </w:rPr>
              <w:t>Existing Process</w:t>
            </w:r>
          </w:p>
        </w:tc>
        <w:tc>
          <w:tcPr>
            <w:tcW w:w="5395" w:type="dxa"/>
          </w:tcPr>
          <w:p w14:paraId="637FE4D8" w14:textId="026CCBCE" w:rsidR="00E964E0" w:rsidRPr="00E964E0" w:rsidRDefault="00E964E0" w:rsidP="00125F5D">
            <w:pPr>
              <w:jc w:val="both"/>
              <w:rPr>
                <w:b/>
                <w:bCs/>
              </w:rPr>
            </w:pPr>
            <w:r w:rsidRPr="00E964E0">
              <w:rPr>
                <w:b/>
                <w:bCs/>
              </w:rPr>
              <w:t>Agentic RAG platform</w:t>
            </w:r>
          </w:p>
        </w:tc>
      </w:tr>
      <w:tr w:rsidR="00E964E0" w14:paraId="2B36BC2D" w14:textId="77777777" w:rsidTr="00E964E0">
        <w:tc>
          <w:tcPr>
            <w:tcW w:w="5395" w:type="dxa"/>
          </w:tcPr>
          <w:p w14:paraId="58631210" w14:textId="1C19EC46" w:rsidR="00E964E0" w:rsidRDefault="00E964E0" w:rsidP="00125F5D">
            <w:pPr>
              <w:jc w:val="both"/>
            </w:pPr>
            <w:r w:rsidRPr="00E964E0">
              <w:t>SRE gets paged → manually searches Confluence/wiki for the right runbook → scans through pages → cross-references past incidents in a separate dashboard</w:t>
            </w:r>
          </w:p>
        </w:tc>
        <w:tc>
          <w:tcPr>
            <w:tcW w:w="5395" w:type="dxa"/>
          </w:tcPr>
          <w:p w14:paraId="6BB8CA53" w14:textId="034F566E" w:rsidR="00E964E0" w:rsidRDefault="00E964E0" w:rsidP="00125F5D">
            <w:pPr>
              <w:jc w:val="both"/>
            </w:pPr>
            <w:r w:rsidRPr="00E964E0">
              <w:t>Ask one question ("5xx on payment-service, what do I check?") and get the relevant runbook steps + matching past incidents + remediation in seconds</w:t>
            </w:r>
          </w:p>
        </w:tc>
      </w:tr>
      <w:tr w:rsidR="00E964E0" w14:paraId="45A11D66" w14:textId="77777777" w:rsidTr="00E964E0">
        <w:tc>
          <w:tcPr>
            <w:tcW w:w="5395" w:type="dxa"/>
          </w:tcPr>
          <w:p w14:paraId="6DDDE515" w14:textId="5BF899D9" w:rsidR="00E964E0" w:rsidRDefault="00E964E0" w:rsidP="00125F5D">
            <w:pPr>
              <w:jc w:val="both"/>
            </w:pPr>
            <w:r w:rsidRPr="00E964E0">
              <w:t>Engineer needs to understand a service's dependencies → queries multiple internal tools, reads scattered ADRs/RFCs</w:t>
            </w:r>
          </w:p>
        </w:tc>
        <w:tc>
          <w:tcPr>
            <w:tcW w:w="5395" w:type="dxa"/>
          </w:tcPr>
          <w:p w14:paraId="74AA558E" w14:textId="26D10AAB" w:rsidR="00E964E0" w:rsidRDefault="00E964E0" w:rsidP="00125F5D">
            <w:pPr>
              <w:jc w:val="both"/>
            </w:pPr>
            <w:r w:rsidRPr="00E964E0">
              <w:t>Ask "what are order-service's dependencies?" and get the full dependency graph + relevant architecture docs in one response</w:t>
            </w:r>
          </w:p>
        </w:tc>
      </w:tr>
      <w:tr w:rsidR="00E964E0" w14:paraId="29A5A29E" w14:textId="77777777" w:rsidTr="00E964E0">
        <w:tc>
          <w:tcPr>
            <w:tcW w:w="5395" w:type="dxa"/>
          </w:tcPr>
          <w:p w14:paraId="50F1B2C9" w14:textId="3529C5EF" w:rsidR="00E964E0" w:rsidRDefault="00E964E0" w:rsidP="00125F5D">
            <w:pPr>
              <w:jc w:val="both"/>
            </w:pPr>
            <w:r w:rsidRPr="00E964E0">
              <w:t>Debugging requires running diagnostic calculations (pool utilization, error rates) → open a separate terminal/notebook</w:t>
            </w:r>
          </w:p>
        </w:tc>
        <w:tc>
          <w:tcPr>
            <w:tcW w:w="5395" w:type="dxa"/>
          </w:tcPr>
          <w:p w14:paraId="6364B5F7" w14:textId="6865765C" w:rsidR="00E964E0" w:rsidRDefault="00E964E0" w:rsidP="00125F5D">
            <w:pPr>
              <w:jc w:val="both"/>
            </w:pPr>
            <w:r w:rsidRPr="00E964E0">
              <w:t>Paste a code block directly in the chat — the sandbox executes it and the agent interprets the results inline</w:t>
            </w:r>
          </w:p>
        </w:tc>
      </w:tr>
      <w:tr w:rsidR="00E964E0" w14:paraId="46BA4F67" w14:textId="77777777" w:rsidTr="00E964E0">
        <w:tc>
          <w:tcPr>
            <w:tcW w:w="5395" w:type="dxa"/>
          </w:tcPr>
          <w:p w14:paraId="525C51BA" w14:textId="5BE2835D" w:rsidR="00E964E0" w:rsidRDefault="00E964E0" w:rsidP="00125F5D">
            <w:pPr>
              <w:jc w:val="both"/>
            </w:pPr>
            <w:r w:rsidRPr="00E964E0">
              <w:t>Context-switching between 4-5 tools (monitoring, wiki, incident tracker, dependency map, terminal) during a live incident</w:t>
            </w:r>
          </w:p>
        </w:tc>
        <w:tc>
          <w:tcPr>
            <w:tcW w:w="5395" w:type="dxa"/>
          </w:tcPr>
          <w:p w14:paraId="3AB82D9A" w14:textId="0604299E" w:rsidR="00E964E0" w:rsidRDefault="00E964E0" w:rsidP="00125F5D">
            <w:pPr>
              <w:jc w:val="both"/>
            </w:pPr>
            <w:r w:rsidRPr="00E964E0">
              <w:t>Single conversational interface that aggregates all sources automatically, reducing MTTR</w:t>
            </w:r>
          </w:p>
        </w:tc>
      </w:tr>
      <w:tr w:rsidR="00E964E0" w14:paraId="7E10ACD7" w14:textId="77777777" w:rsidTr="00E964E0">
        <w:tc>
          <w:tcPr>
            <w:tcW w:w="5395" w:type="dxa"/>
          </w:tcPr>
          <w:p w14:paraId="7484EFD1" w14:textId="18F2D96D" w:rsidR="00E964E0" w:rsidRDefault="00E964E0" w:rsidP="00125F5D">
            <w:pPr>
              <w:jc w:val="both"/>
            </w:pPr>
            <w:r w:rsidRPr="00E964E0">
              <w:t>New team members lack tribal knowledge about past incidents and service behavior</w:t>
            </w:r>
          </w:p>
        </w:tc>
        <w:tc>
          <w:tcPr>
            <w:tcW w:w="5395" w:type="dxa"/>
          </w:tcPr>
          <w:p w14:paraId="2AF1171E" w14:textId="211E8FDB" w:rsidR="00E964E0" w:rsidRDefault="00E964E0" w:rsidP="00125F5D">
            <w:pPr>
              <w:jc w:val="both"/>
            </w:pPr>
            <w:r w:rsidRPr="00E964E0">
              <w:t>The knowledge base persists institutional knowledge; any team member gets the same quality of answer regardless of tenure</w:t>
            </w:r>
          </w:p>
        </w:tc>
      </w:tr>
    </w:tbl>
    <w:p w14:paraId="4957262A" w14:textId="77777777" w:rsidR="00E964E0" w:rsidRDefault="00E964E0" w:rsidP="00125F5D">
      <w:pPr>
        <w:spacing w:after="0"/>
        <w:jc w:val="both"/>
      </w:pPr>
    </w:p>
    <w:p w14:paraId="0CF549BD" w14:textId="6DADF0A2" w:rsidR="002B1007" w:rsidRDefault="006B781C" w:rsidP="00125F5D">
      <w:pPr>
        <w:spacing w:after="0"/>
        <w:jc w:val="both"/>
      </w:pPr>
      <w:r>
        <w:lastRenderedPageBreak/>
        <w:t xml:space="preserve"> </w:t>
      </w:r>
      <w:r w:rsidR="00E964E0">
        <w:t>Through the chat interface, User can input their query into a chat input. The user can upload</w:t>
      </w:r>
      <w:r w:rsidR="00125F5D">
        <w:t xml:space="preserve"> </w:t>
      </w:r>
      <w:proofErr w:type="spellStart"/>
      <w:r w:rsidR="00125F5D" w:rsidRPr="00125F5D">
        <w:t>upload</w:t>
      </w:r>
      <w:proofErr w:type="spellEnd"/>
      <w:r w:rsidR="00125F5D" w:rsidRPr="00125F5D">
        <w:t> </w:t>
      </w:r>
      <w:r w:rsidR="00125F5D" w:rsidRPr="00530C37">
        <w:rPr>
          <w:i/>
          <w:iCs/>
        </w:rPr>
        <w:t>.md/.txt</w:t>
      </w:r>
      <w:r w:rsidR="00125F5D" w:rsidRPr="00125F5D">
        <w:t> files</w:t>
      </w:r>
      <w:r w:rsidR="00125F5D">
        <w:t xml:space="preserve"> as part of the reference documents. The agents remember their prior messages in the session without re-explaining the context.</w:t>
      </w:r>
    </w:p>
    <w:p w14:paraId="43D6AA82" w14:textId="78DBF4E1" w:rsidR="00AB144E" w:rsidRDefault="00AE5B83" w:rsidP="00125F5D">
      <w:pPr>
        <w:spacing w:after="0"/>
        <w:jc w:val="both"/>
      </w:pPr>
      <w:r>
        <w:t>There will be a series of article regarding the solution to this use</w:t>
      </w:r>
      <w:r w:rsidR="00530C37">
        <w:t xml:space="preserve"> </w:t>
      </w:r>
      <w:r>
        <w:t>case</w:t>
      </w:r>
      <w:r w:rsidR="00125F5D">
        <w:t xml:space="preserve"> right from </w:t>
      </w:r>
      <w:r w:rsidR="00530C37">
        <w:t>its</w:t>
      </w:r>
      <w:r w:rsidR="00125F5D">
        <w:t xml:space="preserve"> development in your local system to productionizing it using Microsoft Azure</w:t>
      </w:r>
      <w:r>
        <w:t xml:space="preserve">. In this article, we will discuss on how to </w:t>
      </w:r>
      <w:r w:rsidR="00AB144E">
        <w:t>implement the solution locally. In the next couple of articles, we will work towards how to productionize the solution.</w:t>
      </w:r>
    </w:p>
    <w:p w14:paraId="76BCDD50" w14:textId="77777777" w:rsidR="006B781C" w:rsidRDefault="006B781C" w:rsidP="00125F5D">
      <w:pPr>
        <w:spacing w:after="0"/>
        <w:jc w:val="both"/>
      </w:pPr>
    </w:p>
    <w:p w14:paraId="29229C5E" w14:textId="361995BC" w:rsidR="005B5C44" w:rsidRDefault="005B5C44" w:rsidP="005B5C44">
      <w:pPr>
        <w:spacing w:after="0"/>
        <w:jc w:val="both"/>
      </w:pPr>
      <w:r>
        <w:t>This hands-on exercise walks you through building an AI-powered internal knowledge assistant from scratch — one that doesn't just generate answers from a generic LLM, but grounds every response in your organization's own documentation, incident history, and service architecture.</w:t>
      </w:r>
    </w:p>
    <w:p w14:paraId="2D41B373" w14:textId="48B9AADB" w:rsidR="005B5C44" w:rsidRDefault="005B5C44" w:rsidP="005B5C44">
      <w:pPr>
        <w:spacing w:after="0"/>
        <w:jc w:val="both"/>
      </w:pPr>
      <w:r>
        <w:t>By the end, you'll understand how to:</w:t>
      </w:r>
    </w:p>
    <w:p w14:paraId="4C8E1A12" w14:textId="77777777" w:rsidR="005B5C44" w:rsidRDefault="005B5C44" w:rsidP="005B5C44">
      <w:pPr>
        <w:spacing w:after="0"/>
        <w:jc w:val="both"/>
      </w:pPr>
      <w:r w:rsidRPr="005B5C44">
        <w:rPr>
          <w:b/>
          <w:bCs/>
        </w:rPr>
        <w:t>Connect an LLM to private knowledge</w:t>
      </w:r>
      <w:r>
        <w:t xml:space="preserve"> — ingest internal runbooks and docs into a vector store so the AI can search and cite them instead of hallucinating</w:t>
      </w:r>
    </w:p>
    <w:p w14:paraId="028AEF79" w14:textId="77777777" w:rsidR="005B5C44" w:rsidRDefault="005B5C44" w:rsidP="005B5C44">
      <w:pPr>
        <w:spacing w:after="0"/>
        <w:jc w:val="both"/>
      </w:pPr>
      <w:r w:rsidRPr="005B5C44">
        <w:rPr>
          <w:b/>
          <w:bCs/>
        </w:rPr>
        <w:t>Build specialized AI agents</w:t>
      </w:r>
      <w:r>
        <w:t xml:space="preserve"> — create purpose-built agents (one for operations/SRE, one for engineering) that automatically pull context from the right sources before answering</w:t>
      </w:r>
    </w:p>
    <w:p w14:paraId="27119AA6" w14:textId="77777777" w:rsidR="005B5C44" w:rsidRDefault="005B5C44" w:rsidP="005B5C44">
      <w:pPr>
        <w:spacing w:after="0"/>
        <w:jc w:val="both"/>
      </w:pPr>
      <w:r w:rsidRPr="005B5C44">
        <w:rPr>
          <w:b/>
          <w:bCs/>
        </w:rPr>
        <w:t>Give agents real tools</w:t>
      </w:r>
      <w:r>
        <w:t xml:space="preserve"> — let the AI query an incident database, look up service dependencies, and even execute diagnostic code in a sandbox, all within a single conversation</w:t>
      </w:r>
    </w:p>
    <w:p w14:paraId="696693CB" w14:textId="77777777" w:rsidR="005B5C44" w:rsidRDefault="005B5C44" w:rsidP="005B5C44">
      <w:pPr>
        <w:spacing w:after="0"/>
        <w:jc w:val="both"/>
      </w:pPr>
      <w:r w:rsidRPr="005B5C44">
        <w:rPr>
          <w:b/>
          <w:bCs/>
        </w:rPr>
        <w:t>Maintain conversational memory</w:t>
      </w:r>
      <w:r>
        <w:t xml:space="preserve"> — keep multi-turn chat history so users can drill deeper without repeating themselves</w:t>
      </w:r>
    </w:p>
    <w:p w14:paraId="1F40BA26" w14:textId="77777777" w:rsidR="005B5C44" w:rsidRDefault="005B5C44" w:rsidP="005B5C44">
      <w:pPr>
        <w:spacing w:after="0"/>
        <w:jc w:val="both"/>
      </w:pPr>
      <w:r w:rsidRPr="005B5C44">
        <w:rPr>
          <w:b/>
          <w:bCs/>
        </w:rPr>
        <w:t>Ship it with a UI</w:t>
      </w:r>
      <w:r>
        <w:t xml:space="preserve"> — wrap everything in a chat interface that any team member can use, no API knowledge required</w:t>
      </w:r>
    </w:p>
    <w:p w14:paraId="6C90B739" w14:textId="6AA0CE5C" w:rsidR="006B781C" w:rsidRDefault="005B5C44" w:rsidP="005B5C44">
      <w:pPr>
        <w:spacing w:after="0"/>
        <w:jc w:val="both"/>
      </w:pPr>
      <w:r w:rsidRPr="005B5C44">
        <w:rPr>
          <w:b/>
          <w:bCs/>
        </w:rPr>
        <w:t>The key takeaway:</w:t>
      </w:r>
      <w:r>
        <w:t xml:space="preserve"> we’ll see how RAG (Retrieval-Augmented Generation) and agentic tool use turn a general-purpose LLM into a domain-specific copilot that reduces incident response time and eliminates the need to manually search across scattered wikis, dashboards, and runbooks during high-pressure situations.</w:t>
      </w:r>
    </w:p>
    <w:p w14:paraId="339EC24C" w14:textId="77777777" w:rsidR="006B781C" w:rsidRDefault="006B781C" w:rsidP="00125F5D">
      <w:pPr>
        <w:spacing w:after="0"/>
        <w:jc w:val="both"/>
      </w:pPr>
    </w:p>
    <w:p w14:paraId="6B06353E" w14:textId="03288082" w:rsidR="00C0442F" w:rsidRPr="003A4760" w:rsidRDefault="00C0442F" w:rsidP="00125F5D">
      <w:pPr>
        <w:spacing w:after="0"/>
        <w:jc w:val="both"/>
        <w:rPr>
          <w:b/>
          <w:bCs/>
          <w:sz w:val="32"/>
          <w:szCs w:val="32"/>
        </w:rPr>
      </w:pPr>
      <w:r w:rsidRPr="003A4760">
        <w:rPr>
          <w:b/>
          <w:bCs/>
          <w:sz w:val="32"/>
          <w:szCs w:val="32"/>
        </w:rPr>
        <w:t xml:space="preserve"> </w:t>
      </w:r>
    </w:p>
    <w:p w14:paraId="07616F8A" w14:textId="0284153B" w:rsidR="003A4760" w:rsidRPr="005B5C44" w:rsidRDefault="003A4760" w:rsidP="00125F5D">
      <w:pPr>
        <w:spacing w:after="0"/>
        <w:jc w:val="both"/>
        <w:rPr>
          <w:sz w:val="32"/>
          <w:szCs w:val="32"/>
        </w:rPr>
      </w:pPr>
      <w:r w:rsidRPr="005B5C44">
        <w:rPr>
          <w:sz w:val="32"/>
          <w:szCs w:val="32"/>
        </w:rPr>
        <w:t>2. High Level Architecture Diagram</w:t>
      </w:r>
    </w:p>
    <w:p w14:paraId="0EC6754D" w14:textId="77777777" w:rsidR="005B5C44" w:rsidRDefault="005B5C44" w:rsidP="00125F5D">
      <w:pPr>
        <w:spacing w:after="0"/>
        <w:jc w:val="both"/>
      </w:pPr>
    </w:p>
    <w:p w14:paraId="61388053" w14:textId="5ADBA32F" w:rsidR="004E2374" w:rsidRDefault="004E2374" w:rsidP="00125F5D">
      <w:pPr>
        <w:spacing w:after="0"/>
        <w:jc w:val="both"/>
      </w:pPr>
      <w:r>
        <w:t xml:space="preserve">&lt;Insert the </w:t>
      </w:r>
      <w:proofErr w:type="gramStart"/>
      <w:r>
        <w:t>high level</w:t>
      </w:r>
      <w:proofErr w:type="gramEnd"/>
      <w:r>
        <w:t xml:space="preserve"> architecture diagram</w:t>
      </w:r>
      <w:r w:rsidR="00C479AA">
        <w:t xml:space="preserve"> from deployment_Guide.md</w:t>
      </w:r>
      <w:r>
        <w:t>&gt;</w:t>
      </w:r>
    </w:p>
    <w:p w14:paraId="7E208200" w14:textId="77777777" w:rsidR="004E2374" w:rsidRDefault="004E2374" w:rsidP="00125F5D">
      <w:pPr>
        <w:spacing w:after="0"/>
        <w:jc w:val="both"/>
      </w:pPr>
    </w:p>
    <w:p w14:paraId="639B1FA2" w14:textId="4B9B0ECE" w:rsidR="004E2374" w:rsidRDefault="004E2374" w:rsidP="00125F5D">
      <w:pPr>
        <w:spacing w:after="0"/>
        <w:jc w:val="both"/>
      </w:pPr>
      <w:r>
        <w:t>&lt;Insert the high-level diagram to be implemented at a local level</w:t>
      </w:r>
      <w:r w:rsidR="00C479AA">
        <w:t xml:space="preserve"> from architecture_local.md&gt;</w:t>
      </w:r>
    </w:p>
    <w:p w14:paraId="444AD673" w14:textId="77777777" w:rsidR="004E2374" w:rsidRDefault="004E2374" w:rsidP="00125F5D">
      <w:pPr>
        <w:spacing w:after="0"/>
        <w:jc w:val="both"/>
      </w:pPr>
    </w:p>
    <w:p w14:paraId="6D7E84C4" w14:textId="77777777" w:rsidR="00C479AA" w:rsidRDefault="00C479AA" w:rsidP="00C479AA">
      <w:pPr>
        <w:spacing w:after="0"/>
        <w:jc w:val="both"/>
      </w:pPr>
      <w:r w:rsidRPr="00C479AA">
        <w:t>The Agentic RAG platform runs entirely on a single machine with no cloud dependencies — only an OpenAI API key is required. A user interacts through a </w:t>
      </w:r>
      <w:proofErr w:type="spellStart"/>
      <w:r w:rsidRPr="00C479AA">
        <w:rPr>
          <w:b/>
          <w:bCs/>
        </w:rPr>
        <w:t>Streamlit</w:t>
      </w:r>
      <w:proofErr w:type="spellEnd"/>
      <w:r w:rsidRPr="00C479AA">
        <w:rPr>
          <w:b/>
          <w:bCs/>
        </w:rPr>
        <w:t xml:space="preserve"> chat UI</w:t>
      </w:r>
      <w:r w:rsidRPr="00C479AA">
        <w:t> served at localhost:8501, where they select either the </w:t>
      </w:r>
      <w:r w:rsidRPr="00C479AA">
        <w:rPr>
          <w:b/>
          <w:bCs/>
        </w:rPr>
        <w:t>SRE Agent</w:t>
      </w:r>
      <w:r w:rsidRPr="00C479AA">
        <w:t> (for incident triage, root cause analysis, and runbook lookup) or the </w:t>
      </w:r>
      <w:r w:rsidRPr="00C479AA">
        <w:rPr>
          <w:b/>
          <w:bCs/>
        </w:rPr>
        <w:t>Engineering Agent</w:t>
      </w:r>
      <w:r w:rsidRPr="00C479AA">
        <w:t xml:space="preserve"> (for architecture questions, code review, and dependency exploration). </w:t>
      </w:r>
    </w:p>
    <w:p w14:paraId="6D965248" w14:textId="5D3FA3DF" w:rsidR="00C479AA" w:rsidRPr="00C479AA" w:rsidRDefault="00C479AA" w:rsidP="00C479AA">
      <w:pPr>
        <w:spacing w:after="0"/>
        <w:jc w:val="both"/>
      </w:pPr>
      <w:r w:rsidRPr="00C479AA">
        <w:t xml:space="preserve">When a message is sent, the selected agent orchestrates a 7-step pipeline: it loads conversation history from an in-memory dictionary, retrieves relevant document chunks from a </w:t>
      </w:r>
      <w:proofErr w:type="spellStart"/>
      <w:r w:rsidRPr="00C479AA">
        <w:rPr>
          <w:i/>
          <w:iCs/>
        </w:rPr>
        <w:t>ChromaDB</w:t>
      </w:r>
      <w:proofErr w:type="spellEnd"/>
      <w:r w:rsidRPr="00C479AA">
        <w:t xml:space="preserve"> vector store using semantic search, queries a SQLite database for incident records or service dependencies, optionally executes embedded Python </w:t>
      </w:r>
      <w:r w:rsidRPr="00C479AA">
        <w:lastRenderedPageBreak/>
        <w:t xml:space="preserve">code in a restricted sandbox, assembles all gathered context into a prompt, calls the OpenAI LLM via </w:t>
      </w:r>
      <w:proofErr w:type="spellStart"/>
      <w:r w:rsidRPr="00C479AA">
        <w:t>LangChain</w:t>
      </w:r>
      <w:proofErr w:type="spellEnd"/>
      <w:r w:rsidRPr="00C479AA">
        <w:t>, and finally persists the interaction for audit and future conversation continuity.</w:t>
      </w:r>
    </w:p>
    <w:p w14:paraId="3ADF96AF" w14:textId="1BF4F61B" w:rsidR="00C479AA" w:rsidRDefault="00C479AA" w:rsidP="00C479AA">
      <w:pPr>
        <w:spacing w:after="0"/>
        <w:jc w:val="both"/>
      </w:pPr>
      <w:r w:rsidRPr="00C479AA">
        <w:t>The knowledge base is powered by </w:t>
      </w:r>
      <w:proofErr w:type="spellStart"/>
      <w:r w:rsidRPr="00C479AA">
        <w:rPr>
          <w:b/>
          <w:bCs/>
          <w:i/>
          <w:iCs/>
        </w:rPr>
        <w:t>ChromaDB</w:t>
      </w:r>
      <w:proofErr w:type="spellEnd"/>
      <w:r w:rsidRPr="00C479AA">
        <w:t>, which stores document chunks as 384-dimensional vectors using the all-MiniLM-L6-v2 embedding model — running locally with no API cost. Documents are ingested from the </w:t>
      </w:r>
      <w:r w:rsidRPr="00C479AA">
        <w:rPr>
          <w:b/>
          <w:bCs/>
        </w:rPr>
        <w:t>raw-docs</w:t>
      </w:r>
      <w:r w:rsidRPr="00C479AA">
        <w:t xml:space="preserve"> directory by splitting them into overlapping chunks (800 characters, 120 overlap) and </w:t>
      </w:r>
      <w:proofErr w:type="spellStart"/>
      <w:r w:rsidRPr="00C479AA">
        <w:t>upserting</w:t>
      </w:r>
      <w:proofErr w:type="spellEnd"/>
      <w:r w:rsidRPr="00C479AA">
        <w:t xml:space="preserve"> them into a persistent collection. The relational layer uses </w:t>
      </w:r>
      <w:r w:rsidRPr="00C479AA">
        <w:rPr>
          <w:b/>
          <w:bCs/>
          <w:i/>
          <w:iCs/>
        </w:rPr>
        <w:t>SQLite</w:t>
      </w:r>
      <w:r w:rsidRPr="00C479AA">
        <w:t> with three tables mirroring the production PostgreSQL schema, pre-seeded with sample incidents and a microservice dependency graph so the agents have structured data to query from the start.</w:t>
      </w:r>
    </w:p>
    <w:p w14:paraId="43B6A87A" w14:textId="77777777" w:rsidR="00C479AA" w:rsidRDefault="00C479AA" w:rsidP="00C479AA">
      <w:pPr>
        <w:spacing w:after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828"/>
        <w:gridCol w:w="3391"/>
        <w:gridCol w:w="1875"/>
      </w:tblGrid>
      <w:tr w:rsidR="00C479AA" w14:paraId="39423B84" w14:textId="77777777" w:rsidTr="00001B0D">
        <w:tc>
          <w:tcPr>
            <w:tcW w:w="1696" w:type="dxa"/>
          </w:tcPr>
          <w:p w14:paraId="6DBF1481" w14:textId="3CD4D039" w:rsidR="00C479AA" w:rsidRDefault="00C479AA" w:rsidP="00C479AA">
            <w:pPr>
              <w:jc w:val="both"/>
            </w:pPr>
            <w:r>
              <w:t>Component</w:t>
            </w:r>
          </w:p>
        </w:tc>
        <w:tc>
          <w:tcPr>
            <w:tcW w:w="3828" w:type="dxa"/>
          </w:tcPr>
          <w:p w14:paraId="56827E04" w14:textId="4DB0B000" w:rsidR="00C479AA" w:rsidRDefault="00C479AA" w:rsidP="00C479AA">
            <w:pPr>
              <w:jc w:val="both"/>
            </w:pPr>
            <w:r>
              <w:t>Technology</w:t>
            </w:r>
          </w:p>
        </w:tc>
        <w:tc>
          <w:tcPr>
            <w:tcW w:w="3391" w:type="dxa"/>
          </w:tcPr>
          <w:p w14:paraId="672941AF" w14:textId="0D9793DD" w:rsidR="00C479AA" w:rsidRDefault="00C479AA" w:rsidP="00C479AA">
            <w:pPr>
              <w:jc w:val="both"/>
            </w:pPr>
            <w:r>
              <w:t>Role</w:t>
            </w:r>
          </w:p>
        </w:tc>
        <w:tc>
          <w:tcPr>
            <w:tcW w:w="1875" w:type="dxa"/>
          </w:tcPr>
          <w:p w14:paraId="34C9B56F" w14:textId="18D775FE" w:rsidR="00C479AA" w:rsidRDefault="00C479AA" w:rsidP="00C479AA">
            <w:pPr>
              <w:jc w:val="both"/>
            </w:pPr>
            <w:r>
              <w:t>Storage/Location</w:t>
            </w:r>
          </w:p>
        </w:tc>
      </w:tr>
      <w:tr w:rsidR="00C479AA" w14:paraId="085BACF3" w14:textId="77777777" w:rsidTr="00001B0D">
        <w:tc>
          <w:tcPr>
            <w:tcW w:w="1696" w:type="dxa"/>
          </w:tcPr>
          <w:p w14:paraId="3CF208C6" w14:textId="5013F71A" w:rsidR="00C479AA" w:rsidRDefault="00C479AA" w:rsidP="00001B0D">
            <w:r w:rsidRPr="00C479AA">
              <w:rPr>
                <w:b/>
                <w:bCs/>
              </w:rPr>
              <w:t>LLM</w:t>
            </w:r>
          </w:p>
        </w:tc>
        <w:tc>
          <w:tcPr>
            <w:tcW w:w="3828" w:type="dxa"/>
          </w:tcPr>
          <w:p w14:paraId="2C477B42" w14:textId="677E67C6" w:rsidR="00C479AA" w:rsidRDefault="00C479AA" w:rsidP="00001B0D">
            <w:proofErr w:type="spellStart"/>
            <w:r w:rsidRPr="00C479AA">
              <w:t>LangChain</w:t>
            </w:r>
            <w:proofErr w:type="spellEnd"/>
            <w:r w:rsidRPr="00C479AA">
              <w:t> </w:t>
            </w:r>
            <w:proofErr w:type="spellStart"/>
            <w:r w:rsidRPr="00C479AA">
              <w:t>ChatOpenAI</w:t>
            </w:r>
            <w:proofErr w:type="spellEnd"/>
            <w:r w:rsidRPr="00C479AA">
              <w:t> (OpenAI API)</w:t>
            </w:r>
          </w:p>
        </w:tc>
        <w:tc>
          <w:tcPr>
            <w:tcW w:w="3391" w:type="dxa"/>
          </w:tcPr>
          <w:p w14:paraId="4D5058F6" w14:textId="4471EB92" w:rsidR="00C479AA" w:rsidRDefault="00C479AA" w:rsidP="00001B0D">
            <w:r w:rsidRPr="00C479AA">
              <w:t>Generates grounded answers</w:t>
            </w:r>
            <w:r>
              <w:t xml:space="preserve"> </w:t>
            </w:r>
            <w:r w:rsidRPr="00C479AA">
              <w:t>from assembled context</w:t>
            </w:r>
          </w:p>
        </w:tc>
        <w:tc>
          <w:tcPr>
            <w:tcW w:w="1875" w:type="dxa"/>
          </w:tcPr>
          <w:p w14:paraId="1E71A1DF" w14:textId="09A55F12" w:rsidR="00C479AA" w:rsidRDefault="00C479AA" w:rsidP="00001B0D">
            <w:r w:rsidRPr="00C479AA">
              <w:t>Remote API call (api.openai.com)</w:t>
            </w:r>
          </w:p>
        </w:tc>
      </w:tr>
      <w:tr w:rsidR="00C479AA" w14:paraId="316398EE" w14:textId="77777777" w:rsidTr="00001B0D">
        <w:tc>
          <w:tcPr>
            <w:tcW w:w="1696" w:type="dxa"/>
          </w:tcPr>
          <w:p w14:paraId="40069DF3" w14:textId="48F106E1" w:rsidR="00C479AA" w:rsidRDefault="00C479AA" w:rsidP="00001B0D">
            <w:r w:rsidRPr="00C479AA">
              <w:rPr>
                <w:b/>
                <w:bCs/>
              </w:rPr>
              <w:t>Vector Store</w:t>
            </w:r>
          </w:p>
        </w:tc>
        <w:tc>
          <w:tcPr>
            <w:tcW w:w="3828" w:type="dxa"/>
          </w:tcPr>
          <w:p w14:paraId="58E64B8B" w14:textId="6B30AD16" w:rsidR="00C479AA" w:rsidRDefault="00001B0D" w:rsidP="00001B0D">
            <w:proofErr w:type="spellStart"/>
            <w:r w:rsidRPr="00001B0D">
              <w:t>ChromaDB</w:t>
            </w:r>
            <w:proofErr w:type="spellEnd"/>
            <w:r w:rsidRPr="00001B0D">
              <w:t> </w:t>
            </w:r>
            <w:proofErr w:type="spellStart"/>
            <w:r w:rsidRPr="00001B0D">
              <w:t>PersistentClient</w:t>
            </w:r>
            <w:proofErr w:type="spellEnd"/>
            <w:r w:rsidRPr="00001B0D">
              <w:t> + all-MiniLM-L6-v2</w:t>
            </w:r>
          </w:p>
        </w:tc>
        <w:tc>
          <w:tcPr>
            <w:tcW w:w="3391" w:type="dxa"/>
          </w:tcPr>
          <w:p w14:paraId="15ECEC4A" w14:textId="565969D1" w:rsidR="00C479AA" w:rsidRDefault="00001B0D" w:rsidP="00001B0D">
            <w:r w:rsidRPr="00001B0D">
              <w:t>Semantic search over ingested documents (384-d embeddings)</w:t>
            </w:r>
          </w:p>
        </w:tc>
        <w:tc>
          <w:tcPr>
            <w:tcW w:w="1875" w:type="dxa"/>
          </w:tcPr>
          <w:p w14:paraId="6EB94C0C" w14:textId="3FCA1AC3" w:rsidR="00C479AA" w:rsidRDefault="00001B0D" w:rsidP="00001B0D">
            <w:proofErr w:type="spellStart"/>
            <w:r w:rsidRPr="00001B0D">
              <w:t>chroma_rag</w:t>
            </w:r>
            <w:proofErr w:type="spellEnd"/>
          </w:p>
          <w:p w14:paraId="3D318FBA" w14:textId="77777777" w:rsidR="00001B0D" w:rsidRPr="00001B0D" w:rsidRDefault="00001B0D" w:rsidP="00001B0D">
            <w:pPr>
              <w:ind w:firstLine="113"/>
            </w:pPr>
          </w:p>
        </w:tc>
      </w:tr>
      <w:tr w:rsidR="00C479AA" w14:paraId="19C1BA8A" w14:textId="77777777" w:rsidTr="00001B0D">
        <w:tc>
          <w:tcPr>
            <w:tcW w:w="1696" w:type="dxa"/>
          </w:tcPr>
          <w:p w14:paraId="54EEAB71" w14:textId="29D7B8D7" w:rsidR="00C479AA" w:rsidRDefault="00001B0D" w:rsidP="00001B0D">
            <w:r w:rsidRPr="00001B0D">
              <w:rPr>
                <w:b/>
                <w:bCs/>
              </w:rPr>
              <w:t>Database</w:t>
            </w:r>
          </w:p>
        </w:tc>
        <w:tc>
          <w:tcPr>
            <w:tcW w:w="3828" w:type="dxa"/>
          </w:tcPr>
          <w:p w14:paraId="6333E4BE" w14:textId="7E4EFAFE" w:rsidR="00C479AA" w:rsidRDefault="00001B0D" w:rsidP="00001B0D">
            <w:r w:rsidRPr="00001B0D">
              <w:t>SQLite</w:t>
            </w:r>
          </w:p>
        </w:tc>
        <w:tc>
          <w:tcPr>
            <w:tcW w:w="3391" w:type="dxa"/>
          </w:tcPr>
          <w:p w14:paraId="58DB2CEE" w14:textId="22E5CA56" w:rsidR="00C479AA" w:rsidRDefault="00001B0D" w:rsidP="00001B0D">
            <w:r w:rsidRPr="00001B0D">
              <w:t>Stores incidents, service dependencies, and audit logs</w:t>
            </w:r>
          </w:p>
        </w:tc>
        <w:tc>
          <w:tcPr>
            <w:tcW w:w="1875" w:type="dxa"/>
          </w:tcPr>
          <w:p w14:paraId="6B57937B" w14:textId="421D8926" w:rsidR="00C479AA" w:rsidRDefault="00001B0D" w:rsidP="00001B0D">
            <w:proofErr w:type="spellStart"/>
            <w:r w:rsidRPr="00001B0D">
              <w:t>demo_local.db</w:t>
            </w:r>
            <w:proofErr w:type="spellEnd"/>
          </w:p>
        </w:tc>
      </w:tr>
      <w:tr w:rsidR="00C479AA" w14:paraId="65A2D5EA" w14:textId="77777777" w:rsidTr="00001B0D">
        <w:tc>
          <w:tcPr>
            <w:tcW w:w="1696" w:type="dxa"/>
          </w:tcPr>
          <w:p w14:paraId="381E067E" w14:textId="6CBF2087" w:rsidR="00C479AA" w:rsidRDefault="00001B0D" w:rsidP="00001B0D">
            <w:r w:rsidRPr="00001B0D">
              <w:rPr>
                <w:b/>
                <w:bCs/>
              </w:rPr>
              <w:t>Session Store</w:t>
            </w:r>
          </w:p>
        </w:tc>
        <w:tc>
          <w:tcPr>
            <w:tcW w:w="3828" w:type="dxa"/>
          </w:tcPr>
          <w:p w14:paraId="72EBD8C0" w14:textId="24DA6285" w:rsidR="00C479AA" w:rsidRDefault="00001B0D" w:rsidP="00001B0D">
            <w:proofErr w:type="spellStart"/>
            <w:r w:rsidRPr="00001B0D">
              <w:t>LocalRedis</w:t>
            </w:r>
            <w:proofErr w:type="spellEnd"/>
            <w:r w:rsidRPr="00001B0D">
              <w:t xml:space="preserve"> (Python </w:t>
            </w:r>
            <w:proofErr w:type="spellStart"/>
            <w:r w:rsidRPr="00001B0D">
              <w:t>dict</w:t>
            </w:r>
            <w:proofErr w:type="spellEnd"/>
            <w:r w:rsidRPr="00001B0D">
              <w:t>)</w:t>
            </w:r>
          </w:p>
        </w:tc>
        <w:tc>
          <w:tcPr>
            <w:tcW w:w="3391" w:type="dxa"/>
          </w:tcPr>
          <w:p w14:paraId="5CE73ACE" w14:textId="59AA69D2" w:rsidR="00C479AA" w:rsidRDefault="00001B0D" w:rsidP="00001B0D">
            <w:r w:rsidRPr="00001B0D">
              <w:t>Maintains per-session conversation history (last 20 turns)</w:t>
            </w:r>
          </w:p>
        </w:tc>
        <w:tc>
          <w:tcPr>
            <w:tcW w:w="1875" w:type="dxa"/>
          </w:tcPr>
          <w:p w14:paraId="2DC7D0D2" w14:textId="0E68A948" w:rsidR="00C479AA" w:rsidRDefault="00001B0D" w:rsidP="00001B0D">
            <w:r w:rsidRPr="00001B0D">
              <w:t>In-memory (lost on restart)</w:t>
            </w:r>
          </w:p>
        </w:tc>
      </w:tr>
      <w:tr w:rsidR="00C479AA" w14:paraId="0D88EFCF" w14:textId="77777777" w:rsidTr="00001B0D">
        <w:tc>
          <w:tcPr>
            <w:tcW w:w="1696" w:type="dxa"/>
          </w:tcPr>
          <w:p w14:paraId="32F552BE" w14:textId="6620F7F6" w:rsidR="00C479AA" w:rsidRDefault="00001B0D" w:rsidP="00001B0D">
            <w:r w:rsidRPr="00001B0D">
              <w:rPr>
                <w:b/>
                <w:bCs/>
              </w:rPr>
              <w:t>Document Store</w:t>
            </w:r>
          </w:p>
        </w:tc>
        <w:tc>
          <w:tcPr>
            <w:tcW w:w="3828" w:type="dxa"/>
          </w:tcPr>
          <w:p w14:paraId="0874099C" w14:textId="6AAD1FE6" w:rsidR="00C479AA" w:rsidRDefault="00001B0D" w:rsidP="00001B0D">
            <w:pPr>
              <w:tabs>
                <w:tab w:val="left" w:pos="2028"/>
              </w:tabs>
            </w:pPr>
            <w:r w:rsidRPr="00001B0D">
              <w:t>Local filesystem</w:t>
            </w:r>
          </w:p>
        </w:tc>
        <w:tc>
          <w:tcPr>
            <w:tcW w:w="3391" w:type="dxa"/>
          </w:tcPr>
          <w:p w14:paraId="7AD5600F" w14:textId="76727135" w:rsidR="00001B0D" w:rsidRDefault="00001B0D" w:rsidP="00001B0D">
            <w:r w:rsidRPr="00001B0D">
              <w:t>Source directory</w:t>
            </w:r>
            <w:r>
              <w:t xml:space="preserve"> </w:t>
            </w:r>
            <w:r w:rsidRPr="00001B0D">
              <w:t>for .md / .txt </w:t>
            </w:r>
          </w:p>
          <w:p w14:paraId="66A15D31" w14:textId="0E374EC4" w:rsidR="00C479AA" w:rsidRDefault="00001B0D" w:rsidP="00001B0D">
            <w:r w:rsidRPr="00001B0D">
              <w:t>runbooks and docs</w:t>
            </w:r>
          </w:p>
        </w:tc>
        <w:tc>
          <w:tcPr>
            <w:tcW w:w="1875" w:type="dxa"/>
          </w:tcPr>
          <w:p w14:paraId="5781117E" w14:textId="48250009" w:rsidR="00C479AA" w:rsidRDefault="00001B0D" w:rsidP="00001B0D">
            <w:r w:rsidRPr="00001B0D">
              <w:t>raw-docs</w:t>
            </w:r>
          </w:p>
        </w:tc>
      </w:tr>
      <w:tr w:rsidR="00C479AA" w14:paraId="0D865E28" w14:textId="77777777" w:rsidTr="00001B0D">
        <w:tc>
          <w:tcPr>
            <w:tcW w:w="1696" w:type="dxa"/>
          </w:tcPr>
          <w:p w14:paraId="479035CD" w14:textId="2C56E2E0" w:rsidR="00C479AA" w:rsidRDefault="00001B0D" w:rsidP="00001B0D">
            <w:r w:rsidRPr="00001B0D">
              <w:rPr>
                <w:b/>
                <w:bCs/>
              </w:rPr>
              <w:t>Sandbox</w:t>
            </w:r>
          </w:p>
        </w:tc>
        <w:tc>
          <w:tcPr>
            <w:tcW w:w="3828" w:type="dxa"/>
          </w:tcPr>
          <w:p w14:paraId="026CE333" w14:textId="69653BE7" w:rsidR="00C479AA" w:rsidRDefault="00001B0D" w:rsidP="00001B0D">
            <w:r w:rsidRPr="00001B0D">
              <w:t xml:space="preserve">Restricted </w:t>
            </w:r>
            <w:proofErr w:type="gramStart"/>
            <w:r w:rsidRPr="00001B0D">
              <w:t>exec(</w:t>
            </w:r>
            <w:proofErr w:type="gramEnd"/>
            <w:r w:rsidRPr="00001B0D">
              <w:t xml:space="preserve">) with 18 allowlisted </w:t>
            </w:r>
            <w:proofErr w:type="spellStart"/>
            <w:r w:rsidRPr="00001B0D">
              <w:t>builtins</w:t>
            </w:r>
            <w:proofErr w:type="spellEnd"/>
          </w:p>
        </w:tc>
        <w:tc>
          <w:tcPr>
            <w:tcW w:w="3391" w:type="dxa"/>
          </w:tcPr>
          <w:p w14:paraId="2654DA52" w14:textId="0809FF51" w:rsidR="00C479AA" w:rsidRDefault="00001B0D" w:rsidP="00001B0D">
            <w:r w:rsidRPr="00001B0D">
              <w:t>Safe execution of diagnostic Python snippets</w:t>
            </w:r>
          </w:p>
        </w:tc>
        <w:tc>
          <w:tcPr>
            <w:tcW w:w="1875" w:type="dxa"/>
          </w:tcPr>
          <w:p w14:paraId="20483783" w14:textId="6F656A29" w:rsidR="00C479AA" w:rsidRDefault="00001B0D" w:rsidP="00001B0D">
            <w:r w:rsidRPr="00001B0D">
              <w:t>In-process</w:t>
            </w:r>
          </w:p>
        </w:tc>
      </w:tr>
      <w:tr w:rsidR="00C479AA" w14:paraId="5B6E1D0B" w14:textId="77777777" w:rsidTr="00001B0D">
        <w:tc>
          <w:tcPr>
            <w:tcW w:w="1696" w:type="dxa"/>
          </w:tcPr>
          <w:p w14:paraId="76D6D588" w14:textId="4D06347F" w:rsidR="00C479AA" w:rsidRDefault="00001B0D" w:rsidP="00001B0D">
            <w:r w:rsidRPr="00001B0D">
              <w:rPr>
                <w:b/>
                <w:bCs/>
              </w:rPr>
              <w:t>UI</w:t>
            </w:r>
          </w:p>
        </w:tc>
        <w:tc>
          <w:tcPr>
            <w:tcW w:w="3828" w:type="dxa"/>
          </w:tcPr>
          <w:p w14:paraId="2ACABAAB" w14:textId="396622F8" w:rsidR="00C479AA" w:rsidRDefault="00001B0D" w:rsidP="00001B0D">
            <w:proofErr w:type="spellStart"/>
            <w:r w:rsidRPr="00001B0D">
              <w:t>Streamlit</w:t>
            </w:r>
            <w:proofErr w:type="spellEnd"/>
            <w:r w:rsidRPr="00001B0D">
              <w:t xml:space="preserve"> (3 tabs: Chat, Ingest, Health)</w:t>
            </w:r>
          </w:p>
        </w:tc>
        <w:tc>
          <w:tcPr>
            <w:tcW w:w="3391" w:type="dxa"/>
          </w:tcPr>
          <w:p w14:paraId="3E67FA21" w14:textId="5E50B949" w:rsidR="00C479AA" w:rsidRDefault="00001B0D" w:rsidP="00001B0D">
            <w:r w:rsidRPr="00001B0D">
              <w:t>Browser-based chat interface with agent selection</w:t>
            </w:r>
          </w:p>
        </w:tc>
        <w:tc>
          <w:tcPr>
            <w:tcW w:w="1875" w:type="dxa"/>
          </w:tcPr>
          <w:p w14:paraId="35F38CD2" w14:textId="015ACF6E" w:rsidR="00C479AA" w:rsidRDefault="00001B0D" w:rsidP="00001B0D">
            <w:r w:rsidRPr="00001B0D">
              <w:t>localhost:8501</w:t>
            </w:r>
          </w:p>
        </w:tc>
      </w:tr>
      <w:tr w:rsidR="00C479AA" w14:paraId="2C974EE3" w14:textId="77777777" w:rsidTr="00001B0D">
        <w:tc>
          <w:tcPr>
            <w:tcW w:w="1696" w:type="dxa"/>
          </w:tcPr>
          <w:p w14:paraId="2A5D1726" w14:textId="2D973120" w:rsidR="00C479AA" w:rsidRDefault="00001B0D" w:rsidP="00001B0D">
            <w:r w:rsidRPr="00001B0D">
              <w:rPr>
                <w:b/>
                <w:bCs/>
              </w:rPr>
              <w:t>Configuration</w:t>
            </w:r>
          </w:p>
        </w:tc>
        <w:tc>
          <w:tcPr>
            <w:tcW w:w="3828" w:type="dxa"/>
          </w:tcPr>
          <w:p w14:paraId="504DD2B6" w14:textId="79FA8605" w:rsidR="00C479AA" w:rsidRDefault="00001B0D" w:rsidP="00001B0D">
            <w:proofErr w:type="spellStart"/>
            <w:r w:rsidRPr="00001B0D">
              <w:t>Pydantic</w:t>
            </w:r>
            <w:proofErr w:type="spellEnd"/>
            <w:r w:rsidRPr="00001B0D">
              <w:t> </w:t>
            </w:r>
            <w:proofErr w:type="spellStart"/>
            <w:r w:rsidRPr="00001B0D">
              <w:t>BaseSettings</w:t>
            </w:r>
            <w:proofErr w:type="spellEnd"/>
            <w:r w:rsidRPr="00001B0D">
              <w:t> + .env file</w:t>
            </w:r>
          </w:p>
        </w:tc>
        <w:tc>
          <w:tcPr>
            <w:tcW w:w="3391" w:type="dxa"/>
          </w:tcPr>
          <w:p w14:paraId="54997C03" w14:textId="185025C8" w:rsidR="00C479AA" w:rsidRDefault="00001B0D" w:rsidP="00001B0D">
            <w:r w:rsidRPr="00001B0D">
              <w:t>Loads OPENAI_API_KEY, model name, RAG tuning params</w:t>
            </w:r>
          </w:p>
        </w:tc>
        <w:tc>
          <w:tcPr>
            <w:tcW w:w="1875" w:type="dxa"/>
          </w:tcPr>
          <w:p w14:paraId="1F376E83" w14:textId="2A64D339" w:rsidR="00C479AA" w:rsidRDefault="00001B0D" w:rsidP="00001B0D">
            <w:r w:rsidRPr="00001B0D">
              <w:t xml:space="preserve">Project </w:t>
            </w:r>
            <w:proofErr w:type="gramStart"/>
            <w:r w:rsidRPr="00001B0D">
              <w:t>root .env</w:t>
            </w:r>
            <w:proofErr w:type="gramEnd"/>
          </w:p>
        </w:tc>
      </w:tr>
    </w:tbl>
    <w:p w14:paraId="6F566A48" w14:textId="77777777" w:rsidR="00C479AA" w:rsidRPr="00C479AA" w:rsidRDefault="00C479AA" w:rsidP="00C479AA">
      <w:pPr>
        <w:spacing w:after="0"/>
        <w:jc w:val="both"/>
      </w:pPr>
    </w:p>
    <w:p w14:paraId="14842B5D" w14:textId="77777777" w:rsidR="003A4760" w:rsidRDefault="003A4760" w:rsidP="00125F5D">
      <w:pPr>
        <w:spacing w:after="0"/>
        <w:jc w:val="both"/>
      </w:pPr>
    </w:p>
    <w:p w14:paraId="2D2A2E20" w14:textId="17BDCF80" w:rsidR="003A4760" w:rsidRPr="005B5C44" w:rsidRDefault="005B5C44" w:rsidP="005B5C44">
      <w:pPr>
        <w:spacing w:after="0"/>
        <w:jc w:val="both"/>
        <w:rPr>
          <w:sz w:val="32"/>
          <w:szCs w:val="32"/>
        </w:rPr>
      </w:pPr>
      <w:r w:rsidRPr="005B5C44">
        <w:rPr>
          <w:sz w:val="32"/>
          <w:szCs w:val="32"/>
        </w:rPr>
        <w:t xml:space="preserve">3. </w:t>
      </w:r>
      <w:r w:rsidR="003A4760" w:rsidRPr="005B5C44">
        <w:rPr>
          <w:sz w:val="32"/>
          <w:szCs w:val="32"/>
        </w:rPr>
        <w:t>Code Implementation</w:t>
      </w:r>
    </w:p>
    <w:p w14:paraId="5972EBE5" w14:textId="77777777" w:rsidR="003A4760" w:rsidRPr="001256F2" w:rsidRDefault="003A4760" w:rsidP="00125F5D">
      <w:pPr>
        <w:spacing w:after="0"/>
        <w:jc w:val="both"/>
      </w:pPr>
    </w:p>
    <w:p w14:paraId="63B06CA4" w14:textId="31D54117" w:rsidR="003A4760" w:rsidRPr="005B5C44" w:rsidRDefault="003A4760" w:rsidP="00125F5D">
      <w:pPr>
        <w:spacing w:after="0"/>
        <w:jc w:val="both"/>
        <w:rPr>
          <w:b/>
          <w:bCs/>
          <w:sz w:val="32"/>
          <w:szCs w:val="32"/>
        </w:rPr>
      </w:pPr>
      <w:r w:rsidRPr="005B5C44">
        <w:rPr>
          <w:sz w:val="32"/>
          <w:szCs w:val="32"/>
        </w:rPr>
        <w:t>3.1 Project Setup</w:t>
      </w:r>
    </w:p>
    <w:p w14:paraId="22B904E0" w14:textId="18D5C5B4" w:rsidR="003F1D8F" w:rsidRDefault="009C71FF" w:rsidP="00125F5D">
      <w:pPr>
        <w:jc w:val="both"/>
      </w:pPr>
      <w:r>
        <w:rPr>
          <w:noProof/>
        </w:rPr>
        <w:drawing>
          <wp:inline distT="0" distB="0" distL="0" distR="0" wp14:anchorId="5C0E570A" wp14:editId="3B020B24">
            <wp:extent cx="6858000" cy="1971675"/>
            <wp:effectExtent l="0" t="0" r="0" b="9525"/>
            <wp:docPr id="23814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45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56F0" w14:textId="5F62196F" w:rsidR="003F1D8F" w:rsidRDefault="009C71FF" w:rsidP="00125F5D">
      <w:pPr>
        <w:jc w:val="both"/>
      </w:pPr>
      <w:r>
        <w:lastRenderedPageBreak/>
        <w:t>In</w:t>
      </w:r>
      <w:r w:rsidRPr="009C71FF">
        <w:t xml:space="preserve"> </w:t>
      </w:r>
      <w:r>
        <w:t>this section, as shown in the cell above,</w:t>
      </w:r>
      <w:r w:rsidRPr="009C71FF">
        <w:t xml:space="preserve"> </w:t>
      </w:r>
      <w:r>
        <w:t>it</w:t>
      </w:r>
      <w:r w:rsidRPr="009C71FF">
        <w:t xml:space="preserve"> loads all standard Python libraries needed throughout the notebook — </w:t>
      </w:r>
      <w:proofErr w:type="spellStart"/>
      <w:r w:rsidRPr="009C71FF">
        <w:t>json</w:t>
      </w:r>
      <w:proofErr w:type="spellEnd"/>
      <w:r w:rsidRPr="009C71FF">
        <w:t xml:space="preserve"> for serialization, </w:t>
      </w:r>
      <w:proofErr w:type="spellStart"/>
      <w:r w:rsidRPr="009C71FF">
        <w:t>hashlib</w:t>
      </w:r>
      <w:proofErr w:type="spellEnd"/>
      <w:r w:rsidRPr="009C71FF">
        <w:t xml:space="preserve"> for generating unique chunk IDs during ingestion, logging for agent diagnostics, traceback for sandbox error reporting, and Path for cross-platform file handling. Crucially, it also computes PROJECT_ROOT by going one directory up from notebooks and adds it to </w:t>
      </w:r>
      <w:proofErr w:type="spellStart"/>
      <w:proofErr w:type="gramStart"/>
      <w:r w:rsidRPr="009C71FF">
        <w:t>sys.path</w:t>
      </w:r>
      <w:proofErr w:type="spellEnd"/>
      <w:proofErr w:type="gramEnd"/>
      <w:r w:rsidRPr="009C71FF">
        <w:t xml:space="preserve">, which allows all subsequent cells to reference data directories (raw-docs, </w:t>
      </w:r>
      <w:proofErr w:type="spellStart"/>
      <w:r w:rsidRPr="009C71FF">
        <w:t>chroma_rag</w:t>
      </w:r>
      <w:proofErr w:type="spellEnd"/>
      <w:r w:rsidRPr="009C71FF">
        <w:t xml:space="preserve">) and </w:t>
      </w:r>
      <w:proofErr w:type="gramStart"/>
      <w:r w:rsidRPr="009C71FF">
        <w:t>the .env</w:t>
      </w:r>
      <w:proofErr w:type="gramEnd"/>
      <w:r w:rsidRPr="009C71FF">
        <w:t xml:space="preserve"> config file using paths relative to the project root rather than the notebook's location. Without this path setup, </w:t>
      </w:r>
      <w:proofErr w:type="spellStart"/>
      <w:r w:rsidRPr="009C71FF">
        <w:t>ChromaDB</w:t>
      </w:r>
      <w:proofErr w:type="spellEnd"/>
      <w:r w:rsidRPr="009C71FF">
        <w:t xml:space="preserve"> storage, SQLite database creation, document ingestion, and environment variable loading would all resolve to the wrong directory.</w:t>
      </w:r>
    </w:p>
    <w:p w14:paraId="7AB089B9" w14:textId="2EFCB7A7" w:rsidR="003A4760" w:rsidRPr="001256F2" w:rsidRDefault="00000000" w:rsidP="00125F5D">
      <w:pPr>
        <w:jc w:val="both"/>
      </w:pPr>
      <w:r>
        <w:pict w14:anchorId="4685D069">
          <v:rect id="_x0000_i1049" style="width:0;height:1.5pt" o:hralign="center" o:hrstd="t" o:hr="t" fillcolor="#a0a0a0" stroked="f"/>
        </w:pict>
      </w:r>
    </w:p>
    <w:p w14:paraId="61A07770" w14:textId="72E0B6E4" w:rsidR="003A4760" w:rsidRPr="005B5C44" w:rsidRDefault="003A4760" w:rsidP="00125F5D">
      <w:pPr>
        <w:spacing w:after="0"/>
        <w:jc w:val="both"/>
        <w:rPr>
          <w:sz w:val="32"/>
          <w:szCs w:val="32"/>
        </w:rPr>
      </w:pPr>
      <w:r w:rsidRPr="005B5C44">
        <w:rPr>
          <w:sz w:val="32"/>
          <w:szCs w:val="32"/>
        </w:rPr>
        <w:t>3.2 Configuration Management</w:t>
      </w:r>
    </w:p>
    <w:p w14:paraId="4D3E6355" w14:textId="42F1A7DC" w:rsidR="009C71FF" w:rsidRDefault="009C71FF" w:rsidP="00125F5D">
      <w:pPr>
        <w:spacing w:after="0"/>
        <w:jc w:val="both"/>
      </w:pPr>
      <w:r>
        <w:rPr>
          <w:noProof/>
        </w:rPr>
        <w:drawing>
          <wp:inline distT="0" distB="0" distL="0" distR="0" wp14:anchorId="4BC180F5" wp14:editId="795F7CF5">
            <wp:extent cx="6858000" cy="3785870"/>
            <wp:effectExtent l="0" t="0" r="0" b="5080"/>
            <wp:docPr id="184957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70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DBC3" w14:textId="547C8FAF" w:rsidR="009C71FF" w:rsidRDefault="009C71FF" w:rsidP="00125F5D">
      <w:pPr>
        <w:spacing w:after="0"/>
        <w:jc w:val="both"/>
      </w:pPr>
      <w:r w:rsidRPr="009C71FF">
        <w:t xml:space="preserve">The Settings class uses </w:t>
      </w:r>
      <w:proofErr w:type="spellStart"/>
      <w:r w:rsidRPr="009C71FF">
        <w:t>pydantic</w:t>
      </w:r>
      <w:proofErr w:type="spellEnd"/>
      <w:r w:rsidRPr="009C71FF">
        <w:t>-settings (</w:t>
      </w:r>
      <w:proofErr w:type="spellStart"/>
      <w:r w:rsidRPr="009C71FF">
        <w:t>BaseSettings</w:t>
      </w:r>
      <w:proofErr w:type="spellEnd"/>
      <w:r w:rsidRPr="009C71FF">
        <w:t xml:space="preserve">) to </w:t>
      </w:r>
      <w:proofErr w:type="spellStart"/>
      <w:r w:rsidRPr="009C71FF">
        <w:t>centralise</w:t>
      </w:r>
      <w:proofErr w:type="spellEnd"/>
      <w:r w:rsidRPr="009C71FF">
        <w:t xml:space="preserve"> every configurable value the notebook needs into a single, validated object. It automatically loads environment variables from the project-root .env file — the only secret required is OPENAI_API_KEY, alongside optional overrides for the </w:t>
      </w:r>
      <w:proofErr w:type="gramStart"/>
      <w:r w:rsidRPr="009C71FF">
        <w:t>model</w:t>
      </w:r>
      <w:proofErr w:type="gramEnd"/>
      <w:r w:rsidRPr="009C71FF">
        <w:t xml:space="preserve"> name (gpt-4o) and temperature (0.2). Beyond the LLM credentials, it declares local data paths (data, </w:t>
      </w:r>
      <w:proofErr w:type="spellStart"/>
      <w:r w:rsidRPr="009C71FF">
        <w:t>demo_local.db</w:t>
      </w:r>
      <w:proofErr w:type="spellEnd"/>
      <w:r w:rsidRPr="009C71FF">
        <w:t xml:space="preserve">, raw-docs, </w:t>
      </w:r>
      <w:proofErr w:type="spellStart"/>
      <w:r w:rsidRPr="009C71FF">
        <w:t>chroma_rag</w:t>
      </w:r>
      <w:proofErr w:type="spellEnd"/>
      <w:r w:rsidRPr="009C71FF">
        <w:t xml:space="preserve">) so every downstream component — SQLite, </w:t>
      </w:r>
      <w:proofErr w:type="spellStart"/>
      <w:r w:rsidRPr="009C71FF">
        <w:t>ChromaDB</w:t>
      </w:r>
      <w:proofErr w:type="spellEnd"/>
      <w:r w:rsidRPr="009C71FF">
        <w:t>, document ingestion — references the same locations. It also exposes three RAG-tuning knobs (</w:t>
      </w:r>
      <w:proofErr w:type="spellStart"/>
      <w:r w:rsidRPr="009C71FF">
        <w:t>rag_chunk_size</w:t>
      </w:r>
      <w:proofErr w:type="spellEnd"/>
      <w:r w:rsidRPr="009C71FF">
        <w:t xml:space="preserve">=800, </w:t>
      </w:r>
      <w:proofErr w:type="spellStart"/>
      <w:r w:rsidRPr="009C71FF">
        <w:t>rag_chunk_overlap</w:t>
      </w:r>
      <w:proofErr w:type="spellEnd"/>
      <w:r w:rsidRPr="009C71FF">
        <w:t xml:space="preserve">=120, </w:t>
      </w:r>
      <w:proofErr w:type="spellStart"/>
      <w:r w:rsidRPr="009C71FF">
        <w:t>rag_top_k</w:t>
      </w:r>
      <w:proofErr w:type="spellEnd"/>
      <w:r w:rsidRPr="009C71FF">
        <w:t>=5) that control how documents are chunked and how many results the vector search returns. After instantiation, the cell creates any missing directories and prints a quick sanity check of the active configuration, ensuring the environment is ready before any client or agent code runs.</w:t>
      </w:r>
    </w:p>
    <w:p w14:paraId="1A14A1A2" w14:textId="6D75A146" w:rsidR="003A4760" w:rsidRPr="001256F2" w:rsidRDefault="00000000" w:rsidP="00125F5D">
      <w:pPr>
        <w:spacing w:after="0"/>
        <w:jc w:val="both"/>
      </w:pPr>
      <w:r>
        <w:pict w14:anchorId="16992CBB">
          <v:rect id="_x0000_i1050" style="width:0;height:1.5pt" o:hralign="center" o:hrstd="t" o:hr="t" fillcolor="#a0a0a0" stroked="f"/>
        </w:pict>
      </w:r>
    </w:p>
    <w:p w14:paraId="41BC3F77" w14:textId="77777777" w:rsidR="009C71FF" w:rsidRDefault="009C71FF" w:rsidP="00125F5D">
      <w:pPr>
        <w:spacing w:after="0"/>
        <w:jc w:val="both"/>
        <w:rPr>
          <w:sz w:val="32"/>
          <w:szCs w:val="32"/>
        </w:rPr>
      </w:pPr>
    </w:p>
    <w:p w14:paraId="19F5BFEE" w14:textId="77777777" w:rsidR="009C71FF" w:rsidRDefault="009C71FF" w:rsidP="00125F5D">
      <w:pPr>
        <w:spacing w:after="0"/>
        <w:jc w:val="both"/>
        <w:rPr>
          <w:sz w:val="32"/>
          <w:szCs w:val="32"/>
        </w:rPr>
      </w:pPr>
    </w:p>
    <w:p w14:paraId="63EDA0BF" w14:textId="77777777" w:rsidR="003A4760" w:rsidRPr="001256F2" w:rsidRDefault="00000000" w:rsidP="00125F5D">
      <w:pPr>
        <w:spacing w:after="0"/>
        <w:jc w:val="both"/>
      </w:pPr>
      <w:r>
        <w:lastRenderedPageBreak/>
        <w:pict w14:anchorId="0D55BA95">
          <v:rect id="_x0000_i1051" style="width:0;height:1.5pt" o:hralign="center" o:hrstd="t" o:hr="t" fillcolor="#a0a0a0" stroked="f"/>
        </w:pict>
      </w:r>
    </w:p>
    <w:p w14:paraId="2E3CB2A1" w14:textId="78F49A7C" w:rsidR="003A4760" w:rsidRPr="005B5C44" w:rsidRDefault="003A4760" w:rsidP="00125F5D">
      <w:pPr>
        <w:spacing w:after="0"/>
        <w:jc w:val="both"/>
        <w:rPr>
          <w:sz w:val="32"/>
          <w:szCs w:val="32"/>
        </w:rPr>
      </w:pPr>
      <w:r w:rsidRPr="005B5C44">
        <w:rPr>
          <w:sz w:val="32"/>
          <w:szCs w:val="32"/>
        </w:rPr>
        <w:t xml:space="preserve">3.4 </w:t>
      </w:r>
      <w:r w:rsidR="00FA7424">
        <w:rPr>
          <w:sz w:val="32"/>
          <w:szCs w:val="32"/>
        </w:rPr>
        <w:t xml:space="preserve">Local </w:t>
      </w:r>
      <w:r w:rsidR="00F966FE">
        <w:rPr>
          <w:sz w:val="32"/>
          <w:szCs w:val="32"/>
        </w:rPr>
        <w:t>Service Clients</w:t>
      </w:r>
      <w:r w:rsidR="00FA7424">
        <w:rPr>
          <w:sz w:val="32"/>
          <w:szCs w:val="32"/>
        </w:rPr>
        <w:t xml:space="preserve"> </w:t>
      </w:r>
    </w:p>
    <w:p w14:paraId="4AC0DF42" w14:textId="1C613632" w:rsidR="00FA7424" w:rsidRDefault="00FA7424" w:rsidP="00FA7424">
      <w:pPr>
        <w:spacing w:after="0"/>
        <w:jc w:val="both"/>
      </w:pPr>
      <w:r w:rsidRPr="00FA7424">
        <w:t>In production the app uses Azure Managed Identity to initialize Key Vault, Blob Storage, AI Search, OpenAI, PostgreSQL, and Redis clients</w:t>
      </w:r>
      <w:r>
        <w:t>.</w:t>
      </w:r>
    </w:p>
    <w:p w14:paraId="0C631045" w14:textId="77777777" w:rsidR="00FA7424" w:rsidRPr="00FA7424" w:rsidRDefault="00FA7424" w:rsidP="00FA7424">
      <w:pPr>
        <w:spacing w:after="0"/>
        <w:jc w:val="both"/>
      </w:pPr>
      <w:r w:rsidRPr="00FA7424">
        <w:t xml:space="preserve">For this </w:t>
      </w:r>
      <w:r w:rsidRPr="00FA7424">
        <w:rPr>
          <w:b/>
          <w:bCs/>
        </w:rPr>
        <w:t>**local demo**</w:t>
      </w:r>
      <w:r w:rsidRPr="00FA7424">
        <w:t xml:space="preserve"> we create:</w:t>
      </w:r>
    </w:p>
    <w:p w14:paraId="4F73D380" w14:textId="77777777" w:rsidR="00FA7424" w:rsidRPr="00FA7424" w:rsidRDefault="00FA7424" w:rsidP="00FA7424">
      <w:pPr>
        <w:spacing w:after="0"/>
        <w:jc w:val="both"/>
      </w:pPr>
      <w:r w:rsidRPr="00FA7424">
        <w:t xml:space="preserve">- A </w:t>
      </w:r>
      <w:r w:rsidRPr="00FA7424">
        <w:rPr>
          <w:b/>
          <w:bCs/>
        </w:rPr>
        <w:t>**</w:t>
      </w:r>
      <w:proofErr w:type="spellStart"/>
      <w:r w:rsidRPr="00FA7424">
        <w:rPr>
          <w:b/>
          <w:bCs/>
        </w:rPr>
        <w:t>LangChain</w:t>
      </w:r>
      <w:proofErr w:type="spellEnd"/>
      <w:r w:rsidRPr="00FA7424">
        <w:rPr>
          <w:b/>
          <w:bCs/>
        </w:rPr>
        <w:t xml:space="preserve"> </w:t>
      </w:r>
      <w:proofErr w:type="spellStart"/>
      <w:r w:rsidRPr="00FA7424">
        <w:rPr>
          <w:b/>
          <w:bCs/>
        </w:rPr>
        <w:t>ChatOpenAI</w:t>
      </w:r>
      <w:proofErr w:type="spellEnd"/>
      <w:r w:rsidRPr="00FA7424">
        <w:rPr>
          <w:b/>
          <w:bCs/>
        </w:rPr>
        <w:t>**</w:t>
      </w:r>
      <w:r w:rsidRPr="00FA7424">
        <w:t xml:space="preserve"> LLM client using a standard OpenAI API key (following `demo1.ipynb` pattern)</w:t>
      </w:r>
    </w:p>
    <w:p w14:paraId="2985A454" w14:textId="77777777" w:rsidR="00FA7424" w:rsidRPr="00FA7424" w:rsidRDefault="00FA7424" w:rsidP="00FA7424">
      <w:pPr>
        <w:spacing w:after="0"/>
        <w:jc w:val="both"/>
      </w:pPr>
      <w:r w:rsidRPr="00FA7424">
        <w:t xml:space="preserve">- A </w:t>
      </w:r>
      <w:r w:rsidRPr="00FA7424">
        <w:rPr>
          <w:b/>
          <w:bCs/>
        </w:rPr>
        <w:t>**local in-memory Redis substitute**</w:t>
      </w:r>
      <w:r w:rsidRPr="00FA7424">
        <w:t xml:space="preserve"> (</w:t>
      </w:r>
      <w:proofErr w:type="spellStart"/>
      <w:r w:rsidRPr="00FA7424">
        <w:t>dict</w:t>
      </w:r>
      <w:proofErr w:type="spellEnd"/>
      <w:r w:rsidRPr="00FA7424">
        <w:t>-based)</w:t>
      </w:r>
    </w:p>
    <w:p w14:paraId="06FDE14B" w14:textId="77777777" w:rsidR="00FA7424" w:rsidRPr="00FA7424" w:rsidRDefault="00FA7424" w:rsidP="00FA7424">
      <w:pPr>
        <w:spacing w:after="0"/>
        <w:jc w:val="both"/>
      </w:pPr>
      <w:r w:rsidRPr="00FA7424">
        <w:t xml:space="preserve">- A </w:t>
      </w:r>
      <w:r w:rsidRPr="00FA7424">
        <w:rPr>
          <w:b/>
          <w:bCs/>
        </w:rPr>
        <w:t>**local SQLite substitute**</w:t>
      </w:r>
      <w:r w:rsidRPr="00FA7424">
        <w:t xml:space="preserve"> for PostgreSQL</w:t>
      </w:r>
    </w:p>
    <w:p w14:paraId="54B8A541" w14:textId="77777777" w:rsidR="00FA7424" w:rsidRPr="00FA7424" w:rsidRDefault="00FA7424" w:rsidP="00FA7424">
      <w:pPr>
        <w:spacing w:after="0"/>
        <w:jc w:val="both"/>
      </w:pPr>
      <w:r w:rsidRPr="00FA7424">
        <w:t xml:space="preserve">- A </w:t>
      </w:r>
      <w:r w:rsidRPr="00FA7424">
        <w:rPr>
          <w:b/>
          <w:bCs/>
        </w:rPr>
        <w:t>**local file-based ingestion**</w:t>
      </w:r>
      <w:r w:rsidRPr="00FA7424">
        <w:t xml:space="preserve"> substitute for Blob Storage</w:t>
      </w:r>
    </w:p>
    <w:p w14:paraId="75D54FC0" w14:textId="77777777" w:rsidR="00FA7424" w:rsidRDefault="00FA7424" w:rsidP="00125F5D">
      <w:pPr>
        <w:spacing w:after="0"/>
        <w:jc w:val="both"/>
      </w:pPr>
    </w:p>
    <w:p w14:paraId="4A5F826C" w14:textId="5AA8B888" w:rsidR="00FA7424" w:rsidRDefault="00FA7424" w:rsidP="00125F5D">
      <w:pPr>
        <w:spacing w:after="0"/>
        <w:jc w:val="both"/>
      </w:pPr>
      <w:r>
        <w:t>3.4.1</w:t>
      </w:r>
      <w:r w:rsidR="00D0034C">
        <w:t xml:space="preserve">. </w:t>
      </w:r>
      <w:proofErr w:type="spellStart"/>
      <w:r w:rsidR="00D0034C">
        <w:t>LangChain</w:t>
      </w:r>
      <w:proofErr w:type="spellEnd"/>
      <w:r w:rsidR="00D0034C">
        <w:t xml:space="preserve"> </w:t>
      </w:r>
      <w:proofErr w:type="spellStart"/>
      <w:r w:rsidR="00D0034C">
        <w:t>ChatOpenAI</w:t>
      </w:r>
      <w:proofErr w:type="spellEnd"/>
      <w:r w:rsidR="00D0034C">
        <w:t xml:space="preserve"> LLM</w:t>
      </w:r>
    </w:p>
    <w:p w14:paraId="6FC19570" w14:textId="717560B6" w:rsidR="00D0034C" w:rsidRDefault="000167AA" w:rsidP="00125F5D">
      <w:pPr>
        <w:spacing w:after="0"/>
        <w:jc w:val="both"/>
      </w:pPr>
      <w:r>
        <w:rPr>
          <w:noProof/>
        </w:rPr>
        <w:drawing>
          <wp:inline distT="0" distB="0" distL="0" distR="0" wp14:anchorId="3F0C141D" wp14:editId="0835A5A9">
            <wp:extent cx="6858000" cy="2549525"/>
            <wp:effectExtent l="0" t="0" r="0" b="3175"/>
            <wp:docPr id="183273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31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4069" w14:textId="77777777" w:rsidR="00294D95" w:rsidRDefault="00294D95" w:rsidP="00125F5D">
      <w:pPr>
        <w:spacing w:after="0"/>
        <w:jc w:val="both"/>
      </w:pPr>
    </w:p>
    <w:p w14:paraId="1D923894" w14:textId="5F640273" w:rsidR="00FA7424" w:rsidRDefault="000167AA" w:rsidP="00125F5D">
      <w:pPr>
        <w:spacing w:after="0"/>
        <w:jc w:val="both"/>
      </w:pPr>
      <w:r>
        <w:t xml:space="preserve">We will use the 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ChatOpenAI</w:t>
      </w:r>
      <w:proofErr w:type="spellEnd"/>
      <w:r>
        <w:t xml:space="preserve"> LLM for our analysis. We fetch all the credentials from the .env file using settings object.</w:t>
      </w:r>
    </w:p>
    <w:p w14:paraId="285D2D79" w14:textId="77777777" w:rsidR="000167AA" w:rsidRDefault="000167AA" w:rsidP="00125F5D">
      <w:pPr>
        <w:spacing w:after="0"/>
        <w:jc w:val="both"/>
      </w:pPr>
    </w:p>
    <w:p w14:paraId="1AB16312" w14:textId="07AC4394" w:rsidR="000167AA" w:rsidRDefault="000167AA" w:rsidP="00125F5D">
      <w:pPr>
        <w:spacing w:after="0"/>
        <w:jc w:val="both"/>
      </w:pPr>
      <w:r>
        <w:t xml:space="preserve">3.4.2. Local Redis Substitute (in-memory </w:t>
      </w:r>
      <w:proofErr w:type="spellStart"/>
      <w:r>
        <w:t>dict</w:t>
      </w:r>
      <w:proofErr w:type="spellEnd"/>
      <w:r>
        <w:t>)</w:t>
      </w:r>
    </w:p>
    <w:p w14:paraId="495E4623" w14:textId="449ECCB6" w:rsidR="000167AA" w:rsidRDefault="000167AA" w:rsidP="00125F5D">
      <w:pPr>
        <w:spacing w:after="0"/>
        <w:jc w:val="both"/>
      </w:pPr>
      <w:r>
        <w:rPr>
          <w:noProof/>
        </w:rPr>
        <w:drawing>
          <wp:inline distT="0" distB="0" distL="0" distR="0" wp14:anchorId="1B204014" wp14:editId="6518BEBD">
            <wp:extent cx="5486400" cy="2538476"/>
            <wp:effectExtent l="0" t="0" r="0" b="0"/>
            <wp:docPr id="74025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53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83" cy="25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7D1B" w14:textId="7CDD3932" w:rsidR="000167AA" w:rsidRDefault="000167AA" w:rsidP="00125F5D">
      <w:pPr>
        <w:spacing w:after="0"/>
        <w:jc w:val="both"/>
      </w:pPr>
      <w:r>
        <w:lastRenderedPageBreak/>
        <w:t>As we are implementing the project locally, we need to store the conversation history in a dictionary. For that, we have created a `</w:t>
      </w:r>
      <w:proofErr w:type="spellStart"/>
      <w:r>
        <w:t>LocalRedis</w:t>
      </w:r>
      <w:proofErr w:type="spellEnd"/>
      <w:r>
        <w:t>` class which will mimic the Redis functionalities in the production environment.</w:t>
      </w:r>
    </w:p>
    <w:p w14:paraId="5EE51C08" w14:textId="77777777" w:rsidR="000167AA" w:rsidRDefault="000167AA" w:rsidP="00125F5D">
      <w:pPr>
        <w:spacing w:after="0"/>
        <w:jc w:val="both"/>
      </w:pPr>
    </w:p>
    <w:p w14:paraId="11C2DBBE" w14:textId="42456229" w:rsidR="000167AA" w:rsidRDefault="000167AA" w:rsidP="00125F5D">
      <w:pPr>
        <w:spacing w:after="0"/>
        <w:jc w:val="both"/>
      </w:pPr>
      <w:r>
        <w:t xml:space="preserve">3.4.3 Local </w:t>
      </w:r>
      <w:r w:rsidR="00986405">
        <w:t>SQLite substitute database</w:t>
      </w:r>
    </w:p>
    <w:p w14:paraId="1FBD16D2" w14:textId="0E7B574C" w:rsidR="00986405" w:rsidRDefault="00986405" w:rsidP="00125F5D">
      <w:pPr>
        <w:spacing w:after="0"/>
        <w:jc w:val="both"/>
      </w:pPr>
      <w:r>
        <w:rPr>
          <w:noProof/>
        </w:rPr>
        <w:drawing>
          <wp:inline distT="0" distB="0" distL="0" distR="0" wp14:anchorId="2CD0AC18" wp14:editId="632752CD">
            <wp:extent cx="6858000" cy="6113145"/>
            <wp:effectExtent l="0" t="0" r="0" b="1905"/>
            <wp:docPr id="123395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511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C4A0" w14:textId="77777777" w:rsidR="00986405" w:rsidRDefault="00986405" w:rsidP="00125F5D">
      <w:pPr>
        <w:spacing w:after="0"/>
        <w:jc w:val="both"/>
      </w:pPr>
    </w:p>
    <w:p w14:paraId="4BEC108B" w14:textId="71465A6D" w:rsidR="00986405" w:rsidRDefault="00986405" w:rsidP="00125F5D">
      <w:pPr>
        <w:spacing w:after="0"/>
        <w:jc w:val="both"/>
      </w:pPr>
      <w:r>
        <w:t>We will use SQLite database for our local implementation. We have created three tables - `incidents`, `</w:t>
      </w:r>
      <w:proofErr w:type="spellStart"/>
      <w:r>
        <w:t>service_dependencies</w:t>
      </w:r>
      <w:proofErr w:type="spellEnd"/>
      <w:r>
        <w:t>`, `</w:t>
      </w:r>
      <w:proofErr w:type="spellStart"/>
      <w:r>
        <w:t>agent_interactions</w:t>
      </w:r>
      <w:proofErr w:type="spellEnd"/>
      <w:r>
        <w:t>` for storing the information related to any incidents being logged by the end users, information related to the dependencies between services and interaction information between the SRE and Engineering agents.</w:t>
      </w:r>
    </w:p>
    <w:p w14:paraId="0C11DC45" w14:textId="2F1E1875" w:rsidR="00986405" w:rsidRDefault="00986405" w:rsidP="00986405">
      <w:pPr>
        <w:spacing w:after="0"/>
        <w:jc w:val="both"/>
      </w:pPr>
      <w:r>
        <w:t>For the purpose of our project, we are adding a few sample examples in our `incidents` and `</w:t>
      </w:r>
      <w:proofErr w:type="spellStart"/>
      <w:r>
        <w:t>service_dependencies</w:t>
      </w:r>
      <w:proofErr w:type="spellEnd"/>
      <w:proofErr w:type="gramStart"/>
      <w:r>
        <w:t>`  DB</w:t>
      </w:r>
      <w:proofErr w:type="gramEnd"/>
      <w:r>
        <w:t xml:space="preserve"> tables.   </w:t>
      </w:r>
    </w:p>
    <w:p w14:paraId="022978F4" w14:textId="77777777" w:rsidR="00986405" w:rsidRDefault="00986405" w:rsidP="00125F5D">
      <w:pPr>
        <w:spacing w:after="0"/>
        <w:jc w:val="both"/>
      </w:pPr>
    </w:p>
    <w:p w14:paraId="4B387091" w14:textId="77777777" w:rsidR="00986405" w:rsidRDefault="00986405" w:rsidP="00125F5D">
      <w:pPr>
        <w:spacing w:after="0"/>
        <w:jc w:val="both"/>
      </w:pPr>
    </w:p>
    <w:p w14:paraId="7959FBB5" w14:textId="694583A3" w:rsidR="00986405" w:rsidRDefault="00986405" w:rsidP="00125F5D">
      <w:pPr>
        <w:spacing w:after="0"/>
        <w:jc w:val="both"/>
      </w:pPr>
      <w:r>
        <w:t>3.4.4. Local Document Folder</w:t>
      </w:r>
    </w:p>
    <w:p w14:paraId="1214A12B" w14:textId="60E5C3A7" w:rsidR="00986405" w:rsidRDefault="00986405" w:rsidP="00125F5D">
      <w:pPr>
        <w:spacing w:after="0"/>
        <w:jc w:val="both"/>
      </w:pPr>
      <w:r>
        <w:t>We have also created a `</w:t>
      </w:r>
      <w:proofErr w:type="spellStart"/>
      <w:r>
        <w:t>raw_docs</w:t>
      </w:r>
      <w:proofErr w:type="spellEnd"/>
      <w:r>
        <w:t xml:space="preserve">` folder where we have uploaded </w:t>
      </w:r>
      <w:r w:rsidR="00F966FE">
        <w:t xml:space="preserve">4 .md files which we would require for our RAG implementation. </w:t>
      </w:r>
    </w:p>
    <w:p w14:paraId="3BDF5303" w14:textId="13617A01" w:rsidR="003A4760" w:rsidRPr="001256F2" w:rsidRDefault="00000000" w:rsidP="00125F5D">
      <w:pPr>
        <w:spacing w:after="0"/>
        <w:jc w:val="both"/>
      </w:pPr>
      <w:r>
        <w:pict w14:anchorId="2CE3A5E5">
          <v:rect id="_x0000_i1052" style="width:0;height:1.5pt" o:hralign="center" o:hrstd="t" o:hr="t" fillcolor="#a0a0a0" stroked="f"/>
        </w:pict>
      </w:r>
    </w:p>
    <w:p w14:paraId="2372AAFF" w14:textId="4FC160FA" w:rsidR="003A4760" w:rsidRPr="005B5C44" w:rsidRDefault="003A4760" w:rsidP="00125F5D">
      <w:pPr>
        <w:spacing w:after="0"/>
        <w:jc w:val="both"/>
        <w:rPr>
          <w:sz w:val="32"/>
          <w:szCs w:val="32"/>
        </w:rPr>
      </w:pPr>
      <w:r w:rsidRPr="005B5C44">
        <w:rPr>
          <w:sz w:val="32"/>
          <w:szCs w:val="32"/>
        </w:rPr>
        <w:t xml:space="preserve">3.5 </w:t>
      </w:r>
      <w:r w:rsidR="006F440C" w:rsidRPr="005B5C44">
        <w:rPr>
          <w:sz w:val="32"/>
          <w:szCs w:val="32"/>
        </w:rPr>
        <w:t>Agent tools</w:t>
      </w:r>
    </w:p>
    <w:p w14:paraId="543A4B26" w14:textId="4235BC38" w:rsidR="00986405" w:rsidRDefault="00F966FE" w:rsidP="00125F5D">
      <w:pPr>
        <w:jc w:val="both"/>
      </w:pPr>
      <w:r>
        <w:t>In this section, we will discuss about the tool modules that the agents can invoke given the different scenarios.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7229"/>
      </w:tblGrid>
      <w:tr w:rsidR="00914671" w14:paraId="621EBD7E" w14:textId="77777777" w:rsidTr="00914671">
        <w:tc>
          <w:tcPr>
            <w:tcW w:w="1696" w:type="dxa"/>
          </w:tcPr>
          <w:p w14:paraId="1F6466E8" w14:textId="7152E5AC" w:rsidR="00914671" w:rsidRPr="00914671" w:rsidRDefault="00914671" w:rsidP="00914671">
            <w:pPr>
              <w:jc w:val="center"/>
              <w:rPr>
                <w:b/>
                <w:bCs/>
              </w:rPr>
            </w:pPr>
            <w:r w:rsidRPr="00914671">
              <w:rPr>
                <w:b/>
                <w:bCs/>
              </w:rPr>
              <w:t>Tool</w:t>
            </w:r>
          </w:p>
        </w:tc>
        <w:tc>
          <w:tcPr>
            <w:tcW w:w="1843" w:type="dxa"/>
          </w:tcPr>
          <w:p w14:paraId="69CC9377" w14:textId="5601D88C" w:rsidR="00914671" w:rsidRPr="00914671" w:rsidRDefault="00914671" w:rsidP="00914671">
            <w:pPr>
              <w:jc w:val="center"/>
              <w:rPr>
                <w:b/>
                <w:bCs/>
              </w:rPr>
            </w:pPr>
            <w:r w:rsidRPr="00914671">
              <w:rPr>
                <w:b/>
                <w:bCs/>
              </w:rPr>
              <w:t>Local Clients</w:t>
            </w:r>
          </w:p>
        </w:tc>
        <w:tc>
          <w:tcPr>
            <w:tcW w:w="7229" w:type="dxa"/>
          </w:tcPr>
          <w:p w14:paraId="68423D7B" w14:textId="1E3E6D63" w:rsidR="00914671" w:rsidRPr="00914671" w:rsidRDefault="00914671" w:rsidP="00914671">
            <w:pPr>
              <w:jc w:val="center"/>
              <w:rPr>
                <w:b/>
                <w:bCs/>
              </w:rPr>
            </w:pPr>
            <w:r w:rsidRPr="00914671">
              <w:rPr>
                <w:b/>
                <w:bCs/>
              </w:rPr>
              <w:t>Purpose</w:t>
            </w:r>
          </w:p>
        </w:tc>
      </w:tr>
      <w:tr w:rsidR="00914671" w14:paraId="7160D86F" w14:textId="77777777" w:rsidTr="00914671">
        <w:tc>
          <w:tcPr>
            <w:tcW w:w="1696" w:type="dxa"/>
          </w:tcPr>
          <w:p w14:paraId="5058849B" w14:textId="4FB7E9A4" w:rsidR="00914671" w:rsidRDefault="00914671" w:rsidP="00125F5D">
            <w:pPr>
              <w:jc w:val="both"/>
            </w:pPr>
            <w:r>
              <w:t>Search Tool</w:t>
            </w:r>
          </w:p>
        </w:tc>
        <w:tc>
          <w:tcPr>
            <w:tcW w:w="1843" w:type="dxa"/>
          </w:tcPr>
          <w:p w14:paraId="6EE4157B" w14:textId="78F29F44" w:rsidR="00914671" w:rsidRDefault="00914671" w:rsidP="00125F5D">
            <w:pPr>
              <w:jc w:val="both"/>
            </w:pPr>
            <w:proofErr w:type="spellStart"/>
            <w:r>
              <w:t>ChromaDB</w:t>
            </w:r>
            <w:proofErr w:type="spellEnd"/>
          </w:p>
        </w:tc>
        <w:tc>
          <w:tcPr>
            <w:tcW w:w="7229" w:type="dxa"/>
          </w:tcPr>
          <w:p w14:paraId="3F191475" w14:textId="390E4132" w:rsidR="00914671" w:rsidRDefault="00B9458B" w:rsidP="00125F5D">
            <w:pPr>
              <w:jc w:val="both"/>
            </w:pPr>
            <w:r w:rsidRPr="00B9458B">
              <w:t>Ingests documents, generates embeddings, and performs vector similarity search so agents can retrieve relevant knowledge base chunks</w:t>
            </w:r>
          </w:p>
        </w:tc>
      </w:tr>
      <w:tr w:rsidR="00914671" w14:paraId="756E0C89" w14:textId="77777777" w:rsidTr="00914671">
        <w:tc>
          <w:tcPr>
            <w:tcW w:w="1696" w:type="dxa"/>
          </w:tcPr>
          <w:p w14:paraId="2B5BFF67" w14:textId="6B40D69D" w:rsidR="00914671" w:rsidRDefault="00914671" w:rsidP="00125F5D">
            <w:pPr>
              <w:jc w:val="both"/>
            </w:pPr>
            <w:r>
              <w:t>Postgres Tool</w:t>
            </w:r>
          </w:p>
        </w:tc>
        <w:tc>
          <w:tcPr>
            <w:tcW w:w="1843" w:type="dxa"/>
          </w:tcPr>
          <w:p w14:paraId="0361ED9C" w14:textId="23847A0A" w:rsidR="00914671" w:rsidRDefault="00914671" w:rsidP="00125F5D">
            <w:pPr>
              <w:jc w:val="both"/>
            </w:pPr>
            <w:r>
              <w:t>SQLite</w:t>
            </w:r>
          </w:p>
        </w:tc>
        <w:tc>
          <w:tcPr>
            <w:tcW w:w="7229" w:type="dxa"/>
          </w:tcPr>
          <w:p w14:paraId="5EE52F52" w14:textId="0FDACBE1" w:rsidR="00914671" w:rsidRDefault="00B9458B" w:rsidP="00125F5D">
            <w:pPr>
              <w:jc w:val="both"/>
            </w:pPr>
            <w:r w:rsidRPr="00B9458B">
              <w:t>Stores and queries structured operational data — incident history, service dependency graph, and agent audit logs</w:t>
            </w:r>
          </w:p>
        </w:tc>
      </w:tr>
      <w:tr w:rsidR="00914671" w14:paraId="08BE8280" w14:textId="77777777" w:rsidTr="00914671">
        <w:tc>
          <w:tcPr>
            <w:tcW w:w="1696" w:type="dxa"/>
          </w:tcPr>
          <w:p w14:paraId="19E3E33A" w14:textId="0CED00F0" w:rsidR="00914671" w:rsidRDefault="00914671" w:rsidP="00125F5D">
            <w:pPr>
              <w:jc w:val="both"/>
            </w:pPr>
            <w:r>
              <w:t>Redis Tool</w:t>
            </w:r>
          </w:p>
        </w:tc>
        <w:tc>
          <w:tcPr>
            <w:tcW w:w="1843" w:type="dxa"/>
          </w:tcPr>
          <w:p w14:paraId="5690DA7F" w14:textId="22CFF8D3" w:rsidR="00914671" w:rsidRDefault="00914671" w:rsidP="00125F5D">
            <w:pPr>
              <w:jc w:val="both"/>
            </w:pPr>
            <w:r>
              <w:t>Local Redis</w:t>
            </w:r>
          </w:p>
        </w:tc>
        <w:tc>
          <w:tcPr>
            <w:tcW w:w="7229" w:type="dxa"/>
          </w:tcPr>
          <w:p w14:paraId="0E1B1D58" w14:textId="694EB392" w:rsidR="00914671" w:rsidRDefault="00B9458B" w:rsidP="00125F5D">
            <w:pPr>
              <w:jc w:val="both"/>
            </w:pPr>
            <w:r w:rsidRPr="00B9458B">
              <w:t>Maintains per-session conversation history and provides general-purpose key-value caching</w:t>
            </w:r>
          </w:p>
        </w:tc>
      </w:tr>
      <w:tr w:rsidR="00914671" w14:paraId="0AFA664E" w14:textId="77777777" w:rsidTr="00914671">
        <w:tc>
          <w:tcPr>
            <w:tcW w:w="1696" w:type="dxa"/>
          </w:tcPr>
          <w:p w14:paraId="0FA118D5" w14:textId="462720D3" w:rsidR="00914671" w:rsidRDefault="00914671" w:rsidP="00125F5D">
            <w:pPr>
              <w:jc w:val="both"/>
            </w:pPr>
            <w:r>
              <w:t>Sandbox Tool</w:t>
            </w:r>
          </w:p>
        </w:tc>
        <w:tc>
          <w:tcPr>
            <w:tcW w:w="1843" w:type="dxa"/>
          </w:tcPr>
          <w:p w14:paraId="32425CED" w14:textId="2FFC15CF" w:rsidR="00914671" w:rsidRDefault="00914671" w:rsidP="00125F5D">
            <w:pPr>
              <w:jc w:val="both"/>
            </w:pPr>
            <w:r>
              <w:t xml:space="preserve">Restricted </w:t>
            </w:r>
            <w:proofErr w:type="gramStart"/>
            <w:r>
              <w:t>exec(</w:t>
            </w:r>
            <w:proofErr w:type="gramEnd"/>
            <w:r>
              <w:t>)</w:t>
            </w:r>
          </w:p>
        </w:tc>
        <w:tc>
          <w:tcPr>
            <w:tcW w:w="7229" w:type="dxa"/>
          </w:tcPr>
          <w:p w14:paraId="36F3B6C2" w14:textId="19B055D3" w:rsidR="00914671" w:rsidRDefault="00B9458B" w:rsidP="00125F5D">
            <w:pPr>
              <w:jc w:val="both"/>
            </w:pPr>
            <w:r w:rsidRPr="00B9458B">
              <w:t>Executes user-supplied Python code safely so agents can run inline diagnostics</w:t>
            </w:r>
          </w:p>
        </w:tc>
      </w:tr>
    </w:tbl>
    <w:p w14:paraId="03471268" w14:textId="77777777" w:rsidR="00F966FE" w:rsidRDefault="00F966FE" w:rsidP="00125F5D">
      <w:pPr>
        <w:jc w:val="both"/>
      </w:pPr>
    </w:p>
    <w:p w14:paraId="57565660" w14:textId="59C73BC4" w:rsidR="00804216" w:rsidRDefault="00804216" w:rsidP="00125F5D">
      <w:pPr>
        <w:jc w:val="both"/>
      </w:pPr>
      <w:r>
        <w:t>3.5.1 Search Tool</w:t>
      </w:r>
    </w:p>
    <w:p w14:paraId="243E9B26" w14:textId="77777777" w:rsidR="00804216" w:rsidRDefault="00804216" w:rsidP="00125F5D">
      <w:pPr>
        <w:jc w:val="both"/>
      </w:pPr>
      <w:r>
        <w:t>As part of the search tool, we have created t</w:t>
      </w:r>
      <w:r w:rsidRPr="00804216">
        <w:t>he `</w:t>
      </w:r>
      <w:proofErr w:type="spellStart"/>
      <w:r w:rsidRPr="00804216">
        <w:t>KnowledgeBaseService</w:t>
      </w:r>
      <w:proofErr w:type="spellEnd"/>
      <w:r w:rsidRPr="00804216">
        <w:t>` class</w:t>
      </w:r>
      <w:r>
        <w:t xml:space="preserve"> which</w:t>
      </w:r>
      <w:r w:rsidRPr="00804216">
        <w:t xml:space="preserve"> is the central component that powers the platform's knowledge retrieval. It wraps a **</w:t>
      </w:r>
      <w:proofErr w:type="spellStart"/>
      <w:r w:rsidRPr="00804216">
        <w:t>ChromaDB</w:t>
      </w:r>
      <w:proofErr w:type="spellEnd"/>
      <w:r w:rsidRPr="00804216">
        <w:t xml:space="preserve"> </w:t>
      </w:r>
      <w:proofErr w:type="spellStart"/>
      <w:r w:rsidRPr="00804216">
        <w:t>PersistentClient</w:t>
      </w:r>
      <w:proofErr w:type="spellEnd"/>
      <w:r w:rsidRPr="00804216">
        <w:t>** and uses the built-in `DefaultEmbeddingFunction` (all-MiniLM-L6-v2, 384-dimensional vectors) to embed and index documents — no external API key is needed for embeddings. On initialization it creates or connects to a collection called `</w:t>
      </w:r>
      <w:proofErr w:type="spellStart"/>
      <w:r w:rsidRPr="00804216">
        <w:t>rag_knowledge_base</w:t>
      </w:r>
      <w:proofErr w:type="spellEnd"/>
      <w:r w:rsidRPr="00804216">
        <w:t>` and sets up a `</w:t>
      </w:r>
      <w:proofErr w:type="spellStart"/>
      <w:r w:rsidRPr="00804216">
        <w:t>RecursiveCharacterTextSplitter</w:t>
      </w:r>
      <w:proofErr w:type="spellEnd"/>
      <w:r w:rsidRPr="00804216">
        <w:t xml:space="preserve">` configured with the </w:t>
      </w:r>
      <w:proofErr w:type="gramStart"/>
      <w:r w:rsidRPr="00804216">
        <w:t>Settings</w:t>
      </w:r>
      <w:proofErr w:type="gramEnd"/>
      <w:r w:rsidRPr="00804216">
        <w:t>-driven chunk size (800) and overlap (120). Its `</w:t>
      </w:r>
      <w:proofErr w:type="spellStart"/>
      <w:r w:rsidRPr="00804216">
        <w:t>ingest_</w:t>
      </w:r>
      <w:proofErr w:type="gramStart"/>
      <w:r w:rsidRPr="00804216">
        <w:t>directory</w:t>
      </w:r>
      <w:proofErr w:type="spellEnd"/>
      <w:r w:rsidRPr="00804216">
        <w:t>(</w:t>
      </w:r>
      <w:proofErr w:type="gramEnd"/>
      <w:r w:rsidRPr="00804216">
        <w:t xml:space="preserve">)` method reads all `.md` and `.txt` files from a given folder, splits them into chunks, generates SHA-1–based deduplication IDs, and </w:t>
      </w:r>
      <w:proofErr w:type="spellStart"/>
      <w:r w:rsidRPr="00804216">
        <w:t>upserts</w:t>
      </w:r>
      <w:proofErr w:type="spellEnd"/>
      <w:r w:rsidRPr="00804216">
        <w:t xml:space="preserve"> them into </w:t>
      </w:r>
      <w:proofErr w:type="spellStart"/>
      <w:r w:rsidRPr="00804216">
        <w:t>ChromaDB</w:t>
      </w:r>
      <w:proofErr w:type="spellEnd"/>
      <w:r w:rsidRPr="00804216">
        <w:t xml:space="preserve"> with source metadata. Its `</w:t>
      </w:r>
      <w:proofErr w:type="gramStart"/>
      <w:r w:rsidRPr="00804216">
        <w:t>search(</w:t>
      </w:r>
      <w:proofErr w:type="gramEnd"/>
      <w:r w:rsidRPr="00804216">
        <w:t>)` method takes a natural-language query, automatically embeds it, and returns the top-k nearest chunks along with their source file name and distance score. Downstream, the RAG service's `</w:t>
      </w:r>
      <w:proofErr w:type="spellStart"/>
      <w:r w:rsidRPr="00804216">
        <w:t>retrieve_</w:t>
      </w:r>
      <w:proofErr w:type="gramStart"/>
      <w:r w:rsidRPr="00804216">
        <w:t>context</w:t>
      </w:r>
      <w:proofErr w:type="spellEnd"/>
      <w:r w:rsidRPr="00804216">
        <w:t>(</w:t>
      </w:r>
      <w:proofErr w:type="gramEnd"/>
      <w:r w:rsidRPr="00804216">
        <w:t>)` function calls `</w:t>
      </w:r>
      <w:proofErr w:type="spellStart"/>
      <w:proofErr w:type="gramStart"/>
      <w:r w:rsidRPr="00804216">
        <w:t>kb.search</w:t>
      </w:r>
      <w:proofErr w:type="spellEnd"/>
      <w:r w:rsidRPr="00804216">
        <w:t>()`</w:t>
      </w:r>
      <w:proofErr w:type="gramEnd"/>
      <w:r w:rsidRPr="00804216">
        <w:t xml:space="preserve"> to fetch relevant chunks, concatenates them into a context string (capped at 6 000 characters), and injects that context into the system message before every LLM call — this is how both the SRE and Engineering agents ground their answers in the organization’s actual runbooks and documentation.</w:t>
      </w:r>
    </w:p>
    <w:p w14:paraId="01158068" w14:textId="76AB8E11" w:rsidR="00804216" w:rsidRDefault="00804216" w:rsidP="00125F5D">
      <w:pPr>
        <w:jc w:val="both"/>
      </w:pPr>
      <w:r>
        <w:t>3.5.2. Postgres Tool</w:t>
      </w:r>
    </w:p>
    <w:p w14:paraId="057090A5" w14:textId="18EEE657" w:rsidR="00804216" w:rsidRDefault="00804216" w:rsidP="00125F5D">
      <w:pPr>
        <w:jc w:val="both"/>
      </w:pPr>
      <w:r w:rsidRPr="00804216">
        <w:t>The Postgres tool is a local SQLite stand-in for the production PostgreSQL database, providing three helper functions that give agents access to structured operational data. When a user asks about a specific service, the agent pipeline scans the message for service names and automatically calls </w:t>
      </w:r>
      <w:proofErr w:type="spellStart"/>
      <w:r w:rsidRPr="00804216">
        <w:t>query_incident_</w:t>
      </w:r>
      <w:proofErr w:type="gramStart"/>
      <w:r w:rsidRPr="00804216">
        <w:t>history</w:t>
      </w:r>
      <w:proofErr w:type="spellEnd"/>
      <w:r w:rsidRPr="00804216">
        <w:t>(</w:t>
      </w:r>
      <w:proofErr w:type="gramEnd"/>
      <w:r w:rsidRPr="00804216">
        <w:t>) (SRE agent) or </w:t>
      </w:r>
      <w:proofErr w:type="spellStart"/>
      <w:r w:rsidRPr="00804216">
        <w:t>query_service_</w:t>
      </w:r>
      <w:proofErr w:type="gramStart"/>
      <w:r w:rsidRPr="00804216">
        <w:t>dependencies</w:t>
      </w:r>
      <w:proofErr w:type="spellEnd"/>
      <w:r w:rsidRPr="00804216">
        <w:t>(</w:t>
      </w:r>
      <w:proofErr w:type="gramEnd"/>
      <w:r w:rsidRPr="00804216">
        <w:t xml:space="preserve">) (Engineering agent) to fetch relevant records. The returned rows are formatted as bullet-point context and injected into the LLM's system message alongside RAG results, allowing the model to ground its answer in real incident data and dependency graphs. After every agent </w:t>
      </w:r>
      <w:r w:rsidRPr="00804216">
        <w:lastRenderedPageBreak/>
        <w:t>response, </w:t>
      </w:r>
      <w:proofErr w:type="spellStart"/>
      <w:r w:rsidRPr="00804216">
        <w:t>log_agent_</w:t>
      </w:r>
      <w:proofErr w:type="gramStart"/>
      <w:r w:rsidRPr="00804216">
        <w:t>interaction</w:t>
      </w:r>
      <w:proofErr w:type="spellEnd"/>
      <w:r w:rsidRPr="00804216">
        <w:t>(</w:t>
      </w:r>
      <w:proofErr w:type="gramEnd"/>
      <w:r w:rsidRPr="00804216">
        <w:t>) writes the full Q&amp;A pair to the </w:t>
      </w:r>
      <w:proofErr w:type="spellStart"/>
      <w:r w:rsidRPr="00804216">
        <w:t>agent_interactions</w:t>
      </w:r>
      <w:proofErr w:type="spellEnd"/>
      <w:r w:rsidRPr="00804216">
        <w:t xml:space="preserve"> table, creating an audit trail that can be reviewed </w:t>
      </w:r>
      <w:r>
        <w:t>later in</w:t>
      </w:r>
      <w:r w:rsidRPr="00804216">
        <w:t xml:space="preserve"> the notebook.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4536"/>
        <w:gridCol w:w="3685"/>
      </w:tblGrid>
      <w:tr w:rsidR="008547AD" w14:paraId="5F1D8829" w14:textId="77777777" w:rsidTr="008547AD">
        <w:tc>
          <w:tcPr>
            <w:tcW w:w="2547" w:type="dxa"/>
          </w:tcPr>
          <w:p w14:paraId="192529ED" w14:textId="39131C28" w:rsidR="008547AD" w:rsidRPr="008547AD" w:rsidRDefault="008547AD" w:rsidP="00125F5D">
            <w:pPr>
              <w:jc w:val="both"/>
              <w:rPr>
                <w:b/>
                <w:bCs/>
              </w:rPr>
            </w:pPr>
            <w:r w:rsidRPr="008547AD">
              <w:rPr>
                <w:b/>
                <w:bCs/>
              </w:rPr>
              <w:t>Function</w:t>
            </w:r>
          </w:p>
        </w:tc>
        <w:tc>
          <w:tcPr>
            <w:tcW w:w="4536" w:type="dxa"/>
          </w:tcPr>
          <w:p w14:paraId="41C63167" w14:textId="0CA0939C" w:rsidR="008547AD" w:rsidRPr="008547AD" w:rsidRDefault="008547AD" w:rsidP="00125F5D">
            <w:pPr>
              <w:jc w:val="both"/>
              <w:rPr>
                <w:b/>
                <w:bCs/>
              </w:rPr>
            </w:pPr>
            <w:r w:rsidRPr="008547AD">
              <w:rPr>
                <w:b/>
                <w:bCs/>
              </w:rPr>
              <w:t>Purpose</w:t>
            </w:r>
          </w:p>
        </w:tc>
        <w:tc>
          <w:tcPr>
            <w:tcW w:w="3685" w:type="dxa"/>
          </w:tcPr>
          <w:p w14:paraId="6B66BAEA" w14:textId="1E1C1300" w:rsidR="008547AD" w:rsidRPr="008547AD" w:rsidRDefault="008547AD" w:rsidP="00125F5D">
            <w:pPr>
              <w:jc w:val="both"/>
              <w:rPr>
                <w:b/>
                <w:bCs/>
              </w:rPr>
            </w:pPr>
            <w:r w:rsidRPr="008547AD">
              <w:rPr>
                <w:b/>
                <w:bCs/>
              </w:rPr>
              <w:t>How It Works</w:t>
            </w:r>
          </w:p>
        </w:tc>
      </w:tr>
      <w:tr w:rsidR="008547AD" w14:paraId="5DEB66A5" w14:textId="77777777" w:rsidTr="008547AD">
        <w:tc>
          <w:tcPr>
            <w:tcW w:w="2547" w:type="dxa"/>
          </w:tcPr>
          <w:p w14:paraId="0AFD6F21" w14:textId="12ED05E9" w:rsidR="008547AD" w:rsidRDefault="008547AD" w:rsidP="008547AD">
            <w:proofErr w:type="spellStart"/>
            <w:r w:rsidRPr="008547AD">
              <w:t>query_incident_history</w:t>
            </w:r>
            <w:proofErr w:type="spellEnd"/>
          </w:p>
        </w:tc>
        <w:tc>
          <w:tcPr>
            <w:tcW w:w="4536" w:type="dxa"/>
          </w:tcPr>
          <w:p w14:paraId="379CFD7C" w14:textId="6E989FB2" w:rsidR="008547AD" w:rsidRDefault="008547AD" w:rsidP="008547AD">
            <w:r w:rsidRPr="008547AD">
              <w:t>Retrieves recent incidents (severity, title, timestamps, summary) for a given service, ordered by most recent first</w:t>
            </w:r>
          </w:p>
        </w:tc>
        <w:tc>
          <w:tcPr>
            <w:tcW w:w="3685" w:type="dxa"/>
          </w:tcPr>
          <w:p w14:paraId="49690B82" w14:textId="09E159BD" w:rsidR="008547AD" w:rsidRDefault="008547AD" w:rsidP="00125F5D">
            <w:pPr>
              <w:jc w:val="both"/>
            </w:pPr>
            <w:r w:rsidRPr="008547AD">
              <w:t>Agent scans the user message for words &gt; 4 chars; first match against the service column triggers the query</w:t>
            </w:r>
          </w:p>
        </w:tc>
      </w:tr>
      <w:tr w:rsidR="008547AD" w14:paraId="010B3437" w14:textId="77777777" w:rsidTr="008547AD">
        <w:tc>
          <w:tcPr>
            <w:tcW w:w="2547" w:type="dxa"/>
          </w:tcPr>
          <w:p w14:paraId="2ACDC1C7" w14:textId="05C6EBA9" w:rsidR="008547AD" w:rsidRDefault="008547AD" w:rsidP="008547AD">
            <w:proofErr w:type="spellStart"/>
            <w:r w:rsidRPr="008547AD">
              <w:t>query_service_dependencies</w:t>
            </w:r>
            <w:proofErr w:type="spellEnd"/>
          </w:p>
        </w:tc>
        <w:tc>
          <w:tcPr>
            <w:tcW w:w="4536" w:type="dxa"/>
          </w:tcPr>
          <w:p w14:paraId="328FB01B" w14:textId="72EA3A7B" w:rsidR="008547AD" w:rsidRDefault="008547AD" w:rsidP="008547AD">
            <w:r w:rsidRPr="008547AD">
              <w:t xml:space="preserve">Returns all upstream and downstream connections for a service, along with the connection type (http, </w:t>
            </w:r>
            <w:proofErr w:type="spellStart"/>
            <w:r w:rsidRPr="008547AD">
              <w:t>grpc</w:t>
            </w:r>
            <w:proofErr w:type="spellEnd"/>
            <w:r w:rsidRPr="008547AD">
              <w:t>, async/</w:t>
            </w:r>
            <w:proofErr w:type="spellStart"/>
            <w:r w:rsidRPr="008547AD">
              <w:t>sqs</w:t>
            </w:r>
            <w:proofErr w:type="spellEnd"/>
            <w:r w:rsidRPr="008547AD">
              <w:t>)</w:t>
            </w:r>
          </w:p>
        </w:tc>
        <w:tc>
          <w:tcPr>
            <w:tcW w:w="3685" w:type="dxa"/>
          </w:tcPr>
          <w:p w14:paraId="3994158A" w14:textId="54A039DD" w:rsidR="008547AD" w:rsidRDefault="008547AD" w:rsidP="00125F5D">
            <w:pPr>
              <w:jc w:val="both"/>
            </w:pPr>
            <w:r w:rsidRPr="008547AD">
              <w:t>Same word-scan logic; first match against upstream or downstream columns triggers the query</w:t>
            </w:r>
          </w:p>
        </w:tc>
      </w:tr>
      <w:tr w:rsidR="008547AD" w14:paraId="1C221BAC" w14:textId="77777777" w:rsidTr="008547AD">
        <w:tc>
          <w:tcPr>
            <w:tcW w:w="2547" w:type="dxa"/>
          </w:tcPr>
          <w:p w14:paraId="25DED6BB" w14:textId="3B4B69EB" w:rsidR="008547AD" w:rsidRDefault="008547AD" w:rsidP="008547AD">
            <w:proofErr w:type="spellStart"/>
            <w:r w:rsidRPr="008547AD">
              <w:t>log_agent_interaction</w:t>
            </w:r>
            <w:proofErr w:type="spellEnd"/>
          </w:p>
        </w:tc>
        <w:tc>
          <w:tcPr>
            <w:tcW w:w="4536" w:type="dxa"/>
          </w:tcPr>
          <w:p w14:paraId="70E098FA" w14:textId="0878D518" w:rsidR="008547AD" w:rsidRDefault="008547AD" w:rsidP="008547AD">
            <w:r w:rsidRPr="008547AD">
              <w:t>Persists every agent Q&amp;A exchange with a timestamp for auditing and debugging</w:t>
            </w:r>
          </w:p>
        </w:tc>
        <w:tc>
          <w:tcPr>
            <w:tcW w:w="3685" w:type="dxa"/>
          </w:tcPr>
          <w:p w14:paraId="242AE1B8" w14:textId="25BCF0E7" w:rsidR="008547AD" w:rsidRDefault="008547AD" w:rsidP="00125F5D">
            <w:pPr>
              <w:jc w:val="both"/>
            </w:pPr>
            <w:r w:rsidRPr="008547AD">
              <w:t>Called automatically at the end of every agent run, after the LLM response is generated</w:t>
            </w:r>
          </w:p>
        </w:tc>
      </w:tr>
    </w:tbl>
    <w:p w14:paraId="54CC5FCC" w14:textId="77777777" w:rsidR="00804216" w:rsidRDefault="00804216" w:rsidP="00125F5D">
      <w:pPr>
        <w:jc w:val="both"/>
      </w:pPr>
    </w:p>
    <w:p w14:paraId="21639EA2" w14:textId="3FEDD7D6" w:rsidR="008547AD" w:rsidRDefault="008547AD" w:rsidP="00125F5D">
      <w:pPr>
        <w:jc w:val="both"/>
      </w:pPr>
      <w:r>
        <w:t>3.5.3 Reddis Tool</w:t>
      </w:r>
    </w:p>
    <w:p w14:paraId="54B8D75D" w14:textId="6E09FECB" w:rsidR="008547AD" w:rsidRDefault="00E04F29" w:rsidP="00125F5D">
      <w:pPr>
        <w:jc w:val="both"/>
      </w:pPr>
      <w:r w:rsidRPr="00E04F29">
        <w:t xml:space="preserve">The Redis tool provides multi-turn conversation memory and general-purpose caching for both agents, backed locally by the </w:t>
      </w:r>
      <w:proofErr w:type="spellStart"/>
      <w:r w:rsidRPr="00E04F29">
        <w:t>LocalRedis</w:t>
      </w:r>
      <w:proofErr w:type="spellEnd"/>
      <w:r w:rsidRPr="00E04F29">
        <w:t xml:space="preserve"> in-memory dictionary define. It exposes four functions: </w:t>
      </w:r>
      <w:proofErr w:type="spellStart"/>
      <w:r w:rsidRPr="00E04F29">
        <w:t>get_conversation_</w:t>
      </w:r>
      <w:proofErr w:type="gramStart"/>
      <w:r w:rsidRPr="00E04F29">
        <w:t>history</w:t>
      </w:r>
      <w:proofErr w:type="spellEnd"/>
      <w:r w:rsidRPr="00E04F29">
        <w:t>(</w:t>
      </w:r>
      <w:proofErr w:type="gramEnd"/>
      <w:r w:rsidRPr="00E04F29">
        <w:t xml:space="preserve">) retrieves the full message list for a given session by reading a JSON string keyed as </w:t>
      </w:r>
      <w:proofErr w:type="gramStart"/>
      <w:r w:rsidRPr="00E04F29">
        <w:t>session:{</w:t>
      </w:r>
      <w:proofErr w:type="gramEnd"/>
      <w:r w:rsidRPr="00E04F29">
        <w:t>id</w:t>
      </w:r>
      <w:proofErr w:type="gramStart"/>
      <w:r w:rsidRPr="00E04F29">
        <w:t>}:history</w:t>
      </w:r>
      <w:proofErr w:type="gramEnd"/>
      <w:r w:rsidRPr="00E04F29">
        <w:t xml:space="preserve">, while </w:t>
      </w:r>
      <w:proofErr w:type="spellStart"/>
      <w:r w:rsidRPr="00E04F29">
        <w:t>append_to_</w:t>
      </w:r>
      <w:proofErr w:type="gramStart"/>
      <w:r w:rsidRPr="00E04F29">
        <w:t>history</w:t>
      </w:r>
      <w:proofErr w:type="spellEnd"/>
      <w:r w:rsidRPr="00E04F29">
        <w:t>(</w:t>
      </w:r>
      <w:proofErr w:type="gramEnd"/>
      <w:r w:rsidRPr="00E04F29">
        <w:t xml:space="preserve">) adds a new user or assistant message and trims the list to the most recent 20 turns before writing it back — this keeps the LLM context window manageable without losing important conversational continuity. Two additional helpers, </w:t>
      </w:r>
      <w:proofErr w:type="spellStart"/>
      <w:r w:rsidRPr="00E04F29">
        <w:t>cache_</w:t>
      </w:r>
      <w:proofErr w:type="gramStart"/>
      <w:r w:rsidRPr="00E04F29">
        <w:t>set</w:t>
      </w:r>
      <w:proofErr w:type="spellEnd"/>
      <w:r w:rsidRPr="00E04F29">
        <w:t>(</w:t>
      </w:r>
      <w:proofErr w:type="gramEnd"/>
      <w:r w:rsidRPr="00E04F29">
        <w:t xml:space="preserve">) and </w:t>
      </w:r>
      <w:proofErr w:type="spellStart"/>
      <w:r w:rsidRPr="00E04F29">
        <w:t>cache_</w:t>
      </w:r>
      <w:proofErr w:type="gramStart"/>
      <w:r w:rsidRPr="00E04F29">
        <w:t>get</w:t>
      </w:r>
      <w:proofErr w:type="spellEnd"/>
      <w:r w:rsidRPr="00E04F29">
        <w:t>(</w:t>
      </w:r>
      <w:proofErr w:type="gramEnd"/>
      <w:r w:rsidRPr="00E04F29">
        <w:t xml:space="preserve">), offer a simple key-value cache that agents or other components can use for arbitrary data. A HISTORY_TTL of 3 600 seconds (one hour) is declared and passed through for API parity with the production Redis client, but is silently ignored locally since the in-memory dictionary has no expiration mechanism. During each agent run, the history functions are called twice — once at the start to load prior turns into the </w:t>
      </w:r>
      <w:proofErr w:type="spellStart"/>
      <w:r w:rsidRPr="00E04F29">
        <w:t>LangChain</w:t>
      </w:r>
      <w:proofErr w:type="spellEnd"/>
      <w:r w:rsidRPr="00E04F29">
        <w:t xml:space="preserve"> message array, and once at the end to persist the latest Q&amp;A pair — giving the agents awareness of what the user asked previously in the same session.</w:t>
      </w:r>
    </w:p>
    <w:p w14:paraId="5C9CF889" w14:textId="77777777" w:rsidR="00146B40" w:rsidRDefault="00146B40" w:rsidP="00125F5D">
      <w:pPr>
        <w:jc w:val="both"/>
      </w:pPr>
    </w:p>
    <w:p w14:paraId="10AD1D0F" w14:textId="0D38352A" w:rsidR="00146B40" w:rsidRDefault="00146B40" w:rsidP="00125F5D">
      <w:pPr>
        <w:jc w:val="both"/>
      </w:pPr>
      <w:r>
        <w:t>3.5.4 Sandbox Tool</w:t>
      </w:r>
    </w:p>
    <w:p w14:paraId="441B95DC" w14:textId="4AF96371" w:rsidR="00146B40" w:rsidRDefault="00146B40" w:rsidP="00146B40">
      <w:pPr>
        <w:jc w:val="both"/>
      </w:pPr>
      <w:r>
        <w:t xml:space="preserve">The Sandbox Tool provides a restricted Python execution environment through a single function, </w:t>
      </w:r>
      <w:proofErr w:type="spellStart"/>
      <w:r>
        <w:t>execute_</w:t>
      </w:r>
      <w:proofErr w:type="gramStart"/>
      <w:r>
        <w:t>code</w:t>
      </w:r>
      <w:proofErr w:type="spellEnd"/>
      <w:r>
        <w:t>(</w:t>
      </w:r>
      <w:proofErr w:type="gramEnd"/>
      <w:r>
        <w:t xml:space="preserve">), which compiles and runs untrusted code snippets submitted by users or generated during agent interactions. It enforces a strict allowlist of just 18 safe </w:t>
      </w:r>
      <w:proofErr w:type="spellStart"/>
      <w:r>
        <w:t>builtins</w:t>
      </w:r>
      <w:proofErr w:type="spellEnd"/>
      <w:r>
        <w:t xml:space="preserve"> — such as print, </w:t>
      </w:r>
      <w:proofErr w:type="spellStart"/>
      <w:r>
        <w:t>len</w:t>
      </w:r>
      <w:proofErr w:type="spellEnd"/>
      <w:r>
        <w:t xml:space="preserve">, range, sum, list, </w:t>
      </w:r>
      <w:proofErr w:type="spellStart"/>
      <w:r>
        <w:t>dict</w:t>
      </w:r>
      <w:proofErr w:type="spellEnd"/>
      <w:r>
        <w:t>, and basic type constructors — while blocking all imports, file I/O, network access, and dangerous operations like eval or exec from within the sandbox. A custom _</w:t>
      </w:r>
      <w:proofErr w:type="spellStart"/>
      <w:r>
        <w:t>capture_print</w:t>
      </w:r>
      <w:proofErr w:type="spellEnd"/>
      <w:r>
        <w:t xml:space="preserve"> function intercepts </w:t>
      </w:r>
      <w:proofErr w:type="gramStart"/>
      <w:r>
        <w:t>print(</w:t>
      </w:r>
      <w:proofErr w:type="gramEnd"/>
      <w:r>
        <w:t xml:space="preserve">) calls so output is collected into a list and returned as a string rather than written to </w:t>
      </w:r>
      <w:proofErr w:type="spellStart"/>
      <w:r>
        <w:t>stdout</w:t>
      </w:r>
      <w:proofErr w:type="spellEnd"/>
      <w:r>
        <w:t xml:space="preserve">. The function returns a </w:t>
      </w:r>
      <w:proofErr w:type="spellStart"/>
      <w:r>
        <w:t>dict</w:t>
      </w:r>
      <w:proofErr w:type="spellEnd"/>
      <w:r>
        <w:t xml:space="preserve"> with a "status" field ("ok" or "error") and the captured "output", plus a "locals" snapshot of any variables created during execution.</w:t>
      </w:r>
    </w:p>
    <w:p w14:paraId="304A86D9" w14:textId="7150FCA6" w:rsidR="00146B40" w:rsidRDefault="00146B40" w:rsidP="00146B40">
      <w:pPr>
        <w:jc w:val="both"/>
      </w:pPr>
      <w:r>
        <w:t xml:space="preserve">The sandbox is required because both the SRE and Engineering agents accept free-form user messages that may contain embedded Python code blocks (delimited by ```python ... ```). When a code block is detected, the agent extracts it and delegates execution to </w:t>
      </w:r>
      <w:proofErr w:type="spellStart"/>
      <w:r>
        <w:t>execute_</w:t>
      </w:r>
      <w:proofErr w:type="gramStart"/>
      <w:r>
        <w:t>code</w:t>
      </w:r>
      <w:proofErr w:type="spellEnd"/>
      <w:r>
        <w:t>(</w:t>
      </w:r>
      <w:proofErr w:type="gramEnd"/>
      <w:r>
        <w:t xml:space="preserve">) so the LLM can incorporate the computation results — </w:t>
      </w:r>
      <w:r>
        <w:lastRenderedPageBreak/>
        <w:t xml:space="preserve">such as </w:t>
      </w:r>
      <w:proofErr w:type="spellStart"/>
      <w:r>
        <w:t>utilisation</w:t>
      </w:r>
      <w:proofErr w:type="spellEnd"/>
      <w:r>
        <w:t xml:space="preserve"> percentages or diagnostic calculations — into its response. Without the sandbox, running arbitrary user-supplied code would pose severe security risks including arbitrary file access, data exfiltration, or system compromise. The restricted-</w:t>
      </w:r>
      <w:proofErr w:type="spellStart"/>
      <w:r>
        <w:t>builtins</w:t>
      </w:r>
      <w:proofErr w:type="spellEnd"/>
      <w:r>
        <w:t xml:space="preserve"> approach ensures agents can offer interactive diagnostic capabilities while keeping the execution surface minimal and safe.</w:t>
      </w:r>
    </w:p>
    <w:p w14:paraId="0116ADD7" w14:textId="10D2C67E" w:rsidR="003A4760" w:rsidRDefault="00000000" w:rsidP="00125F5D">
      <w:pPr>
        <w:jc w:val="both"/>
      </w:pPr>
      <w:r>
        <w:pict w14:anchorId="34600BC6">
          <v:rect id="_x0000_i1053" style="width:0;height:1.5pt" o:hralign="center" o:bullet="t" o:hrstd="t" o:hr="t" fillcolor="#a0a0a0" stroked="f"/>
        </w:pict>
      </w:r>
    </w:p>
    <w:p w14:paraId="2978508B" w14:textId="785B414F" w:rsidR="006F440C" w:rsidRPr="005B5C44" w:rsidRDefault="006F440C" w:rsidP="00125F5D">
      <w:pPr>
        <w:spacing w:after="0"/>
        <w:jc w:val="both"/>
        <w:rPr>
          <w:sz w:val="32"/>
          <w:szCs w:val="32"/>
        </w:rPr>
      </w:pPr>
      <w:r w:rsidRPr="005B5C44">
        <w:rPr>
          <w:sz w:val="32"/>
          <w:szCs w:val="32"/>
        </w:rPr>
        <w:t>3.6 RAG Service – Ingestion &amp; Retrieval</w:t>
      </w:r>
    </w:p>
    <w:p w14:paraId="6394186B" w14:textId="747E8EB4" w:rsidR="004A5701" w:rsidRDefault="004A5701" w:rsidP="00125F5D">
      <w:pPr>
        <w:jc w:val="both"/>
      </w:pPr>
      <w:r>
        <w:t>Both the agents call `</w:t>
      </w:r>
      <w:proofErr w:type="spellStart"/>
      <w:r>
        <w:t>retrieve_context</w:t>
      </w:r>
      <w:proofErr w:type="spellEnd"/>
      <w:r>
        <w:t>` and inject the returned context string as a `</w:t>
      </w:r>
      <w:proofErr w:type="spellStart"/>
      <w:r>
        <w:t>SystemMessage</w:t>
      </w:r>
      <w:proofErr w:type="spellEnd"/>
      <w:r>
        <w:t>` so the LLM can ground it’s answer in the retrieved documents.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7818"/>
      </w:tblGrid>
      <w:tr w:rsidR="004A5701" w14:paraId="720F7E25" w14:textId="77777777" w:rsidTr="004A5701">
        <w:tc>
          <w:tcPr>
            <w:tcW w:w="2972" w:type="dxa"/>
          </w:tcPr>
          <w:p w14:paraId="35D71BDA" w14:textId="462BA950" w:rsidR="004A5701" w:rsidRDefault="004A5701" w:rsidP="00125F5D">
            <w:pPr>
              <w:jc w:val="both"/>
            </w:pPr>
            <w:r>
              <w:t>Function</w:t>
            </w:r>
          </w:p>
        </w:tc>
        <w:tc>
          <w:tcPr>
            <w:tcW w:w="7818" w:type="dxa"/>
          </w:tcPr>
          <w:p w14:paraId="185438B0" w14:textId="07D98120" w:rsidR="004A5701" w:rsidRDefault="004A5701" w:rsidP="00125F5D">
            <w:pPr>
              <w:jc w:val="both"/>
            </w:pPr>
            <w:r>
              <w:t>Purpose</w:t>
            </w:r>
          </w:p>
        </w:tc>
      </w:tr>
      <w:tr w:rsidR="004A5701" w14:paraId="5549775C" w14:textId="77777777" w:rsidTr="004A5701">
        <w:tc>
          <w:tcPr>
            <w:tcW w:w="2972" w:type="dxa"/>
          </w:tcPr>
          <w:p w14:paraId="576732D9" w14:textId="2409A638" w:rsidR="004A5701" w:rsidRDefault="004A5701" w:rsidP="00125F5D">
            <w:pPr>
              <w:jc w:val="both"/>
            </w:pPr>
            <w:proofErr w:type="spellStart"/>
            <w:r>
              <w:t>retrieve_context</w:t>
            </w:r>
            <w:proofErr w:type="spellEnd"/>
          </w:p>
        </w:tc>
        <w:tc>
          <w:tcPr>
            <w:tcW w:w="7818" w:type="dxa"/>
          </w:tcPr>
          <w:p w14:paraId="2D168DC5" w14:textId="6EF89030" w:rsidR="004A5701" w:rsidRDefault="004A5701" w:rsidP="00125F5D">
            <w:pPr>
              <w:jc w:val="both"/>
            </w:pPr>
            <w:r w:rsidRPr="004A5701">
              <w:t xml:space="preserve">Searches </w:t>
            </w:r>
            <w:proofErr w:type="spellStart"/>
            <w:r w:rsidRPr="004A5701">
              <w:t>ChromaDB</w:t>
            </w:r>
            <w:proofErr w:type="spellEnd"/>
            <w:r w:rsidRPr="004A5701">
              <w:t xml:space="preserve"> for relevant document chunks and assembles a context string for the LLM</w:t>
            </w:r>
          </w:p>
        </w:tc>
      </w:tr>
      <w:tr w:rsidR="004A5701" w14:paraId="20750936" w14:textId="77777777" w:rsidTr="004A5701">
        <w:tc>
          <w:tcPr>
            <w:tcW w:w="2972" w:type="dxa"/>
          </w:tcPr>
          <w:p w14:paraId="74A86D59" w14:textId="03C5F322" w:rsidR="004A5701" w:rsidRDefault="004A5701" w:rsidP="00125F5D">
            <w:pPr>
              <w:jc w:val="both"/>
            </w:pPr>
            <w:proofErr w:type="spellStart"/>
            <w:r>
              <w:t>Ingest_local_docs</w:t>
            </w:r>
            <w:proofErr w:type="spellEnd"/>
          </w:p>
        </w:tc>
        <w:tc>
          <w:tcPr>
            <w:tcW w:w="7818" w:type="dxa"/>
          </w:tcPr>
          <w:p w14:paraId="7C77F167" w14:textId="4A796FE5" w:rsidR="004A5701" w:rsidRDefault="004A5701" w:rsidP="00125F5D">
            <w:pPr>
              <w:jc w:val="both"/>
            </w:pPr>
            <w:r w:rsidRPr="004A5701">
              <w:t xml:space="preserve">Ingests .md and .txt files from a local directory into </w:t>
            </w:r>
            <w:proofErr w:type="spellStart"/>
            <w:r w:rsidRPr="004A5701">
              <w:t>ChromaDB</w:t>
            </w:r>
            <w:proofErr w:type="spellEnd"/>
          </w:p>
        </w:tc>
      </w:tr>
    </w:tbl>
    <w:p w14:paraId="30EF69B1" w14:textId="1ADE7751" w:rsidR="006F440C" w:rsidRPr="001256F2" w:rsidRDefault="00000000" w:rsidP="00125F5D">
      <w:pPr>
        <w:jc w:val="both"/>
      </w:pPr>
      <w:r>
        <w:pict w14:anchorId="45820EA3">
          <v:rect id="_x0000_i1054" style="width:0;height:1.5pt" o:hralign="center" o:hrstd="t" o:hr="t" fillcolor="#a0a0a0" stroked="f"/>
        </w:pict>
      </w:r>
    </w:p>
    <w:p w14:paraId="58C4CB9B" w14:textId="12E531FA" w:rsidR="006F440C" w:rsidRPr="005B5C44" w:rsidRDefault="006F440C" w:rsidP="00125F5D">
      <w:pPr>
        <w:spacing w:after="0"/>
        <w:jc w:val="both"/>
        <w:rPr>
          <w:sz w:val="32"/>
          <w:szCs w:val="32"/>
        </w:rPr>
      </w:pPr>
      <w:r w:rsidRPr="005B5C44">
        <w:rPr>
          <w:sz w:val="32"/>
          <w:szCs w:val="32"/>
        </w:rPr>
        <w:t>3.7 Agent</w:t>
      </w:r>
    </w:p>
    <w:p w14:paraId="5AE09A95" w14:textId="77777777" w:rsidR="00D577F5" w:rsidRDefault="00D577F5" w:rsidP="00D577F5">
      <w:pPr>
        <w:spacing w:after="0"/>
        <w:jc w:val="both"/>
      </w:pPr>
      <w:r>
        <w:t xml:space="preserve">The platform defines two specialized agents — **SRE Agent** and **Engineering Agent** — that share an identical 7-step execution pipeline but differ in their domain focus and which database tool they invoke. When a user sends a message, both agents follow the same flow: </w:t>
      </w:r>
    </w:p>
    <w:p w14:paraId="52855CFE" w14:textId="530572A0" w:rsidR="00D577F5" w:rsidRDefault="00D577F5" w:rsidP="00D577F5">
      <w:pPr>
        <w:pStyle w:val="ListParagraph"/>
        <w:numPr>
          <w:ilvl w:val="1"/>
          <w:numId w:val="35"/>
        </w:numPr>
        <w:spacing w:after="0"/>
        <w:ind w:left="714" w:hanging="357"/>
        <w:jc w:val="both"/>
      </w:pPr>
      <w:r>
        <w:t>load conversation history from Redis to maintain multi-turn context.</w:t>
      </w:r>
    </w:p>
    <w:p w14:paraId="17FAA969" w14:textId="7EC5C6DB" w:rsidR="00D577F5" w:rsidRDefault="00D577F5" w:rsidP="00D577F5">
      <w:pPr>
        <w:pStyle w:val="ListParagraph"/>
        <w:numPr>
          <w:ilvl w:val="1"/>
          <w:numId w:val="35"/>
        </w:numPr>
        <w:spacing w:after="0"/>
        <w:ind w:left="714" w:hanging="357"/>
        <w:jc w:val="both"/>
      </w:pPr>
      <w:r>
        <w:t xml:space="preserve">retrieve relevant document chunks from </w:t>
      </w:r>
      <w:proofErr w:type="spellStart"/>
      <w:r>
        <w:t>ChromaDB</w:t>
      </w:r>
      <w:proofErr w:type="spellEnd"/>
      <w:r>
        <w:t xml:space="preserve"> via `</w:t>
      </w:r>
      <w:proofErr w:type="spellStart"/>
      <w:r>
        <w:t>retrieve_</w:t>
      </w:r>
      <w:proofErr w:type="gramStart"/>
      <w:r>
        <w:t>context</w:t>
      </w:r>
      <w:proofErr w:type="spellEnd"/>
      <w:r>
        <w:t>(</w:t>
      </w:r>
      <w:proofErr w:type="gramEnd"/>
      <w:r>
        <w:t>)` to ground the answer in internal knowledge.</w:t>
      </w:r>
    </w:p>
    <w:p w14:paraId="35565BE2" w14:textId="0F54CBF7" w:rsidR="00D577F5" w:rsidRDefault="00D577F5" w:rsidP="00D577F5">
      <w:pPr>
        <w:pStyle w:val="ListParagraph"/>
        <w:numPr>
          <w:ilvl w:val="1"/>
          <w:numId w:val="35"/>
        </w:numPr>
        <w:spacing w:after="0"/>
        <w:ind w:left="714" w:hanging="357"/>
        <w:jc w:val="both"/>
      </w:pPr>
      <w:r>
        <w:t>query the database for domain-specific structured data (incidents for SRE, service dependencies for Engineering)</w:t>
      </w:r>
    </w:p>
    <w:p w14:paraId="6B8556FE" w14:textId="6AA7EFE0" w:rsidR="00D577F5" w:rsidRDefault="00D577F5" w:rsidP="00D577F5">
      <w:pPr>
        <w:pStyle w:val="ListParagraph"/>
        <w:numPr>
          <w:ilvl w:val="1"/>
          <w:numId w:val="35"/>
        </w:numPr>
        <w:spacing w:after="0"/>
        <w:ind w:left="714" w:hanging="357"/>
        <w:jc w:val="both"/>
      </w:pPr>
      <w:r>
        <w:t>detect and execute any embedded Python code blocks through the sandbox for interactive diagnostics</w:t>
      </w:r>
    </w:p>
    <w:p w14:paraId="4BE7EE1A" w14:textId="3972380C" w:rsidR="00D577F5" w:rsidRDefault="00D577F5" w:rsidP="00D577F5">
      <w:pPr>
        <w:pStyle w:val="ListParagraph"/>
        <w:numPr>
          <w:ilvl w:val="1"/>
          <w:numId w:val="35"/>
        </w:numPr>
        <w:spacing w:after="0"/>
        <w:ind w:left="714" w:hanging="357"/>
        <w:jc w:val="both"/>
      </w:pPr>
      <w:r>
        <w:t xml:space="preserve">assemble all gathered context into a </w:t>
      </w:r>
      <w:proofErr w:type="spellStart"/>
      <w:r>
        <w:t>LangChain</w:t>
      </w:r>
      <w:proofErr w:type="spellEnd"/>
      <w:r>
        <w:t xml:space="preserve"> message array — starting with a system prompt that defines the agent's persona, followed by RAG context, database results, sandbox output, prior conversation turns, and the current user message</w:t>
      </w:r>
    </w:p>
    <w:p w14:paraId="7AA10DD1" w14:textId="29B8AD4B" w:rsidR="00D577F5" w:rsidRDefault="00D577F5" w:rsidP="00D577F5">
      <w:pPr>
        <w:pStyle w:val="ListParagraph"/>
        <w:numPr>
          <w:ilvl w:val="1"/>
          <w:numId w:val="35"/>
        </w:numPr>
        <w:spacing w:after="0"/>
        <w:ind w:left="714" w:hanging="357"/>
        <w:jc w:val="both"/>
      </w:pPr>
      <w:r>
        <w:t>invoke the LLM via `</w:t>
      </w:r>
      <w:proofErr w:type="spellStart"/>
      <w:proofErr w:type="gramStart"/>
      <w:r>
        <w:t>llm.invoke</w:t>
      </w:r>
      <w:proofErr w:type="spellEnd"/>
      <w:proofErr w:type="gramEnd"/>
      <w:r>
        <w:t>(messages)` to generate a grounded response</w:t>
      </w:r>
    </w:p>
    <w:p w14:paraId="17563BA8" w14:textId="4322441A" w:rsidR="00D577F5" w:rsidRDefault="00D577F5" w:rsidP="00D577F5">
      <w:pPr>
        <w:pStyle w:val="ListParagraph"/>
        <w:numPr>
          <w:ilvl w:val="1"/>
          <w:numId w:val="35"/>
        </w:numPr>
        <w:spacing w:after="0"/>
        <w:ind w:left="714" w:hanging="357"/>
        <w:jc w:val="both"/>
      </w:pPr>
      <w:r>
        <w:t>persist the exchange to Redis (conversation history) and SQLite (audit log) before returning the answer, sources, and tool call metadata.</w:t>
      </w:r>
    </w:p>
    <w:p w14:paraId="623B60AA" w14:textId="77777777" w:rsidR="00D577F5" w:rsidRDefault="00D577F5" w:rsidP="00D577F5">
      <w:pPr>
        <w:spacing w:after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395"/>
        <w:gridCol w:w="4699"/>
      </w:tblGrid>
      <w:tr w:rsidR="00D577F5" w14:paraId="71E9CE63" w14:textId="77777777" w:rsidTr="00D577F5">
        <w:tc>
          <w:tcPr>
            <w:tcW w:w="1696" w:type="dxa"/>
          </w:tcPr>
          <w:p w14:paraId="55B7E4A2" w14:textId="68DBEC80" w:rsidR="00D577F5" w:rsidRDefault="00D577F5" w:rsidP="00D577F5">
            <w:pPr>
              <w:jc w:val="both"/>
            </w:pPr>
            <w:r>
              <w:t>Aspect</w:t>
            </w:r>
          </w:p>
        </w:tc>
        <w:tc>
          <w:tcPr>
            <w:tcW w:w="4395" w:type="dxa"/>
          </w:tcPr>
          <w:p w14:paraId="0ACAEF86" w14:textId="07104251" w:rsidR="00D577F5" w:rsidRDefault="00D577F5" w:rsidP="00D577F5">
            <w:pPr>
              <w:jc w:val="both"/>
            </w:pPr>
            <w:r>
              <w:t>SRE Agent</w:t>
            </w:r>
          </w:p>
        </w:tc>
        <w:tc>
          <w:tcPr>
            <w:tcW w:w="4699" w:type="dxa"/>
          </w:tcPr>
          <w:p w14:paraId="2653A4E6" w14:textId="5EE20C05" w:rsidR="00D577F5" w:rsidRDefault="00D577F5" w:rsidP="00D577F5">
            <w:pPr>
              <w:jc w:val="both"/>
            </w:pPr>
            <w:r>
              <w:t>Engineering Agent</w:t>
            </w:r>
          </w:p>
        </w:tc>
      </w:tr>
      <w:tr w:rsidR="00D577F5" w14:paraId="0E185CC4" w14:textId="77777777" w:rsidTr="00D577F5">
        <w:tc>
          <w:tcPr>
            <w:tcW w:w="1696" w:type="dxa"/>
          </w:tcPr>
          <w:p w14:paraId="319FAD11" w14:textId="66AEDC02" w:rsidR="00D577F5" w:rsidRDefault="00D577F5" w:rsidP="00716FB4">
            <w:r w:rsidRPr="004E1C99">
              <w:t>Domain focus</w:t>
            </w:r>
          </w:p>
        </w:tc>
        <w:tc>
          <w:tcPr>
            <w:tcW w:w="4395" w:type="dxa"/>
          </w:tcPr>
          <w:p w14:paraId="55BF3DD1" w14:textId="5D3B163C" w:rsidR="00D577F5" w:rsidRDefault="00D577F5" w:rsidP="00716FB4">
            <w:r w:rsidRPr="004E1C99">
              <w:t>Incident triage, RCA, runbook lookup, postmortem drafting, SLO/SLI questions</w:t>
            </w:r>
          </w:p>
        </w:tc>
        <w:tc>
          <w:tcPr>
            <w:tcW w:w="4699" w:type="dxa"/>
          </w:tcPr>
          <w:p w14:paraId="24B35032" w14:textId="3ED0F003" w:rsidR="00D577F5" w:rsidRDefault="00D577F5" w:rsidP="00716FB4">
            <w:r w:rsidRPr="004E1C99">
              <w:t>Architecture, code review, service integration patterns, debugging, best practices</w:t>
            </w:r>
          </w:p>
        </w:tc>
      </w:tr>
      <w:tr w:rsidR="00716FB4" w14:paraId="2A7B6D51" w14:textId="77777777" w:rsidTr="00D577F5">
        <w:tc>
          <w:tcPr>
            <w:tcW w:w="1696" w:type="dxa"/>
          </w:tcPr>
          <w:p w14:paraId="57AB936F" w14:textId="7C3C8991" w:rsidR="00716FB4" w:rsidRDefault="00716FB4" w:rsidP="00716FB4">
            <w:r w:rsidRPr="007553BF">
              <w:t>System prompt persona</w:t>
            </w:r>
          </w:p>
        </w:tc>
        <w:tc>
          <w:tcPr>
            <w:tcW w:w="4395" w:type="dxa"/>
          </w:tcPr>
          <w:p w14:paraId="6C43E70F" w14:textId="397689B2" w:rsidR="00716FB4" w:rsidRDefault="00716FB4" w:rsidP="00716FB4">
            <w:r w:rsidRPr="007553BF">
              <w:t>Expert Site Reliability Engineer</w:t>
            </w:r>
          </w:p>
        </w:tc>
        <w:tc>
          <w:tcPr>
            <w:tcW w:w="4699" w:type="dxa"/>
          </w:tcPr>
          <w:p w14:paraId="04040D35" w14:textId="138D3B9F" w:rsidR="00716FB4" w:rsidRDefault="00716FB4" w:rsidP="00716FB4">
            <w:r w:rsidRPr="007553BF">
              <w:t>Expert Software Engineer</w:t>
            </w:r>
          </w:p>
        </w:tc>
      </w:tr>
      <w:tr w:rsidR="00716FB4" w14:paraId="71510E1D" w14:textId="77777777" w:rsidTr="00D577F5">
        <w:tc>
          <w:tcPr>
            <w:tcW w:w="1696" w:type="dxa"/>
          </w:tcPr>
          <w:p w14:paraId="5C1D85B4" w14:textId="20C6DE5A" w:rsidR="00716FB4" w:rsidRDefault="00716FB4" w:rsidP="00716FB4">
            <w:r w:rsidRPr="00B34CFF">
              <w:t>Database tool used</w:t>
            </w:r>
          </w:p>
        </w:tc>
        <w:tc>
          <w:tcPr>
            <w:tcW w:w="4395" w:type="dxa"/>
          </w:tcPr>
          <w:p w14:paraId="739F3CF4" w14:textId="2A4E8E31" w:rsidR="00716FB4" w:rsidRDefault="00716FB4" w:rsidP="00716FB4">
            <w:proofErr w:type="spellStart"/>
            <w:r w:rsidRPr="00B34CFF">
              <w:t>query_incident_history</w:t>
            </w:r>
            <w:proofErr w:type="spellEnd"/>
            <w:r w:rsidRPr="00B34CFF">
              <w:t>— retrieves past incidents by service name from the incidents table</w:t>
            </w:r>
          </w:p>
        </w:tc>
        <w:tc>
          <w:tcPr>
            <w:tcW w:w="4699" w:type="dxa"/>
          </w:tcPr>
          <w:p w14:paraId="3EF2526E" w14:textId="6F5D24FA" w:rsidR="00716FB4" w:rsidRDefault="00716FB4" w:rsidP="00716FB4">
            <w:proofErr w:type="spellStart"/>
            <w:r w:rsidRPr="00B34CFF">
              <w:t>query_service_dependencies</w:t>
            </w:r>
            <w:proofErr w:type="spellEnd"/>
            <w:r w:rsidRPr="00B34CFF">
              <w:t xml:space="preserve"> — retrieves upstream/downstream links from the </w:t>
            </w:r>
            <w:proofErr w:type="spellStart"/>
            <w:r w:rsidRPr="00B34CFF">
              <w:t>service_dependencies</w:t>
            </w:r>
            <w:proofErr w:type="spellEnd"/>
            <w:r w:rsidRPr="00B34CFF">
              <w:t xml:space="preserve"> table</w:t>
            </w:r>
          </w:p>
        </w:tc>
      </w:tr>
      <w:tr w:rsidR="00716FB4" w14:paraId="1FC108C3" w14:textId="77777777" w:rsidTr="00D577F5">
        <w:tc>
          <w:tcPr>
            <w:tcW w:w="1696" w:type="dxa"/>
          </w:tcPr>
          <w:p w14:paraId="4D976BAA" w14:textId="3FCF8FD3" w:rsidR="00716FB4" w:rsidRDefault="00716FB4" w:rsidP="00716FB4">
            <w:r w:rsidRPr="00EA470F">
              <w:lastRenderedPageBreak/>
              <w:t>Service name detection</w:t>
            </w:r>
          </w:p>
        </w:tc>
        <w:tc>
          <w:tcPr>
            <w:tcW w:w="4395" w:type="dxa"/>
          </w:tcPr>
          <w:p w14:paraId="450A3FC9" w14:textId="18CD56F7" w:rsidR="00716FB4" w:rsidRDefault="00716FB4" w:rsidP="00716FB4">
            <w:r w:rsidRPr="00EA470F">
              <w:t>Scans user message for words &gt; 4 chars (excluding stop words), queries SQLite for matching incidents</w:t>
            </w:r>
          </w:p>
        </w:tc>
        <w:tc>
          <w:tcPr>
            <w:tcW w:w="4699" w:type="dxa"/>
          </w:tcPr>
          <w:p w14:paraId="353DD27E" w14:textId="188DF5E2" w:rsidR="00716FB4" w:rsidRDefault="00716FB4" w:rsidP="00716FB4">
            <w:r w:rsidRPr="00EA470F">
              <w:t>Same word-scanning logic, but queries SQLite for matching service dependency rows</w:t>
            </w:r>
          </w:p>
        </w:tc>
      </w:tr>
      <w:tr w:rsidR="00716FB4" w14:paraId="06AF6460" w14:textId="77777777" w:rsidTr="00D577F5">
        <w:tc>
          <w:tcPr>
            <w:tcW w:w="1696" w:type="dxa"/>
          </w:tcPr>
          <w:p w14:paraId="4B79E446" w14:textId="5B907B7E" w:rsidR="00716FB4" w:rsidRDefault="00716FB4" w:rsidP="00716FB4">
            <w:r w:rsidRPr="00CB35EA">
              <w:t>Sandbox tool</w:t>
            </w:r>
          </w:p>
        </w:tc>
        <w:tc>
          <w:tcPr>
            <w:tcW w:w="4395" w:type="dxa"/>
          </w:tcPr>
          <w:p w14:paraId="1E373D8E" w14:textId="50DE7E8B" w:rsidR="00716FB4" w:rsidRDefault="00716FB4" w:rsidP="00716FB4">
            <w:r w:rsidRPr="00CB35EA">
              <w:t xml:space="preserve">Extracts ```python ``` code blocks and runs them via </w:t>
            </w:r>
            <w:proofErr w:type="spellStart"/>
            <w:r w:rsidRPr="00CB35EA">
              <w:t>execute_</w:t>
            </w:r>
            <w:proofErr w:type="gramStart"/>
            <w:r w:rsidRPr="00CB35EA">
              <w:t>code</w:t>
            </w:r>
            <w:proofErr w:type="spellEnd"/>
            <w:r w:rsidRPr="00CB35EA">
              <w:t>(</w:t>
            </w:r>
            <w:proofErr w:type="gramEnd"/>
            <w:r w:rsidRPr="00CB35EA">
              <w:t>)</w:t>
            </w:r>
          </w:p>
        </w:tc>
        <w:tc>
          <w:tcPr>
            <w:tcW w:w="4699" w:type="dxa"/>
          </w:tcPr>
          <w:p w14:paraId="4841282F" w14:textId="02A9784F" w:rsidR="00716FB4" w:rsidRDefault="00716FB4" w:rsidP="00716FB4">
            <w:r w:rsidRPr="00CB35EA">
              <w:t>Same — extracts and executes embedded Python code blocks</w:t>
            </w:r>
          </w:p>
        </w:tc>
      </w:tr>
      <w:tr w:rsidR="00716FB4" w14:paraId="5F4716E3" w14:textId="77777777" w:rsidTr="00D577F5">
        <w:tc>
          <w:tcPr>
            <w:tcW w:w="1696" w:type="dxa"/>
          </w:tcPr>
          <w:p w14:paraId="5C0B5498" w14:textId="4FE33206" w:rsidR="00716FB4" w:rsidRDefault="00716FB4" w:rsidP="00716FB4">
            <w:r w:rsidRPr="00686ACD">
              <w:t>RAG tool</w:t>
            </w:r>
          </w:p>
        </w:tc>
        <w:tc>
          <w:tcPr>
            <w:tcW w:w="4395" w:type="dxa"/>
          </w:tcPr>
          <w:p w14:paraId="39B92A61" w14:textId="370DEE48" w:rsidR="00716FB4" w:rsidRDefault="00716FB4" w:rsidP="00716FB4">
            <w:r w:rsidRPr="00686ACD">
              <w:t xml:space="preserve">Calls </w:t>
            </w:r>
            <w:proofErr w:type="spellStart"/>
            <w:r w:rsidRPr="00686ACD">
              <w:t>retrieve_</w:t>
            </w:r>
            <w:proofErr w:type="gramStart"/>
            <w:r w:rsidRPr="00686ACD">
              <w:t>context</w:t>
            </w:r>
            <w:proofErr w:type="spellEnd"/>
            <w:r w:rsidRPr="00686ACD">
              <w:t>(</w:t>
            </w:r>
            <w:proofErr w:type="gramEnd"/>
            <w:r w:rsidRPr="00686ACD">
              <w:t xml:space="preserve">) → searches </w:t>
            </w:r>
            <w:proofErr w:type="spellStart"/>
            <w:r w:rsidRPr="00686ACD">
              <w:t>ChromaDB</w:t>
            </w:r>
            <w:proofErr w:type="spellEnd"/>
            <w:r w:rsidRPr="00686ACD">
              <w:t xml:space="preserve"> </w:t>
            </w:r>
          </w:p>
        </w:tc>
        <w:tc>
          <w:tcPr>
            <w:tcW w:w="4699" w:type="dxa"/>
          </w:tcPr>
          <w:p w14:paraId="0F9B98F1" w14:textId="3F81D4D7" w:rsidR="00716FB4" w:rsidRDefault="00716FB4" w:rsidP="00716FB4">
            <w:r w:rsidRPr="00686ACD">
              <w:t>Same — identical RAG retrieval call</w:t>
            </w:r>
          </w:p>
        </w:tc>
      </w:tr>
      <w:tr w:rsidR="00716FB4" w14:paraId="149021AE" w14:textId="77777777" w:rsidTr="00D577F5">
        <w:tc>
          <w:tcPr>
            <w:tcW w:w="1696" w:type="dxa"/>
          </w:tcPr>
          <w:p w14:paraId="4545EB4A" w14:textId="02827AF7" w:rsidR="00716FB4" w:rsidRDefault="00716FB4" w:rsidP="00716FB4">
            <w:r w:rsidRPr="001460E4">
              <w:t>Redis tool</w:t>
            </w:r>
          </w:p>
        </w:tc>
        <w:tc>
          <w:tcPr>
            <w:tcW w:w="4395" w:type="dxa"/>
          </w:tcPr>
          <w:p w14:paraId="26605425" w14:textId="2C7AFFD9" w:rsidR="00716FB4" w:rsidRDefault="00716FB4" w:rsidP="00716FB4">
            <w:r w:rsidRPr="001460E4">
              <w:t xml:space="preserve">Reads/writes history keyed as </w:t>
            </w:r>
            <w:proofErr w:type="spellStart"/>
            <w:proofErr w:type="gramStart"/>
            <w:r w:rsidRPr="001460E4">
              <w:t>sre</w:t>
            </w:r>
            <w:proofErr w:type="spellEnd"/>
            <w:r w:rsidRPr="001460E4">
              <w:t>:{</w:t>
            </w:r>
            <w:proofErr w:type="spellStart"/>
            <w:proofErr w:type="gramEnd"/>
            <w:r w:rsidRPr="001460E4">
              <w:t>session_id</w:t>
            </w:r>
            <w:proofErr w:type="spellEnd"/>
            <w:r w:rsidRPr="001460E4">
              <w:t xml:space="preserve">} </w:t>
            </w:r>
          </w:p>
        </w:tc>
        <w:tc>
          <w:tcPr>
            <w:tcW w:w="4699" w:type="dxa"/>
          </w:tcPr>
          <w:p w14:paraId="5888D63F" w14:textId="05B5EA72" w:rsidR="00716FB4" w:rsidRDefault="00716FB4" w:rsidP="00716FB4">
            <w:r w:rsidRPr="001460E4">
              <w:t xml:space="preserve">Reads/writes history keyed as </w:t>
            </w:r>
            <w:proofErr w:type="spellStart"/>
            <w:proofErr w:type="gramStart"/>
            <w:r w:rsidRPr="001460E4">
              <w:t>eng</w:t>
            </w:r>
            <w:proofErr w:type="spellEnd"/>
            <w:r w:rsidRPr="001460E4">
              <w:t>:{</w:t>
            </w:r>
            <w:proofErr w:type="spellStart"/>
            <w:proofErr w:type="gramEnd"/>
            <w:r w:rsidRPr="001460E4">
              <w:t>session_id</w:t>
            </w:r>
            <w:proofErr w:type="spellEnd"/>
            <w:r w:rsidRPr="001460E4">
              <w:t xml:space="preserve">} </w:t>
            </w:r>
          </w:p>
        </w:tc>
      </w:tr>
      <w:tr w:rsidR="00716FB4" w14:paraId="60EC2A2A" w14:textId="77777777" w:rsidTr="00D577F5">
        <w:tc>
          <w:tcPr>
            <w:tcW w:w="1696" w:type="dxa"/>
          </w:tcPr>
          <w:p w14:paraId="7868CE2C" w14:textId="4F056E5D" w:rsidR="00716FB4" w:rsidRDefault="00716FB4" w:rsidP="00716FB4">
            <w:r w:rsidRPr="00C56A67">
              <w:t>Audit logging</w:t>
            </w:r>
          </w:p>
        </w:tc>
        <w:tc>
          <w:tcPr>
            <w:tcW w:w="4395" w:type="dxa"/>
          </w:tcPr>
          <w:p w14:paraId="67BA7680" w14:textId="1E67B8F5" w:rsidR="00716FB4" w:rsidRDefault="00716FB4" w:rsidP="00716FB4">
            <w:r w:rsidRPr="00C56A67">
              <w:t xml:space="preserve">Writes to </w:t>
            </w:r>
            <w:proofErr w:type="spellStart"/>
            <w:r w:rsidRPr="00C56A67">
              <w:t>agent_interactions</w:t>
            </w:r>
            <w:proofErr w:type="spellEnd"/>
            <w:r w:rsidRPr="00C56A67">
              <w:t xml:space="preserve"> table with agent="</w:t>
            </w:r>
            <w:proofErr w:type="spellStart"/>
            <w:r w:rsidRPr="00C56A67">
              <w:t>sre</w:t>
            </w:r>
            <w:proofErr w:type="spellEnd"/>
            <w:r w:rsidRPr="00C56A67">
              <w:t>"</w:t>
            </w:r>
          </w:p>
        </w:tc>
        <w:tc>
          <w:tcPr>
            <w:tcW w:w="4699" w:type="dxa"/>
          </w:tcPr>
          <w:p w14:paraId="77610AE7" w14:textId="0C2F5A4F" w:rsidR="00716FB4" w:rsidRDefault="00716FB4" w:rsidP="00716FB4">
            <w:r w:rsidRPr="00C56A67">
              <w:t xml:space="preserve">Writes to </w:t>
            </w:r>
            <w:proofErr w:type="spellStart"/>
            <w:r w:rsidRPr="00C56A67">
              <w:t>agent_interactions</w:t>
            </w:r>
            <w:proofErr w:type="spellEnd"/>
            <w:r w:rsidRPr="00C56A67">
              <w:t xml:space="preserve"> table with agent="engineering"</w:t>
            </w:r>
          </w:p>
        </w:tc>
      </w:tr>
      <w:tr w:rsidR="00716FB4" w14:paraId="3AE3424C" w14:textId="77777777" w:rsidTr="00D577F5">
        <w:tc>
          <w:tcPr>
            <w:tcW w:w="1696" w:type="dxa"/>
          </w:tcPr>
          <w:p w14:paraId="5F1A7CF9" w14:textId="47FEB343" w:rsidR="00716FB4" w:rsidRDefault="00716FB4" w:rsidP="00716FB4">
            <w:r w:rsidRPr="004F21E8">
              <w:t>LLM invocation</w:t>
            </w:r>
          </w:p>
        </w:tc>
        <w:tc>
          <w:tcPr>
            <w:tcW w:w="4395" w:type="dxa"/>
          </w:tcPr>
          <w:p w14:paraId="163955FE" w14:textId="2EEFDD40" w:rsidR="00716FB4" w:rsidRDefault="00716FB4" w:rsidP="00716FB4">
            <w:proofErr w:type="spellStart"/>
            <w:proofErr w:type="gramStart"/>
            <w:r w:rsidRPr="004F21E8">
              <w:t>llm.invoke</w:t>
            </w:r>
            <w:proofErr w:type="spellEnd"/>
            <w:proofErr w:type="gramEnd"/>
            <w:r w:rsidRPr="004F21E8">
              <w:t xml:space="preserve">(messages) via </w:t>
            </w:r>
            <w:proofErr w:type="spellStart"/>
            <w:r w:rsidRPr="004F21E8">
              <w:t>LangChain</w:t>
            </w:r>
            <w:proofErr w:type="spellEnd"/>
            <w:r w:rsidRPr="004F21E8">
              <w:t xml:space="preserve"> </w:t>
            </w:r>
            <w:proofErr w:type="spellStart"/>
            <w:r w:rsidRPr="004F21E8">
              <w:t>ChatOpenAI</w:t>
            </w:r>
            <w:proofErr w:type="spellEnd"/>
            <w:r w:rsidRPr="004F21E8">
              <w:t xml:space="preserve"> </w:t>
            </w:r>
          </w:p>
        </w:tc>
        <w:tc>
          <w:tcPr>
            <w:tcW w:w="4699" w:type="dxa"/>
          </w:tcPr>
          <w:p w14:paraId="30A4BC94" w14:textId="790A369A" w:rsidR="00716FB4" w:rsidRDefault="00716FB4" w:rsidP="00716FB4">
            <w:r w:rsidRPr="004F21E8">
              <w:t>Same LLM client and parameters</w:t>
            </w:r>
          </w:p>
        </w:tc>
      </w:tr>
      <w:tr w:rsidR="00716FB4" w14:paraId="784C9700" w14:textId="77777777" w:rsidTr="00D577F5">
        <w:tc>
          <w:tcPr>
            <w:tcW w:w="1696" w:type="dxa"/>
          </w:tcPr>
          <w:p w14:paraId="3B7330DB" w14:textId="7F8D6B6E" w:rsidR="00716FB4" w:rsidRDefault="00716FB4" w:rsidP="00716FB4">
            <w:r w:rsidRPr="00E6770F">
              <w:t>Return value</w:t>
            </w:r>
          </w:p>
        </w:tc>
        <w:tc>
          <w:tcPr>
            <w:tcW w:w="4395" w:type="dxa"/>
          </w:tcPr>
          <w:p w14:paraId="4D2613D4" w14:textId="6F5F4FC6" w:rsidR="00716FB4" w:rsidRDefault="00716FB4" w:rsidP="00716FB4">
            <w:r w:rsidRPr="00E6770F">
              <w:t>{"answer", "sources", "</w:t>
            </w:r>
            <w:proofErr w:type="spellStart"/>
            <w:r w:rsidRPr="00E6770F">
              <w:t>tool_calls</w:t>
            </w:r>
            <w:proofErr w:type="spellEnd"/>
            <w:r w:rsidRPr="00E6770F">
              <w:t>"}</w:t>
            </w:r>
          </w:p>
        </w:tc>
        <w:tc>
          <w:tcPr>
            <w:tcW w:w="4699" w:type="dxa"/>
          </w:tcPr>
          <w:p w14:paraId="48D396CA" w14:textId="36845697" w:rsidR="00716FB4" w:rsidRDefault="00716FB4" w:rsidP="00716FB4">
            <w:r w:rsidRPr="00E6770F">
              <w:t>Same structure</w:t>
            </w:r>
          </w:p>
        </w:tc>
      </w:tr>
    </w:tbl>
    <w:p w14:paraId="4BE12BD0" w14:textId="77777777" w:rsidR="00D577F5" w:rsidRDefault="00D577F5" w:rsidP="00D577F5">
      <w:pPr>
        <w:spacing w:after="0"/>
        <w:jc w:val="both"/>
      </w:pPr>
    </w:p>
    <w:p w14:paraId="7EDBCAD6" w14:textId="3F4874F0" w:rsidR="006F440C" w:rsidRPr="006F440C" w:rsidRDefault="00000000" w:rsidP="00125F5D">
      <w:pPr>
        <w:spacing w:after="0"/>
        <w:jc w:val="both"/>
      </w:pPr>
      <w:r>
        <w:pict w14:anchorId="4DF8B1AB">
          <v:rect id="_x0000_i1055" style="width:0;height:1.5pt" o:hralign="center" o:hrstd="t" o:hr="t" fillcolor="#a0a0a0" stroked="f"/>
        </w:pict>
      </w:r>
    </w:p>
    <w:p w14:paraId="0A8DFAB0" w14:textId="5F4F897F" w:rsidR="006F440C" w:rsidRPr="005B5C44" w:rsidRDefault="006F440C" w:rsidP="00125F5D">
      <w:pPr>
        <w:spacing w:after="0"/>
        <w:jc w:val="both"/>
        <w:rPr>
          <w:sz w:val="32"/>
          <w:szCs w:val="32"/>
        </w:rPr>
      </w:pPr>
      <w:r w:rsidRPr="005B5C44">
        <w:rPr>
          <w:sz w:val="32"/>
          <w:szCs w:val="32"/>
        </w:rPr>
        <w:t>3.8 Service Check</w:t>
      </w:r>
    </w:p>
    <w:p w14:paraId="00E3C447" w14:textId="3AFF85A4" w:rsidR="00D577F5" w:rsidRDefault="00716FB4" w:rsidP="00125F5D">
      <w:pPr>
        <w:spacing w:after="0"/>
        <w:jc w:val="both"/>
      </w:pPr>
      <w:r w:rsidRPr="00716FB4">
        <w:t xml:space="preserve">The </w:t>
      </w:r>
      <w:proofErr w:type="spellStart"/>
      <w:r w:rsidRPr="00716FB4">
        <w:t>check_</w:t>
      </w:r>
      <w:proofErr w:type="gramStart"/>
      <w:r w:rsidRPr="00716FB4">
        <w:t>health</w:t>
      </w:r>
      <w:proofErr w:type="spellEnd"/>
      <w:r w:rsidRPr="00716FB4">
        <w:t>(</w:t>
      </w:r>
      <w:proofErr w:type="gramEnd"/>
      <w:r w:rsidRPr="00716FB4">
        <w:t xml:space="preserve">) function verifies connectivity to all four backend services the platform depends on. It pings the local Redis substitute (in-memory </w:t>
      </w:r>
      <w:proofErr w:type="spellStart"/>
      <w:r w:rsidRPr="00716FB4">
        <w:t>dict</w:t>
      </w:r>
      <w:proofErr w:type="spellEnd"/>
      <w:r w:rsidRPr="00716FB4">
        <w:t xml:space="preserve">), executes a SELECT 1 against SQLite (standing in for PostgreSQL), sends a lightweight "ping" message to the LLM via </w:t>
      </w:r>
      <w:proofErr w:type="spellStart"/>
      <w:proofErr w:type="gramStart"/>
      <w:r w:rsidRPr="00716FB4">
        <w:t>llm.invoke</w:t>
      </w:r>
      <w:proofErr w:type="spellEnd"/>
      <w:proofErr w:type="gramEnd"/>
      <w:r w:rsidRPr="00716FB4">
        <w:t xml:space="preserve">() to confirm the OpenAI API key and model are functional, and reads the chunk count from the </w:t>
      </w:r>
      <w:proofErr w:type="spellStart"/>
      <w:r w:rsidRPr="00716FB4">
        <w:t>ChromaDB</w:t>
      </w:r>
      <w:proofErr w:type="spellEnd"/>
      <w:r w:rsidRPr="00716FB4">
        <w:t xml:space="preserve"> knowledge base. Each service is tested inside a try/except block — on success it records an "ok" status with a descriptive note (e.g., the </w:t>
      </w:r>
      <w:proofErr w:type="gramStart"/>
      <w:r w:rsidRPr="00716FB4">
        <w:t>model</w:t>
      </w:r>
      <w:proofErr w:type="gramEnd"/>
      <w:r w:rsidRPr="00716FB4">
        <w:t xml:space="preserve"> name or chunk count), and on failure it captures the exception and downgrades the overall status from "ok" to "degraded". The function returns a </w:t>
      </w:r>
      <w:proofErr w:type="spellStart"/>
      <w:r w:rsidRPr="00716FB4">
        <w:t>dict</w:t>
      </w:r>
      <w:proofErr w:type="spellEnd"/>
      <w:r w:rsidRPr="00716FB4">
        <w:t xml:space="preserve"> with a top-level status field and a </w:t>
      </w:r>
      <w:proofErr w:type="gramStart"/>
      <w:r w:rsidRPr="00716FB4">
        <w:t>services</w:t>
      </w:r>
      <w:proofErr w:type="gramEnd"/>
      <w:r w:rsidRPr="00716FB4">
        <w:t xml:space="preserve"> sub-</w:t>
      </w:r>
      <w:proofErr w:type="spellStart"/>
      <w:r w:rsidRPr="00716FB4">
        <w:t>dict</w:t>
      </w:r>
      <w:proofErr w:type="spellEnd"/>
      <w:r w:rsidRPr="00716FB4">
        <w:t xml:space="preserve">, which maps directly to the </w:t>
      </w:r>
      <w:proofErr w:type="spellStart"/>
      <w:r w:rsidRPr="00716FB4">
        <w:t>HealthResponse</w:t>
      </w:r>
      <w:proofErr w:type="spellEnd"/>
      <w:r w:rsidRPr="00716FB4">
        <w:t xml:space="preserve"> </w:t>
      </w:r>
      <w:proofErr w:type="spellStart"/>
      <w:r w:rsidRPr="00716FB4">
        <w:t>Pydantic</w:t>
      </w:r>
      <w:proofErr w:type="spellEnd"/>
      <w:r w:rsidRPr="00716FB4">
        <w:t xml:space="preserve"> model defined in the Schemas section. In the </w:t>
      </w:r>
      <w:proofErr w:type="spellStart"/>
      <w:r w:rsidRPr="00716FB4">
        <w:t>Streamlit</w:t>
      </w:r>
      <w:proofErr w:type="spellEnd"/>
      <w:r w:rsidRPr="00716FB4">
        <w:t xml:space="preserve"> UI this same logic powers the "Health" tab, giving operators a single-glance dashboard of platform readiness.</w:t>
      </w:r>
    </w:p>
    <w:p w14:paraId="3F5F8185" w14:textId="73BBA632" w:rsidR="006F440C" w:rsidRDefault="00000000" w:rsidP="00125F5D">
      <w:pPr>
        <w:spacing w:after="0"/>
        <w:jc w:val="both"/>
        <w:rPr>
          <w:b/>
          <w:bCs/>
        </w:rPr>
      </w:pPr>
      <w:r>
        <w:pict w14:anchorId="7DBB03CE">
          <v:rect id="_x0000_i1056" style="width:0;height:1.5pt" o:hralign="center" o:hrstd="t" o:hr="t" fillcolor="#a0a0a0" stroked="f"/>
        </w:pict>
      </w:r>
    </w:p>
    <w:p w14:paraId="57B58D9A" w14:textId="2FC08D22" w:rsidR="00C0442F" w:rsidRPr="005B5C44" w:rsidRDefault="006F440C" w:rsidP="00716FB4">
      <w:pPr>
        <w:spacing w:after="0"/>
        <w:jc w:val="both"/>
        <w:rPr>
          <w:sz w:val="32"/>
          <w:szCs w:val="32"/>
        </w:rPr>
      </w:pPr>
      <w:r w:rsidRPr="005B5C44">
        <w:rPr>
          <w:rFonts w:cstheme="minorHAnsi"/>
          <w:sz w:val="32"/>
          <w:szCs w:val="32"/>
        </w:rPr>
        <w:t>4</w:t>
      </w:r>
      <w:r w:rsidR="003A4760" w:rsidRPr="005B5C44">
        <w:rPr>
          <w:rFonts w:cstheme="minorHAnsi"/>
          <w:sz w:val="32"/>
          <w:szCs w:val="32"/>
        </w:rPr>
        <w:t xml:space="preserve">. </w:t>
      </w:r>
      <w:proofErr w:type="spellStart"/>
      <w:r w:rsidRPr="005B5C44">
        <w:rPr>
          <w:rFonts w:cstheme="minorHAnsi"/>
          <w:sz w:val="32"/>
          <w:szCs w:val="32"/>
        </w:rPr>
        <w:t>Streamlit</w:t>
      </w:r>
      <w:proofErr w:type="spellEnd"/>
      <w:r w:rsidRPr="005B5C44">
        <w:rPr>
          <w:rFonts w:cstheme="minorHAnsi"/>
          <w:sz w:val="32"/>
          <w:szCs w:val="32"/>
        </w:rPr>
        <w:t xml:space="preserve"> Chat UI</w:t>
      </w:r>
      <w:r w:rsidR="00716FB4">
        <w:rPr>
          <w:rFonts w:cstheme="minorHAnsi"/>
          <w:sz w:val="32"/>
          <w:szCs w:val="32"/>
        </w:rPr>
        <w:t xml:space="preserve"> Interface Workflow</w:t>
      </w:r>
    </w:p>
    <w:p w14:paraId="7F0B49E3" w14:textId="463623D7" w:rsidR="005B5C44" w:rsidRDefault="00716FB4" w:rsidP="00125F5D">
      <w:pPr>
        <w:spacing w:after="0"/>
        <w:jc w:val="both"/>
      </w:pPr>
      <w:r>
        <w:t xml:space="preserve">For local implementation, we are using </w:t>
      </w:r>
      <w:proofErr w:type="spellStart"/>
      <w:r>
        <w:t>Streamlit</w:t>
      </w:r>
      <w:proofErr w:type="spellEnd"/>
      <w:r>
        <w:t xml:space="preserve"> app. The notebook </w:t>
      </w:r>
      <w:r w:rsidR="003A3C78">
        <w:t>provides the code to</w:t>
      </w:r>
      <w:r>
        <w:t xml:space="preserve"> create a `streamlit_app.py` file which can be used by the users</w:t>
      </w:r>
      <w:r w:rsidR="003A3C78">
        <w:t xml:space="preserve">. To run the </w:t>
      </w:r>
      <w:proofErr w:type="spellStart"/>
      <w:r w:rsidR="003A3C78">
        <w:t>streamlit</w:t>
      </w:r>
      <w:proofErr w:type="spellEnd"/>
      <w:r w:rsidR="003A3C78">
        <w:t xml:space="preserve"> app, open the terminal and </w:t>
      </w:r>
      <w:proofErr w:type="gramStart"/>
      <w:r w:rsidR="003A3C78">
        <w:t>execute :</w:t>
      </w:r>
      <w:proofErr w:type="gramEnd"/>
      <w:r w:rsidR="003A3C78">
        <w:t xml:space="preserve"> `</w:t>
      </w:r>
      <w:proofErr w:type="spellStart"/>
      <w:r w:rsidR="003A3C78">
        <w:t>streamlit</w:t>
      </w:r>
      <w:proofErr w:type="spellEnd"/>
      <w:r w:rsidR="003A3C78">
        <w:t xml:space="preserve"> run streamlit_app_noAzure.py`</w:t>
      </w:r>
    </w:p>
    <w:p w14:paraId="000788B8" w14:textId="77777777" w:rsidR="005B5C44" w:rsidRDefault="005B5C44" w:rsidP="00125F5D">
      <w:pPr>
        <w:spacing w:after="0"/>
        <w:jc w:val="both"/>
      </w:pPr>
    </w:p>
    <w:p w14:paraId="5D9809BC" w14:textId="7176E35F" w:rsidR="00740EB9" w:rsidRPr="004E2374" w:rsidRDefault="006F440C" w:rsidP="00125F5D">
      <w:pPr>
        <w:spacing w:after="0"/>
        <w:jc w:val="both"/>
        <w:rPr>
          <w:sz w:val="32"/>
          <w:szCs w:val="32"/>
        </w:rPr>
      </w:pPr>
      <w:r w:rsidRPr="004E2374">
        <w:rPr>
          <w:sz w:val="32"/>
          <w:szCs w:val="32"/>
        </w:rPr>
        <w:t>4.</w:t>
      </w:r>
      <w:r w:rsidR="00716FB4">
        <w:rPr>
          <w:sz w:val="32"/>
          <w:szCs w:val="32"/>
        </w:rPr>
        <w:t>1</w:t>
      </w:r>
      <w:r w:rsidRPr="004E2374">
        <w:rPr>
          <w:sz w:val="32"/>
          <w:szCs w:val="32"/>
        </w:rPr>
        <w:t>. Worked Out Examples</w:t>
      </w:r>
    </w:p>
    <w:p w14:paraId="4D061482" w14:textId="2CBA54CE" w:rsidR="006F440C" w:rsidRPr="001256F2" w:rsidRDefault="00000000" w:rsidP="00125F5D">
      <w:pPr>
        <w:spacing w:after="0"/>
        <w:jc w:val="both"/>
      </w:pPr>
      <w:r>
        <w:pict w14:anchorId="5FD08555">
          <v:rect id="_x0000_i1057" style="width:0;height:1.5pt" o:hralign="center" o:hrstd="t" o:hr="t" fillcolor="#a0a0a0" stroked="f"/>
        </w:pict>
      </w:r>
    </w:p>
    <w:p w14:paraId="0254E70A" w14:textId="77777777" w:rsidR="00C0442F" w:rsidRDefault="00C0442F" w:rsidP="00125F5D">
      <w:pPr>
        <w:jc w:val="both"/>
      </w:pPr>
    </w:p>
    <w:p w14:paraId="58DD02CA" w14:textId="77777777" w:rsidR="00AE5B83" w:rsidRDefault="00AE5B83" w:rsidP="00125F5D">
      <w:pPr>
        <w:jc w:val="both"/>
      </w:pPr>
    </w:p>
    <w:p w14:paraId="1B2B07AD" w14:textId="77777777" w:rsidR="002039F6" w:rsidRDefault="002039F6" w:rsidP="00125F5D">
      <w:pPr>
        <w:jc w:val="both"/>
      </w:pPr>
    </w:p>
    <w:p w14:paraId="09B1B457" w14:textId="7346E66D" w:rsidR="002039F6" w:rsidRPr="001256F2" w:rsidRDefault="002039F6" w:rsidP="00125F5D">
      <w:pPr>
        <w:jc w:val="both"/>
      </w:pPr>
    </w:p>
    <w:sectPr w:rsidR="002039F6" w:rsidRPr="001256F2" w:rsidSect="001256F2"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2E12B" w14:textId="77777777" w:rsidR="005E67CD" w:rsidRDefault="005E67CD" w:rsidP="002039F6">
      <w:pPr>
        <w:spacing w:after="0" w:line="240" w:lineRule="auto"/>
      </w:pPr>
      <w:r>
        <w:separator/>
      </w:r>
    </w:p>
  </w:endnote>
  <w:endnote w:type="continuationSeparator" w:id="0">
    <w:p w14:paraId="69DB5905" w14:textId="77777777" w:rsidR="005E67CD" w:rsidRDefault="005E67CD" w:rsidP="00203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24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F8FB31" w14:textId="1D461B09" w:rsidR="008D7487" w:rsidRDefault="008D748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E8A0B4" w14:textId="77777777" w:rsidR="002039F6" w:rsidRDefault="002039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82BBF" w14:textId="77777777" w:rsidR="005E67CD" w:rsidRDefault="005E67CD" w:rsidP="002039F6">
      <w:pPr>
        <w:spacing w:after="0" w:line="240" w:lineRule="auto"/>
      </w:pPr>
      <w:r>
        <w:separator/>
      </w:r>
    </w:p>
  </w:footnote>
  <w:footnote w:type="continuationSeparator" w:id="0">
    <w:p w14:paraId="79528221" w14:textId="77777777" w:rsidR="005E67CD" w:rsidRDefault="005E67CD" w:rsidP="002039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5" style="width:0;height:1.5pt" o:hralign="center" o:bullet="t" o:hrstd="t" o:hr="t" fillcolor="#a0a0a0" stroked="f"/>
    </w:pict>
  </w:numPicBullet>
  <w:abstractNum w:abstractNumId="0" w15:restartNumberingAfterBreak="0">
    <w:nsid w:val="064E1A28"/>
    <w:multiLevelType w:val="multilevel"/>
    <w:tmpl w:val="2E3A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70F70"/>
    <w:multiLevelType w:val="multilevel"/>
    <w:tmpl w:val="FF32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F6E65"/>
    <w:multiLevelType w:val="multilevel"/>
    <w:tmpl w:val="C648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E66DA"/>
    <w:multiLevelType w:val="multilevel"/>
    <w:tmpl w:val="2EBC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36D44"/>
    <w:multiLevelType w:val="multilevel"/>
    <w:tmpl w:val="0DA4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707C2"/>
    <w:multiLevelType w:val="multilevel"/>
    <w:tmpl w:val="8AF6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515D8"/>
    <w:multiLevelType w:val="multilevel"/>
    <w:tmpl w:val="8CCA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E2B54"/>
    <w:multiLevelType w:val="multilevel"/>
    <w:tmpl w:val="FB942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C63B1"/>
    <w:multiLevelType w:val="multilevel"/>
    <w:tmpl w:val="82B4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F652E"/>
    <w:multiLevelType w:val="multilevel"/>
    <w:tmpl w:val="DD6A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551A7"/>
    <w:multiLevelType w:val="multilevel"/>
    <w:tmpl w:val="8124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F3CE0"/>
    <w:multiLevelType w:val="multilevel"/>
    <w:tmpl w:val="2BB4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361CE"/>
    <w:multiLevelType w:val="multilevel"/>
    <w:tmpl w:val="E5A8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617D7"/>
    <w:multiLevelType w:val="multilevel"/>
    <w:tmpl w:val="95B0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E7B30"/>
    <w:multiLevelType w:val="multilevel"/>
    <w:tmpl w:val="531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E97C40"/>
    <w:multiLevelType w:val="multilevel"/>
    <w:tmpl w:val="F1C6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B1DED"/>
    <w:multiLevelType w:val="multilevel"/>
    <w:tmpl w:val="94C2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6424E"/>
    <w:multiLevelType w:val="multilevel"/>
    <w:tmpl w:val="DCDA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E935A0"/>
    <w:multiLevelType w:val="multilevel"/>
    <w:tmpl w:val="FB66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F10EBA"/>
    <w:multiLevelType w:val="multilevel"/>
    <w:tmpl w:val="57A0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24EAC"/>
    <w:multiLevelType w:val="multilevel"/>
    <w:tmpl w:val="CA4E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5481A"/>
    <w:multiLevelType w:val="multilevel"/>
    <w:tmpl w:val="888C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4E6741"/>
    <w:multiLevelType w:val="hybridMultilevel"/>
    <w:tmpl w:val="E9249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0477AF"/>
    <w:multiLevelType w:val="multilevel"/>
    <w:tmpl w:val="7848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422B55"/>
    <w:multiLevelType w:val="multilevel"/>
    <w:tmpl w:val="2CEC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82626A"/>
    <w:multiLevelType w:val="multilevel"/>
    <w:tmpl w:val="7EA8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BB438B"/>
    <w:multiLevelType w:val="multilevel"/>
    <w:tmpl w:val="F5322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5A3E54"/>
    <w:multiLevelType w:val="multilevel"/>
    <w:tmpl w:val="C9C0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C3325A"/>
    <w:multiLevelType w:val="hybridMultilevel"/>
    <w:tmpl w:val="178804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366865"/>
    <w:multiLevelType w:val="multilevel"/>
    <w:tmpl w:val="0CB6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D241CC"/>
    <w:multiLevelType w:val="multilevel"/>
    <w:tmpl w:val="0750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D31838"/>
    <w:multiLevelType w:val="multilevel"/>
    <w:tmpl w:val="B206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0E76F5"/>
    <w:multiLevelType w:val="multilevel"/>
    <w:tmpl w:val="8F26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AC30DC"/>
    <w:multiLevelType w:val="multilevel"/>
    <w:tmpl w:val="568A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9E7D30"/>
    <w:multiLevelType w:val="multilevel"/>
    <w:tmpl w:val="F45A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773317">
    <w:abstractNumId w:val="19"/>
  </w:num>
  <w:num w:numId="2" w16cid:durableId="1960993925">
    <w:abstractNumId w:val="6"/>
  </w:num>
  <w:num w:numId="3" w16cid:durableId="153033236">
    <w:abstractNumId w:val="5"/>
  </w:num>
  <w:num w:numId="4" w16cid:durableId="1602450933">
    <w:abstractNumId w:val="10"/>
  </w:num>
  <w:num w:numId="5" w16cid:durableId="881792926">
    <w:abstractNumId w:val="3"/>
  </w:num>
  <w:num w:numId="6" w16cid:durableId="656154496">
    <w:abstractNumId w:val="24"/>
  </w:num>
  <w:num w:numId="7" w16cid:durableId="609777696">
    <w:abstractNumId w:val="16"/>
  </w:num>
  <w:num w:numId="8" w16cid:durableId="961956486">
    <w:abstractNumId w:val="20"/>
  </w:num>
  <w:num w:numId="9" w16cid:durableId="1856067467">
    <w:abstractNumId w:val="18"/>
  </w:num>
  <w:num w:numId="10" w16cid:durableId="1650984437">
    <w:abstractNumId w:val="14"/>
  </w:num>
  <w:num w:numId="11" w16cid:durableId="1421828581">
    <w:abstractNumId w:val="12"/>
  </w:num>
  <w:num w:numId="12" w16cid:durableId="825974213">
    <w:abstractNumId w:val="26"/>
  </w:num>
  <w:num w:numId="13" w16cid:durableId="1856069490">
    <w:abstractNumId w:val="2"/>
  </w:num>
  <w:num w:numId="14" w16cid:durableId="900553941">
    <w:abstractNumId w:val="31"/>
  </w:num>
  <w:num w:numId="15" w16cid:durableId="951745831">
    <w:abstractNumId w:val="9"/>
  </w:num>
  <w:num w:numId="16" w16cid:durableId="477577482">
    <w:abstractNumId w:val="17"/>
  </w:num>
  <w:num w:numId="17" w16cid:durableId="1336768651">
    <w:abstractNumId w:val="29"/>
  </w:num>
  <w:num w:numId="18" w16cid:durableId="2142989563">
    <w:abstractNumId w:val="13"/>
  </w:num>
  <w:num w:numId="19" w16cid:durableId="1634755111">
    <w:abstractNumId w:val="8"/>
  </w:num>
  <w:num w:numId="20" w16cid:durableId="2045251670">
    <w:abstractNumId w:val="25"/>
  </w:num>
  <w:num w:numId="21" w16cid:durableId="608202626">
    <w:abstractNumId w:val="33"/>
  </w:num>
  <w:num w:numId="22" w16cid:durableId="1203637332">
    <w:abstractNumId w:val="34"/>
  </w:num>
  <w:num w:numId="23" w16cid:durableId="1217427764">
    <w:abstractNumId w:val="11"/>
  </w:num>
  <w:num w:numId="24" w16cid:durableId="1436751231">
    <w:abstractNumId w:val="4"/>
  </w:num>
  <w:num w:numId="25" w16cid:durableId="772942290">
    <w:abstractNumId w:val="21"/>
  </w:num>
  <w:num w:numId="26" w16cid:durableId="1562132260">
    <w:abstractNumId w:val="1"/>
  </w:num>
  <w:num w:numId="27" w16cid:durableId="1252662999">
    <w:abstractNumId w:val="0"/>
  </w:num>
  <w:num w:numId="28" w16cid:durableId="1882135774">
    <w:abstractNumId w:val="23"/>
  </w:num>
  <w:num w:numId="29" w16cid:durableId="1183204075">
    <w:abstractNumId w:val="15"/>
  </w:num>
  <w:num w:numId="30" w16cid:durableId="119765292">
    <w:abstractNumId w:val="30"/>
  </w:num>
  <w:num w:numId="31" w16cid:durableId="221871222">
    <w:abstractNumId w:val="27"/>
  </w:num>
  <w:num w:numId="32" w16cid:durableId="1420954161">
    <w:abstractNumId w:val="32"/>
  </w:num>
  <w:num w:numId="33" w16cid:durableId="164908049">
    <w:abstractNumId w:val="7"/>
  </w:num>
  <w:num w:numId="34" w16cid:durableId="155807362">
    <w:abstractNumId w:val="22"/>
  </w:num>
  <w:num w:numId="35" w16cid:durableId="199911090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44"/>
    <w:rsid w:val="00001B0D"/>
    <w:rsid w:val="000167AA"/>
    <w:rsid w:val="0003128A"/>
    <w:rsid w:val="001256F2"/>
    <w:rsid w:val="00125F5D"/>
    <w:rsid w:val="00146B40"/>
    <w:rsid w:val="002039C7"/>
    <w:rsid w:val="002039F6"/>
    <w:rsid w:val="00254645"/>
    <w:rsid w:val="00294D95"/>
    <w:rsid w:val="002B1007"/>
    <w:rsid w:val="003A3C78"/>
    <w:rsid w:val="003A4760"/>
    <w:rsid w:val="003C75A4"/>
    <w:rsid w:val="003F1D8F"/>
    <w:rsid w:val="004202D8"/>
    <w:rsid w:val="004A5701"/>
    <w:rsid w:val="004E2374"/>
    <w:rsid w:val="00530C37"/>
    <w:rsid w:val="00587B44"/>
    <w:rsid w:val="005B5C44"/>
    <w:rsid w:val="005E67CD"/>
    <w:rsid w:val="006B781C"/>
    <w:rsid w:val="006F440C"/>
    <w:rsid w:val="00716FB4"/>
    <w:rsid w:val="00740EB9"/>
    <w:rsid w:val="00804216"/>
    <w:rsid w:val="008547AD"/>
    <w:rsid w:val="008D7487"/>
    <w:rsid w:val="00914671"/>
    <w:rsid w:val="00986405"/>
    <w:rsid w:val="009A60AA"/>
    <w:rsid w:val="009C71FF"/>
    <w:rsid w:val="00A01473"/>
    <w:rsid w:val="00AB144E"/>
    <w:rsid w:val="00AE5B83"/>
    <w:rsid w:val="00B9458B"/>
    <w:rsid w:val="00C0442F"/>
    <w:rsid w:val="00C479AA"/>
    <w:rsid w:val="00D0034C"/>
    <w:rsid w:val="00D32E4D"/>
    <w:rsid w:val="00D577F5"/>
    <w:rsid w:val="00DB1FD0"/>
    <w:rsid w:val="00E04F29"/>
    <w:rsid w:val="00E17ADC"/>
    <w:rsid w:val="00E67983"/>
    <w:rsid w:val="00E964E0"/>
    <w:rsid w:val="00F36C65"/>
    <w:rsid w:val="00F966FE"/>
    <w:rsid w:val="00FA6246"/>
    <w:rsid w:val="00FA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5FD10"/>
  <w15:chartTrackingRefBased/>
  <w15:docId w15:val="{DAA2283E-C427-4CFC-BF05-DCA10EA9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B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39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9F6"/>
  </w:style>
  <w:style w:type="paragraph" w:styleId="Footer">
    <w:name w:val="footer"/>
    <w:basedOn w:val="Normal"/>
    <w:link w:val="FooterChar"/>
    <w:uiPriority w:val="99"/>
    <w:unhideWhenUsed/>
    <w:rsid w:val="002039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9F6"/>
  </w:style>
  <w:style w:type="table" w:styleId="TableGrid">
    <w:name w:val="Table Grid"/>
    <w:basedOn w:val="TableNormal"/>
    <w:uiPriority w:val="39"/>
    <w:rsid w:val="00E964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479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9A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479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79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01D99-AC84-4016-8AB7-E64BC6A3E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2922</TotalTime>
  <Pages>15</Pages>
  <Words>3830</Words>
  <Characters>21833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DE SARKAR</dc:creator>
  <cp:keywords/>
  <dc:description/>
  <cp:lastModifiedBy>SAYAN DE SARKAR</cp:lastModifiedBy>
  <cp:revision>16</cp:revision>
  <dcterms:created xsi:type="dcterms:W3CDTF">2026-04-03T03:56:00Z</dcterms:created>
  <dcterms:modified xsi:type="dcterms:W3CDTF">2026-05-23T04:03:00Z</dcterms:modified>
</cp:coreProperties>
</file>