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Courier Parcel Tracking System</w:t>
      </w:r>
    </w:p>
    <w:p>
      <w:pPr>
        <w:jc w:val="center"/>
      </w:pPr>
      <w:r>
        <w:rPr>
          <w:b/>
          <w:sz w:val="26"/>
        </w:rPr>
        <w:t>SQL Server Database Table Creation Queries</w:t>
      </w:r>
    </w:p>
    <w:p/>
    <w:p>
      <w:pPr>
        <w:pStyle w:val="Heading1"/>
      </w:pPr>
      <w:r>
        <w:t>1. Table Creation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#</w:t>
            </w:r>
          </w:p>
        </w:tc>
        <w:tc>
          <w:tcPr>
            <w:tcW w:type="dxa" w:w="3312"/>
          </w:tcPr>
          <w:p>
            <w:r>
              <w:t>Table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Authentication and basic account information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UserDetails</w:t>
            </w:r>
          </w:p>
        </w:tc>
        <w:tc>
          <w:tcPr>
            <w:tcW w:type="dxa" w:w="3312"/>
          </w:tcPr>
          <w:p>
            <w:r>
              <w:t>Additional user/personal details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Roles</w:t>
            </w:r>
          </w:p>
        </w:tc>
        <w:tc>
          <w:tcPr>
            <w:tcW w:type="dxa" w:w="3312"/>
          </w:tcPr>
          <w:p>
            <w:r>
              <w:t>System roles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UserRoles</w:t>
            </w:r>
          </w:p>
        </w:tc>
        <w:tc>
          <w:tcPr>
            <w:tcW w:type="dxa" w:w="3312"/>
          </w:tcPr>
          <w:p>
            <w:r>
              <w:t>User-to-role mapping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Customers</w:t>
            </w:r>
          </w:p>
        </w:tc>
        <w:tc>
          <w:tcPr>
            <w:tcW w:type="dxa" w:w="3312"/>
          </w:tcPr>
          <w:p>
            <w:r>
              <w:t>Basic customer information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CustomerDetails</w:t>
            </w:r>
          </w:p>
        </w:tc>
        <w:tc>
          <w:tcPr>
            <w:tcW w:type="dxa" w:w="3312"/>
          </w:tcPr>
          <w:p>
            <w:r>
              <w:t>Additional customer details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Couriers</w:t>
            </w:r>
          </w:p>
        </w:tc>
        <w:tc>
          <w:tcPr>
            <w:tcW w:type="dxa" w:w="3312"/>
          </w:tcPr>
          <w:p>
            <w:r>
              <w:t>Basic courier information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CourierDetails</w:t>
            </w:r>
          </w:p>
        </w:tc>
        <w:tc>
          <w:tcPr>
            <w:tcW w:type="dxa" w:w="3312"/>
          </w:tcPr>
          <w:p>
            <w:r>
              <w:t>Additional courier details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Hubs</w:t>
            </w:r>
          </w:p>
        </w:tc>
        <w:tc>
          <w:tcPr>
            <w:tcW w:type="dxa" w:w="3312"/>
          </w:tcPr>
          <w:p>
            <w:r>
              <w:t>Physical logistics hubs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Routes</w:t>
            </w:r>
          </w:p>
        </w:tc>
        <w:tc>
          <w:tcPr>
            <w:tcW w:type="dxa" w:w="3312"/>
          </w:tcPr>
          <w:p>
            <w:r>
              <w:t>Routes between hubs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Parcels</w:t>
            </w:r>
          </w:p>
        </w:tc>
        <w:tc>
          <w:tcPr>
            <w:tcW w:type="dxa" w:w="3312"/>
          </w:tcPr>
          <w:p>
            <w:r>
              <w:t>Main parcel transaction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ParcelDetails</w:t>
            </w:r>
          </w:p>
        </w:tc>
        <w:tc>
          <w:tcPr>
            <w:tcW w:type="dxa" w:w="3312"/>
          </w:tcPr>
          <w:p>
            <w:r>
              <w:t>Items contained in parcels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StatusEvents</w:t>
            </w:r>
          </w:p>
        </w:tc>
        <w:tc>
          <w:tcPr>
            <w:tcW w:type="dxa" w:w="3312"/>
          </w:tcPr>
          <w:p>
            <w:r>
              <w:t>Parcel tracking/status history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AuditLogs</w:t>
            </w:r>
          </w:p>
        </w:tc>
        <w:tc>
          <w:tcPr>
            <w:tcW w:type="dxa" w:w="3312"/>
          </w:tcPr>
          <w:p>
            <w:r>
              <w:t>System audit history</w:t>
            </w:r>
          </w:p>
        </w:tc>
      </w:tr>
    </w:tbl>
    <w:p>
      <w:pPr>
        <w:pStyle w:val="Heading1"/>
      </w:pPr>
      <w:r>
        <w:t>1. Users</w:t>
      </w:r>
    </w:p>
    <w:p>
      <w:r>
        <w:t>Stores user authentication/basic account information.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Users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UserId INT IDENTITY(1,1) PRIMARY KEY,</w:t>
        <w:br/>
      </w:r>
      <w:r>
        <w:rPr>
          <w:rFonts w:ascii="Consolas" w:hAnsi="Consolas"/>
          <w:sz w:val="18"/>
        </w:rPr>
        <w:t xml:space="preserve">    UserName NVARCHAR(50) NOT NULL,</w:t>
        <w:br/>
      </w:r>
      <w:r>
        <w:rPr>
          <w:rFonts w:ascii="Consolas" w:hAnsi="Consolas"/>
          <w:sz w:val="18"/>
        </w:rPr>
        <w:t xml:space="preserve">    Email NVARCHAR(100) NOT NULL,</w:t>
        <w:br/>
      </w:r>
      <w:r>
        <w:rPr>
          <w:rFonts w:ascii="Consolas" w:hAnsi="Consolas"/>
          <w:sz w:val="18"/>
        </w:rPr>
        <w:t xml:space="preserve">    PasswordHash NVARCHAR(255) NOT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UQ_Users_UserName UNIQUE (UserName),</w:t>
        <w:br/>
      </w:r>
      <w:r>
        <w:rPr>
          <w:rFonts w:ascii="Consolas" w:hAnsi="Consolas"/>
          <w:sz w:val="18"/>
        </w:rPr>
        <w:t xml:space="preserve">    CONSTRAINT UQ_Users_Email UNIQUE (Email)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2. UserDetails</w:t>
      </w:r>
    </w:p>
    <w:p>
      <w:r>
        <w:t>Stores additional personal/contact details for a user.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UserDetails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UserDetailId INT IDENTITY(1,1) PRIMARY KEY,</w:t>
        <w:br/>
      </w:r>
      <w:r>
        <w:rPr>
          <w:rFonts w:ascii="Consolas" w:hAnsi="Consolas"/>
          <w:sz w:val="18"/>
        </w:rPr>
        <w:t xml:space="preserve">    UserId INT NOT NULL,</w:t>
        <w:br/>
      </w:r>
      <w:r>
        <w:rPr>
          <w:rFonts w:ascii="Consolas" w:hAnsi="Consolas"/>
          <w:sz w:val="18"/>
        </w:rPr>
        <w:t xml:space="preserve">    FirstName NVARCHAR(50) NOT NULL,</w:t>
        <w:br/>
      </w:r>
      <w:r>
        <w:rPr>
          <w:rFonts w:ascii="Consolas" w:hAnsi="Consolas"/>
          <w:sz w:val="18"/>
        </w:rPr>
        <w:t xml:space="preserve">    LastName NVARCHAR(50) NOT NULL,</w:t>
        <w:br/>
      </w:r>
      <w:r>
        <w:rPr>
          <w:rFonts w:ascii="Consolas" w:hAnsi="Consolas"/>
          <w:sz w:val="18"/>
        </w:rPr>
        <w:t xml:space="preserve">    Phone NVARCHAR(20) NULL,</w:t>
        <w:br/>
      </w:r>
      <w:r>
        <w:rPr>
          <w:rFonts w:ascii="Consolas" w:hAnsi="Consolas"/>
          <w:sz w:val="18"/>
        </w:rPr>
        <w:t xml:space="preserve">    Address NVARCHAR(200) NULL,</w:t>
        <w:br/>
      </w:r>
      <w:r>
        <w:rPr>
          <w:rFonts w:ascii="Consolas" w:hAnsi="Consolas"/>
          <w:sz w:val="18"/>
        </w:rPr>
        <w:t xml:space="preserve">    City NVARCHAR(100)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UQ_UserDetails_UserId UNIQUE (UserId),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FK_UserDetails_Users</w:t>
        <w:br/>
      </w:r>
      <w:r>
        <w:rPr>
          <w:rFonts w:ascii="Consolas" w:hAnsi="Consolas"/>
          <w:sz w:val="18"/>
        </w:rPr>
        <w:t xml:space="preserve">        FOREIGN KEY (UserId)</w:t>
        <w:br/>
      </w:r>
      <w:r>
        <w:rPr>
          <w:rFonts w:ascii="Consolas" w:hAnsi="Consolas"/>
          <w:sz w:val="18"/>
        </w:rPr>
        <w:t xml:space="preserve">        REFERENCES Users(UserId)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3. Roles</w:t>
      </w:r>
    </w:p>
    <w:p>
      <w:r>
        <w:t>Defines the roles available in the system.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Roles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RoleId INT IDENTITY(1,1) PRIMARY KEY,</w:t>
        <w:br/>
      </w:r>
      <w:r>
        <w:rPr>
          <w:rFonts w:ascii="Consolas" w:hAnsi="Consolas"/>
          <w:sz w:val="18"/>
        </w:rPr>
        <w:t xml:space="preserve">    RoleName NVARCHAR(50) NOT NULL,</w:t>
        <w:br/>
      </w:r>
      <w:r>
        <w:rPr>
          <w:rFonts w:ascii="Consolas" w:hAnsi="Consolas"/>
          <w:sz w:val="18"/>
        </w:rPr>
        <w:t xml:space="preserve">    Description NVARCHAR(200)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UQ_Roles_RoleName UNIQUE (RoleName)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4. UserRoles</w:t>
      </w:r>
    </w:p>
    <w:p>
      <w:r>
        <w:t>Junction table connecting users and roles.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UserRoles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UserId INT NOT NULL,</w:t>
        <w:br/>
      </w:r>
      <w:r>
        <w:rPr>
          <w:rFonts w:ascii="Consolas" w:hAnsi="Consolas"/>
          <w:sz w:val="18"/>
        </w:rPr>
        <w:t xml:space="preserve">    RoleId INT NOT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PK_UserRoles</w:t>
        <w:br/>
      </w:r>
      <w:r>
        <w:rPr>
          <w:rFonts w:ascii="Consolas" w:hAnsi="Consolas"/>
          <w:sz w:val="18"/>
        </w:rPr>
        <w:t xml:space="preserve">        PRIMARY KEY (UserId, RoleId),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FK_UserRoles_Users</w:t>
        <w:br/>
      </w:r>
      <w:r>
        <w:rPr>
          <w:rFonts w:ascii="Consolas" w:hAnsi="Consolas"/>
          <w:sz w:val="18"/>
        </w:rPr>
        <w:t xml:space="preserve">        FOREIGN KEY (UserId)</w:t>
        <w:br/>
      </w:r>
      <w:r>
        <w:rPr>
          <w:rFonts w:ascii="Consolas" w:hAnsi="Consolas"/>
          <w:sz w:val="18"/>
        </w:rPr>
        <w:t xml:space="preserve">        REFERENCES Users(UserId),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FK_UserRoles_Roles</w:t>
        <w:br/>
      </w:r>
      <w:r>
        <w:rPr>
          <w:rFonts w:ascii="Consolas" w:hAnsi="Consolas"/>
          <w:sz w:val="18"/>
        </w:rPr>
        <w:t xml:space="preserve">        FOREIGN KEY (RoleId)</w:t>
        <w:br/>
      </w:r>
      <w:r>
        <w:rPr>
          <w:rFonts w:ascii="Consolas" w:hAnsi="Consolas"/>
          <w:sz w:val="18"/>
        </w:rPr>
        <w:t xml:space="preserve">        REFERENCES Roles(RoleId)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5. Customers</w:t>
      </w:r>
    </w:p>
    <w:p>
      <w:r>
        <w:t>Stores basic customer information.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Customers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CustomerId INT IDENTITY(1,1) PRIMARY KEY,</w:t>
        <w:br/>
      </w:r>
      <w:r>
        <w:rPr>
          <w:rFonts w:ascii="Consolas" w:hAnsi="Consolas"/>
          <w:sz w:val="18"/>
        </w:rPr>
        <w:t xml:space="preserve">    CustomerCode NVARCHAR(50) NOT NULL,</w:t>
        <w:br/>
      </w:r>
      <w:r>
        <w:rPr>
          <w:rFonts w:ascii="Consolas" w:hAnsi="Consolas"/>
          <w:sz w:val="18"/>
        </w:rPr>
        <w:t xml:space="preserve">    CustomerName NVARCHAR(100) NOT NULL,</w:t>
        <w:br/>
      </w:r>
      <w:r>
        <w:rPr>
          <w:rFonts w:ascii="Consolas" w:hAnsi="Consolas"/>
          <w:sz w:val="18"/>
        </w:rPr>
        <w:t xml:space="preserve">    Email NVARCHAR(100) NOT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UQ_Customers_CustomerCode UNIQUE (CustomerCode),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UQ_Customers_Email</w:t>
        <w:br/>
      </w:r>
      <w:r>
        <w:rPr>
          <w:rFonts w:ascii="Consolas" w:hAnsi="Consolas"/>
          <w:sz w:val="18"/>
        </w:rPr>
        <w:t xml:space="preserve">        UNIQUE (Email)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6. CustomerDetails</w:t>
      </w:r>
    </w:p>
    <w:p>
      <w:r>
        <w:t>Stores additional customer contact/address details.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CustomerDetails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CustomerDetailId INT IDENTITY(1,1) PRIMARY KEY,</w:t>
        <w:br/>
      </w:r>
      <w:r>
        <w:rPr>
          <w:rFonts w:ascii="Consolas" w:hAnsi="Consolas"/>
          <w:sz w:val="18"/>
        </w:rPr>
        <w:t xml:space="preserve">    CustomerId INT NOT NULL,</w:t>
        <w:br/>
      </w:r>
      <w:r>
        <w:rPr>
          <w:rFonts w:ascii="Consolas" w:hAnsi="Consolas"/>
          <w:sz w:val="18"/>
        </w:rPr>
        <w:t xml:space="preserve">    Phone NVARCHAR(20) NULL,</w:t>
        <w:br/>
      </w:r>
      <w:r>
        <w:rPr>
          <w:rFonts w:ascii="Consolas" w:hAnsi="Consolas"/>
          <w:sz w:val="18"/>
        </w:rPr>
        <w:t xml:space="preserve">    Address NVARCHAR(200) NULL,</w:t>
        <w:br/>
      </w:r>
      <w:r>
        <w:rPr>
          <w:rFonts w:ascii="Consolas" w:hAnsi="Consolas"/>
          <w:sz w:val="18"/>
        </w:rPr>
        <w:t xml:space="preserve">    City NVARCHAR(100) NULL,</w:t>
        <w:br/>
      </w:r>
      <w:r>
        <w:rPr>
          <w:rFonts w:ascii="Consolas" w:hAnsi="Consolas"/>
          <w:sz w:val="18"/>
        </w:rPr>
        <w:t xml:space="preserve">    PostalCode NVARCHAR(20)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UQ_CustomerDetails_CustomerId</w:t>
        <w:br/>
      </w:r>
      <w:r>
        <w:rPr>
          <w:rFonts w:ascii="Consolas" w:hAnsi="Consolas"/>
          <w:sz w:val="18"/>
        </w:rPr>
        <w:t xml:space="preserve">        UNIQUE (CustomerId),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FK_CustomerDetails_Customers</w:t>
        <w:br/>
      </w:r>
      <w:r>
        <w:rPr>
          <w:rFonts w:ascii="Consolas" w:hAnsi="Consolas"/>
          <w:sz w:val="18"/>
        </w:rPr>
        <w:t xml:space="preserve">        FOREIGN KEY (CustomerId)</w:t>
        <w:br/>
      </w:r>
      <w:r>
        <w:rPr>
          <w:rFonts w:ascii="Consolas" w:hAnsi="Consolas"/>
          <w:sz w:val="18"/>
        </w:rPr>
        <w:t xml:space="preserve">        REFERENCES Customers(CustomerId)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7. Couriers</w:t>
      </w:r>
    </w:p>
    <w:p>
      <w:r>
        <w:t>Stores basic courier information.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Couriers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CourierId INT IDENTITY(1,1) PRIMARY KEY,</w:t>
        <w:br/>
      </w:r>
      <w:r>
        <w:rPr>
          <w:rFonts w:ascii="Consolas" w:hAnsi="Consolas"/>
          <w:sz w:val="18"/>
        </w:rPr>
        <w:t xml:space="preserve">    CourierCode NVARCHAR(50) NOT NULL,</w:t>
        <w:br/>
      </w:r>
      <w:r>
        <w:rPr>
          <w:rFonts w:ascii="Consolas" w:hAnsi="Consolas"/>
          <w:sz w:val="18"/>
        </w:rPr>
        <w:t xml:space="preserve">    CourierName NVARCHAR(100) NOT NULL,</w:t>
        <w:br/>
      </w:r>
      <w:r>
        <w:rPr>
          <w:rFonts w:ascii="Consolas" w:hAnsi="Consolas"/>
          <w:sz w:val="18"/>
        </w:rPr>
        <w:t xml:space="preserve">    Email NVARCHAR(100) NULL,</w:t>
        <w:br/>
      </w:r>
      <w:r>
        <w:rPr>
          <w:rFonts w:ascii="Consolas" w:hAnsi="Consolas"/>
          <w:sz w:val="18"/>
        </w:rPr>
        <w:t xml:space="preserve">    City NVARCHAR(100)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UQ_Couriers_CourierCode</w:t>
        <w:br/>
      </w:r>
      <w:r>
        <w:rPr>
          <w:rFonts w:ascii="Consolas" w:hAnsi="Consolas"/>
          <w:sz w:val="18"/>
        </w:rPr>
        <w:t xml:space="preserve">        UNIQUE (CourierCode)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8. CourierDetails</w:t>
      </w:r>
    </w:p>
    <w:p>
      <w:r>
        <w:t>Stores additional courier contact/address/emergency details.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CourierDetails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CourierDetailId INT IDENTITY(1,1) PRIMARY KEY,</w:t>
        <w:br/>
      </w:r>
      <w:r>
        <w:rPr>
          <w:rFonts w:ascii="Consolas" w:hAnsi="Consolas"/>
          <w:sz w:val="18"/>
        </w:rPr>
        <w:t xml:space="preserve">    CourierId INT NOT NULL,</w:t>
        <w:br/>
      </w:r>
      <w:r>
        <w:rPr>
          <w:rFonts w:ascii="Consolas" w:hAnsi="Consolas"/>
          <w:sz w:val="18"/>
        </w:rPr>
        <w:t xml:space="preserve">    Phone NVARCHAR(20) NULL,</w:t>
        <w:br/>
      </w:r>
      <w:r>
        <w:rPr>
          <w:rFonts w:ascii="Consolas" w:hAnsi="Consolas"/>
          <w:sz w:val="18"/>
        </w:rPr>
        <w:t xml:space="preserve">    Address NVARCHAR(200) NULL,</w:t>
        <w:br/>
      </w:r>
      <w:r>
        <w:rPr>
          <w:rFonts w:ascii="Consolas" w:hAnsi="Consolas"/>
          <w:sz w:val="18"/>
        </w:rPr>
        <w:t xml:space="preserve">    EmergencyContact NVARCHAR(100) NULL,</w:t>
        <w:br/>
      </w:r>
      <w:r>
        <w:rPr>
          <w:rFonts w:ascii="Consolas" w:hAnsi="Consolas"/>
          <w:sz w:val="18"/>
        </w:rPr>
        <w:t xml:space="preserve">    EmergencyPhone NVARCHAR(20)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UQ_CourierDetails_CourierId</w:t>
        <w:br/>
      </w:r>
      <w:r>
        <w:rPr>
          <w:rFonts w:ascii="Consolas" w:hAnsi="Consolas"/>
          <w:sz w:val="18"/>
        </w:rPr>
        <w:t xml:space="preserve">        UNIQUE (CourierId),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FK_CourierDetails_Couriers</w:t>
        <w:br/>
      </w:r>
      <w:r>
        <w:rPr>
          <w:rFonts w:ascii="Consolas" w:hAnsi="Consolas"/>
          <w:sz w:val="18"/>
        </w:rPr>
        <w:t xml:space="preserve">        FOREIGN KEY (CourierId)</w:t>
        <w:br/>
      </w:r>
      <w:r>
        <w:rPr>
          <w:rFonts w:ascii="Consolas" w:hAnsi="Consolas"/>
          <w:sz w:val="18"/>
        </w:rPr>
        <w:t xml:space="preserve">        REFERENCES Couriers(CourierId)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9. Hubs</w:t>
      </w:r>
    </w:p>
    <w:p>
      <w:r>
        <w:t>Stores physical courier/logistics hub information.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Hubs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HubId INT IDENTITY(1,1) PRIMARY KEY,</w:t>
        <w:br/>
      </w:r>
      <w:r>
        <w:rPr>
          <w:rFonts w:ascii="Consolas" w:hAnsi="Consolas"/>
          <w:sz w:val="18"/>
        </w:rPr>
        <w:t xml:space="preserve">    HubCode NVARCHAR(20) NOT NULL,</w:t>
        <w:br/>
      </w:r>
      <w:r>
        <w:rPr>
          <w:rFonts w:ascii="Consolas" w:hAnsi="Consolas"/>
          <w:sz w:val="18"/>
        </w:rPr>
        <w:t xml:space="preserve">    HubName NVARCHAR(100) NOT NULL,</w:t>
        <w:br/>
      </w:r>
      <w:r>
        <w:rPr>
          <w:rFonts w:ascii="Consolas" w:hAnsi="Consolas"/>
          <w:sz w:val="18"/>
        </w:rPr>
        <w:t xml:space="preserve">    City NVARCHAR(100) NOT NULL,</w:t>
        <w:br/>
      </w:r>
      <w:r>
        <w:rPr>
          <w:rFonts w:ascii="Consolas" w:hAnsi="Consolas"/>
          <w:sz w:val="18"/>
        </w:rPr>
        <w:t xml:space="preserve">    Address NVARCHAR(200) NULL,</w:t>
        <w:br/>
      </w:r>
      <w:r>
        <w:rPr>
          <w:rFonts w:ascii="Consolas" w:hAnsi="Consolas"/>
          <w:sz w:val="18"/>
        </w:rPr>
        <w:t xml:space="preserve">    Phone NVARCHAR(20)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UQ_Hubs_HubCode</w:t>
        <w:br/>
      </w:r>
      <w:r>
        <w:rPr>
          <w:rFonts w:ascii="Consolas" w:hAnsi="Consolas"/>
          <w:sz w:val="18"/>
        </w:rPr>
        <w:t xml:space="preserve">        UNIQUE (HubCode)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10. Routes</w:t>
      </w:r>
    </w:p>
    <w:p>
      <w:r>
        <w:t>Defines routes between origin and destination hubs.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Routes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RouteId INT IDENTITY(1,1) PRIMARY KEY,</w:t>
        <w:br/>
      </w:r>
      <w:r>
        <w:rPr>
          <w:rFonts w:ascii="Consolas" w:hAnsi="Consolas"/>
          <w:sz w:val="18"/>
        </w:rPr>
        <w:t xml:space="preserve">    RouteCode NVARCHAR(50) NOT NULL,</w:t>
        <w:br/>
      </w:r>
      <w:r>
        <w:rPr>
          <w:rFonts w:ascii="Consolas" w:hAnsi="Consolas"/>
          <w:sz w:val="18"/>
        </w:rPr>
        <w:t xml:space="preserve">    OriginHubId INT NOT NULL,</w:t>
        <w:br/>
      </w:r>
      <w:r>
        <w:rPr>
          <w:rFonts w:ascii="Consolas" w:hAnsi="Consolas"/>
          <w:sz w:val="18"/>
        </w:rPr>
        <w:t xml:space="preserve">    DestinationHubId INT NOT NULL,</w:t>
        <w:br/>
      </w:r>
      <w:r>
        <w:rPr>
          <w:rFonts w:ascii="Consolas" w:hAnsi="Consolas"/>
          <w:sz w:val="18"/>
        </w:rPr>
        <w:t xml:space="preserve">    DistanceKm DECIMAL(10,2) NOT NULL,</w:t>
        <w:br/>
      </w:r>
      <w:r>
        <w:rPr>
          <w:rFonts w:ascii="Consolas" w:hAnsi="Consolas"/>
          <w:sz w:val="18"/>
        </w:rPr>
        <w:t xml:space="preserve">    EstimatedHours DECIMAL(5,2)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UQ_Routes_RouteCode</w:t>
        <w:br/>
      </w:r>
      <w:r>
        <w:rPr>
          <w:rFonts w:ascii="Consolas" w:hAnsi="Consolas"/>
          <w:sz w:val="18"/>
        </w:rPr>
        <w:t xml:space="preserve">        UNIQUE (RouteCode),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FK_Routes_OriginHub</w:t>
        <w:br/>
      </w:r>
      <w:r>
        <w:rPr>
          <w:rFonts w:ascii="Consolas" w:hAnsi="Consolas"/>
          <w:sz w:val="18"/>
        </w:rPr>
        <w:t xml:space="preserve">        FOREIGN KEY (OriginHubId)</w:t>
        <w:br/>
      </w:r>
      <w:r>
        <w:rPr>
          <w:rFonts w:ascii="Consolas" w:hAnsi="Consolas"/>
          <w:sz w:val="18"/>
        </w:rPr>
        <w:t xml:space="preserve">        REFERENCES Hubs(HubId),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FK_Routes_DestinationHub</w:t>
        <w:br/>
      </w:r>
      <w:r>
        <w:rPr>
          <w:rFonts w:ascii="Consolas" w:hAnsi="Consolas"/>
          <w:sz w:val="18"/>
        </w:rPr>
        <w:t xml:space="preserve">        FOREIGN KEY (DestinationHubId)</w:t>
        <w:br/>
      </w:r>
      <w:r>
        <w:rPr>
          <w:rFonts w:ascii="Consolas" w:hAnsi="Consolas"/>
          <w:sz w:val="18"/>
        </w:rPr>
        <w:t xml:space="preserve">        REFERENCES Hubs(HubId),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CK_Routes_DifferentHubs</w:t>
        <w:br/>
      </w:r>
      <w:r>
        <w:rPr>
          <w:rFonts w:ascii="Consolas" w:hAnsi="Consolas"/>
          <w:sz w:val="18"/>
        </w:rPr>
        <w:t xml:space="preserve">        CHECK (OriginHubId &lt;&gt; DestinationHubId),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CK_Routes_Distance</w:t>
        <w:br/>
      </w:r>
      <w:r>
        <w:rPr>
          <w:rFonts w:ascii="Consolas" w:hAnsi="Consolas"/>
          <w:sz w:val="18"/>
        </w:rPr>
        <w:t xml:space="preserve">        CHECK (DistanceKm &gt; 0),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CK_Routes_EstimatedHours</w:t>
        <w:br/>
      </w:r>
      <w:r>
        <w:rPr>
          <w:rFonts w:ascii="Consolas" w:hAnsi="Consolas"/>
          <w:sz w:val="18"/>
        </w:rPr>
        <w:t xml:space="preserve">        CHECK (EstimatedHours IS NULL OR EstimatedHours &gt; 0)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11. Parcels</w:t>
      </w:r>
    </w:p>
    <w:p>
      <w:r>
        <w:t>Main parcel transaction table containing tracking and current status information.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Parcels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ParcelId INT IDENTITY(1,1) PRIMARY KEY,</w:t>
        <w:br/>
      </w:r>
      <w:r>
        <w:rPr>
          <w:rFonts w:ascii="Consolas" w:hAnsi="Consolas"/>
          <w:sz w:val="18"/>
        </w:rPr>
        <w:t xml:space="preserve">    TrackingNumber NVARCHAR(30) NOT NULL,</w:t>
        <w:br/>
      </w:r>
      <w:r>
        <w:rPr>
          <w:rFonts w:ascii="Consolas" w:hAnsi="Consolas"/>
          <w:sz w:val="18"/>
        </w:rPr>
        <w:t xml:space="preserve">    CustomerId INT NOT NULL,</w:t>
        <w:br/>
      </w:r>
      <w:r>
        <w:rPr>
          <w:rFonts w:ascii="Consolas" w:hAnsi="Consolas"/>
          <w:sz w:val="18"/>
        </w:rPr>
        <w:t xml:space="preserve">    CourierId INT NULL,</w:t>
        <w:br/>
      </w:r>
      <w:r>
        <w:rPr>
          <w:rFonts w:ascii="Consolas" w:hAnsi="Consolas"/>
          <w:sz w:val="18"/>
        </w:rPr>
        <w:t xml:space="preserve">    RouteId INT NOT NULL,</w:t>
        <w:br/>
      </w:r>
      <w:r>
        <w:rPr>
          <w:rFonts w:ascii="Consolas" w:hAnsi="Consolas"/>
          <w:sz w:val="18"/>
        </w:rPr>
        <w:t xml:space="preserve">    CurrentStatus NVARCHAR(30) NOT NULL,</w:t>
        <w:br/>
      </w:r>
      <w:r>
        <w:rPr>
          <w:rFonts w:ascii="Consolas" w:hAnsi="Consolas"/>
          <w:sz w:val="18"/>
        </w:rPr>
        <w:t xml:space="preserve">    BookedAt DATETIME2 NOT NULL DEFAULT GETUTCDATE(),</w:t>
        <w:br/>
      </w:r>
      <w:r>
        <w:rPr>
          <w:rFonts w:ascii="Consolas" w:hAnsi="Consolas"/>
          <w:sz w:val="18"/>
        </w:rPr>
        <w:t xml:space="preserve">    ExpectedDeliveryDate DATETIME2 NULL,</w:t>
        <w:br/>
      </w:r>
      <w:r>
        <w:rPr>
          <w:rFonts w:ascii="Consolas" w:hAnsi="Consolas"/>
          <w:sz w:val="18"/>
        </w:rPr>
        <w:t xml:space="preserve">    ActualDeliveryDate DATETIME2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UQ_Parcels_TrackingNumber</w:t>
        <w:br/>
      </w:r>
      <w:r>
        <w:rPr>
          <w:rFonts w:ascii="Consolas" w:hAnsi="Consolas"/>
          <w:sz w:val="18"/>
        </w:rPr>
        <w:t xml:space="preserve">        UNIQUE (TrackingNumber),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FK_Parcels_Customers</w:t>
        <w:br/>
      </w:r>
      <w:r>
        <w:rPr>
          <w:rFonts w:ascii="Consolas" w:hAnsi="Consolas"/>
          <w:sz w:val="18"/>
        </w:rPr>
        <w:t xml:space="preserve">        FOREIGN KEY (CustomerId)</w:t>
        <w:br/>
      </w:r>
      <w:r>
        <w:rPr>
          <w:rFonts w:ascii="Consolas" w:hAnsi="Consolas"/>
          <w:sz w:val="18"/>
        </w:rPr>
        <w:t xml:space="preserve">        REFERENCES Customers(CustomerId),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FK_Parcels_Couriers</w:t>
        <w:br/>
      </w:r>
      <w:r>
        <w:rPr>
          <w:rFonts w:ascii="Consolas" w:hAnsi="Consolas"/>
          <w:sz w:val="18"/>
        </w:rPr>
        <w:t xml:space="preserve">        FOREIGN KEY (CourierId)</w:t>
        <w:br/>
      </w:r>
      <w:r>
        <w:rPr>
          <w:rFonts w:ascii="Consolas" w:hAnsi="Consolas"/>
          <w:sz w:val="18"/>
        </w:rPr>
        <w:t xml:space="preserve">        REFERENCES Couriers(CourierId),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FK_Parcels_Routes</w:t>
        <w:br/>
      </w:r>
      <w:r>
        <w:rPr>
          <w:rFonts w:ascii="Consolas" w:hAnsi="Consolas"/>
          <w:sz w:val="18"/>
        </w:rPr>
        <w:t xml:space="preserve">        FOREIGN KEY (RouteId)</w:t>
        <w:br/>
      </w:r>
      <w:r>
        <w:rPr>
          <w:rFonts w:ascii="Consolas" w:hAnsi="Consolas"/>
          <w:sz w:val="18"/>
        </w:rPr>
        <w:t xml:space="preserve">        REFERENCES Routes(RouteId)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12. ParcelDetails</w:t>
      </w:r>
    </w:p>
    <w:p>
      <w:r>
        <w:t>Stores the individual items contained in each parcel.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ParcelDetails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ParcelDetailId INT IDENTITY(1,1) PRIMARY KEY,</w:t>
        <w:br/>
      </w:r>
      <w:r>
        <w:rPr>
          <w:rFonts w:ascii="Consolas" w:hAnsi="Consolas"/>
          <w:sz w:val="18"/>
        </w:rPr>
        <w:t xml:space="preserve">    ParcelId INT NOT NULL,</w:t>
        <w:br/>
      </w:r>
      <w:r>
        <w:rPr>
          <w:rFonts w:ascii="Consolas" w:hAnsi="Consolas"/>
          <w:sz w:val="18"/>
        </w:rPr>
        <w:t xml:space="preserve">    ItemName NVARCHAR(100) NOT NULL,</w:t>
        <w:br/>
      </w:r>
      <w:r>
        <w:rPr>
          <w:rFonts w:ascii="Consolas" w:hAnsi="Consolas"/>
          <w:sz w:val="18"/>
        </w:rPr>
        <w:t xml:space="preserve">    Description NVARCHAR(500) NULL,</w:t>
        <w:br/>
      </w:r>
      <w:r>
        <w:rPr>
          <w:rFonts w:ascii="Consolas" w:hAnsi="Consolas"/>
          <w:sz w:val="18"/>
        </w:rPr>
        <w:t xml:space="preserve">    Quantity INT NOT NULL,</w:t>
        <w:br/>
      </w:r>
      <w:r>
        <w:rPr>
          <w:rFonts w:ascii="Consolas" w:hAnsi="Consolas"/>
          <w:sz w:val="18"/>
        </w:rPr>
        <w:t xml:space="preserve">    WeightKg DECIMAL(10,2)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UpdatedAt DATETIME2 NULL,</w:t>
        <w:br/>
      </w:r>
      <w:r>
        <w:rPr>
          <w:rFonts w:ascii="Consolas" w:hAnsi="Consolas"/>
          <w:sz w:val="18"/>
        </w:rPr>
        <w:t xml:space="preserve">    UpdatedBy INT NULL,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FK_ParcelDetails_Parcels</w:t>
        <w:br/>
      </w:r>
      <w:r>
        <w:rPr>
          <w:rFonts w:ascii="Consolas" w:hAnsi="Consolas"/>
          <w:sz w:val="18"/>
        </w:rPr>
        <w:t xml:space="preserve">        FOREIGN KEY (ParcelId)</w:t>
        <w:br/>
      </w:r>
      <w:r>
        <w:rPr>
          <w:rFonts w:ascii="Consolas" w:hAnsi="Consolas"/>
          <w:sz w:val="18"/>
        </w:rPr>
        <w:t xml:space="preserve">        REFERENCES Parcels(ParcelId),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CK_ParcelDetails_Quantity</w:t>
        <w:br/>
      </w:r>
      <w:r>
        <w:rPr>
          <w:rFonts w:ascii="Consolas" w:hAnsi="Consolas"/>
          <w:sz w:val="18"/>
        </w:rPr>
        <w:t xml:space="preserve">        CHECK (Quantity &gt; 0),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CK_ParcelDetails_Weight</w:t>
        <w:br/>
      </w:r>
      <w:r>
        <w:rPr>
          <w:rFonts w:ascii="Consolas" w:hAnsi="Consolas"/>
          <w:sz w:val="18"/>
        </w:rPr>
        <w:t xml:space="preserve">        CHECK (WeightKg IS NULL OR WeightKg &gt; 0)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13. StatusEvents</w:t>
      </w:r>
    </w:p>
    <w:p>
      <w:r>
        <w:t>Stores parcel tracking/status history and the hub/courier involved in each event.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StatusEvents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StatusEventId INT IDENTITY(1,1) PRIMARY KEY,</w:t>
        <w:br/>
      </w:r>
      <w:r>
        <w:rPr>
          <w:rFonts w:ascii="Consolas" w:hAnsi="Consolas"/>
          <w:sz w:val="18"/>
        </w:rPr>
        <w:t xml:space="preserve">    ParcelId INT NOT NULL,</w:t>
        <w:br/>
      </w:r>
      <w:r>
        <w:rPr>
          <w:rFonts w:ascii="Consolas" w:hAnsi="Consolas"/>
          <w:sz w:val="18"/>
        </w:rPr>
        <w:t xml:space="preserve">    HubId INT NULL,</w:t>
        <w:br/>
      </w:r>
      <w:r>
        <w:rPr>
          <w:rFonts w:ascii="Consolas" w:hAnsi="Consolas"/>
          <w:sz w:val="18"/>
        </w:rPr>
        <w:t xml:space="preserve">    CourierId INT NULL,</w:t>
        <w:br/>
      </w:r>
      <w:r>
        <w:rPr>
          <w:rFonts w:ascii="Consolas" w:hAnsi="Consolas"/>
          <w:sz w:val="18"/>
        </w:rPr>
        <w:t xml:space="preserve">    Status NVARCHAR(50) NOT NULL,</w:t>
        <w:br/>
      </w:r>
      <w:r>
        <w:rPr>
          <w:rFonts w:ascii="Consolas" w:hAnsi="Consolas"/>
          <w:sz w:val="18"/>
        </w:rPr>
        <w:t xml:space="preserve">    EventTime DATETIME2 NOT NULL DEFAULT GETUTCDATE(),</w:t>
        <w:br/>
      </w:r>
      <w:r>
        <w:rPr>
          <w:rFonts w:ascii="Consolas" w:hAnsi="Consolas"/>
          <w:sz w:val="18"/>
        </w:rPr>
        <w:t xml:space="preserve">    Remarks NVARCHAR(500)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t xml:space="preserve">    CreatedBy INT NULL,</w:t>
        <w:br/>
      </w:r>
      <w:r>
        <w:rPr>
          <w:rFonts w:ascii="Consolas" w:hAnsi="Consolas"/>
          <w:sz w:val="18"/>
        </w:rPr>
        <w:t xml:space="preserve">    IsActive BIT NOT NULL DEFAULT 1,</w:t>
        <w:br/>
      </w:r>
      <w:r>
        <w:rPr>
          <w:rFonts w:ascii="Consolas" w:hAnsi="Consolas"/>
          <w:sz w:val="18"/>
        </w:rPr>
        <w:t xml:space="preserve">    IsDeleted BIT NOT NULL DEFAULT 0,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FK_StatusEvents_Parcels</w:t>
        <w:br/>
      </w:r>
      <w:r>
        <w:rPr>
          <w:rFonts w:ascii="Consolas" w:hAnsi="Consolas"/>
          <w:sz w:val="18"/>
        </w:rPr>
        <w:t xml:space="preserve">        FOREIGN KEY (ParcelId)</w:t>
        <w:br/>
      </w:r>
      <w:r>
        <w:rPr>
          <w:rFonts w:ascii="Consolas" w:hAnsi="Consolas"/>
          <w:sz w:val="18"/>
        </w:rPr>
        <w:t xml:space="preserve">        REFERENCES Parcels(ParcelId),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FK_StatusEvents_Hubs</w:t>
        <w:br/>
      </w:r>
      <w:r>
        <w:rPr>
          <w:rFonts w:ascii="Consolas" w:hAnsi="Consolas"/>
          <w:sz w:val="18"/>
        </w:rPr>
        <w:t xml:space="preserve">        FOREIGN KEY (HubId)</w:t>
        <w:br/>
      </w:r>
      <w:r>
        <w:rPr>
          <w:rFonts w:ascii="Consolas" w:hAnsi="Consolas"/>
          <w:sz w:val="18"/>
        </w:rPr>
        <w:t xml:space="preserve">        REFERENCES Hubs(HubId),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FK_StatusEvents_Couriers</w:t>
        <w:br/>
      </w:r>
      <w:r>
        <w:rPr>
          <w:rFonts w:ascii="Consolas" w:hAnsi="Consolas"/>
          <w:sz w:val="18"/>
        </w:rPr>
        <w:t xml:space="preserve">        FOREIGN KEY (CourierId)</w:t>
        <w:br/>
      </w:r>
      <w:r>
        <w:rPr>
          <w:rFonts w:ascii="Consolas" w:hAnsi="Consolas"/>
          <w:sz w:val="18"/>
        </w:rPr>
        <w:t xml:space="preserve">        REFERENCES Couriers(CourierId)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14. AuditLogs</w:t>
      </w:r>
    </w:p>
    <w:p>
      <w:r>
        <w:t>Records actions performed against application entities for auditing.</w:t>
      </w:r>
    </w:p>
    <w:p>
      <w:r>
        <w:rPr>
          <w:b/>
        </w:rPr>
        <w:t>SQL Query</w:t>
      </w:r>
    </w:p>
    <w:p>
      <w:pPr>
        <w:pStyle w:val="NoSpacing"/>
        <w:ind w:left="288" w:right="288"/>
      </w:pPr>
      <w:r>
        <w:rPr>
          <w:rFonts w:ascii="Consolas" w:hAnsi="Consolas"/>
          <w:sz w:val="18"/>
        </w:rPr>
        <w:t>CREATE TABLE AuditLogs</w:t>
        <w:br/>
      </w:r>
      <w:r>
        <w:rPr>
          <w:rFonts w:ascii="Consolas" w:hAnsi="Consolas"/>
          <w:sz w:val="18"/>
        </w:rPr>
        <w:t>(</w:t>
        <w:br/>
      </w:r>
      <w:r>
        <w:rPr>
          <w:rFonts w:ascii="Consolas" w:hAnsi="Consolas"/>
          <w:sz w:val="18"/>
        </w:rPr>
        <w:t xml:space="preserve">    AuditLogId BIGINT IDENTITY(1,1) PRIMARY KEY,</w:t>
        <w:br/>
      </w:r>
      <w:r>
        <w:rPr>
          <w:rFonts w:ascii="Consolas" w:hAnsi="Consolas"/>
          <w:sz w:val="18"/>
        </w:rPr>
        <w:t xml:space="preserve">    UserId INT NULL,</w:t>
        <w:br/>
      </w:r>
      <w:r>
        <w:rPr>
          <w:rFonts w:ascii="Consolas" w:hAnsi="Consolas"/>
          <w:sz w:val="18"/>
        </w:rPr>
        <w:t xml:space="preserve">    Action NVARCHAR(100) NOT NULL,</w:t>
        <w:br/>
      </w:r>
      <w:r>
        <w:rPr>
          <w:rFonts w:ascii="Consolas" w:hAnsi="Consolas"/>
          <w:sz w:val="18"/>
        </w:rPr>
        <w:t xml:space="preserve">    EntityName NVARCHAR(100) NOT NULL,</w:t>
        <w:br/>
      </w:r>
      <w:r>
        <w:rPr>
          <w:rFonts w:ascii="Consolas" w:hAnsi="Consolas"/>
          <w:sz w:val="18"/>
        </w:rPr>
        <w:t xml:space="preserve">    EntityId INT NULL,</w:t>
        <w:br/>
      </w:r>
      <w:r>
        <w:rPr>
          <w:rFonts w:ascii="Consolas" w:hAnsi="Consolas"/>
          <w:sz w:val="18"/>
        </w:rPr>
        <w:t xml:space="preserve">    OldValues NVARCHAR(MAX) NULL,</w:t>
        <w:br/>
      </w:r>
      <w:r>
        <w:rPr>
          <w:rFonts w:ascii="Consolas" w:hAnsi="Consolas"/>
          <w:sz w:val="18"/>
        </w:rPr>
        <w:t xml:space="preserve">    NewValues NVARCHAR(MAX) NULL,</w:t>
        <w:br/>
      </w:r>
      <w:r>
        <w:rPr>
          <w:rFonts w:ascii="Consolas" w:hAnsi="Consolas"/>
          <w:sz w:val="18"/>
        </w:rPr>
        <w:t xml:space="preserve">    CreatedAt DATETIME2 NOT NULL DEFAULT GETUTCDATE(),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CONSTRAINT FK_AuditLogs_Users</w:t>
        <w:br/>
      </w:r>
      <w:r>
        <w:rPr>
          <w:rFonts w:ascii="Consolas" w:hAnsi="Consolas"/>
          <w:sz w:val="18"/>
        </w:rPr>
        <w:t xml:space="preserve">        FOREIGN KEY (UserId)</w:t>
        <w:br/>
      </w:r>
      <w:r>
        <w:rPr>
          <w:rFonts w:ascii="Consolas" w:hAnsi="Consolas"/>
          <w:sz w:val="18"/>
        </w:rPr>
        <w:t xml:space="preserve">        REFERENCES Users(UserId)</w:t>
        <w:br/>
      </w:r>
      <w:r>
        <w:rPr>
          <w:rFonts w:ascii="Consolas" w:hAnsi="Consolas"/>
          <w:sz w:val="18"/>
        </w:rPr>
        <w:t>);</w:t>
        <w:br/>
      </w:r>
    </w:p>
    <w:p>
      <w:pPr>
        <w:pStyle w:val="Heading1"/>
      </w:pPr>
      <w:r>
        <w:t>2. Important Note</w:t>
      </w:r>
    </w:p>
    <w:p>
      <w:r>
        <w:rPr>
          <w:b/>
          <w:sz w:val="22"/>
        </w:rPr>
        <w:t>DeliveryRiskEvaluations table is not created yet because I will start work on it once I complete the entire software.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Courier Parcel Tracking System — Database SQL Queries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