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0BF5" w14:textId="77777777" w:rsidR="00DB1F39" w:rsidRPr="00F343C5" w:rsidRDefault="00DB1F39" w:rsidP="00DB1F39">
      <w:pPr>
        <w:rPr>
          <w:rFonts w:cstheme="minorHAnsi"/>
          <w:color w:val="000000" w:themeColor="text1"/>
          <w:sz w:val="28"/>
          <w:szCs w:val="28"/>
        </w:rPr>
      </w:pPr>
      <w:r w:rsidRPr="00F343C5">
        <w:rPr>
          <w:rFonts w:cstheme="minorHAnsi"/>
          <w:color w:val="000000" w:themeColor="text1"/>
          <w:sz w:val="28"/>
          <w:szCs w:val="28"/>
        </w:rPr>
        <w:t>* We cannot use train test split in time series, we simply define that take upper 70% records for train the model and take below remaining 30% for testing the model.</w:t>
      </w:r>
    </w:p>
    <w:p w14:paraId="74417790" w14:textId="77777777" w:rsidR="00DB1F39" w:rsidRPr="00F343C5" w:rsidRDefault="00DB1F39" w:rsidP="00DB1F39">
      <w:pPr>
        <w:rPr>
          <w:rFonts w:cstheme="minorHAnsi"/>
          <w:color w:val="000000" w:themeColor="text1"/>
          <w:sz w:val="28"/>
          <w:szCs w:val="28"/>
        </w:rPr>
      </w:pPr>
      <w:r w:rsidRPr="00F343C5">
        <w:rPr>
          <w:rFonts w:cstheme="minorHAnsi"/>
          <w:color w:val="000000" w:themeColor="text1"/>
          <w:sz w:val="28"/>
          <w:szCs w:val="28"/>
        </w:rPr>
        <w:t>* We use only sequential data for time series.</w:t>
      </w:r>
    </w:p>
    <w:p w14:paraId="0E94CD0C" w14:textId="77777777" w:rsidR="00DB1F39" w:rsidRDefault="00DB1F39" w:rsidP="00DB1F39">
      <w:pPr>
        <w:rPr>
          <w:rFonts w:cstheme="minorHAnsi"/>
          <w:color w:val="1F1F1F"/>
          <w:sz w:val="28"/>
          <w:szCs w:val="28"/>
          <w:shd w:val="clear" w:color="auto" w:fill="FFFFFF"/>
        </w:rPr>
      </w:pPr>
      <w:bookmarkStart w:id="0" w:name="_Hlk143335270"/>
      <w:r w:rsidRPr="00F343C5">
        <w:rPr>
          <w:rFonts w:cstheme="minorHAnsi"/>
          <w:color w:val="000000" w:themeColor="text1"/>
          <w:sz w:val="28"/>
          <w:szCs w:val="28"/>
        </w:rPr>
        <w:t xml:space="preserve">* 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>Time series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 has a very limited scope. It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 is a topic that is typically only asked in interviews by companies that work on time series data or that need time series analysis. Machine learning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, 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deep learning 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and SQL 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>are more general topics that are asked in interviews for a wider range of roles.</w:t>
      </w:r>
    </w:p>
    <w:p w14:paraId="7D8AF10A" w14:textId="77777777" w:rsidR="00DB1F39" w:rsidRDefault="00DB1F39" w:rsidP="00DB1F39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* </w:t>
      </w:r>
      <w:r w:rsidRPr="00F343C5">
        <w:rPr>
          <w:rStyle w:val="Strong"/>
          <w:rFonts w:cstheme="minorHAnsi"/>
          <w:b w:val="0"/>
          <w:bCs w:val="0"/>
          <w:color w:val="1F1F1F"/>
          <w:sz w:val="28"/>
          <w:szCs w:val="28"/>
          <w:shd w:val="clear" w:color="auto" w:fill="FFFFFF"/>
        </w:rPr>
        <w:t>Not every problem statement requires the application of time series analysis.</w:t>
      </w:r>
      <w:r w:rsidRPr="00F343C5">
        <w:rPr>
          <w:rFonts w:cstheme="minorHAnsi"/>
          <w:color w:val="1F1F1F"/>
          <w:sz w:val="28"/>
          <w:szCs w:val="28"/>
          <w:shd w:val="clear" w:color="auto" w:fill="FFFFFF"/>
        </w:rPr>
        <w:t xml:space="preserve"> Machine learning (ML) and deep learning (DL) are more general techniques that can be applied to a wider range of problems. Time series analysis is specifically designed for problems that involve time-dependent data.</w:t>
      </w:r>
    </w:p>
    <w:p w14:paraId="564E08DD" w14:textId="77777777" w:rsidR="00DB1F39" w:rsidRPr="00F343C5" w:rsidRDefault="00DB1F39" w:rsidP="00DB1F3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 xml:space="preserve">* For example: - Portfolio Management Firms, brokerage firms like Motilal Oswal, Angel Broking they requires time series. </w:t>
      </w:r>
    </w:p>
    <w:bookmarkEnd w:id="0"/>
    <w:p w14:paraId="72765F7D" w14:textId="7C553106" w:rsidR="006D68D0" w:rsidRPr="005C4FD7" w:rsidRDefault="00C13EA2" w:rsidP="006D68D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C13EA2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>In</w:t>
      </w:r>
      <w:r w:rsidRPr="00C13EA2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 xml:space="preserve">terview </w:t>
      </w:r>
      <w:r w:rsidR="006D68D0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>Q</w:t>
      </w:r>
      <w:r w:rsidRPr="00C13EA2">
        <w:rPr>
          <w:rFonts w:cstheme="minorHAnsi"/>
          <w:color w:val="FF0000"/>
          <w:sz w:val="48"/>
          <w:szCs w:val="48"/>
          <w:u w:val="single"/>
          <w:shd w:val="clear" w:color="auto" w:fill="FFFFFF"/>
        </w:rPr>
        <w:t>uestion</w:t>
      </w:r>
      <w:r w:rsidRPr="00C13EA2">
        <w:rPr>
          <w:rFonts w:cstheme="minorHAnsi"/>
          <w:color w:val="FF0000"/>
          <w:sz w:val="48"/>
          <w:szCs w:val="48"/>
          <w:shd w:val="clear" w:color="auto" w:fill="FFFFFF"/>
        </w:rPr>
        <w:t>: -</w:t>
      </w:r>
    </w:p>
    <w:p w14:paraId="423A3A6B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1" w:name="_Hlk143333775"/>
      <w:bookmarkStart w:id="2" w:name="_Hlk143333863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Q1) What is stationarity data?</w:t>
      </w:r>
    </w:p>
    <w:p w14:paraId="4EDFE606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Q2) Why it is important to convert non-stationarity data into stationarity?</w:t>
      </w:r>
    </w:p>
    <w:p w14:paraId="7E885522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3" w:name="_Hlk143333816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Q3) How to check that data is stationarity or non-stationarity?</w:t>
      </w:r>
    </w:p>
    <w:p w14:paraId="4F36FB34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Q4) If you have non-stationarity data then how will you convert it into stationarity?</w:t>
      </w:r>
    </w:p>
    <w:bookmarkEnd w:id="2"/>
    <w:p w14:paraId="0B4FCB7E" w14:textId="77777777" w:rsidR="006D68D0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Q5) What is moving average and why it is important?</w:t>
      </w:r>
    </w:p>
    <w:p w14:paraId="0F3E4CD6" w14:textId="77777777" w:rsidR="006D68D0" w:rsidRDefault="006D68D0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 w:rsidRPr="005C4FD7">
        <w:rPr>
          <w:rFonts w:cstheme="minorHAnsi"/>
          <w:color w:val="7030A0"/>
          <w:sz w:val="40"/>
          <w:szCs w:val="40"/>
          <w:shd w:val="clear" w:color="auto" w:fill="FFFFFF"/>
        </w:rPr>
        <w:t xml:space="preserve">A) </w:t>
      </w:r>
      <w:bookmarkEnd w:id="1"/>
      <w:bookmarkEnd w:id="3"/>
      <w:r w:rsidRPr="005C4FD7">
        <w:rPr>
          <w:rFonts w:cstheme="minorHAnsi"/>
          <w:color w:val="1F1F1F"/>
          <w:sz w:val="28"/>
          <w:szCs w:val="24"/>
          <w:shd w:val="clear" w:color="auto" w:fill="FFFFFF"/>
        </w:rPr>
        <w:t xml:space="preserve">It indicates the direction of the average stock price movement over the past </w:t>
      </w:r>
      <w:r w:rsidRPr="005C4FD7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n</w:t>
      </w:r>
      <w:r w:rsidRPr="005C4FD7">
        <w:rPr>
          <w:rFonts w:cstheme="minorHAnsi"/>
          <w:color w:val="1F1F1F"/>
          <w:sz w:val="28"/>
          <w:szCs w:val="24"/>
          <w:shd w:val="clear" w:color="auto" w:fill="FFFFFF"/>
        </w:rPr>
        <w:t xml:space="preserve"> number of days. This is helpful because if the stock price is below its 200-day average moving price, it is considered to be undervalued and may be a good time to buy it.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 </w:t>
      </w:r>
    </w:p>
    <w:p w14:paraId="641659B9" w14:textId="41C41F91" w:rsidR="006D68D0" w:rsidRDefault="006D68D0" w:rsidP="006D68D0">
      <w:pPr>
        <w:rPr>
          <w:rFonts w:cstheme="minorHAnsi"/>
          <w:color w:val="1F1F1F"/>
          <w:sz w:val="28"/>
          <w:szCs w:val="24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* If stock prize is above than </w:t>
      </w:r>
      <w:r w:rsidR="00DC3A42">
        <w:rPr>
          <w:rFonts w:cstheme="minorHAnsi"/>
          <w:color w:val="1F1F1F"/>
          <w:sz w:val="28"/>
          <w:szCs w:val="24"/>
          <w:shd w:val="clear" w:color="auto" w:fill="FFFFFF"/>
        </w:rPr>
        <w:t>its</w:t>
      </w:r>
      <w:r>
        <w:rPr>
          <w:rFonts w:cstheme="minorHAnsi"/>
          <w:color w:val="1F1F1F"/>
          <w:sz w:val="28"/>
          <w:szCs w:val="24"/>
          <w:shd w:val="clear" w:color="auto" w:fill="FFFFFF"/>
        </w:rPr>
        <w:t xml:space="preserve"> 200 days moving average, it means stock prize is overvalued.</w:t>
      </w:r>
    </w:p>
    <w:p w14:paraId="487CFFF3" w14:textId="77777777" w:rsidR="006D68D0" w:rsidRPr="00A63D7D" w:rsidRDefault="006D68D0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4"/>
          <w:shd w:val="clear" w:color="auto" w:fill="FFFFFF"/>
        </w:rPr>
        <w:t>* By this we can get idea of stock price by using moving average. It indicates that where to buy or sell a particular stock.</w:t>
      </w:r>
    </w:p>
    <w:p w14:paraId="34352B02" w14:textId="7E73DCC6" w:rsidR="00FA62E9" w:rsidRPr="00A63D7D" w:rsidRDefault="00FA62E9" w:rsidP="006D68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5307D6" w14:textId="77777777" w:rsidR="00CA59E2" w:rsidRDefault="00CA59E2"/>
    <w:sectPr w:rsidR="00CA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6B"/>
    <w:rsid w:val="006D68D0"/>
    <w:rsid w:val="0073156B"/>
    <w:rsid w:val="00961C96"/>
    <w:rsid w:val="00C13EA2"/>
    <w:rsid w:val="00CA59E2"/>
    <w:rsid w:val="00D10F94"/>
    <w:rsid w:val="00DB1F39"/>
    <w:rsid w:val="00DC3A42"/>
    <w:rsid w:val="00F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884"/>
  <w15:chartTrackingRefBased/>
  <w15:docId w15:val="{061B1B00-3453-4437-A679-DC0A2295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EA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Ansari</dc:creator>
  <cp:keywords/>
  <dc:description/>
  <cp:lastModifiedBy>Sameer Ansari</cp:lastModifiedBy>
  <cp:revision>7</cp:revision>
  <dcterms:created xsi:type="dcterms:W3CDTF">2023-08-19T04:48:00Z</dcterms:created>
  <dcterms:modified xsi:type="dcterms:W3CDTF">2023-08-19T05:21:00Z</dcterms:modified>
</cp:coreProperties>
</file>