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UC-9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Add Student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can add student to classes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High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The admin should be logged-in to the system.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Student will be added to portal.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click add student button.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Admin shall be directed </w:t>
            </w:r>
            <w:r>
              <w:rPr>
                <w:color w:val="000000" w:themeColor="text1"/>
                <w:sz w:val="24"/>
              </w:rPr>
              <w:t>to “Add Student” window.</w:t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shall enter username of student.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shall enter password of student.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select class from the list.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click Add Button.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 xml:space="preserve">System shall display </w:t>
            </w:r>
            <w:r>
              <w:rPr>
                <w:color w:val="000000"/>
                <w:sz w:val="24"/>
              </w:rPr>
              <w:t xml:space="preserve">message </w:t>
            </w:r>
            <w:r>
              <w:rPr>
                <w:color w:val="000000"/>
                <w:sz w:val="24"/>
              </w:rPr>
              <w:t>“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Student</w:t>
            </w:r>
            <w:r>
              <w:rPr>
                <w:color w:val="000000"/>
                <w:sz w:val="24"/>
              </w:rPr>
              <w:t xml:space="preserve"> is successfully added”.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may forget to enter username.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System shall display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message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“Username is missing”.</w:t>
            </w:r>
          </w:p>
        </w:tc>
      </w:tr>
      <w:tr>
        <w:trPr/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2b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may enter already assigned username.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System shall display 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message 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“Username already present”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may forget to enter password.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System shall display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message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“Password is missing”</w:t>
            </w:r>
          </w:p>
        </w:tc>
      </w:tr>
      <w:tr>
        <w:trPr/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4a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may forget to select class.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 xml:space="preserve">System shall display </w:t>
            </w:r>
            <w:r>
              <w:rPr>
                <w:color w:val="000000"/>
                <w:sz w:val="24"/>
              </w:rPr>
              <w:t xml:space="preserve">message </w:t>
            </w:r>
            <w:r>
              <w:rPr>
                <w:color w:val="000000"/>
                <w:sz w:val="24"/>
              </w:rPr>
              <w:t>“Class is missing”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LibreOffice/7.2.1.2$Windows_X86_64 LibreOffice_project/87b77fad49947c1441b67c559c339af8f3517e22</Application>
  <AppVersion>15.0000</AppVersion>
  <Pages>1</Pages>
  <Words>151</Words>
  <Characters>828</Characters>
  <CharactersWithSpaces>937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2021-11-07T12:13:32Z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