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1606" w14:textId="55E32A39" w:rsidR="00D4209A" w:rsidRDefault="00D4209A">
      <w:pPr>
        <w:rPr>
          <w:b/>
          <w:bCs/>
          <w:lang w:val="en-GB"/>
        </w:rPr>
      </w:pPr>
      <w:r>
        <w:rPr>
          <w:b/>
          <w:bCs/>
          <w:lang w:val="en-GB"/>
        </w:rPr>
        <w:t>S16540</w:t>
      </w:r>
    </w:p>
    <w:p w14:paraId="1FF13E5C" w14:textId="6015A973" w:rsidR="00BD7322" w:rsidRPr="0025591A" w:rsidRDefault="00BD7322">
      <w:pPr>
        <w:rPr>
          <w:b/>
          <w:bCs/>
          <w:lang w:val="en-GB"/>
        </w:rPr>
      </w:pPr>
      <w:r w:rsidRPr="00BD7322">
        <w:rPr>
          <w:b/>
          <w:bCs/>
          <w:lang w:val="en-GB"/>
        </w:rPr>
        <w:t>Non - Functional Requirements</w:t>
      </w:r>
    </w:p>
    <w:p w14:paraId="1415EED9" w14:textId="12447D11" w:rsidR="00BD7322" w:rsidRDefault="00BD7322" w:rsidP="00BD7322">
      <w:pPr>
        <w:pStyle w:val="ListParagraph"/>
        <w:numPr>
          <w:ilvl w:val="0"/>
          <w:numId w:val="2"/>
        </w:numPr>
        <w:rPr>
          <w:lang w:val="en-GB"/>
        </w:rPr>
      </w:pPr>
      <w:r w:rsidRPr="00BD7322">
        <w:rPr>
          <w:lang w:val="en-GB"/>
        </w:rPr>
        <w:t>Safety Requirement</w:t>
      </w:r>
    </w:p>
    <w:p w14:paraId="687EB5E9" w14:textId="77777777" w:rsidR="0025591A" w:rsidRDefault="0025591A" w:rsidP="0025591A">
      <w:pPr>
        <w:pStyle w:val="ListParagraph"/>
        <w:ind w:left="360"/>
        <w:rPr>
          <w:lang w:val="en-GB"/>
        </w:rPr>
      </w:pPr>
    </w:p>
    <w:p w14:paraId="1D118E6D" w14:textId="3337CDB3" w:rsidR="00BD7322" w:rsidRPr="00CA3467" w:rsidRDefault="00675B96" w:rsidP="00CA3467">
      <w:pPr>
        <w:pStyle w:val="ListParagraph"/>
        <w:ind w:left="360"/>
      </w:pPr>
      <w:r>
        <w:t>The framework is secured because it will give access to approved users. It’ll have a legitimate login framework which is able to require client id and password. The database is secured from SQL Injection methods with the assistance of private keys and a SSL/TLS key</w:t>
      </w:r>
      <w:r>
        <w:t xml:space="preserve"> </w:t>
      </w:r>
      <w:r>
        <w:t>encryption. This guarantees that all information passed between the internet server and browsers stay private and indispensable.</w:t>
      </w:r>
    </w:p>
    <w:p w14:paraId="7F28C6B7" w14:textId="77777777" w:rsidR="00BD7322" w:rsidRPr="00BD7322" w:rsidRDefault="00BD7322" w:rsidP="00BD7322">
      <w:pPr>
        <w:pStyle w:val="ListParagraph"/>
        <w:ind w:left="360"/>
        <w:rPr>
          <w:lang w:val="en-GB"/>
        </w:rPr>
      </w:pPr>
    </w:p>
    <w:p w14:paraId="55546CFB" w14:textId="7A9DD80D" w:rsidR="00BD7322" w:rsidRDefault="00BD7322" w:rsidP="00BD7322">
      <w:pPr>
        <w:pStyle w:val="ListParagraph"/>
        <w:numPr>
          <w:ilvl w:val="0"/>
          <w:numId w:val="2"/>
        </w:numPr>
        <w:rPr>
          <w:lang w:val="en-GB"/>
        </w:rPr>
      </w:pPr>
      <w:r w:rsidRPr="00BD7322">
        <w:rPr>
          <w:lang w:val="en-GB"/>
        </w:rPr>
        <w:t>Security Requirement</w:t>
      </w:r>
    </w:p>
    <w:p w14:paraId="14767292" w14:textId="1F160AA8" w:rsidR="007A6020" w:rsidRDefault="007A6020" w:rsidP="007A6020">
      <w:pPr>
        <w:pStyle w:val="ListParagraph"/>
        <w:ind w:left="360"/>
        <w:rPr>
          <w:lang w:val="en-GB"/>
        </w:rPr>
      </w:pPr>
    </w:p>
    <w:p w14:paraId="099F0490" w14:textId="48C95345" w:rsidR="00D843C3" w:rsidRPr="008E3A0C" w:rsidRDefault="00DD209E" w:rsidP="008E3A0C">
      <w:pPr>
        <w:pStyle w:val="ListParagraph"/>
        <w:ind w:left="360"/>
      </w:pPr>
      <w:r>
        <w:t>It is more secure than the current websites because it is not only ensured by the encryption of institute’s servers but also by SSL/TLS encryption which can halt SQL Infusion endeavors.</w:t>
      </w:r>
      <w:r w:rsidR="009F315F">
        <w:t xml:space="preserve"> </w:t>
      </w:r>
      <w:r>
        <w:t xml:space="preserve">The database cannot be modified by the client and as it can only be done by the </w:t>
      </w:r>
      <w:r w:rsidR="00847667" w:rsidRPr="008E3A0C">
        <w:rPr>
          <w:lang w:val="en-GB"/>
        </w:rPr>
        <w:t>system’s data administrator</w:t>
      </w:r>
      <w:r>
        <w:t xml:space="preserve"> of the website. The key web administrations security necessities are confirmation, authorization, information security. In the proposed site verification is required for getting to information through legitimate channels. </w:t>
      </w:r>
      <w:r w:rsidR="008E3A0C" w:rsidRPr="008E3A0C">
        <w:rPr>
          <w:lang w:val="en-GB"/>
        </w:rPr>
        <w:t>Security system typically grants access to accounts when users enter the correct username and strong password. A strong password should contain a certain number of characters, a capital letter and a symbol.</w:t>
      </w:r>
      <w:r w:rsidR="008E3A0C">
        <w:rPr>
          <w:lang w:val="en-GB"/>
        </w:rPr>
        <w:t xml:space="preserve"> </w:t>
      </w:r>
      <w:r w:rsidR="008E3A0C" w:rsidRPr="008E3A0C">
        <w:rPr>
          <w:lang w:val="en-GB"/>
        </w:rPr>
        <w:t>After a certain number of login attempts, a security system may lock an account to protect a user’s information from potential hackers. To unlock their account, a user can contact the administrator to verify their identity and set a new password</w:t>
      </w:r>
      <w:r>
        <w:t>. It is only after the authentication that they can access the information on the website. Data is ensured employing a private key which uses SSL encryption.</w:t>
      </w:r>
      <w:r w:rsidR="008E3A0C">
        <w:t xml:space="preserve"> </w:t>
      </w:r>
      <w:r w:rsidR="00847667" w:rsidRPr="008E3A0C">
        <w:rPr>
          <w:lang w:val="en-GB"/>
        </w:rPr>
        <w:t>All system data must be backed up every 24 hours and the backup copies stored in a secure location which is not in the same building as the system.</w:t>
      </w:r>
      <w:r w:rsidR="008E3A0C">
        <w:rPr>
          <w:lang w:val="en-GB"/>
        </w:rPr>
        <w:t xml:space="preserve"> </w:t>
      </w:r>
      <w:r w:rsidR="00847667" w:rsidRPr="008E3A0C">
        <w:rPr>
          <w:lang w:val="en-GB"/>
        </w:rPr>
        <w:t>All external communications between the system’s data server and clients must be encrypted.</w:t>
      </w:r>
    </w:p>
    <w:p w14:paraId="7E7B1498" w14:textId="77777777" w:rsidR="00D843C3" w:rsidRPr="00E840CE" w:rsidRDefault="00D843C3" w:rsidP="00E840CE">
      <w:pPr>
        <w:pStyle w:val="ListParagraph"/>
        <w:ind w:left="360"/>
        <w:rPr>
          <w:lang w:val="en-GB"/>
        </w:rPr>
      </w:pPr>
    </w:p>
    <w:sectPr w:rsidR="00D843C3" w:rsidRPr="00E840CE" w:rsidSect="006C7C30">
      <w:pgSz w:w="12240" w:h="15840"/>
      <w:pgMar w:top="1008" w:right="720" w:bottom="720" w:left="576" w:header="706" w:footer="706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A46"/>
    <w:multiLevelType w:val="hybridMultilevel"/>
    <w:tmpl w:val="DE5059E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97E0A"/>
    <w:multiLevelType w:val="hybridMultilevel"/>
    <w:tmpl w:val="36F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747908">
    <w:abstractNumId w:val="1"/>
  </w:num>
  <w:num w:numId="2" w16cid:durableId="180160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22"/>
    <w:rsid w:val="000E7F7B"/>
    <w:rsid w:val="0025591A"/>
    <w:rsid w:val="003E295A"/>
    <w:rsid w:val="00622761"/>
    <w:rsid w:val="00675B96"/>
    <w:rsid w:val="006C7C30"/>
    <w:rsid w:val="007A6020"/>
    <w:rsid w:val="00847667"/>
    <w:rsid w:val="008E3A0C"/>
    <w:rsid w:val="00946592"/>
    <w:rsid w:val="009F315F"/>
    <w:rsid w:val="00BD7322"/>
    <w:rsid w:val="00CA3467"/>
    <w:rsid w:val="00D4209A"/>
    <w:rsid w:val="00D843C3"/>
    <w:rsid w:val="00DD209E"/>
    <w:rsid w:val="00E840CE"/>
    <w:rsid w:val="00E92C71"/>
    <w:rsid w:val="00F8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03F2"/>
  <w15:chartTrackingRefBased/>
  <w15:docId w15:val="{FE30E70F-0F12-4E06-91EE-458A0B1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Chaumika Ragunathan</dc:creator>
  <cp:keywords/>
  <dc:description/>
  <cp:lastModifiedBy>Chaumika Ragunathan</cp:lastModifiedBy>
  <cp:revision>17</cp:revision>
  <dcterms:created xsi:type="dcterms:W3CDTF">2022-05-12T11:47:00Z</dcterms:created>
  <dcterms:modified xsi:type="dcterms:W3CDTF">2022-05-13T15:28:00Z</dcterms:modified>
</cp:coreProperties>
</file>