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5A67" w14:textId="77777777" w:rsidR="00023641" w:rsidRPr="001C5A2E" w:rsidRDefault="00A83143" w:rsidP="00300D4B">
      <w:pPr>
        <w:jc w:val="center"/>
        <w:rPr>
          <w:rFonts w:cstheme="minorHAnsi"/>
          <w:b/>
          <w:sz w:val="28"/>
          <w:szCs w:val="28"/>
        </w:rPr>
      </w:pPr>
      <w:r w:rsidRPr="001C5A2E">
        <w:rPr>
          <w:rFonts w:cstheme="minorHAnsi"/>
          <w:b/>
          <w:sz w:val="28"/>
          <w:szCs w:val="28"/>
        </w:rPr>
        <w:t>Moving patients with severe respiratory failure</w:t>
      </w:r>
    </w:p>
    <w:p w14:paraId="5766D7F7" w14:textId="77777777" w:rsidR="00A83143" w:rsidRPr="001C5A2E" w:rsidRDefault="00A83143">
      <w:pPr>
        <w:rPr>
          <w:rFonts w:cstheme="minorHAnsi"/>
          <w:sz w:val="28"/>
          <w:szCs w:val="28"/>
        </w:rPr>
      </w:pPr>
    </w:p>
    <w:p w14:paraId="1F780190" w14:textId="77777777" w:rsidR="006338A5" w:rsidRPr="001C5A2E" w:rsidRDefault="00300D4B" w:rsidP="00A83143">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S</w:t>
      </w:r>
      <w:r w:rsidR="00A83143" w:rsidRPr="001C5A2E">
        <w:rPr>
          <w:rFonts w:eastAsia="Times New Roman" w:cstheme="minorHAnsi"/>
          <w:sz w:val="28"/>
          <w:szCs w:val="28"/>
          <w:lang w:eastAsia="en-GB"/>
        </w:rPr>
        <w:t>everal important factors need to be considered</w:t>
      </w:r>
      <w:r w:rsidRPr="001C5A2E">
        <w:rPr>
          <w:rFonts w:eastAsia="Times New Roman" w:cstheme="minorHAnsi"/>
          <w:sz w:val="28"/>
          <w:szCs w:val="28"/>
          <w:lang w:eastAsia="en-GB"/>
        </w:rPr>
        <w:t xml:space="preserve"> while inter hospital transfer of level 3 respiratory failure patients</w:t>
      </w:r>
      <w:r w:rsidR="00A83143" w:rsidRPr="001C5A2E">
        <w:rPr>
          <w:rFonts w:eastAsia="Times New Roman" w:cstheme="minorHAnsi"/>
          <w:sz w:val="28"/>
          <w:szCs w:val="28"/>
          <w:lang w:eastAsia="en-GB"/>
        </w:rPr>
        <w:t xml:space="preserve"> to ensure patient safety and stability throughout the pr</w:t>
      </w:r>
      <w:r w:rsidR="009C17E2" w:rsidRPr="001C5A2E">
        <w:rPr>
          <w:rFonts w:eastAsia="Times New Roman" w:cstheme="minorHAnsi"/>
          <w:sz w:val="28"/>
          <w:szCs w:val="28"/>
          <w:lang w:eastAsia="en-GB"/>
        </w:rPr>
        <w:t>ocess.</w:t>
      </w:r>
    </w:p>
    <w:p w14:paraId="59E0BB31" w14:textId="77777777" w:rsidR="00300D4B" w:rsidRPr="001C5A2E" w:rsidRDefault="00300D4B" w:rsidP="00A83143">
      <w:pPr>
        <w:spacing w:before="100" w:beforeAutospacing="1" w:after="100" w:afterAutospacing="1" w:line="240" w:lineRule="auto"/>
        <w:rPr>
          <w:rFonts w:eastAsia="Times New Roman" w:cstheme="minorHAnsi"/>
          <w:b/>
          <w:sz w:val="28"/>
          <w:szCs w:val="28"/>
          <w:lang w:eastAsia="en-GB"/>
        </w:rPr>
      </w:pPr>
      <w:r w:rsidRPr="001C5A2E">
        <w:rPr>
          <w:rFonts w:eastAsia="Times New Roman" w:cstheme="minorHAnsi"/>
          <w:b/>
          <w:sz w:val="28"/>
          <w:szCs w:val="28"/>
          <w:lang w:eastAsia="en-GB"/>
        </w:rPr>
        <w:t xml:space="preserve">Learning </w:t>
      </w:r>
      <w:r w:rsidR="006338A5" w:rsidRPr="001C5A2E">
        <w:rPr>
          <w:rFonts w:eastAsia="Times New Roman" w:cstheme="minorHAnsi"/>
          <w:b/>
          <w:sz w:val="28"/>
          <w:szCs w:val="28"/>
          <w:lang w:eastAsia="en-GB"/>
        </w:rPr>
        <w:t>objectives</w:t>
      </w:r>
    </w:p>
    <w:p w14:paraId="1D7A2463" w14:textId="77777777" w:rsidR="00300D4B" w:rsidRPr="001C5A2E" w:rsidRDefault="00300D4B" w:rsidP="00A83143">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By the end of this </w:t>
      </w:r>
      <w:proofErr w:type="gramStart"/>
      <w:r w:rsidRPr="001C5A2E">
        <w:rPr>
          <w:rFonts w:eastAsia="Times New Roman" w:cstheme="minorHAnsi"/>
          <w:sz w:val="28"/>
          <w:szCs w:val="28"/>
          <w:lang w:eastAsia="en-GB"/>
        </w:rPr>
        <w:t>module</w:t>
      </w:r>
      <w:proofErr w:type="gramEnd"/>
      <w:r w:rsidRPr="001C5A2E">
        <w:rPr>
          <w:rFonts w:eastAsia="Times New Roman" w:cstheme="minorHAnsi"/>
          <w:sz w:val="28"/>
          <w:szCs w:val="28"/>
          <w:lang w:eastAsia="en-GB"/>
        </w:rPr>
        <w:t xml:space="preserve"> you will be able </w:t>
      </w:r>
      <w:r w:rsidR="006338A5" w:rsidRPr="001C5A2E">
        <w:rPr>
          <w:rFonts w:eastAsia="Times New Roman" w:cstheme="minorHAnsi"/>
          <w:sz w:val="28"/>
          <w:szCs w:val="28"/>
          <w:lang w:eastAsia="en-GB"/>
        </w:rPr>
        <w:t>to:</w:t>
      </w:r>
    </w:p>
    <w:p w14:paraId="71D2BEC8" w14:textId="77777777" w:rsidR="00300D4B" w:rsidRPr="001C5A2E" w:rsidRDefault="00300D4B" w:rsidP="00300D4B">
      <w:pPr>
        <w:pStyle w:val="ListParagraph"/>
        <w:numPr>
          <w:ilvl w:val="0"/>
          <w:numId w:val="10"/>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understand the </w:t>
      </w:r>
      <w:commentRangeStart w:id="0"/>
      <w:r w:rsidRPr="001C5A2E">
        <w:rPr>
          <w:rFonts w:eastAsia="Times New Roman" w:cstheme="minorHAnsi"/>
          <w:sz w:val="28"/>
          <w:szCs w:val="28"/>
          <w:lang w:eastAsia="en-GB"/>
        </w:rPr>
        <w:t xml:space="preserve">principles of assessment of patient </w:t>
      </w:r>
      <w:commentRangeEnd w:id="0"/>
      <w:r w:rsidR="00694171">
        <w:rPr>
          <w:rStyle w:val="CommentReference"/>
        </w:rPr>
        <w:commentReference w:id="0"/>
      </w:r>
      <w:r w:rsidRPr="001C5A2E">
        <w:rPr>
          <w:rFonts w:eastAsia="Times New Roman" w:cstheme="minorHAnsi"/>
          <w:sz w:val="28"/>
          <w:szCs w:val="28"/>
          <w:lang w:eastAsia="en-GB"/>
        </w:rPr>
        <w:t>with severe respiratory failure</w:t>
      </w:r>
    </w:p>
    <w:p w14:paraId="3CEDF02C" w14:textId="77777777" w:rsidR="00300D4B" w:rsidRPr="001C5A2E" w:rsidRDefault="006338A5" w:rsidP="00300D4B">
      <w:pPr>
        <w:pStyle w:val="ListParagraph"/>
        <w:numPr>
          <w:ilvl w:val="0"/>
          <w:numId w:val="10"/>
        </w:numPr>
        <w:spacing w:before="100" w:beforeAutospacing="1" w:after="100" w:afterAutospacing="1" w:line="240" w:lineRule="auto"/>
        <w:rPr>
          <w:rFonts w:eastAsia="Times New Roman" w:cstheme="minorHAnsi"/>
          <w:sz w:val="28"/>
          <w:szCs w:val="28"/>
          <w:lang w:eastAsia="en-GB"/>
        </w:rPr>
      </w:pPr>
      <w:commentRangeStart w:id="1"/>
      <w:r w:rsidRPr="001C5A2E">
        <w:rPr>
          <w:rFonts w:eastAsia="Times New Roman" w:cstheme="minorHAnsi"/>
          <w:sz w:val="28"/>
          <w:szCs w:val="28"/>
          <w:lang w:eastAsia="en-GB"/>
        </w:rPr>
        <w:t>identify</w:t>
      </w:r>
      <w:r w:rsidR="00300D4B" w:rsidRPr="001C5A2E">
        <w:rPr>
          <w:rFonts w:eastAsia="Times New Roman" w:cstheme="minorHAnsi"/>
          <w:sz w:val="28"/>
          <w:szCs w:val="28"/>
          <w:lang w:eastAsia="en-GB"/>
        </w:rPr>
        <w:t xml:space="preserve"> the risk and address </w:t>
      </w:r>
      <w:commentRangeEnd w:id="1"/>
      <w:r w:rsidR="00694171">
        <w:rPr>
          <w:rStyle w:val="CommentReference"/>
        </w:rPr>
        <w:commentReference w:id="1"/>
      </w:r>
      <w:r w:rsidR="00300D4B" w:rsidRPr="001C5A2E">
        <w:rPr>
          <w:rFonts w:eastAsia="Times New Roman" w:cstheme="minorHAnsi"/>
          <w:sz w:val="28"/>
          <w:szCs w:val="28"/>
          <w:lang w:eastAsia="en-GB"/>
        </w:rPr>
        <w:t>the potential complications during the transfer</w:t>
      </w:r>
    </w:p>
    <w:p w14:paraId="0F23A905" w14:textId="77777777" w:rsidR="00300D4B" w:rsidRPr="001C5A2E" w:rsidRDefault="00300D4B" w:rsidP="00300D4B">
      <w:pPr>
        <w:pStyle w:val="ListParagraph"/>
        <w:numPr>
          <w:ilvl w:val="0"/>
          <w:numId w:val="10"/>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transfer the patient in safe manner and handover to accepting team</w:t>
      </w:r>
    </w:p>
    <w:p w14:paraId="6617E0E8" w14:textId="77777777" w:rsidR="006338A5" w:rsidRPr="001C5A2E" w:rsidRDefault="006338A5" w:rsidP="006338A5">
      <w:pPr>
        <w:pStyle w:val="ListParagraph"/>
        <w:spacing w:before="100" w:beforeAutospacing="1" w:after="100" w:afterAutospacing="1" w:line="240" w:lineRule="auto"/>
        <w:rPr>
          <w:rFonts w:eastAsia="Times New Roman" w:cstheme="minorHAnsi"/>
          <w:sz w:val="28"/>
          <w:szCs w:val="28"/>
          <w:lang w:eastAsia="en-GB"/>
        </w:rPr>
      </w:pPr>
    </w:p>
    <w:p w14:paraId="3D1C180C" w14:textId="77777777" w:rsidR="00300D4B" w:rsidRPr="001C5A2E" w:rsidRDefault="00300D4B" w:rsidP="00300D4B">
      <w:pPr>
        <w:spacing w:before="100" w:beforeAutospacing="1" w:after="100" w:afterAutospacing="1" w:line="240" w:lineRule="auto"/>
        <w:rPr>
          <w:rFonts w:eastAsia="Times New Roman" w:cstheme="minorHAnsi"/>
          <w:b/>
          <w:sz w:val="28"/>
          <w:szCs w:val="28"/>
          <w:lang w:eastAsia="en-GB"/>
        </w:rPr>
      </w:pPr>
      <w:r w:rsidRPr="001C5A2E">
        <w:rPr>
          <w:rFonts w:eastAsia="Times New Roman" w:cstheme="minorHAnsi"/>
          <w:b/>
          <w:sz w:val="28"/>
          <w:szCs w:val="28"/>
          <w:lang w:eastAsia="en-GB"/>
        </w:rPr>
        <w:t>Key principles of assessment of patient with severe respiratory failure</w:t>
      </w:r>
    </w:p>
    <w:p w14:paraId="79D3502F" w14:textId="77777777" w:rsidR="00023641" w:rsidRPr="001C5A2E" w:rsidRDefault="00023641" w:rsidP="00023641">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When transferring a level 3 patient with severe respiratory failure to another hospital, the goal is to ensure that the patient is optimally stabilised and that all necessary precautions are taken to </w:t>
      </w:r>
      <w:commentRangeStart w:id="2"/>
      <w:r w:rsidRPr="001C5A2E">
        <w:rPr>
          <w:rFonts w:eastAsia="Times New Roman" w:cstheme="minorHAnsi"/>
          <w:sz w:val="28"/>
          <w:szCs w:val="28"/>
          <w:lang w:eastAsia="en-GB"/>
        </w:rPr>
        <w:t>minimise risks during t</w:t>
      </w:r>
      <w:r w:rsidR="000029C6" w:rsidRPr="001C5A2E">
        <w:rPr>
          <w:rFonts w:eastAsia="Times New Roman" w:cstheme="minorHAnsi"/>
          <w:sz w:val="28"/>
          <w:szCs w:val="28"/>
          <w:lang w:eastAsia="en-GB"/>
        </w:rPr>
        <w:t>ransport</w:t>
      </w:r>
      <w:commentRangeEnd w:id="2"/>
      <w:r w:rsidR="00694171">
        <w:rPr>
          <w:rStyle w:val="CommentReference"/>
        </w:rPr>
        <w:commentReference w:id="2"/>
      </w:r>
      <w:r w:rsidR="000029C6" w:rsidRPr="001C5A2E">
        <w:rPr>
          <w:rFonts w:eastAsia="Times New Roman" w:cstheme="minorHAnsi"/>
          <w:sz w:val="28"/>
          <w:szCs w:val="28"/>
          <w:lang w:eastAsia="en-GB"/>
        </w:rPr>
        <w:t xml:space="preserve">. The key principles is A to E assessment </w:t>
      </w:r>
      <w:r w:rsidRPr="001C5A2E">
        <w:rPr>
          <w:rFonts w:eastAsia="Times New Roman" w:cstheme="minorHAnsi"/>
          <w:sz w:val="28"/>
          <w:szCs w:val="28"/>
          <w:lang w:eastAsia="en-GB"/>
        </w:rPr>
        <w:t xml:space="preserve">before inter-hospital transfer </w:t>
      </w:r>
      <w:r w:rsidR="000029C6" w:rsidRPr="001C5A2E">
        <w:rPr>
          <w:rFonts w:eastAsia="Times New Roman" w:cstheme="minorHAnsi"/>
          <w:sz w:val="28"/>
          <w:szCs w:val="28"/>
          <w:lang w:eastAsia="en-GB"/>
        </w:rPr>
        <w:t xml:space="preserve">and </w:t>
      </w:r>
      <w:r w:rsidRPr="001C5A2E">
        <w:rPr>
          <w:rFonts w:eastAsia="Times New Roman" w:cstheme="minorHAnsi"/>
          <w:sz w:val="28"/>
          <w:szCs w:val="28"/>
          <w:lang w:eastAsia="en-GB"/>
        </w:rPr>
        <w:t>include:</w:t>
      </w:r>
    </w:p>
    <w:p w14:paraId="3AB81462" w14:textId="77777777" w:rsidR="006A4FB8" w:rsidRPr="001C5A2E" w:rsidRDefault="006A4FB8" w:rsidP="006A4FB8">
      <w:pPr>
        <w:spacing w:before="100" w:beforeAutospacing="1" w:after="100" w:afterAutospacing="1" w:line="240" w:lineRule="auto"/>
        <w:rPr>
          <w:rFonts w:eastAsia="Times New Roman" w:cstheme="minorHAnsi"/>
          <w:b/>
          <w:sz w:val="28"/>
          <w:szCs w:val="28"/>
          <w:lang w:eastAsia="en-GB"/>
        </w:rPr>
      </w:pPr>
      <w:r w:rsidRPr="001C5A2E">
        <w:rPr>
          <w:rFonts w:eastAsia="Times New Roman" w:cstheme="minorHAnsi"/>
          <w:b/>
          <w:sz w:val="28"/>
          <w:szCs w:val="28"/>
          <w:lang w:eastAsia="en-GB"/>
        </w:rPr>
        <w:t>Airway</w:t>
      </w:r>
    </w:p>
    <w:p w14:paraId="42F2D070" w14:textId="77777777" w:rsidR="00F05922" w:rsidRPr="001C5A2E" w:rsidRDefault="00F05922" w:rsidP="001C5A2E">
      <w:pPr>
        <w:pStyle w:val="ListParagraph"/>
        <w:numPr>
          <w:ilvl w:val="0"/>
          <w:numId w:val="33"/>
        </w:numPr>
        <w:spacing w:before="100" w:beforeAutospacing="1" w:after="100" w:afterAutospacing="1"/>
        <w:rPr>
          <w:rFonts w:eastAsia="Times New Roman" w:cstheme="minorHAnsi"/>
          <w:sz w:val="28"/>
          <w:szCs w:val="28"/>
          <w:lang w:eastAsia="en-GB"/>
        </w:rPr>
      </w:pPr>
      <w:r w:rsidRPr="001C5A2E">
        <w:rPr>
          <w:rFonts w:eastAsia="Times New Roman" w:cstheme="minorHAnsi"/>
          <w:sz w:val="28"/>
          <w:szCs w:val="28"/>
          <w:lang w:eastAsia="en-GB"/>
        </w:rPr>
        <w:t>Ensure airway patency and c</w:t>
      </w:r>
      <w:r w:rsidR="006A4FB8" w:rsidRPr="001C5A2E">
        <w:rPr>
          <w:rFonts w:eastAsia="Times New Roman" w:cstheme="minorHAnsi"/>
          <w:sz w:val="28"/>
          <w:szCs w:val="28"/>
          <w:lang w:eastAsia="en-GB"/>
        </w:rPr>
        <w:t>onfirm ET</w:t>
      </w:r>
      <w:r w:rsidRPr="001C5A2E">
        <w:rPr>
          <w:rFonts w:eastAsia="Times New Roman" w:cstheme="minorHAnsi"/>
          <w:sz w:val="28"/>
          <w:szCs w:val="28"/>
          <w:lang w:eastAsia="en-GB"/>
        </w:rPr>
        <w:t>T</w:t>
      </w:r>
      <w:r w:rsidR="006A4FB8" w:rsidRPr="001C5A2E">
        <w:rPr>
          <w:rFonts w:eastAsia="Times New Roman" w:cstheme="minorHAnsi"/>
          <w:sz w:val="28"/>
          <w:szCs w:val="28"/>
          <w:lang w:eastAsia="en-GB"/>
        </w:rPr>
        <w:t xml:space="preserve"> placement</w:t>
      </w:r>
      <w:r w:rsidRPr="001C5A2E">
        <w:rPr>
          <w:rFonts w:eastAsia="Times New Roman" w:cstheme="minorHAnsi"/>
          <w:sz w:val="28"/>
          <w:szCs w:val="28"/>
          <w:lang w:eastAsia="en-GB"/>
        </w:rPr>
        <w:t xml:space="preserve"> (verify via capnography or end-tidal CO2).</w:t>
      </w:r>
    </w:p>
    <w:p w14:paraId="7833348C" w14:textId="77777777" w:rsidR="00F05922" w:rsidRPr="001C5A2E" w:rsidRDefault="00F05922" w:rsidP="001C5A2E">
      <w:pPr>
        <w:pStyle w:val="ListParagraph"/>
        <w:numPr>
          <w:ilvl w:val="0"/>
          <w:numId w:val="33"/>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Ensure the ETT is secured properly to prevent displacement during transfer.</w:t>
      </w:r>
    </w:p>
    <w:p w14:paraId="5F73D339" w14:textId="77777777" w:rsidR="00F05922" w:rsidRPr="001C5A2E" w:rsidRDefault="00F05922" w:rsidP="001C5A2E">
      <w:pPr>
        <w:pStyle w:val="ListParagraph"/>
        <w:numPr>
          <w:ilvl w:val="0"/>
          <w:numId w:val="33"/>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Make sure that airway is clear of secretions, and suction as needed.</w:t>
      </w:r>
    </w:p>
    <w:p w14:paraId="797B0EFD" w14:textId="77777777" w:rsidR="00206F97" w:rsidRPr="001C5A2E" w:rsidRDefault="00206F97" w:rsidP="006A4FB8">
      <w:pPr>
        <w:spacing w:before="100" w:beforeAutospacing="1" w:after="100" w:afterAutospacing="1" w:line="240" w:lineRule="auto"/>
        <w:rPr>
          <w:rFonts w:eastAsia="Times New Roman" w:cstheme="minorHAnsi"/>
          <w:sz w:val="28"/>
          <w:szCs w:val="28"/>
          <w:lang w:eastAsia="en-GB"/>
        </w:rPr>
      </w:pPr>
    </w:p>
    <w:p w14:paraId="00FB0596" w14:textId="77777777" w:rsidR="006A4FB8" w:rsidRPr="001C5A2E" w:rsidRDefault="006A4FB8" w:rsidP="00023641">
      <w:pPr>
        <w:spacing w:before="100" w:beforeAutospacing="1" w:after="100" w:afterAutospacing="1" w:line="240" w:lineRule="auto"/>
        <w:outlineLvl w:val="2"/>
        <w:rPr>
          <w:rFonts w:eastAsia="Times New Roman" w:cstheme="minorHAnsi"/>
          <w:b/>
          <w:bCs/>
          <w:sz w:val="28"/>
          <w:szCs w:val="28"/>
          <w:lang w:eastAsia="en-GB"/>
        </w:rPr>
      </w:pPr>
      <w:r w:rsidRPr="001C5A2E">
        <w:rPr>
          <w:rFonts w:eastAsia="Times New Roman" w:cstheme="minorHAnsi"/>
          <w:b/>
          <w:bCs/>
          <w:sz w:val="28"/>
          <w:szCs w:val="28"/>
          <w:lang w:eastAsia="en-GB"/>
        </w:rPr>
        <w:t>Breathing</w:t>
      </w:r>
    </w:p>
    <w:p w14:paraId="391200C4" w14:textId="77777777" w:rsidR="006A4FB8" w:rsidRPr="001C5A2E" w:rsidRDefault="00023641" w:rsidP="001C5A2E">
      <w:pPr>
        <w:pStyle w:val="ListParagraph"/>
        <w:numPr>
          <w:ilvl w:val="0"/>
          <w:numId w:val="34"/>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Review ventilator settings (mode, tidal volum</w:t>
      </w:r>
      <w:r w:rsidR="001C5A2E">
        <w:rPr>
          <w:rFonts w:eastAsia="Times New Roman" w:cstheme="minorHAnsi"/>
          <w:sz w:val="28"/>
          <w:szCs w:val="28"/>
          <w:lang w:eastAsia="en-GB"/>
        </w:rPr>
        <w:t>e, respiratory rate, FiO2, PEEP</w:t>
      </w:r>
      <w:r w:rsidRPr="001C5A2E">
        <w:rPr>
          <w:rFonts w:eastAsia="Times New Roman" w:cstheme="minorHAnsi"/>
          <w:sz w:val="28"/>
          <w:szCs w:val="28"/>
          <w:lang w:eastAsia="en-GB"/>
        </w:rPr>
        <w:t>) to ensure they are appropria</w:t>
      </w:r>
      <w:r w:rsidR="006A4FB8" w:rsidRPr="001C5A2E">
        <w:rPr>
          <w:rFonts w:eastAsia="Times New Roman" w:cstheme="minorHAnsi"/>
          <w:sz w:val="28"/>
          <w:szCs w:val="28"/>
          <w:lang w:eastAsia="en-GB"/>
        </w:rPr>
        <w:t xml:space="preserve">te for the patient's condition </w:t>
      </w:r>
      <w:proofErr w:type="spellStart"/>
      <w:r w:rsidR="00F13AE0" w:rsidRPr="001C5A2E">
        <w:rPr>
          <w:rFonts w:eastAsia="Times New Roman" w:cstheme="minorHAnsi"/>
          <w:sz w:val="28"/>
          <w:szCs w:val="28"/>
          <w:lang w:eastAsia="en-GB"/>
        </w:rPr>
        <w:t>eg</w:t>
      </w:r>
      <w:proofErr w:type="spellEnd"/>
      <w:r w:rsidR="00F13AE0" w:rsidRPr="001C5A2E">
        <w:rPr>
          <w:rFonts w:eastAsia="Times New Roman" w:cstheme="minorHAnsi"/>
          <w:sz w:val="28"/>
          <w:szCs w:val="28"/>
          <w:lang w:eastAsia="en-GB"/>
        </w:rPr>
        <w:t>:</w:t>
      </w:r>
      <w:r w:rsidR="006A4FB8" w:rsidRPr="001C5A2E">
        <w:rPr>
          <w:rFonts w:eastAsia="Times New Roman" w:cstheme="minorHAnsi"/>
          <w:bCs/>
          <w:sz w:val="28"/>
          <w:szCs w:val="28"/>
          <w:lang w:eastAsia="en-GB"/>
        </w:rPr>
        <w:t xml:space="preserve"> ARDS</w:t>
      </w:r>
      <w:r w:rsidR="006A4FB8" w:rsidRPr="001C5A2E">
        <w:rPr>
          <w:rFonts w:eastAsia="Times New Roman" w:cstheme="minorHAnsi"/>
          <w:sz w:val="28"/>
          <w:szCs w:val="28"/>
          <w:lang w:eastAsia="en-GB"/>
        </w:rPr>
        <w:t xml:space="preserve">: Ensure proper PEEP and tidal volume settings </w:t>
      </w:r>
      <w:r w:rsidR="00F13AE0" w:rsidRPr="001C5A2E">
        <w:rPr>
          <w:rFonts w:eastAsia="Times New Roman" w:cstheme="minorHAnsi"/>
          <w:sz w:val="28"/>
          <w:szCs w:val="28"/>
          <w:lang w:eastAsia="en-GB"/>
        </w:rPr>
        <w:t xml:space="preserve">4-6 </w:t>
      </w:r>
      <w:proofErr w:type="spellStart"/>
      <w:r w:rsidR="00F13AE0" w:rsidRPr="001C5A2E">
        <w:rPr>
          <w:rFonts w:eastAsia="Times New Roman" w:cstheme="minorHAnsi"/>
          <w:sz w:val="28"/>
          <w:szCs w:val="28"/>
          <w:lang w:eastAsia="en-GB"/>
        </w:rPr>
        <w:t>mls</w:t>
      </w:r>
      <w:proofErr w:type="spellEnd"/>
      <w:r w:rsidR="00F13AE0" w:rsidRPr="001C5A2E">
        <w:rPr>
          <w:rFonts w:eastAsia="Times New Roman" w:cstheme="minorHAnsi"/>
          <w:sz w:val="28"/>
          <w:szCs w:val="28"/>
          <w:lang w:eastAsia="en-GB"/>
        </w:rPr>
        <w:t xml:space="preserve">/kg of ideal body weight (lung- protective </w:t>
      </w:r>
      <w:r w:rsidR="001C5A2E" w:rsidRPr="001C5A2E">
        <w:rPr>
          <w:rFonts w:eastAsia="Times New Roman" w:cstheme="minorHAnsi"/>
          <w:sz w:val="28"/>
          <w:szCs w:val="28"/>
          <w:lang w:eastAsia="en-GB"/>
        </w:rPr>
        <w:t>strategy</w:t>
      </w:r>
      <w:r w:rsidR="00F13AE0" w:rsidRPr="001C5A2E">
        <w:rPr>
          <w:rFonts w:eastAsia="Times New Roman" w:cstheme="minorHAnsi"/>
          <w:sz w:val="28"/>
          <w:szCs w:val="28"/>
          <w:lang w:eastAsia="en-GB"/>
        </w:rPr>
        <w:t>)</w:t>
      </w:r>
    </w:p>
    <w:p w14:paraId="02B43EAB" w14:textId="77777777" w:rsidR="006A4FB8" w:rsidRPr="001C5A2E" w:rsidRDefault="006A4FB8" w:rsidP="006A4FB8">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bCs/>
          <w:sz w:val="28"/>
          <w:szCs w:val="28"/>
          <w:lang w:eastAsia="en-GB"/>
        </w:rPr>
        <w:lastRenderedPageBreak/>
        <w:t>COPD/Hypercapnia</w:t>
      </w:r>
      <w:r w:rsidRPr="001C5A2E">
        <w:rPr>
          <w:rFonts w:eastAsia="Times New Roman" w:cstheme="minorHAnsi"/>
          <w:sz w:val="28"/>
          <w:szCs w:val="28"/>
          <w:lang w:eastAsia="en-GB"/>
        </w:rPr>
        <w:t>: Use settings that minimise excessive tidal volumes (e.g., lower respiratory rates, higher tidal volumes for permissive hypercapnia).</w:t>
      </w:r>
    </w:p>
    <w:p w14:paraId="57D4CE6E" w14:textId="77777777" w:rsidR="006A4FB8" w:rsidRDefault="00F13AE0" w:rsidP="001C5A2E">
      <w:pPr>
        <w:pStyle w:val="ListParagraph"/>
        <w:numPr>
          <w:ilvl w:val="0"/>
          <w:numId w:val="34"/>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Obtain </w:t>
      </w:r>
      <w:r w:rsidR="006A4FB8" w:rsidRPr="001C5A2E">
        <w:rPr>
          <w:rFonts w:eastAsia="Times New Roman" w:cstheme="minorHAnsi"/>
          <w:sz w:val="28"/>
          <w:szCs w:val="28"/>
          <w:lang w:eastAsia="en-GB"/>
        </w:rPr>
        <w:t>a recent ABG to assess oxygenation (PaO2, SaO2), ventilation (PaCO2), and acid-bas</w:t>
      </w:r>
      <w:r w:rsidR="001C5A2E">
        <w:rPr>
          <w:rFonts w:eastAsia="Times New Roman" w:cstheme="minorHAnsi"/>
          <w:sz w:val="28"/>
          <w:szCs w:val="28"/>
          <w:lang w:eastAsia="en-GB"/>
        </w:rPr>
        <w:t xml:space="preserve">e balance (pH, HCO3). </w:t>
      </w:r>
    </w:p>
    <w:p w14:paraId="1A004787" w14:textId="77777777" w:rsidR="00B71176" w:rsidRPr="001C5A2E" w:rsidRDefault="00B71176" w:rsidP="001C5A2E">
      <w:pPr>
        <w:pStyle w:val="ListParagraph"/>
        <w:numPr>
          <w:ilvl w:val="0"/>
          <w:numId w:val="34"/>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Sudden desaturation during the transport of severe respiratory failure patient is</w:t>
      </w:r>
      <w:r w:rsidR="001E33F5">
        <w:rPr>
          <w:rFonts w:eastAsia="Times New Roman" w:cstheme="minorHAnsi"/>
          <w:sz w:val="28"/>
          <w:szCs w:val="28"/>
          <w:lang w:eastAsia="en-GB"/>
        </w:rPr>
        <w:t xml:space="preserve"> a major risk. Regularly assess the patient and adjust PEEP or Fio2 as needed.</w:t>
      </w:r>
    </w:p>
    <w:p w14:paraId="17C4D04D" w14:textId="77777777" w:rsidR="006A4FB8" w:rsidRPr="001C5A2E" w:rsidRDefault="006A4FB8" w:rsidP="00FE6440">
      <w:pPr>
        <w:spacing w:before="100" w:beforeAutospacing="1" w:after="100" w:afterAutospacing="1" w:line="240" w:lineRule="auto"/>
        <w:rPr>
          <w:rFonts w:eastAsia="Times New Roman" w:cstheme="minorHAnsi"/>
          <w:sz w:val="28"/>
          <w:szCs w:val="28"/>
          <w:lang w:eastAsia="en-GB"/>
        </w:rPr>
      </w:pPr>
    </w:p>
    <w:p w14:paraId="7477CDAC" w14:textId="77777777" w:rsidR="00B834EB" w:rsidRPr="001C5A2E" w:rsidRDefault="006A4FB8" w:rsidP="00023641">
      <w:pPr>
        <w:spacing w:before="100" w:beforeAutospacing="1" w:after="100" w:afterAutospacing="1" w:line="240" w:lineRule="auto"/>
        <w:outlineLvl w:val="2"/>
        <w:rPr>
          <w:rFonts w:eastAsia="Times New Roman" w:cstheme="minorHAnsi"/>
          <w:b/>
          <w:bCs/>
          <w:sz w:val="28"/>
          <w:szCs w:val="28"/>
          <w:lang w:eastAsia="en-GB"/>
        </w:rPr>
      </w:pPr>
      <w:r w:rsidRPr="001C5A2E">
        <w:rPr>
          <w:rFonts w:eastAsia="Times New Roman" w:cstheme="minorHAnsi"/>
          <w:b/>
          <w:bCs/>
          <w:sz w:val="28"/>
          <w:szCs w:val="28"/>
          <w:lang w:eastAsia="en-GB"/>
        </w:rPr>
        <w:t>C</w:t>
      </w:r>
      <w:r w:rsidR="00F17563" w:rsidRPr="001C5A2E">
        <w:rPr>
          <w:rFonts w:eastAsia="Times New Roman" w:cstheme="minorHAnsi"/>
          <w:b/>
          <w:bCs/>
          <w:sz w:val="28"/>
          <w:szCs w:val="28"/>
          <w:lang w:eastAsia="en-GB"/>
        </w:rPr>
        <w:t>irculation</w:t>
      </w:r>
    </w:p>
    <w:p w14:paraId="331A2610" w14:textId="77777777" w:rsidR="00B71176" w:rsidRPr="00B71176" w:rsidRDefault="00FA4355" w:rsidP="00B71176">
      <w:pPr>
        <w:numPr>
          <w:ilvl w:val="0"/>
          <w:numId w:val="21"/>
        </w:numPr>
        <w:spacing w:before="100" w:beforeAutospacing="1" w:after="100" w:afterAutospacing="1" w:line="240" w:lineRule="auto"/>
        <w:rPr>
          <w:rFonts w:eastAsia="Times New Roman" w:cstheme="minorHAnsi"/>
          <w:sz w:val="28"/>
          <w:szCs w:val="28"/>
          <w:lang w:eastAsia="en-GB"/>
        </w:rPr>
      </w:pPr>
      <w:r w:rsidRPr="001C5A2E">
        <w:rPr>
          <w:rFonts w:cstheme="minorHAnsi"/>
          <w:sz w:val="28"/>
          <w:szCs w:val="28"/>
        </w:rPr>
        <w:t xml:space="preserve">Ensure adequate intravenous access (usually 2 large-bore peripheral or central lines) and assess fluid balance. </w:t>
      </w:r>
      <w:r w:rsidR="00BC73DF" w:rsidRPr="001C5A2E">
        <w:rPr>
          <w:rStyle w:val="Strong"/>
          <w:rFonts w:cstheme="minorHAnsi"/>
          <w:b w:val="0"/>
          <w:sz w:val="28"/>
          <w:szCs w:val="28"/>
        </w:rPr>
        <w:t>Hypotension, tachycardia, or arrhythmias</w:t>
      </w:r>
      <w:r w:rsidR="00BC73DF" w:rsidRPr="001C5A2E">
        <w:rPr>
          <w:rFonts w:cstheme="minorHAnsi"/>
          <w:b/>
          <w:sz w:val="28"/>
          <w:szCs w:val="28"/>
        </w:rPr>
        <w:t xml:space="preserve"> </w:t>
      </w:r>
      <w:r w:rsidR="00BC73DF" w:rsidRPr="001C5A2E">
        <w:rPr>
          <w:rFonts w:cstheme="minorHAnsi"/>
          <w:sz w:val="28"/>
          <w:szCs w:val="28"/>
        </w:rPr>
        <w:t xml:space="preserve">are some of the </w:t>
      </w:r>
      <w:proofErr w:type="gramStart"/>
      <w:r w:rsidR="00BC73DF" w:rsidRPr="001C5A2E">
        <w:rPr>
          <w:rFonts w:cstheme="minorHAnsi"/>
          <w:sz w:val="28"/>
          <w:szCs w:val="28"/>
        </w:rPr>
        <w:t>risk</w:t>
      </w:r>
      <w:proofErr w:type="gramEnd"/>
      <w:r w:rsidR="00BC73DF" w:rsidRPr="001C5A2E">
        <w:rPr>
          <w:rFonts w:cstheme="minorHAnsi"/>
          <w:sz w:val="28"/>
          <w:szCs w:val="28"/>
        </w:rPr>
        <w:t xml:space="preserve"> associated with transfer. Administer fluids or vasopressors if necessary to maintain blood pressure.</w:t>
      </w:r>
    </w:p>
    <w:p w14:paraId="0D3300EB" w14:textId="77777777" w:rsidR="00B71176" w:rsidRPr="00B71176" w:rsidRDefault="00FA4355" w:rsidP="00B71176">
      <w:pPr>
        <w:pStyle w:val="ListParagraph"/>
        <w:numPr>
          <w:ilvl w:val="0"/>
          <w:numId w:val="21"/>
        </w:numPr>
        <w:spacing w:before="100" w:beforeAutospacing="1" w:after="100" w:afterAutospacing="1" w:line="240" w:lineRule="auto"/>
        <w:rPr>
          <w:rFonts w:eastAsia="Times New Roman" w:cstheme="minorHAnsi"/>
          <w:sz w:val="28"/>
          <w:szCs w:val="28"/>
          <w:lang w:eastAsia="en-GB"/>
        </w:rPr>
      </w:pPr>
      <w:r w:rsidRPr="00B71176">
        <w:rPr>
          <w:rFonts w:eastAsia="Times New Roman" w:cstheme="minorHAnsi"/>
          <w:sz w:val="28"/>
          <w:szCs w:val="28"/>
          <w:lang w:eastAsia="en-GB"/>
        </w:rPr>
        <w:t>C</w:t>
      </w:r>
      <w:r w:rsidR="00023641" w:rsidRPr="00B71176">
        <w:rPr>
          <w:rFonts w:eastAsia="Times New Roman" w:cstheme="minorHAnsi"/>
          <w:sz w:val="28"/>
          <w:szCs w:val="28"/>
          <w:lang w:eastAsia="en-GB"/>
        </w:rPr>
        <w:t>ontinuous monitori</w:t>
      </w:r>
      <w:r w:rsidR="00F05922" w:rsidRPr="00B71176">
        <w:rPr>
          <w:rFonts w:eastAsia="Times New Roman" w:cstheme="minorHAnsi"/>
          <w:sz w:val="28"/>
          <w:szCs w:val="28"/>
          <w:lang w:eastAsia="en-GB"/>
        </w:rPr>
        <w:t>ng of vital signs</w:t>
      </w:r>
    </w:p>
    <w:p w14:paraId="78B6E752" w14:textId="77777777" w:rsidR="00023641" w:rsidRPr="001C5A2E" w:rsidRDefault="00BC73DF" w:rsidP="00023641">
      <w:pPr>
        <w:numPr>
          <w:ilvl w:val="0"/>
          <w:numId w:val="21"/>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Check </w:t>
      </w:r>
      <w:r w:rsidR="00023641" w:rsidRPr="001C5A2E">
        <w:rPr>
          <w:rFonts w:eastAsia="Times New Roman" w:cstheme="minorHAnsi"/>
          <w:sz w:val="28"/>
          <w:szCs w:val="28"/>
          <w:lang w:eastAsia="en-GB"/>
        </w:rPr>
        <w:t>electrolytes (especially potassium, calcium, and bicarbonate), and acid-base status to avoid complications during transport.</w:t>
      </w:r>
    </w:p>
    <w:p w14:paraId="1BD53E96" w14:textId="77777777" w:rsidR="00BC73DF" w:rsidRPr="001C5A2E" w:rsidRDefault="00BC73DF" w:rsidP="001C5A2E">
      <w:pPr>
        <w:spacing w:before="100" w:beforeAutospacing="1" w:after="100" w:afterAutospacing="1" w:line="240" w:lineRule="auto"/>
        <w:ind w:left="720"/>
        <w:rPr>
          <w:rFonts w:eastAsia="Times New Roman" w:cstheme="minorHAnsi"/>
          <w:sz w:val="28"/>
          <w:szCs w:val="28"/>
          <w:lang w:eastAsia="en-GB"/>
        </w:rPr>
      </w:pPr>
    </w:p>
    <w:p w14:paraId="5ECEB577" w14:textId="77777777" w:rsidR="006A4FB8" w:rsidRPr="001C5A2E" w:rsidRDefault="006A4FB8" w:rsidP="001C5A2E">
      <w:pPr>
        <w:spacing w:before="100" w:beforeAutospacing="1" w:after="100" w:afterAutospacing="1" w:line="240" w:lineRule="auto"/>
        <w:rPr>
          <w:rFonts w:eastAsia="Times New Roman" w:cstheme="minorHAnsi"/>
          <w:b/>
          <w:bCs/>
          <w:sz w:val="28"/>
          <w:szCs w:val="28"/>
          <w:lang w:eastAsia="en-GB"/>
        </w:rPr>
      </w:pPr>
      <w:r w:rsidRPr="001C5A2E">
        <w:rPr>
          <w:rFonts w:eastAsia="Times New Roman" w:cstheme="minorHAnsi"/>
          <w:b/>
          <w:bCs/>
          <w:sz w:val="28"/>
          <w:szCs w:val="28"/>
          <w:lang w:eastAsia="en-GB"/>
        </w:rPr>
        <w:t>D</w:t>
      </w:r>
      <w:r w:rsidR="00F17563" w:rsidRPr="001C5A2E">
        <w:rPr>
          <w:rFonts w:eastAsia="Times New Roman" w:cstheme="minorHAnsi"/>
          <w:b/>
          <w:bCs/>
          <w:sz w:val="28"/>
          <w:szCs w:val="28"/>
          <w:lang w:eastAsia="en-GB"/>
        </w:rPr>
        <w:t>isability</w:t>
      </w:r>
    </w:p>
    <w:p w14:paraId="3B14802E" w14:textId="77777777" w:rsidR="00FE6440" w:rsidRPr="001C5A2E" w:rsidRDefault="00FE6440" w:rsidP="00B71176">
      <w:pPr>
        <w:pStyle w:val="ListParagraph"/>
        <w:numPr>
          <w:ilvl w:val="0"/>
          <w:numId w:val="34"/>
        </w:num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bCs/>
          <w:sz w:val="28"/>
          <w:szCs w:val="28"/>
          <w:lang w:eastAsia="en-GB"/>
        </w:rPr>
        <w:t>GCS, pupil reaction</w:t>
      </w:r>
    </w:p>
    <w:p w14:paraId="1C863869" w14:textId="77777777" w:rsidR="00FA4355" w:rsidRPr="00B71176" w:rsidRDefault="00023641" w:rsidP="00B71176">
      <w:pPr>
        <w:pStyle w:val="ListParagraph"/>
        <w:numPr>
          <w:ilvl w:val="0"/>
          <w:numId w:val="34"/>
        </w:numPr>
        <w:spacing w:before="100" w:beforeAutospacing="1" w:after="100" w:afterAutospacing="1" w:line="240" w:lineRule="auto"/>
        <w:rPr>
          <w:rFonts w:eastAsia="Times New Roman" w:cstheme="minorHAnsi"/>
          <w:sz w:val="28"/>
          <w:szCs w:val="28"/>
          <w:lang w:eastAsia="en-GB"/>
        </w:rPr>
      </w:pPr>
      <w:commentRangeStart w:id="3"/>
      <w:r w:rsidRPr="00B71176">
        <w:rPr>
          <w:rFonts w:eastAsia="Times New Roman" w:cstheme="minorHAnsi"/>
          <w:bCs/>
          <w:sz w:val="28"/>
          <w:szCs w:val="28"/>
          <w:lang w:eastAsia="en-GB"/>
        </w:rPr>
        <w:t>Sedation and Analgesia</w:t>
      </w:r>
      <w:commentRangeEnd w:id="3"/>
      <w:r w:rsidR="00377BC2">
        <w:rPr>
          <w:rStyle w:val="CommentReference"/>
        </w:rPr>
        <w:commentReference w:id="3"/>
      </w:r>
      <w:r w:rsidRPr="00B71176">
        <w:rPr>
          <w:rFonts w:eastAsia="Times New Roman" w:cstheme="minorHAnsi"/>
          <w:sz w:val="28"/>
          <w:szCs w:val="28"/>
          <w:lang w:eastAsia="en-GB"/>
        </w:rPr>
        <w:t>: Ensure adequate sedation and analgesia to keep the patient comfortable and prevent self-</w:t>
      </w:r>
      <w:proofErr w:type="spellStart"/>
      <w:r w:rsidRPr="00B71176">
        <w:rPr>
          <w:rFonts w:eastAsia="Times New Roman" w:cstheme="minorHAnsi"/>
          <w:sz w:val="28"/>
          <w:szCs w:val="28"/>
          <w:lang w:eastAsia="en-GB"/>
        </w:rPr>
        <w:t>extubation</w:t>
      </w:r>
      <w:proofErr w:type="spellEnd"/>
      <w:r w:rsidRPr="00B71176">
        <w:rPr>
          <w:rFonts w:eastAsia="Times New Roman" w:cstheme="minorHAnsi"/>
          <w:sz w:val="28"/>
          <w:szCs w:val="28"/>
          <w:lang w:eastAsia="en-GB"/>
        </w:rPr>
        <w:t xml:space="preserve"> or agitation during transport.</w:t>
      </w:r>
      <w:r w:rsidR="00BC73DF" w:rsidRPr="00B71176">
        <w:rPr>
          <w:rFonts w:eastAsia="Times New Roman" w:cstheme="minorHAnsi"/>
          <w:sz w:val="28"/>
          <w:szCs w:val="28"/>
          <w:lang w:eastAsia="en-GB"/>
        </w:rPr>
        <w:t xml:space="preserve"> In some cases, paralysis (with neuromuscular blockers) may be required for transport, especially for patients on high levels of ventilation support to prevent </w:t>
      </w:r>
      <w:r w:rsidR="001C5A2E" w:rsidRPr="00B71176">
        <w:rPr>
          <w:rFonts w:eastAsia="Times New Roman" w:cstheme="minorHAnsi"/>
          <w:sz w:val="28"/>
          <w:szCs w:val="28"/>
          <w:lang w:eastAsia="en-GB"/>
        </w:rPr>
        <w:t>de</w:t>
      </w:r>
      <w:r w:rsidR="00BC73DF" w:rsidRPr="00B71176">
        <w:rPr>
          <w:rFonts w:eastAsia="Times New Roman" w:cstheme="minorHAnsi"/>
          <w:sz w:val="28"/>
          <w:szCs w:val="28"/>
          <w:lang w:eastAsia="en-GB"/>
        </w:rPr>
        <w:t>synchronisation</w:t>
      </w:r>
    </w:p>
    <w:p w14:paraId="642EC37F" w14:textId="77777777" w:rsidR="00FE6440" w:rsidRPr="00B71176" w:rsidRDefault="00FE6440" w:rsidP="00B71176">
      <w:pPr>
        <w:pStyle w:val="ListParagraph"/>
        <w:numPr>
          <w:ilvl w:val="0"/>
          <w:numId w:val="34"/>
        </w:numPr>
        <w:spacing w:before="100" w:beforeAutospacing="1" w:after="100" w:afterAutospacing="1" w:line="240" w:lineRule="auto"/>
        <w:rPr>
          <w:rFonts w:eastAsia="Times New Roman" w:cstheme="minorHAnsi"/>
          <w:sz w:val="28"/>
          <w:szCs w:val="28"/>
          <w:lang w:eastAsia="en-GB"/>
        </w:rPr>
      </w:pPr>
      <w:r w:rsidRPr="00B71176">
        <w:rPr>
          <w:rFonts w:cstheme="minorHAnsi"/>
          <w:sz w:val="28"/>
          <w:szCs w:val="28"/>
        </w:rPr>
        <w:t>Check for any signs of seizure activity, particularly since severe respiratory failure could indicate cerebral hypoxia</w:t>
      </w:r>
    </w:p>
    <w:p w14:paraId="710ED78B" w14:textId="77777777" w:rsidR="006338A5" w:rsidRPr="001C5A2E" w:rsidRDefault="006338A5" w:rsidP="00023641">
      <w:pPr>
        <w:spacing w:before="100" w:beforeAutospacing="1" w:after="100" w:afterAutospacing="1" w:line="240" w:lineRule="auto"/>
        <w:outlineLvl w:val="2"/>
        <w:rPr>
          <w:rFonts w:eastAsia="Times New Roman" w:cstheme="minorHAnsi"/>
          <w:b/>
          <w:bCs/>
          <w:sz w:val="28"/>
          <w:szCs w:val="28"/>
          <w:lang w:eastAsia="en-GB"/>
        </w:rPr>
      </w:pPr>
    </w:p>
    <w:p w14:paraId="616FEBBA" w14:textId="77777777" w:rsidR="006338A5" w:rsidRPr="001C5A2E" w:rsidRDefault="00FE6440" w:rsidP="00023641">
      <w:pPr>
        <w:spacing w:before="100" w:beforeAutospacing="1" w:after="100" w:afterAutospacing="1" w:line="240" w:lineRule="auto"/>
        <w:outlineLvl w:val="2"/>
        <w:rPr>
          <w:rFonts w:eastAsia="Times New Roman" w:cstheme="minorHAnsi"/>
          <w:b/>
          <w:bCs/>
          <w:sz w:val="28"/>
          <w:szCs w:val="28"/>
          <w:lang w:eastAsia="en-GB"/>
        </w:rPr>
      </w:pPr>
      <w:commentRangeStart w:id="4"/>
      <w:r w:rsidRPr="001C5A2E">
        <w:rPr>
          <w:rFonts w:eastAsia="Times New Roman" w:cstheme="minorHAnsi"/>
          <w:b/>
          <w:bCs/>
          <w:sz w:val="28"/>
          <w:szCs w:val="28"/>
          <w:lang w:eastAsia="en-GB"/>
        </w:rPr>
        <w:t>Exposure</w:t>
      </w:r>
      <w:commentRangeEnd w:id="4"/>
      <w:r w:rsidR="00694171">
        <w:rPr>
          <w:rStyle w:val="CommentReference"/>
        </w:rPr>
        <w:commentReference w:id="4"/>
      </w:r>
    </w:p>
    <w:p w14:paraId="1DB31EB5" w14:textId="77777777" w:rsidR="00FE6440" w:rsidRPr="001E33F5" w:rsidRDefault="00FE6440" w:rsidP="001E33F5">
      <w:pPr>
        <w:pStyle w:val="ListParagraph"/>
        <w:numPr>
          <w:ilvl w:val="0"/>
          <w:numId w:val="35"/>
        </w:numPr>
        <w:spacing w:before="100" w:beforeAutospacing="1" w:after="100" w:afterAutospacing="1" w:line="240" w:lineRule="auto"/>
        <w:outlineLvl w:val="2"/>
        <w:rPr>
          <w:rFonts w:cstheme="minorHAnsi"/>
          <w:sz w:val="28"/>
          <w:szCs w:val="28"/>
        </w:rPr>
      </w:pPr>
      <w:r w:rsidRPr="001E33F5">
        <w:rPr>
          <w:rFonts w:cstheme="minorHAnsi"/>
          <w:sz w:val="28"/>
          <w:szCs w:val="28"/>
        </w:rPr>
        <w:t>Expose the patient to examine for any obvious signs of trauma, rash, or other abnormalities. Ensure that the patient's body temperature is stable, and they are warm enough to prevent hypothermia.</w:t>
      </w:r>
    </w:p>
    <w:p w14:paraId="7BADBAF3" w14:textId="77777777" w:rsidR="00BC73DF" w:rsidRPr="001C5A2E" w:rsidRDefault="00BC73DF" w:rsidP="00023641">
      <w:pPr>
        <w:spacing w:before="100" w:beforeAutospacing="1" w:after="100" w:afterAutospacing="1" w:line="240" w:lineRule="auto"/>
        <w:outlineLvl w:val="2"/>
        <w:rPr>
          <w:rFonts w:eastAsia="Times New Roman" w:cstheme="minorHAnsi"/>
          <w:bCs/>
          <w:sz w:val="28"/>
          <w:szCs w:val="28"/>
          <w:lang w:eastAsia="en-GB"/>
        </w:rPr>
      </w:pPr>
    </w:p>
    <w:p w14:paraId="52E9FB21" w14:textId="77777777" w:rsidR="006338A5" w:rsidRPr="001C5A2E" w:rsidRDefault="006338A5" w:rsidP="00023641">
      <w:pPr>
        <w:spacing w:before="100" w:beforeAutospacing="1" w:after="100" w:afterAutospacing="1" w:line="240" w:lineRule="auto"/>
        <w:outlineLvl w:val="2"/>
        <w:rPr>
          <w:rFonts w:eastAsia="Times New Roman" w:cstheme="minorHAnsi"/>
          <w:b/>
          <w:bCs/>
          <w:sz w:val="28"/>
          <w:szCs w:val="28"/>
          <w:lang w:eastAsia="en-GB"/>
        </w:rPr>
      </w:pPr>
    </w:p>
    <w:p w14:paraId="75540EC1" w14:textId="77777777" w:rsidR="00F13AE0" w:rsidRPr="001C5A2E" w:rsidRDefault="00023641" w:rsidP="00602528">
      <w:pPr>
        <w:spacing w:before="100" w:beforeAutospacing="1" w:after="100" w:afterAutospacing="1" w:line="240" w:lineRule="auto"/>
        <w:outlineLvl w:val="2"/>
        <w:rPr>
          <w:rFonts w:eastAsia="Times New Roman" w:cstheme="minorHAnsi"/>
          <w:b/>
          <w:bCs/>
          <w:sz w:val="28"/>
          <w:szCs w:val="28"/>
          <w:lang w:eastAsia="en-GB"/>
        </w:rPr>
      </w:pPr>
      <w:r w:rsidRPr="001C5A2E">
        <w:rPr>
          <w:rFonts w:eastAsia="Times New Roman" w:cstheme="minorHAnsi"/>
          <w:b/>
          <w:bCs/>
          <w:sz w:val="28"/>
          <w:szCs w:val="28"/>
          <w:lang w:eastAsia="en-GB"/>
        </w:rPr>
        <w:t xml:space="preserve"> </w:t>
      </w:r>
      <w:r w:rsidR="00F13AE0" w:rsidRPr="001C5A2E">
        <w:rPr>
          <w:rFonts w:eastAsia="Times New Roman" w:cstheme="minorHAnsi"/>
          <w:b/>
          <w:bCs/>
          <w:sz w:val="28"/>
          <w:szCs w:val="28"/>
          <w:lang w:eastAsia="en-GB"/>
        </w:rPr>
        <w:t>Additional consideration:</w:t>
      </w:r>
    </w:p>
    <w:p w14:paraId="34C7064A" w14:textId="77777777" w:rsidR="00023641" w:rsidRDefault="00023641" w:rsidP="001C5A2E">
      <w:pPr>
        <w:pStyle w:val="ListParagraph"/>
        <w:numPr>
          <w:ilvl w:val="0"/>
          <w:numId w:val="32"/>
        </w:numPr>
        <w:spacing w:before="100" w:beforeAutospacing="1" w:after="100" w:afterAutospacing="1" w:line="240" w:lineRule="auto"/>
        <w:outlineLvl w:val="2"/>
        <w:rPr>
          <w:rFonts w:eastAsia="Times New Roman" w:cstheme="minorHAnsi"/>
          <w:sz w:val="28"/>
          <w:szCs w:val="28"/>
          <w:lang w:eastAsia="en-GB"/>
        </w:rPr>
      </w:pPr>
      <w:r w:rsidRPr="001C5A2E">
        <w:rPr>
          <w:rFonts w:eastAsia="Times New Roman" w:cstheme="minorHAnsi"/>
          <w:sz w:val="28"/>
          <w:szCs w:val="28"/>
          <w:lang w:eastAsia="en-GB"/>
        </w:rPr>
        <w:t>Confirm that all treatments (e.g., antibiotics, steroids, diuretics) are appropriately adjusted for the patient's condition and stable for transport.</w:t>
      </w:r>
    </w:p>
    <w:p w14:paraId="5249083E" w14:textId="77777777" w:rsidR="001C5A2E" w:rsidRPr="001C5A2E" w:rsidRDefault="001C5A2E" w:rsidP="001C5A2E">
      <w:pPr>
        <w:pStyle w:val="ListParagraph"/>
        <w:spacing w:before="100" w:beforeAutospacing="1" w:after="100" w:afterAutospacing="1" w:line="240" w:lineRule="auto"/>
        <w:outlineLvl w:val="2"/>
        <w:rPr>
          <w:rFonts w:eastAsia="Times New Roman" w:cstheme="minorHAnsi"/>
          <w:sz w:val="28"/>
          <w:szCs w:val="28"/>
          <w:lang w:eastAsia="en-GB"/>
        </w:rPr>
      </w:pPr>
    </w:p>
    <w:p w14:paraId="56CE17AD" w14:textId="77777777" w:rsidR="001C5A2E" w:rsidRDefault="00BC73DF" w:rsidP="00602528">
      <w:pPr>
        <w:pStyle w:val="ListParagraph"/>
        <w:numPr>
          <w:ilvl w:val="0"/>
          <w:numId w:val="32"/>
        </w:numPr>
        <w:spacing w:before="100" w:beforeAutospacing="1" w:after="100" w:afterAutospacing="1" w:line="240" w:lineRule="auto"/>
        <w:outlineLvl w:val="2"/>
        <w:rPr>
          <w:rFonts w:eastAsia="Times New Roman" w:cstheme="minorHAnsi"/>
          <w:sz w:val="28"/>
          <w:szCs w:val="28"/>
          <w:lang w:eastAsia="en-GB"/>
        </w:rPr>
      </w:pPr>
      <w:r w:rsidRPr="001C5A2E">
        <w:rPr>
          <w:rFonts w:eastAsia="Times New Roman" w:cstheme="minorHAnsi"/>
          <w:sz w:val="28"/>
          <w:szCs w:val="28"/>
          <w:lang w:eastAsia="en-GB"/>
        </w:rPr>
        <w:t>Risk of aspiration pneumonia so transport the patient with head of the bed elevated.</w:t>
      </w:r>
    </w:p>
    <w:p w14:paraId="3B6F29EE" w14:textId="77777777" w:rsidR="001C5A2E" w:rsidRPr="001C5A2E" w:rsidRDefault="001C5A2E" w:rsidP="001C5A2E">
      <w:pPr>
        <w:pStyle w:val="ListParagraph"/>
        <w:rPr>
          <w:rFonts w:eastAsia="Times New Roman" w:cstheme="minorHAnsi"/>
          <w:sz w:val="28"/>
          <w:szCs w:val="28"/>
          <w:lang w:eastAsia="en-GB"/>
        </w:rPr>
      </w:pPr>
    </w:p>
    <w:p w14:paraId="32A86062" w14:textId="77777777" w:rsidR="001C5A2E" w:rsidRDefault="00F13AE0" w:rsidP="00602528">
      <w:pPr>
        <w:pStyle w:val="ListParagraph"/>
        <w:numPr>
          <w:ilvl w:val="0"/>
          <w:numId w:val="32"/>
        </w:numPr>
        <w:spacing w:before="100" w:beforeAutospacing="1" w:after="100" w:afterAutospacing="1" w:line="240" w:lineRule="auto"/>
        <w:outlineLvl w:val="2"/>
        <w:rPr>
          <w:rFonts w:eastAsia="Times New Roman" w:cstheme="minorHAnsi"/>
          <w:sz w:val="28"/>
          <w:szCs w:val="28"/>
          <w:lang w:eastAsia="en-GB"/>
        </w:rPr>
      </w:pPr>
      <w:r w:rsidRPr="001C5A2E">
        <w:rPr>
          <w:rFonts w:eastAsia="Times New Roman" w:cstheme="minorHAnsi"/>
          <w:sz w:val="28"/>
          <w:szCs w:val="28"/>
          <w:lang w:eastAsia="en-GB"/>
        </w:rPr>
        <w:t xml:space="preserve">Evaluation of transport readiness </w:t>
      </w:r>
      <w:r w:rsidR="000B1C3A" w:rsidRPr="001C5A2E">
        <w:rPr>
          <w:rFonts w:eastAsia="Times New Roman" w:cstheme="minorHAnsi"/>
          <w:sz w:val="28"/>
          <w:szCs w:val="28"/>
          <w:lang w:eastAsia="en-GB"/>
        </w:rPr>
        <w:t>– stay and play or scoop and run. Consider delaying transfer if the patient is not yet stable.</w:t>
      </w:r>
    </w:p>
    <w:p w14:paraId="0086700A" w14:textId="77777777" w:rsidR="001C5A2E" w:rsidRPr="001C5A2E" w:rsidRDefault="001C5A2E" w:rsidP="001C5A2E">
      <w:pPr>
        <w:pStyle w:val="ListParagraph"/>
        <w:rPr>
          <w:rFonts w:eastAsia="Times New Roman" w:cstheme="minorHAnsi"/>
          <w:sz w:val="28"/>
          <w:szCs w:val="28"/>
          <w:lang w:eastAsia="en-GB"/>
        </w:rPr>
      </w:pPr>
    </w:p>
    <w:p w14:paraId="4084DA58" w14:textId="77777777" w:rsidR="001C5A2E" w:rsidRDefault="000B1C3A" w:rsidP="00602528">
      <w:pPr>
        <w:pStyle w:val="ListParagraph"/>
        <w:numPr>
          <w:ilvl w:val="0"/>
          <w:numId w:val="32"/>
        </w:numPr>
        <w:spacing w:before="100" w:beforeAutospacing="1" w:after="100" w:afterAutospacing="1" w:line="240" w:lineRule="auto"/>
        <w:outlineLvl w:val="2"/>
        <w:rPr>
          <w:rFonts w:eastAsia="Times New Roman" w:cstheme="minorHAnsi"/>
          <w:sz w:val="28"/>
          <w:szCs w:val="28"/>
          <w:lang w:eastAsia="en-GB"/>
        </w:rPr>
      </w:pPr>
      <w:r w:rsidRPr="001C5A2E">
        <w:rPr>
          <w:rFonts w:eastAsia="Times New Roman" w:cstheme="minorHAnsi"/>
          <w:sz w:val="28"/>
          <w:szCs w:val="28"/>
          <w:lang w:eastAsia="en-GB"/>
        </w:rPr>
        <w:t xml:space="preserve">Ventilator or equipment can </w:t>
      </w:r>
      <w:proofErr w:type="gramStart"/>
      <w:r w:rsidRPr="001C5A2E">
        <w:rPr>
          <w:rFonts w:eastAsia="Times New Roman" w:cstheme="minorHAnsi"/>
          <w:sz w:val="28"/>
          <w:szCs w:val="28"/>
          <w:lang w:eastAsia="en-GB"/>
        </w:rPr>
        <w:t>malfunction</w:t>
      </w:r>
      <w:proofErr w:type="gramEnd"/>
      <w:r w:rsidRPr="001C5A2E">
        <w:rPr>
          <w:rFonts w:eastAsia="Times New Roman" w:cstheme="minorHAnsi"/>
          <w:sz w:val="28"/>
          <w:szCs w:val="28"/>
          <w:lang w:eastAsia="en-GB"/>
        </w:rPr>
        <w:t xml:space="preserve"> so it is important to have pre-transfer check completed. Have back up equipment ready and access to transfer bag to handle unexpected equipment failure. </w:t>
      </w:r>
    </w:p>
    <w:p w14:paraId="43B929FA" w14:textId="77777777" w:rsidR="001C5A2E" w:rsidRPr="001C5A2E" w:rsidRDefault="001C5A2E" w:rsidP="001C5A2E">
      <w:pPr>
        <w:pStyle w:val="ListParagraph"/>
        <w:rPr>
          <w:rFonts w:eastAsia="Times New Roman" w:cstheme="minorHAnsi"/>
          <w:sz w:val="28"/>
          <w:szCs w:val="28"/>
          <w:lang w:eastAsia="en-GB"/>
        </w:rPr>
      </w:pPr>
    </w:p>
    <w:p w14:paraId="318C301E" w14:textId="77777777" w:rsidR="001C5A2E" w:rsidRPr="001C5A2E" w:rsidRDefault="001C5A2E" w:rsidP="00602528">
      <w:pPr>
        <w:pStyle w:val="ListParagraph"/>
        <w:numPr>
          <w:ilvl w:val="0"/>
          <w:numId w:val="32"/>
        </w:numPr>
        <w:spacing w:before="100" w:beforeAutospacing="1" w:after="100" w:afterAutospacing="1" w:line="240" w:lineRule="auto"/>
        <w:outlineLvl w:val="2"/>
        <w:rPr>
          <w:rFonts w:eastAsia="Times New Roman" w:cstheme="minorHAnsi"/>
          <w:sz w:val="28"/>
          <w:szCs w:val="28"/>
          <w:lang w:eastAsia="en-GB"/>
        </w:rPr>
      </w:pPr>
      <w:r w:rsidRPr="001C5A2E">
        <w:rPr>
          <w:rFonts w:eastAsia="Times New Roman" w:cstheme="minorHAnsi"/>
          <w:sz w:val="28"/>
          <w:szCs w:val="28"/>
          <w:lang w:eastAsia="en-GB"/>
        </w:rPr>
        <w:t xml:space="preserve">Ensure that the </w:t>
      </w:r>
      <w:commentRangeStart w:id="5"/>
      <w:r w:rsidRPr="001C5A2E">
        <w:rPr>
          <w:rFonts w:eastAsia="Times New Roman" w:cstheme="minorHAnsi"/>
          <w:sz w:val="28"/>
          <w:szCs w:val="28"/>
          <w:lang w:eastAsia="en-GB"/>
        </w:rPr>
        <w:t xml:space="preserve">transport team </w:t>
      </w:r>
      <w:commentRangeEnd w:id="5"/>
      <w:r w:rsidR="00377BC2">
        <w:rPr>
          <w:rStyle w:val="CommentReference"/>
        </w:rPr>
        <w:commentReference w:id="5"/>
      </w:r>
      <w:r w:rsidRPr="001C5A2E">
        <w:rPr>
          <w:rFonts w:eastAsia="Times New Roman" w:cstheme="minorHAnsi"/>
          <w:sz w:val="28"/>
          <w:szCs w:val="28"/>
          <w:lang w:eastAsia="en-GB"/>
        </w:rPr>
        <w:t>(e.g., critical care transport doctor or n</w:t>
      </w:r>
      <w:r>
        <w:rPr>
          <w:rFonts w:eastAsia="Times New Roman" w:cstheme="minorHAnsi"/>
          <w:sz w:val="28"/>
          <w:szCs w:val="28"/>
          <w:lang w:eastAsia="en-GB"/>
        </w:rPr>
        <w:t>urse</w:t>
      </w:r>
      <w:r w:rsidRPr="001C5A2E">
        <w:rPr>
          <w:rFonts w:eastAsia="Times New Roman" w:cstheme="minorHAnsi"/>
          <w:sz w:val="28"/>
          <w:szCs w:val="28"/>
          <w:lang w:eastAsia="en-GB"/>
        </w:rPr>
        <w:t>) is transfer trained and understands how to handle emergency situations during transfer.</w:t>
      </w:r>
    </w:p>
    <w:p w14:paraId="6A1EAFA2" w14:textId="77777777" w:rsidR="009C17E2" w:rsidRPr="001C5A2E" w:rsidRDefault="009C17E2" w:rsidP="00023641">
      <w:pPr>
        <w:spacing w:before="100" w:beforeAutospacing="1" w:after="100" w:afterAutospacing="1" w:line="240" w:lineRule="auto"/>
        <w:outlineLvl w:val="2"/>
        <w:rPr>
          <w:rFonts w:eastAsia="Times New Roman" w:cstheme="minorHAnsi"/>
          <w:sz w:val="28"/>
          <w:szCs w:val="28"/>
          <w:lang w:eastAsia="en-GB"/>
        </w:rPr>
      </w:pPr>
    </w:p>
    <w:p w14:paraId="3644D7A8" w14:textId="77777777" w:rsidR="00023641" w:rsidRPr="001C5A2E" w:rsidRDefault="00023641" w:rsidP="00023641">
      <w:pPr>
        <w:spacing w:before="100" w:beforeAutospacing="1" w:after="100" w:afterAutospacing="1" w:line="240" w:lineRule="auto"/>
        <w:outlineLvl w:val="2"/>
        <w:rPr>
          <w:rFonts w:eastAsia="Times New Roman" w:cstheme="minorHAnsi"/>
          <w:b/>
          <w:bCs/>
          <w:sz w:val="28"/>
          <w:szCs w:val="28"/>
          <w:lang w:eastAsia="en-GB"/>
        </w:rPr>
      </w:pPr>
      <w:r w:rsidRPr="001C5A2E">
        <w:rPr>
          <w:rFonts w:eastAsia="Times New Roman" w:cstheme="minorHAnsi"/>
          <w:b/>
          <w:bCs/>
          <w:sz w:val="28"/>
          <w:szCs w:val="28"/>
          <w:lang w:eastAsia="en-GB"/>
        </w:rPr>
        <w:t>Coordinat</w:t>
      </w:r>
      <w:r w:rsidR="001C5A2E">
        <w:rPr>
          <w:rFonts w:eastAsia="Times New Roman" w:cstheme="minorHAnsi"/>
          <w:b/>
          <w:bCs/>
          <w:sz w:val="28"/>
          <w:szCs w:val="28"/>
          <w:lang w:eastAsia="en-GB"/>
        </w:rPr>
        <w:t>ion and communication with the receiving h</w:t>
      </w:r>
      <w:r w:rsidRPr="001C5A2E">
        <w:rPr>
          <w:rFonts w:eastAsia="Times New Roman" w:cstheme="minorHAnsi"/>
          <w:b/>
          <w:bCs/>
          <w:sz w:val="28"/>
          <w:szCs w:val="28"/>
          <w:lang w:eastAsia="en-GB"/>
        </w:rPr>
        <w:t>ospital</w:t>
      </w:r>
    </w:p>
    <w:p w14:paraId="0A1220E6" w14:textId="77777777" w:rsidR="00023641" w:rsidRPr="001C5A2E" w:rsidRDefault="006338A5" w:rsidP="001C5A2E">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Provide a detailed handover</w:t>
      </w:r>
      <w:r w:rsidR="00023641" w:rsidRPr="001C5A2E">
        <w:rPr>
          <w:rFonts w:eastAsia="Times New Roman" w:cstheme="minorHAnsi"/>
          <w:sz w:val="28"/>
          <w:szCs w:val="28"/>
          <w:lang w:eastAsia="en-GB"/>
        </w:rPr>
        <w:t xml:space="preserve"> to the receiving hospital team, including information about the patient’s underlying condition, current treatment plan, ventilator settings, and any other special consid</w:t>
      </w:r>
      <w:r w:rsidR="00B71176">
        <w:rPr>
          <w:rFonts w:eastAsia="Times New Roman" w:cstheme="minorHAnsi"/>
          <w:sz w:val="28"/>
          <w:szCs w:val="28"/>
          <w:lang w:eastAsia="en-GB"/>
        </w:rPr>
        <w:t>erations.</w:t>
      </w:r>
    </w:p>
    <w:p w14:paraId="7484DB5D" w14:textId="77777777" w:rsidR="00023641" w:rsidRDefault="00023641" w:rsidP="001C5A2E">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 xml:space="preserve">Ensure the receiving hospital’s </w:t>
      </w:r>
      <w:r w:rsidR="006338A5" w:rsidRPr="001C5A2E">
        <w:rPr>
          <w:rFonts w:eastAsia="Times New Roman" w:cstheme="minorHAnsi"/>
          <w:sz w:val="28"/>
          <w:szCs w:val="28"/>
          <w:lang w:eastAsia="en-GB"/>
        </w:rPr>
        <w:t xml:space="preserve">critical care team </w:t>
      </w:r>
      <w:r w:rsidRPr="001C5A2E">
        <w:rPr>
          <w:rFonts w:eastAsia="Times New Roman" w:cstheme="minorHAnsi"/>
          <w:sz w:val="28"/>
          <w:szCs w:val="28"/>
          <w:lang w:eastAsia="en-GB"/>
        </w:rPr>
        <w:t>is ready to receive the patient and provide immediate care upon arrival.</w:t>
      </w:r>
    </w:p>
    <w:p w14:paraId="27E06763" w14:textId="77777777" w:rsidR="00B71176" w:rsidRPr="001C5A2E" w:rsidRDefault="00B71176" w:rsidP="001C5A2E">
      <w:pPr>
        <w:spacing w:before="100" w:beforeAutospacing="1" w:after="100" w:afterAutospacing="1" w:line="240" w:lineRule="auto"/>
        <w:rPr>
          <w:rFonts w:eastAsia="Times New Roman" w:cstheme="minorHAnsi"/>
          <w:sz w:val="28"/>
          <w:szCs w:val="28"/>
          <w:lang w:eastAsia="en-GB"/>
        </w:rPr>
      </w:pPr>
    </w:p>
    <w:p w14:paraId="66EB0A51" w14:textId="77777777" w:rsidR="00023641" w:rsidRPr="001C5A2E" w:rsidRDefault="00023641" w:rsidP="00602528">
      <w:pPr>
        <w:spacing w:before="100" w:beforeAutospacing="1" w:after="100" w:afterAutospacing="1" w:line="240" w:lineRule="auto"/>
        <w:outlineLvl w:val="2"/>
        <w:rPr>
          <w:rFonts w:eastAsia="Times New Roman" w:cstheme="minorHAnsi"/>
          <w:sz w:val="28"/>
          <w:szCs w:val="28"/>
          <w:lang w:eastAsia="en-GB"/>
        </w:rPr>
      </w:pPr>
      <w:commentRangeStart w:id="6"/>
      <w:r w:rsidRPr="001C5A2E">
        <w:rPr>
          <w:rFonts w:eastAsia="Times New Roman" w:cstheme="minorHAnsi"/>
          <w:b/>
          <w:bCs/>
          <w:sz w:val="28"/>
          <w:szCs w:val="28"/>
          <w:lang w:eastAsia="en-GB"/>
        </w:rPr>
        <w:t>Contingency Plans for Emergency Situations</w:t>
      </w:r>
      <w:commentRangeEnd w:id="6"/>
      <w:r w:rsidR="00377BC2">
        <w:rPr>
          <w:rStyle w:val="CommentReference"/>
        </w:rPr>
        <w:commentReference w:id="6"/>
      </w:r>
    </w:p>
    <w:p w14:paraId="61F7BEF5" w14:textId="77777777" w:rsidR="001C5A2E" w:rsidRPr="001C5A2E" w:rsidRDefault="00023641" w:rsidP="001C5A2E">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t>Have a clear plan in place for potential emergencies such as airway complications, arrhythmias, or sudden respi</w:t>
      </w:r>
      <w:r w:rsidR="006338A5" w:rsidRPr="001C5A2E">
        <w:rPr>
          <w:rFonts w:eastAsia="Times New Roman" w:cstheme="minorHAnsi"/>
          <w:sz w:val="28"/>
          <w:szCs w:val="28"/>
          <w:lang w:eastAsia="en-GB"/>
        </w:rPr>
        <w:t>ratory or cardiac events</w:t>
      </w:r>
      <w:r w:rsidRPr="001C5A2E">
        <w:rPr>
          <w:rFonts w:eastAsia="Times New Roman" w:cstheme="minorHAnsi"/>
          <w:sz w:val="28"/>
          <w:szCs w:val="28"/>
          <w:lang w:eastAsia="en-GB"/>
        </w:rPr>
        <w:t>. Ensure that emerg</w:t>
      </w:r>
      <w:r w:rsidR="006338A5" w:rsidRPr="001C5A2E">
        <w:rPr>
          <w:rFonts w:eastAsia="Times New Roman" w:cstheme="minorHAnsi"/>
          <w:sz w:val="28"/>
          <w:szCs w:val="28"/>
          <w:lang w:eastAsia="en-GB"/>
        </w:rPr>
        <w:t xml:space="preserve">ency </w:t>
      </w:r>
      <w:r w:rsidR="001C5A2E" w:rsidRPr="001C5A2E">
        <w:rPr>
          <w:rFonts w:eastAsia="Times New Roman" w:cstheme="minorHAnsi"/>
          <w:sz w:val="28"/>
          <w:szCs w:val="28"/>
          <w:lang w:eastAsia="en-GB"/>
        </w:rPr>
        <w:t>medications are</w:t>
      </w:r>
      <w:r w:rsidRPr="001C5A2E">
        <w:rPr>
          <w:rFonts w:eastAsia="Times New Roman" w:cstheme="minorHAnsi"/>
          <w:sz w:val="28"/>
          <w:szCs w:val="28"/>
          <w:lang w:eastAsia="en-GB"/>
        </w:rPr>
        <w:t xml:space="preserve"> rea</w:t>
      </w:r>
      <w:r w:rsidR="001C5A2E" w:rsidRPr="001C5A2E">
        <w:rPr>
          <w:rFonts w:eastAsia="Times New Roman" w:cstheme="minorHAnsi"/>
          <w:sz w:val="28"/>
          <w:szCs w:val="28"/>
          <w:lang w:eastAsia="en-GB"/>
        </w:rPr>
        <w:t>dily available during transport</w:t>
      </w:r>
    </w:p>
    <w:p w14:paraId="7865AEAB" w14:textId="5BB37141" w:rsidR="00023641" w:rsidRPr="00B71176" w:rsidRDefault="00023641" w:rsidP="00B71176">
      <w:pPr>
        <w:spacing w:before="100" w:beforeAutospacing="1" w:after="100" w:afterAutospacing="1" w:line="240" w:lineRule="auto"/>
        <w:rPr>
          <w:rFonts w:eastAsia="Times New Roman" w:cstheme="minorHAnsi"/>
          <w:sz w:val="28"/>
          <w:szCs w:val="28"/>
          <w:lang w:eastAsia="en-GB"/>
        </w:rPr>
      </w:pPr>
      <w:r w:rsidRPr="001C5A2E">
        <w:rPr>
          <w:rFonts w:eastAsia="Times New Roman" w:cstheme="minorHAnsi"/>
          <w:sz w:val="28"/>
          <w:szCs w:val="28"/>
          <w:lang w:eastAsia="en-GB"/>
        </w:rPr>
        <w:lastRenderedPageBreak/>
        <w:t xml:space="preserve">Establish clear </w:t>
      </w:r>
      <w:commentRangeStart w:id="7"/>
      <w:r w:rsidRPr="001C5A2E">
        <w:rPr>
          <w:rFonts w:eastAsia="Times New Roman" w:cstheme="minorHAnsi"/>
          <w:sz w:val="28"/>
          <w:szCs w:val="28"/>
          <w:lang w:eastAsia="en-GB"/>
        </w:rPr>
        <w:t>communication chan</w:t>
      </w:r>
      <w:r w:rsidR="00B71176">
        <w:rPr>
          <w:rFonts w:eastAsia="Times New Roman" w:cstheme="minorHAnsi"/>
          <w:sz w:val="28"/>
          <w:szCs w:val="28"/>
          <w:lang w:eastAsia="en-GB"/>
        </w:rPr>
        <w:t xml:space="preserve">nels </w:t>
      </w:r>
      <w:commentRangeEnd w:id="7"/>
      <w:r w:rsidR="00003662">
        <w:rPr>
          <w:rStyle w:val="CommentReference"/>
        </w:rPr>
        <w:commentReference w:id="7"/>
      </w:r>
      <w:r w:rsidR="00B71176">
        <w:rPr>
          <w:rFonts w:eastAsia="Times New Roman" w:cstheme="minorHAnsi"/>
          <w:sz w:val="28"/>
          <w:szCs w:val="28"/>
          <w:lang w:eastAsia="en-GB"/>
        </w:rPr>
        <w:t>with the receiving hospital</w:t>
      </w:r>
      <w:r w:rsidRPr="001C5A2E">
        <w:rPr>
          <w:rFonts w:eastAsia="Times New Roman" w:cstheme="minorHAnsi"/>
          <w:sz w:val="28"/>
          <w:szCs w:val="28"/>
          <w:lang w:eastAsia="en-GB"/>
        </w:rPr>
        <w:t xml:space="preserve"> in case the patient requires urgent intervention upon </w:t>
      </w:r>
      <w:commentRangeStart w:id="8"/>
      <w:r w:rsidRPr="001C5A2E">
        <w:rPr>
          <w:rFonts w:eastAsia="Times New Roman" w:cstheme="minorHAnsi"/>
          <w:sz w:val="28"/>
          <w:szCs w:val="28"/>
          <w:lang w:eastAsia="en-GB"/>
        </w:rPr>
        <w:t>arrival</w:t>
      </w:r>
      <w:commentRangeEnd w:id="8"/>
      <w:r w:rsidR="00377BC2">
        <w:rPr>
          <w:rStyle w:val="CommentReference"/>
        </w:rPr>
        <w:commentReference w:id="8"/>
      </w:r>
      <w:r w:rsidRPr="001C5A2E">
        <w:rPr>
          <w:rFonts w:eastAsia="Times New Roman" w:cstheme="minorHAnsi"/>
          <w:sz w:val="28"/>
          <w:szCs w:val="28"/>
          <w:lang w:eastAsia="en-GB"/>
        </w:rPr>
        <w:t>.</w:t>
      </w:r>
      <w:r w:rsidR="00377BC2">
        <w:rPr>
          <w:rFonts w:eastAsia="Times New Roman" w:cstheme="minorHAnsi"/>
          <w:sz w:val="28"/>
          <w:szCs w:val="28"/>
          <w:lang w:eastAsia="en-GB"/>
        </w:rPr>
        <w:t xml:space="preserve"> </w:t>
      </w:r>
      <w:r w:rsidRPr="001C5A2E">
        <w:rPr>
          <w:rFonts w:eastAsia="Times New Roman" w:cstheme="minorHAnsi"/>
          <w:vanish/>
          <w:sz w:val="28"/>
          <w:szCs w:val="28"/>
          <w:lang w:eastAsia="en-GB"/>
        </w:rPr>
        <w:t>Top of Form</w:t>
      </w:r>
    </w:p>
    <w:p w14:paraId="6FEAC503" w14:textId="77777777" w:rsidR="00023641" w:rsidRPr="001C5A2E" w:rsidRDefault="00023641" w:rsidP="00023641">
      <w:pPr>
        <w:pBdr>
          <w:top w:val="single" w:sz="6" w:space="1" w:color="auto"/>
        </w:pBdr>
        <w:spacing w:after="0" w:line="240" w:lineRule="auto"/>
        <w:jc w:val="center"/>
        <w:rPr>
          <w:rFonts w:eastAsia="Times New Roman" w:cstheme="minorHAnsi"/>
          <w:vanish/>
          <w:sz w:val="28"/>
          <w:szCs w:val="28"/>
          <w:lang w:eastAsia="en-GB"/>
        </w:rPr>
      </w:pPr>
      <w:commentRangeStart w:id="9"/>
      <w:r w:rsidRPr="001C5A2E">
        <w:rPr>
          <w:rFonts w:eastAsia="Times New Roman" w:cstheme="minorHAnsi"/>
          <w:vanish/>
          <w:sz w:val="28"/>
          <w:szCs w:val="28"/>
          <w:lang w:eastAsia="en-GB"/>
        </w:rPr>
        <w:t>Bottom of Form</w:t>
      </w:r>
    </w:p>
    <w:p w14:paraId="1C94FDB3" w14:textId="77777777" w:rsidR="00A83143" w:rsidRPr="001C5A2E" w:rsidRDefault="00A83143" w:rsidP="00A83143">
      <w:pPr>
        <w:spacing w:before="100" w:beforeAutospacing="1" w:after="100" w:afterAutospacing="1" w:line="240" w:lineRule="auto"/>
        <w:outlineLvl w:val="2"/>
        <w:rPr>
          <w:rFonts w:eastAsia="Times New Roman" w:cstheme="minorHAnsi"/>
          <w:b/>
          <w:bCs/>
          <w:sz w:val="28"/>
          <w:szCs w:val="28"/>
          <w:lang w:eastAsia="en-GB"/>
        </w:rPr>
      </w:pPr>
      <w:r w:rsidRPr="001C5A2E">
        <w:rPr>
          <w:rFonts w:eastAsia="Times New Roman" w:cstheme="minorHAnsi"/>
          <w:b/>
          <w:bCs/>
          <w:sz w:val="28"/>
          <w:szCs w:val="28"/>
          <w:lang w:eastAsia="en-GB"/>
        </w:rPr>
        <w:t>Conclusion:</w:t>
      </w:r>
      <w:commentRangeEnd w:id="9"/>
      <w:r w:rsidR="00003662">
        <w:rPr>
          <w:rStyle w:val="CommentReference"/>
        </w:rPr>
        <w:commentReference w:id="9"/>
      </w:r>
    </w:p>
    <w:p w14:paraId="1AD58E60" w14:textId="77777777" w:rsidR="00A83143" w:rsidRPr="001C5A2E" w:rsidRDefault="001C5A2E" w:rsidP="00A83143">
      <w:pPr>
        <w:spacing w:before="100" w:beforeAutospacing="1" w:after="100" w:afterAutospacing="1" w:line="240" w:lineRule="auto"/>
        <w:rPr>
          <w:rFonts w:eastAsia="Times New Roman" w:cstheme="minorHAnsi"/>
          <w:sz w:val="28"/>
          <w:szCs w:val="28"/>
          <w:lang w:eastAsia="en-GB"/>
        </w:rPr>
      </w:pPr>
      <w:r w:rsidRPr="001C5A2E">
        <w:rPr>
          <w:rFonts w:cstheme="minorHAnsi"/>
          <w:sz w:val="28"/>
          <w:szCs w:val="28"/>
        </w:rPr>
        <w:t>The safe transfer of an intubated and ventilated severe respiratory failure patient requires careful planning and risk mitigation</w:t>
      </w:r>
      <w:r w:rsidRPr="001C5A2E">
        <w:rPr>
          <w:rFonts w:eastAsia="Times New Roman" w:cstheme="minorHAnsi"/>
          <w:sz w:val="28"/>
          <w:szCs w:val="28"/>
          <w:lang w:eastAsia="en-GB"/>
        </w:rPr>
        <w:t>. It</w:t>
      </w:r>
      <w:r w:rsidR="00A83143" w:rsidRPr="001C5A2E">
        <w:rPr>
          <w:rFonts w:eastAsia="Times New Roman" w:cstheme="minorHAnsi"/>
          <w:sz w:val="28"/>
          <w:szCs w:val="28"/>
          <w:lang w:eastAsia="en-GB"/>
        </w:rPr>
        <w:t xml:space="preserve"> is crucial to ensure the patient remains hemodynamically stable, ventilated adequately, and continuously monitored throughout the process. Proper preparation of the transport team, equipment, and the receiv</w:t>
      </w:r>
      <w:r w:rsidR="00300D4B" w:rsidRPr="001C5A2E">
        <w:rPr>
          <w:rFonts w:eastAsia="Times New Roman" w:cstheme="minorHAnsi"/>
          <w:sz w:val="28"/>
          <w:szCs w:val="28"/>
          <w:lang w:eastAsia="en-GB"/>
        </w:rPr>
        <w:t>ing hospital is vital to minimis</w:t>
      </w:r>
      <w:r w:rsidR="00A83143" w:rsidRPr="001C5A2E">
        <w:rPr>
          <w:rFonts w:eastAsia="Times New Roman" w:cstheme="minorHAnsi"/>
          <w:sz w:val="28"/>
          <w:szCs w:val="28"/>
          <w:lang w:eastAsia="en-GB"/>
        </w:rPr>
        <w:t>e risks and ensure the best outcome for the patient.</w:t>
      </w:r>
    </w:p>
    <w:p w14:paraId="0DC3C442" w14:textId="77777777" w:rsidR="00A83143" w:rsidRPr="001C5A2E" w:rsidRDefault="00A83143">
      <w:pPr>
        <w:rPr>
          <w:rFonts w:cstheme="minorHAnsi"/>
          <w:sz w:val="28"/>
          <w:szCs w:val="28"/>
        </w:rPr>
      </w:pPr>
    </w:p>
    <w:sectPr w:rsidR="00A83143" w:rsidRPr="001C5A2E">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HAGIRDAR, Sameera (CHELSEA AND WESTMINSTER HOSPITAL NHS FOUNDATION TRUST)" w:date="2025-04-01T16:29:00Z" w:initials="SJ">
    <w:p w14:paraId="675DA7C1" w14:textId="77777777" w:rsidR="00694171" w:rsidRDefault="00694171" w:rsidP="00694171">
      <w:pPr>
        <w:pStyle w:val="CommentText"/>
      </w:pPr>
      <w:r>
        <w:rPr>
          <w:rStyle w:val="CommentReference"/>
        </w:rPr>
        <w:annotationRef/>
      </w:r>
      <w:r>
        <w:t xml:space="preserve">Very well explained in the document. I think structure is comprehensive. </w:t>
      </w:r>
    </w:p>
  </w:comment>
  <w:comment w:id="1" w:author="JAHAGIRDAR, Sameera (CHELSEA AND WESTMINSTER HOSPITAL NHS FOUNDATION TRUST)" w:date="2025-04-01T16:29:00Z" w:initials="SJ">
    <w:p w14:paraId="16882E49" w14:textId="626292C5" w:rsidR="00694171" w:rsidRDefault="00694171" w:rsidP="00694171">
      <w:pPr>
        <w:pStyle w:val="CommentText"/>
      </w:pPr>
      <w:r>
        <w:rPr>
          <w:rStyle w:val="CommentReference"/>
        </w:rPr>
        <w:annotationRef/>
      </w:r>
      <w:r>
        <w:t xml:space="preserve">Needs elaboration in the document, See the comment below under risk assessment. </w:t>
      </w:r>
    </w:p>
  </w:comment>
  <w:comment w:id="2" w:author="JAHAGIRDAR, Sameera (CHELSEA AND WESTMINSTER HOSPITAL NHS FOUNDATION TRUST)" w:date="2025-04-01T16:27:00Z" w:initials="SJ">
    <w:p w14:paraId="2BC6641E" w14:textId="09FDC43A" w:rsidR="00694171" w:rsidRDefault="00694171" w:rsidP="00694171">
      <w:pPr>
        <w:pStyle w:val="CommentText"/>
      </w:pPr>
      <w:r>
        <w:rPr>
          <w:rStyle w:val="CommentReference"/>
        </w:rPr>
        <w:annotationRef/>
      </w:r>
      <w:r>
        <w:rPr>
          <w:b/>
          <w:bCs/>
        </w:rPr>
        <w:t xml:space="preserve">Pre-Transport Risk Assessment and Stratification: </w:t>
      </w:r>
      <w:r>
        <w:t xml:space="preserve">The document mentions risk assessment briefly, but could benefit from a formal pre-transport risk stratification system. A standardized scoring system to quantify transport risk based on severity of respiratory failure (P/F ratio), haemodynamic stability, ventilation parameters (high PEEP, prone positioning, FiO2 requirements), distance/duration of transfer, available transport resources. </w:t>
      </w:r>
    </w:p>
    <w:p w14:paraId="277A43C7" w14:textId="77777777" w:rsidR="00694171" w:rsidRDefault="00694171" w:rsidP="00694171">
      <w:pPr>
        <w:pStyle w:val="CommentText"/>
      </w:pPr>
      <w:r>
        <w:t>This would help teams objectively determine if a patient is truly stable for transport or requires further optimization.</w:t>
      </w:r>
    </w:p>
  </w:comment>
  <w:comment w:id="3" w:author="JAHAGIRDAR, Sameera (CHELSEA AND WESTMINSTER HOSPITAL NHS FOUNDATION TRUST)" w:date="2025-04-01T16:40:00Z" w:initials="SJ">
    <w:p w14:paraId="502AD063" w14:textId="77777777" w:rsidR="00377BC2" w:rsidRDefault="00377BC2" w:rsidP="00377BC2">
      <w:pPr>
        <w:pStyle w:val="CommentText"/>
      </w:pPr>
      <w:r>
        <w:rPr>
          <w:rStyle w:val="CommentReference"/>
        </w:rPr>
        <w:annotationRef/>
      </w:r>
      <w:r>
        <w:t xml:space="preserve">Is there a quick medication dosing guidance which is transport specific? If so, you may link here as resources. </w:t>
      </w:r>
    </w:p>
  </w:comment>
  <w:comment w:id="4" w:author="JAHAGIRDAR, Sameera (CHELSEA AND WESTMINSTER HOSPITAL NHS FOUNDATION TRUST)" w:date="2025-04-01T16:32:00Z" w:initials="SJ">
    <w:p w14:paraId="47A70D05" w14:textId="6DDDC517" w:rsidR="00694171" w:rsidRDefault="00694171" w:rsidP="00694171">
      <w:pPr>
        <w:pStyle w:val="CommentText"/>
      </w:pPr>
      <w:r>
        <w:rPr>
          <w:rStyle w:val="CommentReference"/>
        </w:rPr>
        <w:annotationRef/>
      </w:r>
      <w:r>
        <w:t xml:space="preserve">Also includes equipment for transfer: transport ventilator specifications and limitations, oxygen supply calculations (how to determine required O2 volume for transfer), battery life considerations for all equipment, backup equipment requirements (manual ventilation equipment, spare batteries), specialized equipment for complex cases (ECMO transport considerations). This can go as a quick checks. </w:t>
      </w:r>
    </w:p>
    <w:p w14:paraId="7AA58041" w14:textId="77777777" w:rsidR="00694171" w:rsidRDefault="00694171" w:rsidP="00694171">
      <w:pPr>
        <w:pStyle w:val="CommentText"/>
      </w:pPr>
      <w:r>
        <w:t xml:space="preserve"> </w:t>
      </w:r>
    </w:p>
  </w:comment>
  <w:comment w:id="5" w:author="JAHAGIRDAR, Sameera (CHELSEA AND WESTMINSTER HOSPITAL NHS FOUNDATION TRUST)" w:date="2025-04-01T16:38:00Z" w:initials="SJ">
    <w:p w14:paraId="0D163231" w14:textId="77777777" w:rsidR="00377BC2" w:rsidRDefault="00377BC2" w:rsidP="00377BC2">
      <w:pPr>
        <w:pStyle w:val="CommentText"/>
      </w:pPr>
      <w:r>
        <w:rPr>
          <w:rStyle w:val="CommentReference"/>
        </w:rPr>
        <w:annotationRef/>
      </w:r>
      <w:r>
        <w:t>Could specify: team composition based on patient severity (physician, critical care nurse, paramedic) - understanding that it’s a level 3 transfer, role delineation during emergency scenarios, communication hierarchy during transport</w:t>
      </w:r>
    </w:p>
  </w:comment>
  <w:comment w:id="6" w:author="JAHAGIRDAR, Sameera (CHELSEA AND WESTMINSTER HOSPITAL NHS FOUNDATION TRUST)" w:date="2025-04-01T16:42:00Z" w:initials="SJ">
    <w:p w14:paraId="6FDEF997" w14:textId="77777777" w:rsidR="00377BC2" w:rsidRDefault="00377BC2" w:rsidP="00377BC2">
      <w:pPr>
        <w:pStyle w:val="CommentText"/>
      </w:pPr>
      <w:r>
        <w:rPr>
          <w:rStyle w:val="CommentReference"/>
        </w:rPr>
        <w:annotationRef/>
      </w:r>
      <w:r>
        <w:t xml:space="preserve">While contingency planning is mentioned, specific protocols would be helpful: ventilator failure protocol, circuit disconnection management, power failure management, oxygen supply failure, deterioration in transit decision tree (when to divert to nearest facility), specific emergency scenarios (tension pneumothorax, ETT dislodgement). </w:t>
      </w:r>
    </w:p>
  </w:comment>
  <w:comment w:id="7" w:author="JAHAGIRDAR, Sameera (CHELSEA AND WESTMINSTER HOSPITAL NHS FOUNDATION TRUST)" w:date="2025-04-01T16:49:00Z" w:initials="SJ">
    <w:p w14:paraId="11A3690B" w14:textId="77777777" w:rsidR="00003662" w:rsidRDefault="00003662" w:rsidP="00003662">
      <w:pPr>
        <w:pStyle w:val="CommentText"/>
      </w:pPr>
      <w:r>
        <w:rPr>
          <w:rStyle w:val="CommentReference"/>
        </w:rPr>
        <w:annotationRef/>
      </w:r>
      <w:r>
        <w:t>Communication standardization may be mentioned here - trust specific /</w:t>
      </w:r>
      <w:r>
        <w:rPr>
          <w:b/>
          <w:bCs/>
        </w:rPr>
        <w:t xml:space="preserve"> </w:t>
      </w:r>
      <w:r>
        <w:t>standardized handover protocols would be valuable: SBAR or similar structured handover tool for critical care transport, communication pathways during transport (who to contact for different scenarios)</w:t>
      </w:r>
    </w:p>
  </w:comment>
  <w:comment w:id="8" w:author="JAHAGIRDAR, Sameera (CHELSEA AND WESTMINSTER HOSPITAL NHS FOUNDATION TRUST)" w:date="2025-04-01T16:45:00Z" w:initials="SJ">
    <w:p w14:paraId="0E0CB251" w14:textId="609508B4" w:rsidR="00377BC2" w:rsidRDefault="00377BC2" w:rsidP="00377BC2">
      <w:pPr>
        <w:pStyle w:val="CommentText"/>
      </w:pPr>
      <w:r>
        <w:rPr>
          <w:rStyle w:val="CommentReference"/>
        </w:rPr>
        <w:annotationRef/>
      </w:r>
      <w:r>
        <w:t xml:space="preserve">Additional suggestions: this document doesn't address documentation requirements like pre-transport documentation needs, in-transit documentation standards, critical incident reporting, post-transport debriefing documentation. Now a days we are doing Cerner based auto-text utilisation, you may insert this here if you find it relevant.  </w:t>
      </w:r>
    </w:p>
  </w:comment>
  <w:comment w:id="9" w:author="JAHAGIRDAR, Sameera (CHELSEA AND WESTMINSTER HOSPITAL NHS FOUNDATION TRUST)" w:date="2025-04-01T16:54:00Z" w:initials="SJ">
    <w:p w14:paraId="507BD89A" w14:textId="77777777" w:rsidR="00003662" w:rsidRDefault="00003662" w:rsidP="00003662">
      <w:pPr>
        <w:pStyle w:val="CommentText"/>
      </w:pPr>
      <w:r>
        <w:rPr>
          <w:rStyle w:val="CommentReference"/>
        </w:rPr>
        <w:annotationRef/>
      </w:r>
      <w:r>
        <w:t xml:space="preserve">You may include quality metric and performance indicators for the Transfer like adverse events tracking methods, audit cycle recommendations and simulation teaching plans to this guidance document if you feel that relevant. Also consider specific respiratory failure conditions and their specifications for transfer like ARDS, asthma exacerbation, ECMO transfer, pneumothorax management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5DA7C1" w15:done="0"/>
  <w15:commentEx w15:paraId="16882E49" w15:done="0"/>
  <w15:commentEx w15:paraId="277A43C7" w15:done="0"/>
  <w15:commentEx w15:paraId="502AD063" w15:done="0"/>
  <w15:commentEx w15:paraId="7AA58041" w15:done="0"/>
  <w15:commentEx w15:paraId="0D163231" w15:done="0"/>
  <w15:commentEx w15:paraId="6FDEF997" w15:done="0"/>
  <w15:commentEx w15:paraId="11A3690B" w15:done="0"/>
  <w15:commentEx w15:paraId="0E0CB251" w15:done="0"/>
  <w15:commentEx w15:paraId="507BD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9F2148" w16cex:dateUtc="2025-04-01T15:29:00Z"/>
  <w16cex:commentExtensible w16cex:durableId="4ED9225F" w16cex:dateUtc="2025-04-01T15:29:00Z"/>
  <w16cex:commentExtensible w16cex:durableId="1CE47F2D" w16cex:dateUtc="2025-04-01T15:27:00Z"/>
  <w16cex:commentExtensible w16cex:durableId="7BFB458C" w16cex:dateUtc="2025-04-01T15:40:00Z"/>
  <w16cex:commentExtensible w16cex:durableId="6D6CD200" w16cex:dateUtc="2025-04-01T15:32:00Z"/>
  <w16cex:commentExtensible w16cex:durableId="5760ED11" w16cex:dateUtc="2025-04-01T15:38:00Z"/>
  <w16cex:commentExtensible w16cex:durableId="3C1CBBD1" w16cex:dateUtc="2025-04-01T15:42:00Z"/>
  <w16cex:commentExtensible w16cex:durableId="1A1FE8AF" w16cex:dateUtc="2025-04-01T15:49:00Z"/>
  <w16cex:commentExtensible w16cex:durableId="47359E0A" w16cex:dateUtc="2025-04-01T15:45:00Z"/>
  <w16cex:commentExtensible w16cex:durableId="643FE40B" w16cex:dateUtc="2025-04-01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5DA7C1" w16cid:durableId="7B9F2148"/>
  <w16cid:commentId w16cid:paraId="16882E49" w16cid:durableId="4ED9225F"/>
  <w16cid:commentId w16cid:paraId="277A43C7" w16cid:durableId="1CE47F2D"/>
  <w16cid:commentId w16cid:paraId="502AD063" w16cid:durableId="7BFB458C"/>
  <w16cid:commentId w16cid:paraId="7AA58041" w16cid:durableId="6D6CD200"/>
  <w16cid:commentId w16cid:paraId="0D163231" w16cid:durableId="5760ED11"/>
  <w16cid:commentId w16cid:paraId="6FDEF997" w16cid:durableId="3C1CBBD1"/>
  <w16cid:commentId w16cid:paraId="11A3690B" w16cid:durableId="1A1FE8AF"/>
  <w16cid:commentId w16cid:paraId="0E0CB251" w16cid:durableId="47359E0A"/>
  <w16cid:commentId w16cid:paraId="507BD89A" w16cid:durableId="643FE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B2464" w14:textId="77777777" w:rsidR="00C55A4C" w:rsidRDefault="00C55A4C" w:rsidP="00602528">
      <w:pPr>
        <w:spacing w:after="0" w:line="240" w:lineRule="auto"/>
      </w:pPr>
      <w:r>
        <w:separator/>
      </w:r>
    </w:p>
  </w:endnote>
  <w:endnote w:type="continuationSeparator" w:id="0">
    <w:p w14:paraId="1A681ED8" w14:textId="77777777" w:rsidR="00C55A4C" w:rsidRDefault="00C55A4C" w:rsidP="0060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087103"/>
      <w:docPartObj>
        <w:docPartGallery w:val="Page Numbers (Bottom of Page)"/>
        <w:docPartUnique/>
      </w:docPartObj>
    </w:sdtPr>
    <w:sdtEndPr>
      <w:rPr>
        <w:noProof/>
      </w:rPr>
    </w:sdtEndPr>
    <w:sdtContent>
      <w:p w14:paraId="74CF341A" w14:textId="77777777" w:rsidR="00602528" w:rsidRDefault="00602528">
        <w:pPr>
          <w:pStyle w:val="Footer"/>
        </w:pPr>
        <w:r>
          <w:fldChar w:fldCharType="begin"/>
        </w:r>
        <w:r>
          <w:instrText xml:space="preserve"> PAGE   \* MERGEFORMAT </w:instrText>
        </w:r>
        <w:r>
          <w:fldChar w:fldCharType="separate"/>
        </w:r>
        <w:r w:rsidR="00224E59">
          <w:rPr>
            <w:noProof/>
          </w:rPr>
          <w:t>2</w:t>
        </w:r>
        <w:r>
          <w:rPr>
            <w:noProof/>
          </w:rPr>
          <w:fldChar w:fldCharType="end"/>
        </w:r>
      </w:p>
    </w:sdtContent>
  </w:sdt>
  <w:p w14:paraId="4C0EC8E6" w14:textId="77777777" w:rsidR="00602528" w:rsidRDefault="00602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B38A6" w14:textId="77777777" w:rsidR="00C55A4C" w:rsidRDefault="00C55A4C" w:rsidP="00602528">
      <w:pPr>
        <w:spacing w:after="0" w:line="240" w:lineRule="auto"/>
      </w:pPr>
      <w:r>
        <w:separator/>
      </w:r>
    </w:p>
  </w:footnote>
  <w:footnote w:type="continuationSeparator" w:id="0">
    <w:p w14:paraId="473D0D73" w14:textId="77777777" w:rsidR="00C55A4C" w:rsidRDefault="00C55A4C" w:rsidP="00602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F7E"/>
    <w:multiLevelType w:val="multilevel"/>
    <w:tmpl w:val="F13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5DF"/>
    <w:multiLevelType w:val="multilevel"/>
    <w:tmpl w:val="65F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B5987"/>
    <w:multiLevelType w:val="multilevel"/>
    <w:tmpl w:val="BE6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4952"/>
    <w:multiLevelType w:val="hybridMultilevel"/>
    <w:tmpl w:val="DCD2F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524C1"/>
    <w:multiLevelType w:val="multilevel"/>
    <w:tmpl w:val="6E1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2AFE"/>
    <w:multiLevelType w:val="multilevel"/>
    <w:tmpl w:val="365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5D96"/>
    <w:multiLevelType w:val="multilevel"/>
    <w:tmpl w:val="03A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D3686"/>
    <w:multiLevelType w:val="multilevel"/>
    <w:tmpl w:val="CE3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11A56"/>
    <w:multiLevelType w:val="multilevel"/>
    <w:tmpl w:val="F4B6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830BB"/>
    <w:multiLevelType w:val="multilevel"/>
    <w:tmpl w:val="8A5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74A7D"/>
    <w:multiLevelType w:val="multilevel"/>
    <w:tmpl w:val="A08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30CC6"/>
    <w:multiLevelType w:val="multilevel"/>
    <w:tmpl w:val="65F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81509"/>
    <w:multiLevelType w:val="multilevel"/>
    <w:tmpl w:val="697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62587"/>
    <w:multiLevelType w:val="hybridMultilevel"/>
    <w:tmpl w:val="74F67642"/>
    <w:lvl w:ilvl="0" w:tplc="E9224D5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E31088"/>
    <w:multiLevelType w:val="multilevel"/>
    <w:tmpl w:val="E54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E0422"/>
    <w:multiLevelType w:val="multilevel"/>
    <w:tmpl w:val="901E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487"/>
        </w:tabs>
        <w:ind w:left="24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E4E16"/>
    <w:multiLevelType w:val="multilevel"/>
    <w:tmpl w:val="C28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867BD"/>
    <w:multiLevelType w:val="multilevel"/>
    <w:tmpl w:val="2BF6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C6F7D"/>
    <w:multiLevelType w:val="multilevel"/>
    <w:tmpl w:val="A02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4099C"/>
    <w:multiLevelType w:val="multilevel"/>
    <w:tmpl w:val="C9BA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75F40"/>
    <w:multiLevelType w:val="hybridMultilevel"/>
    <w:tmpl w:val="96FE2B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448278FA"/>
    <w:multiLevelType w:val="multilevel"/>
    <w:tmpl w:val="E0A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B6501"/>
    <w:multiLevelType w:val="multilevel"/>
    <w:tmpl w:val="6B2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32027"/>
    <w:multiLevelType w:val="multilevel"/>
    <w:tmpl w:val="435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56758"/>
    <w:multiLevelType w:val="multilevel"/>
    <w:tmpl w:val="AE5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27EBE"/>
    <w:multiLevelType w:val="multilevel"/>
    <w:tmpl w:val="099A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71444"/>
    <w:multiLevelType w:val="multilevel"/>
    <w:tmpl w:val="715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60DCF"/>
    <w:multiLevelType w:val="multilevel"/>
    <w:tmpl w:val="02F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864DA"/>
    <w:multiLevelType w:val="multilevel"/>
    <w:tmpl w:val="725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8468F"/>
    <w:multiLevelType w:val="multilevel"/>
    <w:tmpl w:val="5C3A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80D11"/>
    <w:multiLevelType w:val="hybridMultilevel"/>
    <w:tmpl w:val="F490C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AFF0F77"/>
    <w:multiLevelType w:val="multilevel"/>
    <w:tmpl w:val="F90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43522"/>
    <w:multiLevelType w:val="hybridMultilevel"/>
    <w:tmpl w:val="40B83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0E2ECB"/>
    <w:multiLevelType w:val="multilevel"/>
    <w:tmpl w:val="AC9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A0483"/>
    <w:multiLevelType w:val="hybridMultilevel"/>
    <w:tmpl w:val="EF5EA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220557">
    <w:abstractNumId w:val="12"/>
  </w:num>
  <w:num w:numId="2" w16cid:durableId="363135264">
    <w:abstractNumId w:val="18"/>
  </w:num>
  <w:num w:numId="3" w16cid:durableId="549342136">
    <w:abstractNumId w:val="28"/>
  </w:num>
  <w:num w:numId="4" w16cid:durableId="1437285308">
    <w:abstractNumId w:val="4"/>
  </w:num>
  <w:num w:numId="5" w16cid:durableId="2138254081">
    <w:abstractNumId w:val="9"/>
  </w:num>
  <w:num w:numId="6" w16cid:durableId="849685061">
    <w:abstractNumId w:val="22"/>
  </w:num>
  <w:num w:numId="7" w16cid:durableId="1588147204">
    <w:abstractNumId w:val="23"/>
  </w:num>
  <w:num w:numId="8" w16cid:durableId="193815320">
    <w:abstractNumId w:val="14"/>
  </w:num>
  <w:num w:numId="9" w16cid:durableId="541747129">
    <w:abstractNumId w:val="5"/>
  </w:num>
  <w:num w:numId="10" w16cid:durableId="1917008572">
    <w:abstractNumId w:val="34"/>
  </w:num>
  <w:num w:numId="11" w16cid:durableId="1096364434">
    <w:abstractNumId w:val="33"/>
  </w:num>
  <w:num w:numId="12" w16cid:durableId="796795618">
    <w:abstractNumId w:val="19"/>
  </w:num>
  <w:num w:numId="13" w16cid:durableId="1663317464">
    <w:abstractNumId w:val="29"/>
  </w:num>
  <w:num w:numId="14" w16cid:durableId="861671106">
    <w:abstractNumId w:val="16"/>
  </w:num>
  <w:num w:numId="15" w16cid:durableId="1142575461">
    <w:abstractNumId w:val="2"/>
  </w:num>
  <w:num w:numId="16" w16cid:durableId="1126392742">
    <w:abstractNumId w:val="27"/>
  </w:num>
  <w:num w:numId="17" w16cid:durableId="1734549004">
    <w:abstractNumId w:val="6"/>
  </w:num>
  <w:num w:numId="18" w16cid:durableId="847139448">
    <w:abstractNumId w:val="10"/>
  </w:num>
  <w:num w:numId="19" w16cid:durableId="243683104">
    <w:abstractNumId w:val="21"/>
  </w:num>
  <w:num w:numId="20" w16cid:durableId="367145827">
    <w:abstractNumId w:val="15"/>
  </w:num>
  <w:num w:numId="21" w16cid:durableId="1100099007">
    <w:abstractNumId w:val="11"/>
  </w:num>
  <w:num w:numId="22" w16cid:durableId="34352592">
    <w:abstractNumId w:val="8"/>
  </w:num>
  <w:num w:numId="23" w16cid:durableId="211818807">
    <w:abstractNumId w:val="26"/>
  </w:num>
  <w:num w:numId="24" w16cid:durableId="979923060">
    <w:abstractNumId w:val="31"/>
  </w:num>
  <w:num w:numId="25" w16cid:durableId="938484225">
    <w:abstractNumId w:val="17"/>
  </w:num>
  <w:num w:numId="26" w16cid:durableId="1782262708">
    <w:abstractNumId w:val="25"/>
  </w:num>
  <w:num w:numId="27" w16cid:durableId="1953856553">
    <w:abstractNumId w:val="7"/>
  </w:num>
  <w:num w:numId="28" w16cid:durableId="1668826195">
    <w:abstractNumId w:val="24"/>
  </w:num>
  <w:num w:numId="29" w16cid:durableId="1510364786">
    <w:abstractNumId w:val="0"/>
  </w:num>
  <w:num w:numId="30" w16cid:durableId="1757090375">
    <w:abstractNumId w:val="13"/>
  </w:num>
  <w:num w:numId="31" w16cid:durableId="2040202431">
    <w:abstractNumId w:val="30"/>
  </w:num>
  <w:num w:numId="32" w16cid:durableId="1449928888">
    <w:abstractNumId w:val="3"/>
  </w:num>
  <w:num w:numId="33" w16cid:durableId="730465528">
    <w:abstractNumId w:val="32"/>
  </w:num>
  <w:num w:numId="34" w16cid:durableId="48459750">
    <w:abstractNumId w:val="20"/>
  </w:num>
  <w:num w:numId="35" w16cid:durableId="10145779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HAGIRDAR, Sameera (CHELSEA AND WESTMINSTER HOSPITAL NHS FOUNDATION TRUST)">
    <w15:presenceInfo w15:providerId="AD" w15:userId="S::sameera.jahagirdar@nhs.net::465690de-a857-400f-b7cd-23b2a5581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43"/>
    <w:rsid w:val="000029C6"/>
    <w:rsid w:val="00003662"/>
    <w:rsid w:val="00023641"/>
    <w:rsid w:val="000B1C3A"/>
    <w:rsid w:val="001C5A2E"/>
    <w:rsid w:val="001E33F5"/>
    <w:rsid w:val="001E46FF"/>
    <w:rsid w:val="00206F97"/>
    <w:rsid w:val="00224E59"/>
    <w:rsid w:val="00300D4B"/>
    <w:rsid w:val="00377BC2"/>
    <w:rsid w:val="004A22C7"/>
    <w:rsid w:val="00602528"/>
    <w:rsid w:val="006338A5"/>
    <w:rsid w:val="00672BD6"/>
    <w:rsid w:val="00694171"/>
    <w:rsid w:val="006A4FB8"/>
    <w:rsid w:val="006F351F"/>
    <w:rsid w:val="007A31DC"/>
    <w:rsid w:val="00942357"/>
    <w:rsid w:val="009C17E2"/>
    <w:rsid w:val="00A83143"/>
    <w:rsid w:val="00B126B3"/>
    <w:rsid w:val="00B71176"/>
    <w:rsid w:val="00B834EB"/>
    <w:rsid w:val="00BC73DF"/>
    <w:rsid w:val="00C55A4C"/>
    <w:rsid w:val="00E61682"/>
    <w:rsid w:val="00F05922"/>
    <w:rsid w:val="00F13AE0"/>
    <w:rsid w:val="00F17563"/>
    <w:rsid w:val="00FA4355"/>
    <w:rsid w:val="00FE6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9FBD"/>
  <w15:chartTrackingRefBased/>
  <w15:docId w15:val="{28AF5FC8-55BF-4856-906D-BA96D699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314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314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83143"/>
    <w:rPr>
      <w:b/>
      <w:bCs/>
    </w:rPr>
  </w:style>
  <w:style w:type="paragraph" w:styleId="ListParagraph">
    <w:name w:val="List Paragraph"/>
    <w:basedOn w:val="Normal"/>
    <w:uiPriority w:val="34"/>
    <w:qFormat/>
    <w:rsid w:val="00300D4B"/>
    <w:pPr>
      <w:ind w:left="720"/>
      <w:contextualSpacing/>
    </w:pPr>
  </w:style>
  <w:style w:type="paragraph" w:styleId="Header">
    <w:name w:val="header"/>
    <w:basedOn w:val="Normal"/>
    <w:link w:val="HeaderChar"/>
    <w:uiPriority w:val="99"/>
    <w:unhideWhenUsed/>
    <w:rsid w:val="00602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528"/>
  </w:style>
  <w:style w:type="paragraph" w:styleId="Footer">
    <w:name w:val="footer"/>
    <w:basedOn w:val="Normal"/>
    <w:link w:val="FooterChar"/>
    <w:uiPriority w:val="99"/>
    <w:unhideWhenUsed/>
    <w:rsid w:val="00602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528"/>
  </w:style>
  <w:style w:type="character" w:styleId="CommentReference">
    <w:name w:val="annotation reference"/>
    <w:basedOn w:val="DefaultParagraphFont"/>
    <w:uiPriority w:val="99"/>
    <w:semiHidden/>
    <w:unhideWhenUsed/>
    <w:rsid w:val="00694171"/>
    <w:rPr>
      <w:sz w:val="16"/>
      <w:szCs w:val="16"/>
    </w:rPr>
  </w:style>
  <w:style w:type="paragraph" w:styleId="CommentText">
    <w:name w:val="annotation text"/>
    <w:basedOn w:val="Normal"/>
    <w:link w:val="CommentTextChar"/>
    <w:uiPriority w:val="99"/>
    <w:unhideWhenUsed/>
    <w:rsid w:val="00694171"/>
    <w:pPr>
      <w:spacing w:line="240" w:lineRule="auto"/>
    </w:pPr>
    <w:rPr>
      <w:sz w:val="20"/>
      <w:szCs w:val="20"/>
    </w:rPr>
  </w:style>
  <w:style w:type="character" w:customStyle="1" w:styleId="CommentTextChar">
    <w:name w:val="Comment Text Char"/>
    <w:basedOn w:val="DefaultParagraphFont"/>
    <w:link w:val="CommentText"/>
    <w:uiPriority w:val="99"/>
    <w:rsid w:val="00694171"/>
    <w:rPr>
      <w:sz w:val="20"/>
      <w:szCs w:val="20"/>
    </w:rPr>
  </w:style>
  <w:style w:type="paragraph" w:styleId="CommentSubject">
    <w:name w:val="annotation subject"/>
    <w:basedOn w:val="CommentText"/>
    <w:next w:val="CommentText"/>
    <w:link w:val="CommentSubjectChar"/>
    <w:uiPriority w:val="99"/>
    <w:semiHidden/>
    <w:unhideWhenUsed/>
    <w:rsid w:val="00694171"/>
    <w:rPr>
      <w:b/>
      <w:bCs/>
    </w:rPr>
  </w:style>
  <w:style w:type="character" w:customStyle="1" w:styleId="CommentSubjectChar">
    <w:name w:val="Comment Subject Char"/>
    <w:basedOn w:val="CommentTextChar"/>
    <w:link w:val="CommentSubject"/>
    <w:uiPriority w:val="99"/>
    <w:semiHidden/>
    <w:rsid w:val="0069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75993">
      <w:bodyDiv w:val="1"/>
      <w:marLeft w:val="0"/>
      <w:marRight w:val="0"/>
      <w:marTop w:val="0"/>
      <w:marBottom w:val="0"/>
      <w:divBdr>
        <w:top w:val="none" w:sz="0" w:space="0" w:color="auto"/>
        <w:left w:val="none" w:sz="0" w:space="0" w:color="auto"/>
        <w:bottom w:val="none" w:sz="0" w:space="0" w:color="auto"/>
        <w:right w:val="none" w:sz="0" w:space="0" w:color="auto"/>
      </w:divBdr>
      <w:divsChild>
        <w:div w:id="1321731696">
          <w:marLeft w:val="0"/>
          <w:marRight w:val="0"/>
          <w:marTop w:val="0"/>
          <w:marBottom w:val="0"/>
          <w:divBdr>
            <w:top w:val="none" w:sz="0" w:space="0" w:color="auto"/>
            <w:left w:val="none" w:sz="0" w:space="0" w:color="auto"/>
            <w:bottom w:val="none" w:sz="0" w:space="0" w:color="auto"/>
            <w:right w:val="none" w:sz="0" w:space="0" w:color="auto"/>
          </w:divBdr>
          <w:divsChild>
            <w:div w:id="1548377297">
              <w:marLeft w:val="0"/>
              <w:marRight w:val="0"/>
              <w:marTop w:val="0"/>
              <w:marBottom w:val="0"/>
              <w:divBdr>
                <w:top w:val="none" w:sz="0" w:space="0" w:color="auto"/>
                <w:left w:val="none" w:sz="0" w:space="0" w:color="auto"/>
                <w:bottom w:val="none" w:sz="0" w:space="0" w:color="auto"/>
                <w:right w:val="none" w:sz="0" w:space="0" w:color="auto"/>
              </w:divBdr>
              <w:divsChild>
                <w:div w:id="1093164064">
                  <w:marLeft w:val="0"/>
                  <w:marRight w:val="0"/>
                  <w:marTop w:val="0"/>
                  <w:marBottom w:val="0"/>
                  <w:divBdr>
                    <w:top w:val="none" w:sz="0" w:space="0" w:color="auto"/>
                    <w:left w:val="none" w:sz="0" w:space="0" w:color="auto"/>
                    <w:bottom w:val="none" w:sz="0" w:space="0" w:color="auto"/>
                    <w:right w:val="none" w:sz="0" w:space="0" w:color="auto"/>
                  </w:divBdr>
                  <w:divsChild>
                    <w:div w:id="1472479225">
                      <w:marLeft w:val="0"/>
                      <w:marRight w:val="0"/>
                      <w:marTop w:val="0"/>
                      <w:marBottom w:val="0"/>
                      <w:divBdr>
                        <w:top w:val="none" w:sz="0" w:space="0" w:color="auto"/>
                        <w:left w:val="none" w:sz="0" w:space="0" w:color="auto"/>
                        <w:bottom w:val="none" w:sz="0" w:space="0" w:color="auto"/>
                        <w:right w:val="none" w:sz="0" w:space="0" w:color="auto"/>
                      </w:divBdr>
                      <w:divsChild>
                        <w:div w:id="164128667">
                          <w:marLeft w:val="0"/>
                          <w:marRight w:val="0"/>
                          <w:marTop w:val="0"/>
                          <w:marBottom w:val="0"/>
                          <w:divBdr>
                            <w:top w:val="none" w:sz="0" w:space="0" w:color="auto"/>
                            <w:left w:val="none" w:sz="0" w:space="0" w:color="auto"/>
                            <w:bottom w:val="none" w:sz="0" w:space="0" w:color="auto"/>
                            <w:right w:val="none" w:sz="0" w:space="0" w:color="auto"/>
                          </w:divBdr>
                          <w:divsChild>
                            <w:div w:id="1451775102">
                              <w:marLeft w:val="0"/>
                              <w:marRight w:val="0"/>
                              <w:marTop w:val="0"/>
                              <w:marBottom w:val="0"/>
                              <w:divBdr>
                                <w:top w:val="none" w:sz="0" w:space="0" w:color="auto"/>
                                <w:left w:val="none" w:sz="0" w:space="0" w:color="auto"/>
                                <w:bottom w:val="none" w:sz="0" w:space="0" w:color="auto"/>
                                <w:right w:val="none" w:sz="0" w:space="0" w:color="auto"/>
                              </w:divBdr>
                              <w:divsChild>
                                <w:div w:id="249896868">
                                  <w:marLeft w:val="0"/>
                                  <w:marRight w:val="0"/>
                                  <w:marTop w:val="0"/>
                                  <w:marBottom w:val="0"/>
                                  <w:divBdr>
                                    <w:top w:val="none" w:sz="0" w:space="0" w:color="auto"/>
                                    <w:left w:val="none" w:sz="0" w:space="0" w:color="auto"/>
                                    <w:bottom w:val="none" w:sz="0" w:space="0" w:color="auto"/>
                                    <w:right w:val="none" w:sz="0" w:space="0" w:color="auto"/>
                                  </w:divBdr>
                                  <w:divsChild>
                                    <w:div w:id="205586">
                                      <w:marLeft w:val="0"/>
                                      <w:marRight w:val="0"/>
                                      <w:marTop w:val="0"/>
                                      <w:marBottom w:val="0"/>
                                      <w:divBdr>
                                        <w:top w:val="none" w:sz="0" w:space="0" w:color="auto"/>
                                        <w:left w:val="none" w:sz="0" w:space="0" w:color="auto"/>
                                        <w:bottom w:val="none" w:sz="0" w:space="0" w:color="auto"/>
                                        <w:right w:val="none" w:sz="0" w:space="0" w:color="auto"/>
                                      </w:divBdr>
                                      <w:divsChild>
                                        <w:div w:id="103118446">
                                          <w:marLeft w:val="0"/>
                                          <w:marRight w:val="0"/>
                                          <w:marTop w:val="0"/>
                                          <w:marBottom w:val="0"/>
                                          <w:divBdr>
                                            <w:top w:val="none" w:sz="0" w:space="0" w:color="auto"/>
                                            <w:left w:val="none" w:sz="0" w:space="0" w:color="auto"/>
                                            <w:bottom w:val="none" w:sz="0" w:space="0" w:color="auto"/>
                                            <w:right w:val="none" w:sz="0" w:space="0" w:color="auto"/>
                                          </w:divBdr>
                                          <w:divsChild>
                                            <w:div w:id="1511675016">
                                              <w:marLeft w:val="0"/>
                                              <w:marRight w:val="0"/>
                                              <w:marTop w:val="0"/>
                                              <w:marBottom w:val="0"/>
                                              <w:divBdr>
                                                <w:top w:val="none" w:sz="0" w:space="0" w:color="auto"/>
                                                <w:left w:val="none" w:sz="0" w:space="0" w:color="auto"/>
                                                <w:bottom w:val="none" w:sz="0" w:space="0" w:color="auto"/>
                                                <w:right w:val="none" w:sz="0" w:space="0" w:color="auto"/>
                                              </w:divBdr>
                                              <w:divsChild>
                                                <w:div w:id="1022047558">
                                                  <w:marLeft w:val="0"/>
                                                  <w:marRight w:val="0"/>
                                                  <w:marTop w:val="0"/>
                                                  <w:marBottom w:val="0"/>
                                                  <w:divBdr>
                                                    <w:top w:val="none" w:sz="0" w:space="0" w:color="auto"/>
                                                    <w:left w:val="none" w:sz="0" w:space="0" w:color="auto"/>
                                                    <w:bottom w:val="none" w:sz="0" w:space="0" w:color="auto"/>
                                                    <w:right w:val="none" w:sz="0" w:space="0" w:color="auto"/>
                                                  </w:divBdr>
                                                  <w:divsChild>
                                                    <w:div w:id="12560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60522">
          <w:marLeft w:val="0"/>
          <w:marRight w:val="0"/>
          <w:marTop w:val="0"/>
          <w:marBottom w:val="0"/>
          <w:divBdr>
            <w:top w:val="none" w:sz="0" w:space="0" w:color="auto"/>
            <w:left w:val="none" w:sz="0" w:space="0" w:color="auto"/>
            <w:bottom w:val="none" w:sz="0" w:space="0" w:color="auto"/>
            <w:right w:val="none" w:sz="0" w:space="0" w:color="auto"/>
          </w:divBdr>
          <w:divsChild>
            <w:div w:id="515311728">
              <w:marLeft w:val="0"/>
              <w:marRight w:val="0"/>
              <w:marTop w:val="0"/>
              <w:marBottom w:val="0"/>
              <w:divBdr>
                <w:top w:val="none" w:sz="0" w:space="0" w:color="auto"/>
                <w:left w:val="none" w:sz="0" w:space="0" w:color="auto"/>
                <w:bottom w:val="none" w:sz="0" w:space="0" w:color="auto"/>
                <w:right w:val="none" w:sz="0" w:space="0" w:color="auto"/>
              </w:divBdr>
              <w:divsChild>
                <w:div w:id="592468912">
                  <w:marLeft w:val="0"/>
                  <w:marRight w:val="0"/>
                  <w:marTop w:val="0"/>
                  <w:marBottom w:val="0"/>
                  <w:divBdr>
                    <w:top w:val="none" w:sz="0" w:space="0" w:color="auto"/>
                    <w:left w:val="none" w:sz="0" w:space="0" w:color="auto"/>
                    <w:bottom w:val="none" w:sz="0" w:space="0" w:color="auto"/>
                    <w:right w:val="none" w:sz="0" w:space="0" w:color="auto"/>
                  </w:divBdr>
                  <w:divsChild>
                    <w:div w:id="765031670">
                      <w:marLeft w:val="0"/>
                      <w:marRight w:val="0"/>
                      <w:marTop w:val="0"/>
                      <w:marBottom w:val="0"/>
                      <w:divBdr>
                        <w:top w:val="none" w:sz="0" w:space="0" w:color="auto"/>
                        <w:left w:val="none" w:sz="0" w:space="0" w:color="auto"/>
                        <w:bottom w:val="none" w:sz="0" w:space="0" w:color="auto"/>
                        <w:right w:val="none" w:sz="0" w:space="0" w:color="auto"/>
                      </w:divBdr>
                      <w:divsChild>
                        <w:div w:id="110365351">
                          <w:marLeft w:val="0"/>
                          <w:marRight w:val="0"/>
                          <w:marTop w:val="0"/>
                          <w:marBottom w:val="0"/>
                          <w:divBdr>
                            <w:top w:val="none" w:sz="0" w:space="0" w:color="auto"/>
                            <w:left w:val="none" w:sz="0" w:space="0" w:color="auto"/>
                            <w:bottom w:val="none" w:sz="0" w:space="0" w:color="auto"/>
                            <w:right w:val="none" w:sz="0" w:space="0" w:color="auto"/>
                          </w:divBdr>
                          <w:divsChild>
                            <w:div w:id="1330670613">
                              <w:marLeft w:val="0"/>
                              <w:marRight w:val="0"/>
                              <w:marTop w:val="0"/>
                              <w:marBottom w:val="0"/>
                              <w:divBdr>
                                <w:top w:val="none" w:sz="0" w:space="0" w:color="auto"/>
                                <w:left w:val="none" w:sz="0" w:space="0" w:color="auto"/>
                                <w:bottom w:val="none" w:sz="0" w:space="0" w:color="auto"/>
                                <w:right w:val="none" w:sz="0" w:space="0" w:color="auto"/>
                              </w:divBdr>
                              <w:divsChild>
                                <w:div w:id="180046418">
                                  <w:marLeft w:val="0"/>
                                  <w:marRight w:val="0"/>
                                  <w:marTop w:val="0"/>
                                  <w:marBottom w:val="0"/>
                                  <w:divBdr>
                                    <w:top w:val="none" w:sz="0" w:space="0" w:color="auto"/>
                                    <w:left w:val="none" w:sz="0" w:space="0" w:color="auto"/>
                                    <w:bottom w:val="none" w:sz="0" w:space="0" w:color="auto"/>
                                    <w:right w:val="none" w:sz="0" w:space="0" w:color="auto"/>
                                  </w:divBdr>
                                  <w:divsChild>
                                    <w:div w:id="1047532736">
                                      <w:marLeft w:val="0"/>
                                      <w:marRight w:val="0"/>
                                      <w:marTop w:val="0"/>
                                      <w:marBottom w:val="0"/>
                                      <w:divBdr>
                                        <w:top w:val="none" w:sz="0" w:space="0" w:color="auto"/>
                                        <w:left w:val="none" w:sz="0" w:space="0" w:color="auto"/>
                                        <w:bottom w:val="none" w:sz="0" w:space="0" w:color="auto"/>
                                        <w:right w:val="none" w:sz="0" w:space="0" w:color="auto"/>
                                      </w:divBdr>
                                      <w:divsChild>
                                        <w:div w:id="1750467042">
                                          <w:marLeft w:val="0"/>
                                          <w:marRight w:val="0"/>
                                          <w:marTop w:val="0"/>
                                          <w:marBottom w:val="0"/>
                                          <w:divBdr>
                                            <w:top w:val="none" w:sz="0" w:space="0" w:color="auto"/>
                                            <w:left w:val="none" w:sz="0" w:space="0" w:color="auto"/>
                                            <w:bottom w:val="none" w:sz="0" w:space="0" w:color="auto"/>
                                            <w:right w:val="none" w:sz="0" w:space="0" w:color="auto"/>
                                          </w:divBdr>
                                          <w:divsChild>
                                            <w:div w:id="1229724333">
                                              <w:marLeft w:val="0"/>
                                              <w:marRight w:val="0"/>
                                              <w:marTop w:val="0"/>
                                              <w:marBottom w:val="0"/>
                                              <w:divBdr>
                                                <w:top w:val="none" w:sz="0" w:space="0" w:color="auto"/>
                                                <w:left w:val="none" w:sz="0" w:space="0" w:color="auto"/>
                                                <w:bottom w:val="none" w:sz="0" w:space="0" w:color="auto"/>
                                                <w:right w:val="none" w:sz="0" w:space="0" w:color="auto"/>
                                              </w:divBdr>
                                              <w:divsChild>
                                                <w:div w:id="634913454">
                                                  <w:marLeft w:val="0"/>
                                                  <w:marRight w:val="0"/>
                                                  <w:marTop w:val="0"/>
                                                  <w:marBottom w:val="0"/>
                                                  <w:divBdr>
                                                    <w:top w:val="none" w:sz="0" w:space="0" w:color="auto"/>
                                                    <w:left w:val="none" w:sz="0" w:space="0" w:color="auto"/>
                                                    <w:bottom w:val="none" w:sz="0" w:space="0" w:color="auto"/>
                                                    <w:right w:val="none" w:sz="0" w:space="0" w:color="auto"/>
                                                  </w:divBdr>
                                                  <w:divsChild>
                                                    <w:div w:id="2073382391">
                                                      <w:marLeft w:val="0"/>
                                                      <w:marRight w:val="0"/>
                                                      <w:marTop w:val="0"/>
                                                      <w:marBottom w:val="0"/>
                                                      <w:divBdr>
                                                        <w:top w:val="none" w:sz="0" w:space="0" w:color="auto"/>
                                                        <w:left w:val="none" w:sz="0" w:space="0" w:color="auto"/>
                                                        <w:bottom w:val="none" w:sz="0" w:space="0" w:color="auto"/>
                                                        <w:right w:val="none" w:sz="0" w:space="0" w:color="auto"/>
                                                      </w:divBdr>
                                                      <w:divsChild>
                                                        <w:div w:id="1690983433">
                                                          <w:marLeft w:val="0"/>
                                                          <w:marRight w:val="0"/>
                                                          <w:marTop w:val="0"/>
                                                          <w:marBottom w:val="0"/>
                                                          <w:divBdr>
                                                            <w:top w:val="none" w:sz="0" w:space="0" w:color="auto"/>
                                                            <w:left w:val="none" w:sz="0" w:space="0" w:color="auto"/>
                                                            <w:bottom w:val="none" w:sz="0" w:space="0" w:color="auto"/>
                                                            <w:right w:val="none" w:sz="0" w:space="0" w:color="auto"/>
                                                          </w:divBdr>
                                                          <w:divsChild>
                                                            <w:div w:id="3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875088">
                                  <w:marLeft w:val="0"/>
                                  <w:marRight w:val="0"/>
                                  <w:marTop w:val="0"/>
                                  <w:marBottom w:val="0"/>
                                  <w:divBdr>
                                    <w:top w:val="none" w:sz="0" w:space="0" w:color="auto"/>
                                    <w:left w:val="none" w:sz="0" w:space="0" w:color="auto"/>
                                    <w:bottom w:val="none" w:sz="0" w:space="0" w:color="auto"/>
                                    <w:right w:val="none" w:sz="0" w:space="0" w:color="auto"/>
                                  </w:divBdr>
                                  <w:divsChild>
                                    <w:div w:id="1835876207">
                                      <w:marLeft w:val="0"/>
                                      <w:marRight w:val="0"/>
                                      <w:marTop w:val="0"/>
                                      <w:marBottom w:val="0"/>
                                      <w:divBdr>
                                        <w:top w:val="none" w:sz="0" w:space="0" w:color="auto"/>
                                        <w:left w:val="none" w:sz="0" w:space="0" w:color="auto"/>
                                        <w:bottom w:val="none" w:sz="0" w:space="0" w:color="auto"/>
                                        <w:right w:val="none" w:sz="0" w:space="0" w:color="auto"/>
                                      </w:divBdr>
                                      <w:divsChild>
                                        <w:div w:id="1767655915">
                                          <w:marLeft w:val="0"/>
                                          <w:marRight w:val="0"/>
                                          <w:marTop w:val="0"/>
                                          <w:marBottom w:val="0"/>
                                          <w:divBdr>
                                            <w:top w:val="none" w:sz="0" w:space="0" w:color="auto"/>
                                            <w:left w:val="none" w:sz="0" w:space="0" w:color="auto"/>
                                            <w:bottom w:val="none" w:sz="0" w:space="0" w:color="auto"/>
                                            <w:right w:val="none" w:sz="0" w:space="0" w:color="auto"/>
                                          </w:divBdr>
                                          <w:divsChild>
                                            <w:div w:id="878588987">
                                              <w:marLeft w:val="0"/>
                                              <w:marRight w:val="0"/>
                                              <w:marTop w:val="0"/>
                                              <w:marBottom w:val="0"/>
                                              <w:divBdr>
                                                <w:top w:val="none" w:sz="0" w:space="0" w:color="auto"/>
                                                <w:left w:val="none" w:sz="0" w:space="0" w:color="auto"/>
                                                <w:bottom w:val="none" w:sz="0" w:space="0" w:color="auto"/>
                                                <w:right w:val="none" w:sz="0" w:space="0" w:color="auto"/>
                                              </w:divBdr>
                                              <w:divsChild>
                                                <w:div w:id="694308360">
                                                  <w:marLeft w:val="0"/>
                                                  <w:marRight w:val="0"/>
                                                  <w:marTop w:val="0"/>
                                                  <w:marBottom w:val="0"/>
                                                  <w:divBdr>
                                                    <w:top w:val="none" w:sz="0" w:space="0" w:color="auto"/>
                                                    <w:left w:val="none" w:sz="0" w:space="0" w:color="auto"/>
                                                    <w:bottom w:val="none" w:sz="0" w:space="0" w:color="auto"/>
                                                    <w:right w:val="none" w:sz="0" w:space="0" w:color="auto"/>
                                                  </w:divBdr>
                                                  <w:divsChild>
                                                    <w:div w:id="1528330189">
                                                      <w:marLeft w:val="0"/>
                                                      <w:marRight w:val="0"/>
                                                      <w:marTop w:val="0"/>
                                                      <w:marBottom w:val="0"/>
                                                      <w:divBdr>
                                                        <w:top w:val="none" w:sz="0" w:space="0" w:color="auto"/>
                                                        <w:left w:val="none" w:sz="0" w:space="0" w:color="auto"/>
                                                        <w:bottom w:val="none" w:sz="0" w:space="0" w:color="auto"/>
                                                        <w:right w:val="none" w:sz="0" w:space="0" w:color="auto"/>
                                                      </w:divBdr>
                                                      <w:divsChild>
                                                        <w:div w:id="12370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7082">
                                              <w:marLeft w:val="0"/>
                                              <w:marRight w:val="0"/>
                                              <w:marTop w:val="0"/>
                                              <w:marBottom w:val="0"/>
                                              <w:divBdr>
                                                <w:top w:val="none" w:sz="0" w:space="0" w:color="auto"/>
                                                <w:left w:val="none" w:sz="0" w:space="0" w:color="auto"/>
                                                <w:bottom w:val="none" w:sz="0" w:space="0" w:color="auto"/>
                                                <w:right w:val="none" w:sz="0" w:space="0" w:color="auto"/>
                                              </w:divBdr>
                                              <w:divsChild>
                                                <w:div w:id="565264650">
                                                  <w:marLeft w:val="0"/>
                                                  <w:marRight w:val="0"/>
                                                  <w:marTop w:val="0"/>
                                                  <w:marBottom w:val="0"/>
                                                  <w:divBdr>
                                                    <w:top w:val="none" w:sz="0" w:space="0" w:color="auto"/>
                                                    <w:left w:val="none" w:sz="0" w:space="0" w:color="auto"/>
                                                    <w:bottom w:val="none" w:sz="0" w:space="0" w:color="auto"/>
                                                    <w:right w:val="none" w:sz="0" w:space="0" w:color="auto"/>
                                                  </w:divBdr>
                                                  <w:divsChild>
                                                    <w:div w:id="1328167751">
                                                      <w:marLeft w:val="0"/>
                                                      <w:marRight w:val="0"/>
                                                      <w:marTop w:val="0"/>
                                                      <w:marBottom w:val="0"/>
                                                      <w:divBdr>
                                                        <w:top w:val="none" w:sz="0" w:space="0" w:color="auto"/>
                                                        <w:left w:val="none" w:sz="0" w:space="0" w:color="auto"/>
                                                        <w:bottom w:val="none" w:sz="0" w:space="0" w:color="auto"/>
                                                        <w:right w:val="none" w:sz="0" w:space="0" w:color="auto"/>
                                                      </w:divBdr>
                                                      <w:divsChild>
                                                        <w:div w:id="1409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0454652">
      <w:bodyDiv w:val="1"/>
      <w:marLeft w:val="0"/>
      <w:marRight w:val="0"/>
      <w:marTop w:val="0"/>
      <w:marBottom w:val="0"/>
      <w:divBdr>
        <w:top w:val="none" w:sz="0" w:space="0" w:color="auto"/>
        <w:left w:val="none" w:sz="0" w:space="0" w:color="auto"/>
        <w:bottom w:val="none" w:sz="0" w:space="0" w:color="auto"/>
        <w:right w:val="none" w:sz="0" w:space="0" w:color="auto"/>
      </w:divBdr>
    </w:div>
    <w:div w:id="1146702965">
      <w:bodyDiv w:val="1"/>
      <w:marLeft w:val="0"/>
      <w:marRight w:val="0"/>
      <w:marTop w:val="0"/>
      <w:marBottom w:val="0"/>
      <w:divBdr>
        <w:top w:val="none" w:sz="0" w:space="0" w:color="auto"/>
        <w:left w:val="none" w:sz="0" w:space="0" w:color="auto"/>
        <w:bottom w:val="none" w:sz="0" w:space="0" w:color="auto"/>
        <w:right w:val="none" w:sz="0" w:space="0" w:color="auto"/>
      </w:divBdr>
    </w:div>
    <w:div w:id="19780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Chelsea and Westminster NHS Foundation Trust</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Sanjel, Chitra</dc:creator>
  <cp:keywords/>
  <dc:description/>
  <cp:lastModifiedBy>JAHAGIRDAR, Sameera (CHELSEA AND WESTMINSTER HOSPITAL NHS FOUNDATION TRUST)</cp:lastModifiedBy>
  <cp:revision>12</cp:revision>
  <dcterms:created xsi:type="dcterms:W3CDTF">2025-03-28T09:19:00Z</dcterms:created>
  <dcterms:modified xsi:type="dcterms:W3CDTF">2025-04-01T15:54:00Z</dcterms:modified>
</cp:coreProperties>
</file>