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DC603" w14:textId="4611D852" w:rsidR="00733D72" w:rsidRPr="00B47E7D" w:rsidRDefault="00733D72" w:rsidP="00B47E7D">
      <w:pPr>
        <w:spacing w:after="0" w:line="360" w:lineRule="auto"/>
        <w:contextualSpacing/>
        <w:rPr>
          <w:rFonts w:ascii="Cambria" w:eastAsia="Cambria" w:hAnsi="Cambria" w:cs="Times New Roman"/>
          <w:sz w:val="28"/>
          <w:szCs w:val="24"/>
        </w:rPr>
      </w:pPr>
      <w:r w:rsidRPr="00733D72">
        <w:rPr>
          <w:rFonts w:ascii="Cambria" w:eastAsia="Cambria" w:hAnsi="Cambria" w:cs="Times New Roman"/>
          <w:b/>
          <w:color w:val="0070C0"/>
          <w:sz w:val="28"/>
          <w:szCs w:val="24"/>
        </w:rPr>
        <w:t>Scenario</w:t>
      </w:r>
      <w:r w:rsidRPr="00733D72">
        <w:rPr>
          <w:rFonts w:ascii="Cambria" w:eastAsia="Cambria" w:hAnsi="Cambria" w:cs="Times New Roman"/>
          <w:sz w:val="28"/>
          <w:szCs w:val="24"/>
        </w:rPr>
        <w:t xml:space="preserve"> – </w:t>
      </w:r>
      <w:r w:rsidR="008B7A36" w:rsidRPr="008B7A36">
        <w:rPr>
          <w:rFonts w:ascii="Cambria" w:eastAsia="Cambria" w:hAnsi="Cambria" w:cs="Times New Roman"/>
          <w:sz w:val="28"/>
          <w:szCs w:val="24"/>
        </w:rPr>
        <w:t>End-of-Life Care Transition from ICU to Ward</w:t>
      </w:r>
    </w:p>
    <w:tbl>
      <w:tblPr>
        <w:tblStyle w:val="TableGrid1"/>
        <w:tblW w:w="9935" w:type="dxa"/>
        <w:tblInd w:w="-459" w:type="dxa"/>
        <w:tblLook w:val="00A0" w:firstRow="1" w:lastRow="0" w:firstColumn="1" w:lastColumn="0" w:noHBand="0" w:noVBand="0"/>
      </w:tblPr>
      <w:tblGrid>
        <w:gridCol w:w="3617"/>
        <w:gridCol w:w="1100"/>
        <w:gridCol w:w="2059"/>
        <w:gridCol w:w="3159"/>
      </w:tblGrid>
      <w:tr w:rsidR="00733D72" w:rsidRPr="00B47E7D" w14:paraId="5E591A44" w14:textId="77777777" w:rsidTr="00733D72">
        <w:trPr>
          <w:trHeight w:val="699"/>
        </w:trPr>
        <w:tc>
          <w:tcPr>
            <w:tcW w:w="3617" w:type="dxa"/>
            <w:tcBorders>
              <w:top w:val="single" w:sz="4" w:space="0" w:color="000000"/>
              <w:left w:val="single" w:sz="4" w:space="0" w:color="000000"/>
              <w:bottom w:val="single" w:sz="4" w:space="0" w:color="000000"/>
              <w:right w:val="single" w:sz="4" w:space="0" w:color="000000"/>
            </w:tcBorders>
            <w:hideMark/>
          </w:tcPr>
          <w:p w14:paraId="53C22054"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Initial Candidate (e.g. roles)</w:t>
            </w:r>
          </w:p>
        </w:tc>
        <w:tc>
          <w:tcPr>
            <w:tcW w:w="3159" w:type="dxa"/>
            <w:gridSpan w:val="2"/>
            <w:tcBorders>
              <w:top w:val="single" w:sz="4" w:space="0" w:color="000000"/>
              <w:left w:val="single" w:sz="4" w:space="0" w:color="000000"/>
              <w:bottom w:val="single" w:sz="4" w:space="0" w:color="000000"/>
              <w:right w:val="single" w:sz="4" w:space="0" w:color="000000"/>
            </w:tcBorders>
            <w:hideMark/>
          </w:tcPr>
          <w:p w14:paraId="595F1C0B"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Equipment in Room</w:t>
            </w:r>
          </w:p>
        </w:tc>
        <w:tc>
          <w:tcPr>
            <w:tcW w:w="3159" w:type="dxa"/>
            <w:tcBorders>
              <w:top w:val="single" w:sz="4" w:space="0" w:color="000000"/>
              <w:left w:val="single" w:sz="4" w:space="0" w:color="000000"/>
              <w:bottom w:val="single" w:sz="4" w:space="0" w:color="000000"/>
              <w:right w:val="single" w:sz="4" w:space="0" w:color="000000"/>
            </w:tcBorders>
            <w:shd w:val="clear" w:color="auto" w:fill="EEECE1"/>
            <w:hideMark/>
          </w:tcPr>
          <w:p w14:paraId="30C3B08F"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Simulator Control</w:t>
            </w:r>
          </w:p>
        </w:tc>
      </w:tr>
      <w:tr w:rsidR="00733D72" w:rsidRPr="00B47E7D" w14:paraId="24B4860E" w14:textId="77777777" w:rsidTr="00733D72">
        <w:trPr>
          <w:trHeight w:val="942"/>
        </w:trPr>
        <w:tc>
          <w:tcPr>
            <w:tcW w:w="3617" w:type="dxa"/>
            <w:tcBorders>
              <w:top w:val="single" w:sz="4" w:space="0" w:color="000000"/>
              <w:left w:val="single" w:sz="4" w:space="0" w:color="000000"/>
              <w:bottom w:val="single" w:sz="4" w:space="0" w:color="000000"/>
              <w:right w:val="single" w:sz="4" w:space="0" w:color="000000"/>
            </w:tcBorders>
            <w:hideMark/>
          </w:tcPr>
          <w:p w14:paraId="0CD3D27E" w14:textId="77777777" w:rsidR="008B7A36" w:rsidRPr="008B7A36" w:rsidRDefault="008B7A36" w:rsidP="008B7A36">
            <w:pPr>
              <w:pStyle w:val="ListParagraph"/>
              <w:numPr>
                <w:ilvl w:val="0"/>
                <w:numId w:val="6"/>
              </w:numPr>
              <w:rPr>
                <w:sz w:val="20"/>
                <w:szCs w:val="20"/>
              </w:rPr>
            </w:pPr>
            <w:r w:rsidRPr="008B7A36">
              <w:rPr>
                <w:sz w:val="20"/>
                <w:szCs w:val="20"/>
              </w:rPr>
              <w:t>ICU Consultant or SpR</w:t>
            </w:r>
          </w:p>
          <w:p w14:paraId="353EDA15" w14:textId="77777777" w:rsidR="008B7A36" w:rsidRPr="008B7A36" w:rsidRDefault="008B7A36" w:rsidP="008B7A36">
            <w:pPr>
              <w:pStyle w:val="ListParagraph"/>
              <w:numPr>
                <w:ilvl w:val="0"/>
                <w:numId w:val="6"/>
              </w:numPr>
              <w:rPr>
                <w:sz w:val="20"/>
                <w:szCs w:val="20"/>
              </w:rPr>
            </w:pPr>
            <w:r w:rsidRPr="008B7A36">
              <w:rPr>
                <w:sz w:val="20"/>
                <w:szCs w:val="20"/>
              </w:rPr>
              <w:t>ICU SHO</w:t>
            </w:r>
          </w:p>
          <w:p w14:paraId="47412BD7" w14:textId="77777777" w:rsidR="008B7A36" w:rsidRPr="008B7A36" w:rsidRDefault="008B7A36" w:rsidP="008B7A36">
            <w:pPr>
              <w:pStyle w:val="ListParagraph"/>
              <w:numPr>
                <w:ilvl w:val="0"/>
                <w:numId w:val="6"/>
              </w:numPr>
              <w:rPr>
                <w:sz w:val="20"/>
                <w:szCs w:val="20"/>
              </w:rPr>
            </w:pPr>
            <w:r w:rsidRPr="008B7A36">
              <w:rPr>
                <w:sz w:val="20"/>
                <w:szCs w:val="20"/>
              </w:rPr>
              <w:t>ICU Nurse (Band 5 or 6)</w:t>
            </w:r>
          </w:p>
          <w:p w14:paraId="2A3BA7FE" w14:textId="77777777" w:rsidR="008B7A36" w:rsidRPr="008B7A36" w:rsidRDefault="008B7A36" w:rsidP="008B7A36">
            <w:pPr>
              <w:pStyle w:val="ListParagraph"/>
              <w:numPr>
                <w:ilvl w:val="0"/>
                <w:numId w:val="6"/>
              </w:numPr>
              <w:rPr>
                <w:sz w:val="20"/>
                <w:szCs w:val="20"/>
              </w:rPr>
            </w:pPr>
            <w:r w:rsidRPr="008B7A36">
              <w:rPr>
                <w:sz w:val="20"/>
                <w:szCs w:val="20"/>
              </w:rPr>
              <w:t>Ward Nurse (receiving ward)</w:t>
            </w:r>
          </w:p>
          <w:p w14:paraId="4DA88501" w14:textId="77777777" w:rsidR="008B7A36" w:rsidRPr="008B7A36" w:rsidRDefault="008B7A36" w:rsidP="008B7A36">
            <w:pPr>
              <w:pStyle w:val="ListParagraph"/>
              <w:numPr>
                <w:ilvl w:val="0"/>
                <w:numId w:val="6"/>
              </w:numPr>
              <w:rPr>
                <w:sz w:val="20"/>
                <w:szCs w:val="20"/>
              </w:rPr>
            </w:pPr>
            <w:r w:rsidRPr="008B7A36">
              <w:rPr>
                <w:sz w:val="20"/>
                <w:szCs w:val="20"/>
              </w:rPr>
              <w:t>Family Member (simulated participant)</w:t>
            </w:r>
          </w:p>
          <w:p w14:paraId="65DFDE1D" w14:textId="55034703" w:rsidR="00733D72" w:rsidRPr="008B7A36" w:rsidRDefault="008B7A36" w:rsidP="008B7A36">
            <w:pPr>
              <w:pStyle w:val="ListParagraph"/>
              <w:numPr>
                <w:ilvl w:val="0"/>
                <w:numId w:val="6"/>
              </w:numPr>
              <w:rPr>
                <w:sz w:val="20"/>
                <w:szCs w:val="20"/>
              </w:rPr>
            </w:pPr>
            <w:r w:rsidRPr="008B7A36">
              <w:rPr>
                <w:sz w:val="20"/>
                <w:szCs w:val="20"/>
              </w:rPr>
              <w:t>Palliative Care Team Member (optional)</w:t>
            </w:r>
          </w:p>
        </w:tc>
        <w:tc>
          <w:tcPr>
            <w:tcW w:w="3159" w:type="dxa"/>
            <w:gridSpan w:val="2"/>
            <w:tcBorders>
              <w:top w:val="single" w:sz="4" w:space="0" w:color="000000"/>
              <w:left w:val="single" w:sz="4" w:space="0" w:color="000000"/>
              <w:bottom w:val="single" w:sz="4" w:space="0" w:color="000000"/>
              <w:right w:val="single" w:sz="4" w:space="0" w:color="000000"/>
            </w:tcBorders>
            <w:hideMark/>
          </w:tcPr>
          <w:p w14:paraId="4EE03FB6" w14:textId="77777777" w:rsidR="008B7A36" w:rsidRPr="008B7A36" w:rsidRDefault="008B7A36" w:rsidP="008B7A36">
            <w:pPr>
              <w:numPr>
                <w:ilvl w:val="0"/>
                <w:numId w:val="1"/>
              </w:numPr>
              <w:contextualSpacing/>
              <w:rPr>
                <w:sz w:val="20"/>
                <w:szCs w:val="20"/>
              </w:rPr>
            </w:pPr>
            <w:r w:rsidRPr="008B7A36">
              <w:rPr>
                <w:sz w:val="20"/>
                <w:szCs w:val="20"/>
              </w:rPr>
              <w:t xml:space="preserve">COW and </w:t>
            </w:r>
            <w:proofErr w:type="gramStart"/>
            <w:r w:rsidRPr="008B7A36">
              <w:rPr>
                <w:sz w:val="20"/>
                <w:szCs w:val="20"/>
              </w:rPr>
              <w:t>paper work</w:t>
            </w:r>
            <w:proofErr w:type="gramEnd"/>
            <w:r w:rsidRPr="008B7A36">
              <w:rPr>
                <w:sz w:val="20"/>
                <w:szCs w:val="20"/>
              </w:rPr>
              <w:t xml:space="preserve"> – Patient notes, observation chart &amp; drug chart</w:t>
            </w:r>
          </w:p>
          <w:p w14:paraId="0BF90CA0" w14:textId="77777777" w:rsidR="008B7A36" w:rsidRPr="008B7A36" w:rsidRDefault="008B7A36" w:rsidP="008B7A36">
            <w:pPr>
              <w:numPr>
                <w:ilvl w:val="0"/>
                <w:numId w:val="1"/>
              </w:numPr>
              <w:contextualSpacing/>
              <w:rPr>
                <w:sz w:val="20"/>
                <w:szCs w:val="20"/>
              </w:rPr>
            </w:pPr>
            <w:r w:rsidRPr="008B7A36">
              <w:rPr>
                <w:sz w:val="20"/>
                <w:szCs w:val="20"/>
              </w:rPr>
              <w:t>Medication chart with current medications including IV anticipatory medications</w:t>
            </w:r>
          </w:p>
          <w:p w14:paraId="6C6611FE" w14:textId="77777777" w:rsidR="008B7A36" w:rsidRPr="008B7A36" w:rsidRDefault="008B7A36" w:rsidP="008B7A36">
            <w:pPr>
              <w:numPr>
                <w:ilvl w:val="0"/>
                <w:numId w:val="1"/>
              </w:numPr>
              <w:contextualSpacing/>
              <w:rPr>
                <w:sz w:val="20"/>
                <w:szCs w:val="20"/>
              </w:rPr>
            </w:pPr>
            <w:r w:rsidRPr="008B7A36">
              <w:rPr>
                <w:sz w:val="20"/>
                <w:szCs w:val="20"/>
              </w:rPr>
              <w:t>Cerner access (or simulation of it) for CCA documentation</w:t>
            </w:r>
          </w:p>
          <w:p w14:paraId="22CD1C23" w14:textId="77777777" w:rsidR="008B7A36" w:rsidRPr="008B7A36" w:rsidRDefault="008B7A36" w:rsidP="008B7A36">
            <w:pPr>
              <w:numPr>
                <w:ilvl w:val="0"/>
                <w:numId w:val="1"/>
              </w:numPr>
              <w:contextualSpacing/>
              <w:rPr>
                <w:sz w:val="20"/>
                <w:szCs w:val="20"/>
              </w:rPr>
            </w:pPr>
            <w:r w:rsidRPr="008B7A36">
              <w:rPr>
                <w:sz w:val="20"/>
                <w:szCs w:val="20"/>
              </w:rPr>
              <w:t>Patient monitoring equipment (showing stable but poor prognosis)</w:t>
            </w:r>
          </w:p>
          <w:p w14:paraId="31BD1CB1" w14:textId="77777777" w:rsidR="008B7A36" w:rsidRPr="008B7A36" w:rsidRDefault="008B7A36" w:rsidP="008B7A36">
            <w:pPr>
              <w:numPr>
                <w:ilvl w:val="0"/>
                <w:numId w:val="1"/>
              </w:numPr>
              <w:contextualSpacing/>
              <w:rPr>
                <w:sz w:val="20"/>
                <w:szCs w:val="20"/>
              </w:rPr>
            </w:pPr>
            <w:r w:rsidRPr="008B7A36">
              <w:rPr>
                <w:sz w:val="20"/>
                <w:szCs w:val="20"/>
              </w:rPr>
              <w:t>Syringe drivers/pumps</w:t>
            </w:r>
          </w:p>
          <w:p w14:paraId="3F02920F" w14:textId="77777777" w:rsidR="008B7A36" w:rsidRPr="008B7A36" w:rsidRDefault="008B7A36" w:rsidP="008B7A36">
            <w:pPr>
              <w:numPr>
                <w:ilvl w:val="0"/>
                <w:numId w:val="1"/>
              </w:numPr>
              <w:contextualSpacing/>
              <w:rPr>
                <w:sz w:val="20"/>
                <w:szCs w:val="20"/>
              </w:rPr>
            </w:pPr>
            <w:r w:rsidRPr="008B7A36">
              <w:rPr>
                <w:sz w:val="20"/>
                <w:szCs w:val="20"/>
              </w:rPr>
              <w:t>Infusions - sedative medications being weaned</w:t>
            </w:r>
          </w:p>
          <w:p w14:paraId="60AA2888" w14:textId="77777777" w:rsidR="008B7A36" w:rsidRPr="008B7A36" w:rsidRDefault="008B7A36" w:rsidP="008B7A36">
            <w:pPr>
              <w:numPr>
                <w:ilvl w:val="0"/>
                <w:numId w:val="1"/>
              </w:numPr>
              <w:contextualSpacing/>
              <w:rPr>
                <w:sz w:val="20"/>
                <w:szCs w:val="20"/>
              </w:rPr>
            </w:pPr>
            <w:r w:rsidRPr="008B7A36">
              <w:rPr>
                <w:sz w:val="20"/>
                <w:szCs w:val="20"/>
              </w:rPr>
              <w:t>Oxygen delivery device (nasal cannula)</w:t>
            </w:r>
          </w:p>
          <w:p w14:paraId="7AE1D680" w14:textId="77777777" w:rsidR="008B7A36" w:rsidRPr="008B7A36" w:rsidRDefault="008B7A36" w:rsidP="008B7A36">
            <w:pPr>
              <w:numPr>
                <w:ilvl w:val="0"/>
                <w:numId w:val="1"/>
              </w:numPr>
              <w:contextualSpacing/>
              <w:rPr>
                <w:sz w:val="20"/>
                <w:szCs w:val="20"/>
              </w:rPr>
            </w:pPr>
            <w:r w:rsidRPr="008B7A36">
              <w:rPr>
                <w:sz w:val="20"/>
                <w:szCs w:val="20"/>
              </w:rPr>
              <w:t>Comfort care supplies (mouth care items, positioning aids)</w:t>
            </w:r>
          </w:p>
          <w:p w14:paraId="70DD7C17" w14:textId="44EED852" w:rsidR="00733D72" w:rsidRPr="00B47E7D" w:rsidRDefault="008B7A36" w:rsidP="008B7A36">
            <w:pPr>
              <w:numPr>
                <w:ilvl w:val="0"/>
                <w:numId w:val="1"/>
              </w:numPr>
              <w:contextualSpacing/>
              <w:rPr>
                <w:sz w:val="20"/>
                <w:szCs w:val="20"/>
              </w:rPr>
            </w:pPr>
            <w:r w:rsidRPr="008B7A36">
              <w:rPr>
                <w:sz w:val="20"/>
                <w:szCs w:val="20"/>
              </w:rPr>
              <w:t>Handover documentation forms</w:t>
            </w:r>
          </w:p>
        </w:tc>
        <w:tc>
          <w:tcPr>
            <w:tcW w:w="3159" w:type="dxa"/>
            <w:tcBorders>
              <w:top w:val="single" w:sz="4" w:space="0" w:color="000000"/>
              <w:left w:val="single" w:sz="4" w:space="0" w:color="000000"/>
              <w:bottom w:val="single" w:sz="4" w:space="0" w:color="000000"/>
              <w:right w:val="single" w:sz="4" w:space="0" w:color="000000"/>
            </w:tcBorders>
            <w:shd w:val="clear" w:color="auto" w:fill="EEECE1"/>
            <w:hideMark/>
          </w:tcPr>
          <w:p w14:paraId="077DAA28" w14:textId="77777777" w:rsidR="003B028E" w:rsidRPr="003B028E" w:rsidRDefault="003B028E" w:rsidP="003B028E">
            <w:pPr>
              <w:rPr>
                <w:b/>
                <w:sz w:val="20"/>
                <w:szCs w:val="20"/>
                <w:u w:val="single"/>
                <w:lang w:val="en-GB"/>
              </w:rPr>
            </w:pPr>
            <w:r w:rsidRPr="003B028E">
              <w:rPr>
                <w:b/>
                <w:sz w:val="20"/>
                <w:szCs w:val="20"/>
                <w:u w:val="single"/>
                <w:lang w:val="en-GB"/>
              </w:rPr>
              <w:t xml:space="preserve">Mannequin setup: </w:t>
            </w:r>
          </w:p>
          <w:p w14:paraId="7AF579C6"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Hospital ID band</w:t>
            </w:r>
          </w:p>
          <w:p w14:paraId="364D9871"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IV access (peripheral and central)</w:t>
            </w:r>
          </w:p>
          <w:p w14:paraId="59DDF619"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Urinary catheter</w:t>
            </w:r>
          </w:p>
          <w:p w14:paraId="33370F20"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Monitoring leads</w:t>
            </w:r>
          </w:p>
          <w:p w14:paraId="624C03A2"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Oxygen delivery device</w:t>
            </w:r>
          </w:p>
          <w:p w14:paraId="193442DC" w14:textId="77777777" w:rsidR="003B028E" w:rsidRPr="003B028E" w:rsidRDefault="003B028E" w:rsidP="003B028E">
            <w:pPr>
              <w:numPr>
                <w:ilvl w:val="0"/>
                <w:numId w:val="7"/>
              </w:numPr>
              <w:tabs>
                <w:tab w:val="num" w:pos="720"/>
              </w:tabs>
              <w:rPr>
                <w:bCs/>
                <w:sz w:val="20"/>
                <w:szCs w:val="20"/>
                <w:lang w:val="en-GB"/>
              </w:rPr>
            </w:pPr>
            <w:r w:rsidRPr="003B028E">
              <w:rPr>
                <w:bCs/>
                <w:sz w:val="20"/>
                <w:szCs w:val="20"/>
                <w:lang w:val="en-GB"/>
              </w:rPr>
              <w:t>Set for stable but poor clinical condition</w:t>
            </w:r>
          </w:p>
          <w:p w14:paraId="54B7A7FD" w14:textId="3E957A32" w:rsidR="00733D72" w:rsidRPr="003B028E" w:rsidRDefault="00733D72" w:rsidP="00733D72">
            <w:pPr>
              <w:rPr>
                <w:sz w:val="20"/>
                <w:szCs w:val="20"/>
                <w:lang w:val="en-GB"/>
              </w:rPr>
            </w:pPr>
          </w:p>
        </w:tc>
      </w:tr>
      <w:tr w:rsidR="00733D72" w:rsidRPr="00B47E7D" w14:paraId="3E988068" w14:textId="77777777" w:rsidTr="00B47E7D">
        <w:trPr>
          <w:trHeight w:val="2298"/>
        </w:trPr>
        <w:tc>
          <w:tcPr>
            <w:tcW w:w="6776" w:type="dxa"/>
            <w:gridSpan w:val="3"/>
            <w:tcBorders>
              <w:top w:val="single" w:sz="4" w:space="0" w:color="000000"/>
              <w:left w:val="single" w:sz="4" w:space="0" w:color="000000"/>
              <w:bottom w:val="single" w:sz="4" w:space="0" w:color="000000"/>
              <w:right w:val="single" w:sz="4" w:space="0" w:color="000000"/>
            </w:tcBorders>
          </w:tcPr>
          <w:p w14:paraId="3C878534" w14:textId="77777777" w:rsidR="00733D72" w:rsidRPr="00B47E7D" w:rsidRDefault="00733D72" w:rsidP="00733D72">
            <w:pPr>
              <w:rPr>
                <w:b/>
                <w:sz w:val="20"/>
                <w:szCs w:val="20"/>
                <w:u w:val="single"/>
              </w:rPr>
            </w:pPr>
            <w:r w:rsidRPr="00B47E7D">
              <w:rPr>
                <w:b/>
                <w:sz w:val="20"/>
                <w:szCs w:val="20"/>
                <w:u w:val="single"/>
              </w:rPr>
              <w:t>Candidate Briefing:</w:t>
            </w:r>
          </w:p>
          <w:p w14:paraId="6AC0EA19" w14:textId="77777777" w:rsidR="00973730" w:rsidRPr="00973730" w:rsidRDefault="00973730" w:rsidP="00973730">
            <w:pPr>
              <w:rPr>
                <w:sz w:val="20"/>
                <w:szCs w:val="20"/>
                <w:lang w:val="en-GB"/>
              </w:rPr>
            </w:pPr>
            <w:r w:rsidRPr="00973730">
              <w:rPr>
                <w:sz w:val="20"/>
                <w:szCs w:val="20"/>
                <w:lang w:val="en-GB"/>
              </w:rPr>
              <w:t>78-year-old woman, Mrs. Emily Thompson, 65kg. Previously independent with some mobility issues. Admitted to ICU 16 days ago with severe pneumonia leading to respiratory failure requiring intubation and ventilation. Has been extubated for the past 48 hours but showing minimal neurological improvement (GCS 7/10). Her renal function has been deteriorating over the past 3 days. The night team has documented "consider palliative approach" but no firm decisions have been made regarding ceiling of care.</w:t>
            </w:r>
          </w:p>
          <w:p w14:paraId="5476C4A8" w14:textId="4C500950" w:rsidR="00733D72" w:rsidRPr="003B028E" w:rsidRDefault="00973730" w:rsidP="003B028E">
            <w:pPr>
              <w:rPr>
                <w:sz w:val="20"/>
                <w:szCs w:val="20"/>
                <w:lang w:val="en-GB"/>
              </w:rPr>
            </w:pPr>
            <w:r w:rsidRPr="00973730">
              <w:rPr>
                <w:sz w:val="20"/>
                <w:szCs w:val="20"/>
                <w:lang w:val="en-GB"/>
              </w:rPr>
              <w:t>The ward round is about to begin, and the team needs to review Mrs. Thompson's case and determine the appropriate care plan moving forward. The patient's daughter (simulated participant) has arrived and is asking about her mother's prognosis and the plan going forward.</w:t>
            </w:r>
          </w:p>
        </w:tc>
        <w:tc>
          <w:tcPr>
            <w:tcW w:w="3159" w:type="dxa"/>
            <w:tcBorders>
              <w:top w:val="single" w:sz="4" w:space="0" w:color="000000"/>
              <w:left w:val="single" w:sz="4" w:space="0" w:color="000000"/>
              <w:bottom w:val="single" w:sz="4" w:space="0" w:color="000000"/>
              <w:right w:val="single" w:sz="4" w:space="0" w:color="000000"/>
            </w:tcBorders>
            <w:shd w:val="clear" w:color="auto" w:fill="EEECE1"/>
          </w:tcPr>
          <w:p w14:paraId="6B63491B" w14:textId="77777777" w:rsidR="00733D72" w:rsidRPr="00B47E7D" w:rsidRDefault="00733D72" w:rsidP="00733D72">
            <w:pPr>
              <w:rPr>
                <w:b/>
                <w:sz w:val="20"/>
                <w:szCs w:val="20"/>
                <w:u w:val="single"/>
              </w:rPr>
            </w:pPr>
            <w:r w:rsidRPr="00B47E7D">
              <w:rPr>
                <w:b/>
                <w:sz w:val="20"/>
                <w:szCs w:val="20"/>
                <w:u w:val="single"/>
              </w:rPr>
              <w:t>Initial Parameters</w:t>
            </w:r>
          </w:p>
          <w:p w14:paraId="45E3488B" w14:textId="77777777" w:rsidR="003B028E" w:rsidRPr="003B028E" w:rsidRDefault="003B028E" w:rsidP="003B028E">
            <w:pPr>
              <w:rPr>
                <w:sz w:val="20"/>
                <w:szCs w:val="20"/>
              </w:rPr>
            </w:pPr>
            <w:r w:rsidRPr="003B028E">
              <w:rPr>
                <w:sz w:val="20"/>
                <w:szCs w:val="20"/>
              </w:rPr>
              <w:t>A – Own airway, oxygen via nasal cannula 2L/min</w:t>
            </w:r>
          </w:p>
          <w:p w14:paraId="3B62DE34" w14:textId="77777777" w:rsidR="003B028E" w:rsidRPr="003B028E" w:rsidRDefault="003B028E" w:rsidP="003B028E">
            <w:pPr>
              <w:rPr>
                <w:sz w:val="20"/>
                <w:szCs w:val="20"/>
              </w:rPr>
            </w:pPr>
            <w:r w:rsidRPr="003B028E">
              <w:rPr>
                <w:sz w:val="20"/>
                <w:szCs w:val="20"/>
              </w:rPr>
              <w:t>B – RR 18, SpO2 92% on 2L O2</w:t>
            </w:r>
          </w:p>
          <w:p w14:paraId="5AF34555" w14:textId="77777777" w:rsidR="003B028E" w:rsidRPr="003B028E" w:rsidRDefault="003B028E" w:rsidP="003B028E">
            <w:pPr>
              <w:rPr>
                <w:sz w:val="20"/>
                <w:szCs w:val="20"/>
                <w:lang w:val="de-DE"/>
              </w:rPr>
            </w:pPr>
            <w:r w:rsidRPr="003B028E">
              <w:rPr>
                <w:sz w:val="20"/>
                <w:szCs w:val="20"/>
                <w:lang w:val="de-DE"/>
              </w:rPr>
              <w:t>C – HR 92 sinus rhythm, BP 110/65 (MAP 80mmHg)</w:t>
            </w:r>
          </w:p>
          <w:p w14:paraId="41B7C2EB" w14:textId="77777777" w:rsidR="003B028E" w:rsidRPr="003B028E" w:rsidRDefault="003B028E" w:rsidP="003B028E">
            <w:pPr>
              <w:rPr>
                <w:sz w:val="20"/>
                <w:szCs w:val="20"/>
              </w:rPr>
            </w:pPr>
            <w:r w:rsidRPr="003B028E">
              <w:rPr>
                <w:sz w:val="20"/>
                <w:szCs w:val="20"/>
              </w:rPr>
              <w:t>D – GCS 7/15 (E3 V1 M3), pupils equal and reactive</w:t>
            </w:r>
          </w:p>
          <w:p w14:paraId="41BD8092" w14:textId="77777777" w:rsidR="003B028E" w:rsidRPr="003B028E" w:rsidRDefault="003B028E" w:rsidP="003B028E">
            <w:pPr>
              <w:rPr>
                <w:sz w:val="20"/>
                <w:szCs w:val="20"/>
              </w:rPr>
            </w:pPr>
            <w:r w:rsidRPr="003B028E">
              <w:rPr>
                <w:sz w:val="20"/>
                <w:szCs w:val="20"/>
              </w:rPr>
              <w:t>E – Temp 37.2°C</w:t>
            </w:r>
          </w:p>
          <w:p w14:paraId="732E5EBE" w14:textId="77777777" w:rsidR="003B028E" w:rsidRDefault="003B028E" w:rsidP="003B028E">
            <w:pPr>
              <w:rPr>
                <w:sz w:val="20"/>
                <w:szCs w:val="20"/>
              </w:rPr>
            </w:pPr>
          </w:p>
          <w:p w14:paraId="24612A17" w14:textId="27228AAA" w:rsidR="00733D72" w:rsidRPr="00B47E7D" w:rsidRDefault="003B028E" w:rsidP="003B028E">
            <w:pPr>
              <w:rPr>
                <w:sz w:val="20"/>
                <w:szCs w:val="20"/>
              </w:rPr>
            </w:pPr>
            <w:r w:rsidRPr="003B028E">
              <w:rPr>
                <w:sz w:val="20"/>
                <w:szCs w:val="20"/>
              </w:rPr>
              <w:t>Patient positioned with head elevated 30 degrees</w:t>
            </w:r>
          </w:p>
        </w:tc>
      </w:tr>
      <w:tr w:rsidR="003B028E" w:rsidRPr="00B47E7D" w14:paraId="6786C588" w14:textId="77777777" w:rsidTr="00733D72">
        <w:trPr>
          <w:trHeight w:val="1898"/>
        </w:trPr>
        <w:tc>
          <w:tcPr>
            <w:tcW w:w="6776" w:type="dxa"/>
            <w:gridSpan w:val="3"/>
            <w:tcBorders>
              <w:top w:val="single" w:sz="4" w:space="0" w:color="000000"/>
              <w:left w:val="single" w:sz="4" w:space="0" w:color="000000"/>
              <w:bottom w:val="single" w:sz="4" w:space="0" w:color="000000"/>
              <w:right w:val="single" w:sz="4" w:space="0" w:color="000000"/>
            </w:tcBorders>
          </w:tcPr>
          <w:p w14:paraId="112D2FB3" w14:textId="77777777" w:rsidR="003B028E" w:rsidRDefault="003B028E" w:rsidP="003B028E">
            <w:r w:rsidRPr="00A44887">
              <w:t>Scenario Progression</w:t>
            </w:r>
            <w:r>
              <w:t>:</w:t>
            </w:r>
          </w:p>
          <w:p w14:paraId="30421025" w14:textId="2B4E2C62" w:rsidR="00973730" w:rsidRPr="00973730" w:rsidRDefault="00973730" w:rsidP="00973730">
            <w:pPr>
              <w:pStyle w:val="ListParagraph"/>
              <w:numPr>
                <w:ilvl w:val="0"/>
                <w:numId w:val="15"/>
              </w:numPr>
              <w:rPr>
                <w:sz w:val="20"/>
                <w:szCs w:val="20"/>
              </w:rPr>
            </w:pPr>
            <w:proofErr w:type="gramStart"/>
            <w:r w:rsidRPr="00973730">
              <w:rPr>
                <w:sz w:val="20"/>
                <w:szCs w:val="20"/>
              </w:rPr>
              <w:t>Team</w:t>
            </w:r>
            <w:proofErr w:type="gramEnd"/>
            <w:r w:rsidRPr="00973730">
              <w:rPr>
                <w:sz w:val="20"/>
                <w:szCs w:val="20"/>
              </w:rPr>
              <w:t xml:space="preserve"> needs to assess patient and review overall trajectory </w:t>
            </w:r>
          </w:p>
          <w:p w14:paraId="71721CB4" w14:textId="52EA9F3C" w:rsidR="00973730" w:rsidRPr="00973730" w:rsidRDefault="00973730" w:rsidP="00973730">
            <w:pPr>
              <w:pStyle w:val="ListParagraph"/>
              <w:numPr>
                <w:ilvl w:val="0"/>
                <w:numId w:val="15"/>
              </w:numPr>
              <w:rPr>
                <w:sz w:val="20"/>
                <w:szCs w:val="20"/>
              </w:rPr>
            </w:pPr>
            <w:r w:rsidRPr="00973730">
              <w:rPr>
                <w:sz w:val="20"/>
                <w:szCs w:val="20"/>
              </w:rPr>
              <w:t xml:space="preserve">Recognition that </w:t>
            </w:r>
            <w:proofErr w:type="gramStart"/>
            <w:r w:rsidRPr="00973730">
              <w:rPr>
                <w:sz w:val="20"/>
                <w:szCs w:val="20"/>
              </w:rPr>
              <w:t>patient is</w:t>
            </w:r>
            <w:proofErr w:type="gramEnd"/>
            <w:r w:rsidRPr="00973730">
              <w:rPr>
                <w:sz w:val="20"/>
                <w:szCs w:val="20"/>
              </w:rPr>
              <w:t xml:space="preserve"> approaching </w:t>
            </w:r>
            <w:proofErr w:type="gramStart"/>
            <w:r w:rsidRPr="00973730">
              <w:rPr>
                <w:sz w:val="20"/>
                <w:szCs w:val="20"/>
              </w:rPr>
              <w:t>end</w:t>
            </w:r>
            <w:proofErr w:type="gramEnd"/>
            <w:r w:rsidRPr="00973730">
              <w:rPr>
                <w:sz w:val="20"/>
                <w:szCs w:val="20"/>
              </w:rPr>
              <w:t xml:space="preserve"> of life with limited potential for recovery </w:t>
            </w:r>
          </w:p>
          <w:p w14:paraId="41C4073F" w14:textId="7886D5F7" w:rsidR="00973730" w:rsidRPr="00973730" w:rsidRDefault="00973730" w:rsidP="00973730">
            <w:pPr>
              <w:pStyle w:val="ListParagraph"/>
              <w:numPr>
                <w:ilvl w:val="0"/>
                <w:numId w:val="15"/>
              </w:numPr>
              <w:rPr>
                <w:sz w:val="20"/>
                <w:szCs w:val="20"/>
              </w:rPr>
            </w:pPr>
            <w:r w:rsidRPr="00973730">
              <w:rPr>
                <w:sz w:val="20"/>
                <w:szCs w:val="20"/>
              </w:rPr>
              <w:t xml:space="preserve">Discussion regarding appropriate ceiling of care and DNACPR status </w:t>
            </w:r>
          </w:p>
          <w:p w14:paraId="1856DE6C" w14:textId="2E91E2E6" w:rsidR="00973730" w:rsidRPr="00973730" w:rsidRDefault="00973730" w:rsidP="00973730">
            <w:pPr>
              <w:pStyle w:val="ListParagraph"/>
              <w:numPr>
                <w:ilvl w:val="0"/>
                <w:numId w:val="15"/>
              </w:numPr>
              <w:rPr>
                <w:sz w:val="20"/>
                <w:szCs w:val="20"/>
              </w:rPr>
            </w:pPr>
            <w:r w:rsidRPr="00973730">
              <w:rPr>
                <w:sz w:val="20"/>
                <w:szCs w:val="20"/>
              </w:rPr>
              <w:t xml:space="preserve">Once </w:t>
            </w:r>
            <w:proofErr w:type="gramStart"/>
            <w:r w:rsidRPr="00973730">
              <w:rPr>
                <w:sz w:val="20"/>
                <w:szCs w:val="20"/>
              </w:rPr>
              <w:t>team</w:t>
            </w:r>
            <w:proofErr w:type="gramEnd"/>
            <w:r w:rsidRPr="00973730">
              <w:rPr>
                <w:sz w:val="20"/>
                <w:szCs w:val="20"/>
              </w:rPr>
              <w:t xml:space="preserve"> determines </w:t>
            </w:r>
            <w:proofErr w:type="gramStart"/>
            <w:r w:rsidRPr="00973730">
              <w:rPr>
                <w:sz w:val="20"/>
                <w:szCs w:val="20"/>
              </w:rPr>
              <w:t>end</w:t>
            </w:r>
            <w:proofErr w:type="gramEnd"/>
            <w:r w:rsidRPr="00973730">
              <w:rPr>
                <w:sz w:val="20"/>
                <w:szCs w:val="20"/>
              </w:rPr>
              <w:t xml:space="preserve">-of-life approach is appropriate, </w:t>
            </w:r>
            <w:proofErr w:type="gramStart"/>
            <w:r w:rsidRPr="00973730">
              <w:rPr>
                <w:sz w:val="20"/>
                <w:szCs w:val="20"/>
              </w:rPr>
              <w:t>plant</w:t>
            </w:r>
            <w:proofErr w:type="gramEnd"/>
            <w:r w:rsidRPr="00973730">
              <w:rPr>
                <w:sz w:val="20"/>
                <w:szCs w:val="20"/>
              </w:rPr>
              <w:t xml:space="preserve"> (ICU consultant or senior nurse) can guide discussion toward considering ward transfer </w:t>
            </w:r>
          </w:p>
          <w:p w14:paraId="579F833D" w14:textId="17CBA0C8" w:rsidR="00973730" w:rsidRPr="00973730" w:rsidRDefault="00973730" w:rsidP="00973730">
            <w:pPr>
              <w:pStyle w:val="ListParagraph"/>
              <w:numPr>
                <w:ilvl w:val="0"/>
                <w:numId w:val="15"/>
              </w:numPr>
              <w:rPr>
                <w:sz w:val="20"/>
                <w:szCs w:val="20"/>
              </w:rPr>
            </w:pPr>
            <w:proofErr w:type="gramStart"/>
            <w:r w:rsidRPr="00973730">
              <w:rPr>
                <w:sz w:val="20"/>
                <w:szCs w:val="20"/>
              </w:rPr>
              <w:t>Team</w:t>
            </w:r>
            <w:proofErr w:type="gramEnd"/>
            <w:r w:rsidRPr="00973730">
              <w:rPr>
                <w:sz w:val="20"/>
                <w:szCs w:val="20"/>
              </w:rPr>
              <w:t xml:space="preserve"> then needs to initiate proper transition planning: </w:t>
            </w:r>
          </w:p>
          <w:p w14:paraId="1D7AA93B" w14:textId="77777777" w:rsidR="00973730" w:rsidRPr="00973730" w:rsidRDefault="00973730" w:rsidP="00973730">
            <w:pPr>
              <w:pStyle w:val="ListParagraph"/>
              <w:numPr>
                <w:ilvl w:val="1"/>
                <w:numId w:val="15"/>
              </w:numPr>
              <w:rPr>
                <w:sz w:val="20"/>
                <w:szCs w:val="20"/>
              </w:rPr>
            </w:pPr>
            <w:r w:rsidRPr="00973730">
              <w:rPr>
                <w:sz w:val="20"/>
                <w:szCs w:val="20"/>
              </w:rPr>
              <w:t>CCA documentation</w:t>
            </w:r>
          </w:p>
          <w:p w14:paraId="05BB0FC2" w14:textId="77777777" w:rsidR="00973730" w:rsidRPr="00973730" w:rsidRDefault="00973730" w:rsidP="00973730">
            <w:pPr>
              <w:pStyle w:val="ListParagraph"/>
              <w:numPr>
                <w:ilvl w:val="1"/>
                <w:numId w:val="15"/>
              </w:numPr>
              <w:rPr>
                <w:sz w:val="20"/>
                <w:szCs w:val="20"/>
              </w:rPr>
            </w:pPr>
            <w:r w:rsidRPr="00973730">
              <w:rPr>
                <w:sz w:val="20"/>
                <w:szCs w:val="20"/>
              </w:rPr>
              <w:t>Discussion with family</w:t>
            </w:r>
          </w:p>
          <w:p w14:paraId="7458385A" w14:textId="77777777" w:rsidR="00973730" w:rsidRPr="00973730" w:rsidRDefault="00973730" w:rsidP="00973730">
            <w:pPr>
              <w:pStyle w:val="ListParagraph"/>
              <w:numPr>
                <w:ilvl w:val="1"/>
                <w:numId w:val="15"/>
              </w:numPr>
              <w:rPr>
                <w:sz w:val="20"/>
                <w:szCs w:val="20"/>
              </w:rPr>
            </w:pPr>
            <w:r w:rsidRPr="00973730">
              <w:rPr>
                <w:sz w:val="20"/>
                <w:szCs w:val="20"/>
              </w:rPr>
              <w:t>Conversation with ward team</w:t>
            </w:r>
          </w:p>
          <w:p w14:paraId="7776BB58" w14:textId="77777777" w:rsidR="00973730" w:rsidRPr="00973730" w:rsidRDefault="00973730" w:rsidP="00973730">
            <w:pPr>
              <w:pStyle w:val="ListParagraph"/>
              <w:numPr>
                <w:ilvl w:val="1"/>
                <w:numId w:val="15"/>
              </w:numPr>
              <w:rPr>
                <w:sz w:val="20"/>
                <w:szCs w:val="20"/>
              </w:rPr>
            </w:pPr>
            <w:r w:rsidRPr="00973730">
              <w:rPr>
                <w:sz w:val="20"/>
                <w:szCs w:val="20"/>
              </w:rPr>
              <w:t>Medication changes (IV to SC)</w:t>
            </w:r>
          </w:p>
          <w:p w14:paraId="20FE197B" w14:textId="77777777" w:rsidR="00973730" w:rsidRPr="00973730" w:rsidRDefault="00973730" w:rsidP="00973730">
            <w:pPr>
              <w:pStyle w:val="ListParagraph"/>
              <w:numPr>
                <w:ilvl w:val="1"/>
                <w:numId w:val="15"/>
              </w:numPr>
              <w:rPr>
                <w:sz w:val="20"/>
                <w:szCs w:val="20"/>
              </w:rPr>
            </w:pPr>
            <w:r w:rsidRPr="00973730">
              <w:rPr>
                <w:sz w:val="20"/>
                <w:szCs w:val="20"/>
              </w:rPr>
              <w:t>Spiritual/religious needs assessment</w:t>
            </w:r>
          </w:p>
          <w:p w14:paraId="74E6AFA6" w14:textId="77777777" w:rsidR="003B028E" w:rsidRDefault="00973730" w:rsidP="00973730">
            <w:pPr>
              <w:pStyle w:val="ListParagraph"/>
              <w:numPr>
                <w:ilvl w:val="0"/>
                <w:numId w:val="15"/>
              </w:numPr>
              <w:rPr>
                <w:sz w:val="20"/>
                <w:szCs w:val="20"/>
              </w:rPr>
            </w:pPr>
            <w:r w:rsidRPr="00973730">
              <w:rPr>
                <w:sz w:val="20"/>
                <w:szCs w:val="20"/>
              </w:rPr>
              <w:t>Communication with palliative care team if identified by the team</w:t>
            </w:r>
          </w:p>
          <w:p w14:paraId="4ABAB753" w14:textId="43D0128D" w:rsidR="0073482B" w:rsidRPr="00973730" w:rsidRDefault="0073482B" w:rsidP="00973730">
            <w:pPr>
              <w:pStyle w:val="ListParagraph"/>
              <w:numPr>
                <w:ilvl w:val="0"/>
                <w:numId w:val="15"/>
              </w:numPr>
              <w:rPr>
                <w:sz w:val="20"/>
                <w:szCs w:val="20"/>
              </w:rPr>
            </w:pPr>
            <w:r>
              <w:rPr>
                <w:sz w:val="20"/>
                <w:szCs w:val="20"/>
              </w:rPr>
              <w:t xml:space="preserve">SNOD referral. </w:t>
            </w:r>
          </w:p>
        </w:tc>
        <w:tc>
          <w:tcPr>
            <w:tcW w:w="3159" w:type="dxa"/>
            <w:tcBorders>
              <w:top w:val="single" w:sz="4" w:space="0" w:color="000000"/>
              <w:left w:val="single" w:sz="4" w:space="0" w:color="000000"/>
              <w:bottom w:val="single" w:sz="4" w:space="0" w:color="000000"/>
              <w:right w:val="single" w:sz="4" w:space="0" w:color="000000"/>
            </w:tcBorders>
            <w:shd w:val="clear" w:color="auto" w:fill="EEECE1"/>
          </w:tcPr>
          <w:p w14:paraId="7817D9AB" w14:textId="77777777" w:rsidR="003B028E" w:rsidRPr="00B47E7D" w:rsidRDefault="003B028E" w:rsidP="003B028E">
            <w:pPr>
              <w:rPr>
                <w:b/>
                <w:sz w:val="20"/>
                <w:szCs w:val="20"/>
                <w:u w:val="single"/>
              </w:rPr>
            </w:pPr>
            <w:r w:rsidRPr="00B47E7D">
              <w:rPr>
                <w:b/>
                <w:sz w:val="20"/>
                <w:szCs w:val="20"/>
                <w:u w:val="single"/>
              </w:rPr>
              <w:t>Deteriorating Parameters</w:t>
            </w:r>
          </w:p>
          <w:p w14:paraId="46067240" w14:textId="77777777" w:rsidR="003B028E" w:rsidRPr="00B47E7D" w:rsidRDefault="003B028E" w:rsidP="003B028E">
            <w:pPr>
              <w:rPr>
                <w:b/>
                <w:sz w:val="20"/>
                <w:szCs w:val="20"/>
                <w:u w:val="single"/>
              </w:rPr>
            </w:pPr>
          </w:p>
          <w:p w14:paraId="71E684FB" w14:textId="77777777" w:rsidR="00973730" w:rsidRPr="00973730" w:rsidRDefault="00973730" w:rsidP="00973730">
            <w:pPr>
              <w:pStyle w:val="ListParagraph"/>
              <w:numPr>
                <w:ilvl w:val="0"/>
                <w:numId w:val="9"/>
              </w:numPr>
              <w:rPr>
                <w:sz w:val="20"/>
                <w:szCs w:val="20"/>
              </w:rPr>
            </w:pPr>
            <w:r w:rsidRPr="00973730">
              <w:rPr>
                <w:sz w:val="20"/>
                <w:szCs w:val="20"/>
              </w:rPr>
              <w:t>Renal function worsens if the case is prolonged without decisions</w:t>
            </w:r>
          </w:p>
          <w:p w14:paraId="33889462" w14:textId="77777777" w:rsidR="00973730" w:rsidRPr="00973730" w:rsidRDefault="00973730" w:rsidP="00973730">
            <w:pPr>
              <w:pStyle w:val="ListParagraph"/>
              <w:numPr>
                <w:ilvl w:val="0"/>
                <w:numId w:val="9"/>
              </w:numPr>
              <w:rPr>
                <w:sz w:val="20"/>
                <w:szCs w:val="20"/>
              </w:rPr>
            </w:pPr>
            <w:proofErr w:type="gramStart"/>
            <w:r w:rsidRPr="00973730">
              <w:rPr>
                <w:sz w:val="20"/>
                <w:szCs w:val="20"/>
              </w:rPr>
              <w:t>Patient shows</w:t>
            </w:r>
            <w:proofErr w:type="gramEnd"/>
            <w:r w:rsidRPr="00973730">
              <w:rPr>
                <w:sz w:val="20"/>
                <w:szCs w:val="20"/>
              </w:rPr>
              <w:t xml:space="preserve"> signs of distress if pain management </w:t>
            </w:r>
            <w:proofErr w:type="gramStart"/>
            <w:r w:rsidRPr="00973730">
              <w:rPr>
                <w:sz w:val="20"/>
                <w:szCs w:val="20"/>
              </w:rPr>
              <w:t>not</w:t>
            </w:r>
            <w:proofErr w:type="gramEnd"/>
            <w:r w:rsidRPr="00973730">
              <w:rPr>
                <w:sz w:val="20"/>
                <w:szCs w:val="20"/>
              </w:rPr>
              <w:t xml:space="preserve"> addressed</w:t>
            </w:r>
          </w:p>
          <w:p w14:paraId="48FE86D0" w14:textId="19B14F8B" w:rsidR="003B028E" w:rsidRPr="003B028E" w:rsidRDefault="00973730" w:rsidP="00973730">
            <w:pPr>
              <w:pStyle w:val="ListParagraph"/>
              <w:numPr>
                <w:ilvl w:val="0"/>
                <w:numId w:val="9"/>
              </w:numPr>
              <w:rPr>
                <w:sz w:val="20"/>
                <w:szCs w:val="20"/>
                <w:lang w:val="it-IT"/>
              </w:rPr>
            </w:pPr>
            <w:r w:rsidRPr="00973730">
              <w:rPr>
                <w:sz w:val="20"/>
                <w:szCs w:val="20"/>
              </w:rPr>
              <w:t>Family member becomes increasingly anxious if not properly informed</w:t>
            </w:r>
          </w:p>
        </w:tc>
      </w:tr>
      <w:tr w:rsidR="003B028E" w:rsidRPr="00B47E7D" w14:paraId="10C0BB48" w14:textId="77777777" w:rsidTr="00733D72">
        <w:trPr>
          <w:trHeight w:val="865"/>
        </w:trPr>
        <w:tc>
          <w:tcPr>
            <w:tcW w:w="6776" w:type="dxa"/>
            <w:gridSpan w:val="3"/>
            <w:tcBorders>
              <w:top w:val="single" w:sz="4" w:space="0" w:color="000000"/>
              <w:left w:val="single" w:sz="4" w:space="0" w:color="000000"/>
              <w:bottom w:val="single" w:sz="4" w:space="0" w:color="000000"/>
              <w:right w:val="single" w:sz="4" w:space="0" w:color="000000"/>
            </w:tcBorders>
          </w:tcPr>
          <w:p w14:paraId="63E6CE15" w14:textId="5ACAA379" w:rsidR="003B028E" w:rsidRPr="00B47E7D" w:rsidRDefault="003B028E" w:rsidP="003B028E">
            <w:pPr>
              <w:rPr>
                <w:sz w:val="20"/>
                <w:szCs w:val="20"/>
              </w:rPr>
            </w:pPr>
          </w:p>
        </w:tc>
        <w:tc>
          <w:tcPr>
            <w:tcW w:w="3159" w:type="dxa"/>
            <w:tcBorders>
              <w:top w:val="single" w:sz="4" w:space="0" w:color="000000"/>
              <w:left w:val="single" w:sz="4" w:space="0" w:color="000000"/>
              <w:bottom w:val="single" w:sz="4" w:space="0" w:color="000000"/>
              <w:right w:val="single" w:sz="4" w:space="0" w:color="000000"/>
            </w:tcBorders>
            <w:shd w:val="clear" w:color="auto" w:fill="EEECE1"/>
            <w:hideMark/>
          </w:tcPr>
          <w:p w14:paraId="287CEEB8" w14:textId="77777777" w:rsidR="003B028E" w:rsidRPr="00B47E7D" w:rsidRDefault="003B028E" w:rsidP="003B028E">
            <w:pPr>
              <w:rPr>
                <w:b/>
                <w:sz w:val="20"/>
                <w:szCs w:val="20"/>
                <w:u w:val="single"/>
              </w:rPr>
            </w:pPr>
            <w:r w:rsidRPr="00B47E7D">
              <w:rPr>
                <w:b/>
                <w:sz w:val="20"/>
                <w:szCs w:val="20"/>
                <w:u w:val="single"/>
              </w:rPr>
              <w:t>Investigation available</w:t>
            </w:r>
          </w:p>
          <w:p w14:paraId="10AB2540" w14:textId="03D49F1C" w:rsidR="003B028E" w:rsidRPr="003B028E" w:rsidRDefault="003B028E" w:rsidP="003B028E">
            <w:pPr>
              <w:rPr>
                <w:b/>
                <w:sz w:val="20"/>
                <w:szCs w:val="20"/>
              </w:rPr>
            </w:pPr>
          </w:p>
        </w:tc>
      </w:tr>
      <w:tr w:rsidR="00733D72" w:rsidRPr="00B47E7D" w14:paraId="3B07A3A5" w14:textId="77777777" w:rsidTr="00733D72">
        <w:trPr>
          <w:trHeight w:val="568"/>
        </w:trPr>
        <w:tc>
          <w:tcPr>
            <w:tcW w:w="6776" w:type="dxa"/>
            <w:gridSpan w:val="3"/>
            <w:tcBorders>
              <w:top w:val="single" w:sz="4" w:space="0" w:color="000000"/>
              <w:left w:val="single" w:sz="4" w:space="0" w:color="000000"/>
              <w:bottom w:val="single" w:sz="4" w:space="0" w:color="000000"/>
              <w:right w:val="single" w:sz="4" w:space="0" w:color="000000"/>
            </w:tcBorders>
            <w:shd w:val="clear" w:color="auto" w:fill="EEECE1"/>
          </w:tcPr>
          <w:p w14:paraId="4CDD6105"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Key Expected Actions</w:t>
            </w:r>
          </w:p>
          <w:p w14:paraId="63DFC891" w14:textId="77777777" w:rsidR="00733D72" w:rsidRPr="00B47E7D" w:rsidRDefault="00733D72" w:rsidP="00733D72">
            <w:pPr>
              <w:rPr>
                <w:sz w:val="20"/>
                <w:szCs w:val="20"/>
              </w:rPr>
            </w:pPr>
          </w:p>
        </w:tc>
        <w:tc>
          <w:tcPr>
            <w:tcW w:w="3159" w:type="dxa"/>
            <w:vMerge w:val="restart"/>
            <w:tcBorders>
              <w:top w:val="single" w:sz="4" w:space="0" w:color="000000"/>
              <w:left w:val="single" w:sz="4" w:space="0" w:color="000000"/>
              <w:bottom w:val="single" w:sz="4" w:space="0" w:color="000000"/>
              <w:right w:val="single" w:sz="4" w:space="0" w:color="000000"/>
            </w:tcBorders>
            <w:shd w:val="clear" w:color="auto" w:fill="EEECE1"/>
          </w:tcPr>
          <w:p w14:paraId="1B1E5505" w14:textId="77777777" w:rsidR="00733D72" w:rsidRPr="00697925" w:rsidRDefault="00733D72" w:rsidP="00733D72">
            <w:pPr>
              <w:rPr>
                <w:b/>
                <w:sz w:val="20"/>
                <w:szCs w:val="20"/>
                <w:u w:val="single"/>
                <w:lang w:val="en-GB"/>
              </w:rPr>
            </w:pPr>
            <w:r w:rsidRPr="00697925">
              <w:rPr>
                <w:b/>
                <w:sz w:val="20"/>
                <w:szCs w:val="20"/>
                <w:u w:val="single"/>
                <w:lang w:val="en-GB"/>
              </w:rPr>
              <w:t>Information</w:t>
            </w:r>
          </w:p>
          <w:p w14:paraId="75B05B55" w14:textId="77777777" w:rsidR="00733D72" w:rsidRPr="00697925" w:rsidRDefault="00733D72" w:rsidP="00733D72">
            <w:pPr>
              <w:rPr>
                <w:b/>
                <w:sz w:val="20"/>
                <w:szCs w:val="20"/>
                <w:u w:val="single"/>
                <w:lang w:val="en-GB"/>
              </w:rPr>
            </w:pPr>
          </w:p>
          <w:p w14:paraId="3E0F6AD1" w14:textId="77777777" w:rsidR="00697925" w:rsidRPr="00697925" w:rsidRDefault="00697925" w:rsidP="00697925">
            <w:pPr>
              <w:rPr>
                <w:sz w:val="20"/>
                <w:szCs w:val="20"/>
                <w:lang w:val="en-GB"/>
              </w:rPr>
            </w:pPr>
            <w:r w:rsidRPr="00697925">
              <w:rPr>
                <w:b/>
                <w:bCs/>
                <w:sz w:val="20"/>
                <w:szCs w:val="20"/>
                <w:lang w:val="en-GB"/>
              </w:rPr>
              <w:t>Trust End-of-Life Care Guidelines:</w:t>
            </w:r>
            <w:r w:rsidRPr="00697925">
              <w:rPr>
                <w:sz w:val="20"/>
                <w:szCs w:val="20"/>
                <w:lang w:val="en-GB"/>
              </w:rPr>
              <w:t xml:space="preserve"> </w:t>
            </w:r>
          </w:p>
          <w:p w14:paraId="7081AF1C" w14:textId="77777777" w:rsidR="00697925" w:rsidRPr="00697925" w:rsidRDefault="00697925" w:rsidP="00697925">
            <w:pPr>
              <w:numPr>
                <w:ilvl w:val="0"/>
                <w:numId w:val="13"/>
              </w:numPr>
              <w:rPr>
                <w:sz w:val="20"/>
                <w:szCs w:val="20"/>
                <w:lang w:val="en-GB"/>
              </w:rPr>
            </w:pPr>
            <w:r w:rsidRPr="00697925">
              <w:rPr>
                <w:sz w:val="20"/>
                <w:szCs w:val="20"/>
                <w:lang w:val="en-GB"/>
              </w:rPr>
              <w:t>Care Agreement for the Last Hours and Days of Life (Cerner Document)</w:t>
            </w:r>
          </w:p>
          <w:p w14:paraId="3A27C78C" w14:textId="77777777" w:rsidR="00697925" w:rsidRPr="00697925" w:rsidRDefault="00697925" w:rsidP="00697925">
            <w:pPr>
              <w:numPr>
                <w:ilvl w:val="0"/>
                <w:numId w:val="13"/>
              </w:numPr>
              <w:rPr>
                <w:sz w:val="20"/>
                <w:szCs w:val="20"/>
                <w:lang w:val="en-GB"/>
              </w:rPr>
            </w:pPr>
            <w:r w:rsidRPr="00697925">
              <w:rPr>
                <w:sz w:val="20"/>
                <w:szCs w:val="20"/>
                <w:lang w:val="en-GB"/>
              </w:rPr>
              <w:t>Symptom Management Guidelines for Dying Patients (Adults)</w:t>
            </w:r>
          </w:p>
          <w:p w14:paraId="5039656C" w14:textId="77777777" w:rsidR="00F2009B" w:rsidRDefault="00697925" w:rsidP="00697925">
            <w:pPr>
              <w:numPr>
                <w:ilvl w:val="0"/>
                <w:numId w:val="13"/>
              </w:numPr>
              <w:rPr>
                <w:sz w:val="20"/>
                <w:szCs w:val="20"/>
                <w:lang w:val="en-GB"/>
              </w:rPr>
            </w:pPr>
            <w:r w:rsidRPr="00697925">
              <w:rPr>
                <w:sz w:val="20"/>
                <w:szCs w:val="20"/>
                <w:lang w:val="en-GB"/>
              </w:rPr>
              <w:t>Guidelines for the Care and Management of a Patient with a Syringe Pump for Adult Palliative Care Patients</w:t>
            </w:r>
          </w:p>
          <w:p w14:paraId="45EE4B33" w14:textId="77777777" w:rsidR="00F2009B" w:rsidRDefault="00F2009B" w:rsidP="00F2009B">
            <w:pPr>
              <w:rPr>
                <w:b/>
                <w:bCs/>
                <w:sz w:val="20"/>
                <w:szCs w:val="20"/>
              </w:rPr>
            </w:pPr>
          </w:p>
          <w:p w14:paraId="2C8B8ED6" w14:textId="7CAAF7B8" w:rsidR="00697925" w:rsidRPr="00F2009B" w:rsidRDefault="00697925" w:rsidP="00F2009B">
            <w:pPr>
              <w:rPr>
                <w:sz w:val="20"/>
                <w:szCs w:val="20"/>
                <w:lang w:val="en-GB"/>
              </w:rPr>
            </w:pPr>
            <w:hyperlink r:id="rId5" w:history="1">
              <w:r w:rsidRPr="00F2009B">
                <w:rPr>
                  <w:rStyle w:val="Hyperlink"/>
                  <w:b/>
                  <w:bCs/>
                  <w:sz w:val="20"/>
                  <w:szCs w:val="20"/>
                </w:rPr>
                <w:t>Faculty of Intensive Care Medicine (FICM) Guidance</w:t>
              </w:r>
            </w:hyperlink>
          </w:p>
          <w:p w14:paraId="42944269" w14:textId="77777777" w:rsidR="00697925" w:rsidRPr="00697925" w:rsidRDefault="00697925" w:rsidP="00697925">
            <w:pPr>
              <w:rPr>
                <w:b/>
                <w:bCs/>
                <w:sz w:val="20"/>
                <w:szCs w:val="20"/>
                <w:lang w:val="en-GB"/>
              </w:rPr>
            </w:pPr>
            <w:r w:rsidRPr="00697925">
              <w:rPr>
                <w:b/>
                <w:bCs/>
                <w:sz w:val="20"/>
                <w:szCs w:val="20"/>
                <w:lang w:val="en-GB"/>
              </w:rPr>
              <w:t xml:space="preserve">Tools Available: </w:t>
            </w:r>
          </w:p>
          <w:p w14:paraId="4CC48F9C" w14:textId="77777777" w:rsidR="00697925" w:rsidRPr="00697925" w:rsidRDefault="00697925" w:rsidP="00697925">
            <w:pPr>
              <w:numPr>
                <w:ilvl w:val="0"/>
                <w:numId w:val="14"/>
              </w:numPr>
              <w:rPr>
                <w:b/>
                <w:bCs/>
                <w:sz w:val="20"/>
                <w:szCs w:val="20"/>
                <w:lang w:val="en-GB"/>
              </w:rPr>
            </w:pPr>
            <w:r w:rsidRPr="00697925">
              <w:rPr>
                <w:b/>
                <w:bCs/>
                <w:sz w:val="20"/>
                <w:szCs w:val="20"/>
                <w:lang w:val="en-GB"/>
              </w:rPr>
              <w:t>CCA documentation template</w:t>
            </w:r>
          </w:p>
          <w:p w14:paraId="2BC628DE" w14:textId="77777777" w:rsidR="00697925" w:rsidRPr="00697925" w:rsidRDefault="00697925" w:rsidP="00697925">
            <w:pPr>
              <w:numPr>
                <w:ilvl w:val="0"/>
                <w:numId w:val="14"/>
              </w:numPr>
              <w:rPr>
                <w:b/>
                <w:bCs/>
                <w:sz w:val="20"/>
                <w:szCs w:val="20"/>
                <w:lang w:val="en-GB"/>
              </w:rPr>
            </w:pPr>
            <w:r w:rsidRPr="00697925">
              <w:rPr>
                <w:b/>
                <w:bCs/>
                <w:sz w:val="20"/>
                <w:szCs w:val="20"/>
                <w:lang w:val="en-GB"/>
              </w:rPr>
              <w:t>ICU to ward handover form</w:t>
            </w:r>
          </w:p>
          <w:p w14:paraId="6C1A9447" w14:textId="77777777" w:rsidR="00697925" w:rsidRPr="00697925" w:rsidRDefault="00697925" w:rsidP="00697925">
            <w:pPr>
              <w:numPr>
                <w:ilvl w:val="0"/>
                <w:numId w:val="14"/>
              </w:numPr>
              <w:rPr>
                <w:b/>
                <w:bCs/>
                <w:sz w:val="20"/>
                <w:szCs w:val="20"/>
                <w:lang w:val="en-GB"/>
              </w:rPr>
            </w:pPr>
            <w:r w:rsidRPr="00697925">
              <w:rPr>
                <w:b/>
                <w:bCs/>
                <w:sz w:val="20"/>
                <w:szCs w:val="20"/>
                <w:lang w:val="en-GB"/>
              </w:rPr>
              <w:t>Symptom assessment scales</w:t>
            </w:r>
          </w:p>
          <w:p w14:paraId="52B75A82" w14:textId="77777777" w:rsidR="00697925" w:rsidRPr="00697925" w:rsidRDefault="00697925" w:rsidP="00697925">
            <w:pPr>
              <w:numPr>
                <w:ilvl w:val="0"/>
                <w:numId w:val="14"/>
              </w:numPr>
              <w:rPr>
                <w:b/>
                <w:bCs/>
                <w:sz w:val="20"/>
                <w:szCs w:val="20"/>
                <w:lang w:val="en-GB"/>
              </w:rPr>
            </w:pPr>
            <w:r w:rsidRPr="00697925">
              <w:rPr>
                <w:b/>
                <w:bCs/>
                <w:sz w:val="20"/>
                <w:szCs w:val="20"/>
                <w:lang w:val="en-GB"/>
              </w:rPr>
              <w:t>PILHDL transition checklist</w:t>
            </w:r>
          </w:p>
          <w:p w14:paraId="4D22619D" w14:textId="58E05AB2" w:rsidR="00697925" w:rsidRPr="00697925" w:rsidRDefault="00697925" w:rsidP="00697925">
            <w:pPr>
              <w:numPr>
                <w:ilvl w:val="0"/>
                <w:numId w:val="14"/>
              </w:numPr>
              <w:rPr>
                <w:b/>
                <w:bCs/>
                <w:sz w:val="20"/>
                <w:szCs w:val="20"/>
                <w:lang w:val="en-GB"/>
              </w:rPr>
            </w:pPr>
            <w:r w:rsidRPr="00697925">
              <w:rPr>
                <w:b/>
                <w:bCs/>
                <w:sz w:val="20"/>
                <w:szCs w:val="20"/>
                <w:lang w:val="en-GB"/>
              </w:rPr>
              <w:t>End-of-life care pathway documentation</w:t>
            </w:r>
          </w:p>
        </w:tc>
      </w:tr>
      <w:tr w:rsidR="00733D72" w:rsidRPr="00B47E7D" w14:paraId="0C7219FD" w14:textId="77777777" w:rsidTr="00733D72">
        <w:trPr>
          <w:trHeight w:val="440"/>
        </w:trPr>
        <w:tc>
          <w:tcPr>
            <w:tcW w:w="6776" w:type="dxa"/>
            <w:gridSpan w:val="3"/>
            <w:tcBorders>
              <w:top w:val="single" w:sz="4" w:space="0" w:color="000000"/>
              <w:left w:val="single" w:sz="4" w:space="0" w:color="000000"/>
              <w:bottom w:val="single" w:sz="4" w:space="0" w:color="000000"/>
              <w:right w:val="single" w:sz="4" w:space="0" w:color="000000"/>
            </w:tcBorders>
            <w:shd w:val="clear" w:color="auto" w:fill="EEECE1"/>
          </w:tcPr>
          <w:p w14:paraId="2F1DC217" w14:textId="77777777" w:rsidR="00733D72" w:rsidRPr="00B47E7D" w:rsidRDefault="00733D72" w:rsidP="00733D72">
            <w:pPr>
              <w:jc w:val="center"/>
              <w:rPr>
                <w:b/>
                <w:sz w:val="20"/>
                <w:szCs w:val="20"/>
              </w:rPr>
            </w:pPr>
            <w:r w:rsidRPr="00B47E7D">
              <w:rPr>
                <w:b/>
                <w:sz w:val="20"/>
                <w:szCs w:val="20"/>
              </w:rPr>
              <w:t>Technical Skills</w:t>
            </w:r>
          </w:p>
          <w:p w14:paraId="23ABBB55" w14:textId="77777777" w:rsidR="00733D72" w:rsidRPr="00B47E7D" w:rsidRDefault="00733D72" w:rsidP="00733D72">
            <w:pPr>
              <w:jc w:val="center"/>
              <w:rPr>
                <w:b/>
                <w:sz w:val="20"/>
                <w:szCs w:val="2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3E7097" w14:textId="77777777" w:rsidR="00733D72" w:rsidRPr="00B47E7D" w:rsidRDefault="00733D72" w:rsidP="00733D72">
            <w:pPr>
              <w:rPr>
                <w:sz w:val="20"/>
                <w:szCs w:val="20"/>
                <w:lang w:val="de-DE"/>
              </w:rPr>
            </w:pPr>
          </w:p>
        </w:tc>
      </w:tr>
      <w:tr w:rsidR="00733D72" w:rsidRPr="00B47E7D" w14:paraId="3639A55E" w14:textId="77777777" w:rsidTr="00B47E7D">
        <w:trPr>
          <w:trHeight w:val="416"/>
        </w:trPr>
        <w:tc>
          <w:tcPr>
            <w:tcW w:w="6776" w:type="dxa"/>
            <w:gridSpan w:val="3"/>
            <w:tcBorders>
              <w:top w:val="single" w:sz="4" w:space="0" w:color="000000"/>
              <w:left w:val="single" w:sz="4" w:space="0" w:color="000000"/>
              <w:bottom w:val="single" w:sz="4" w:space="0" w:color="000000"/>
              <w:right w:val="single" w:sz="4" w:space="0" w:color="000000"/>
            </w:tcBorders>
            <w:hideMark/>
          </w:tcPr>
          <w:p w14:paraId="7780E84E" w14:textId="77777777" w:rsidR="00315CE4" w:rsidRPr="00315CE4" w:rsidRDefault="00315CE4" w:rsidP="00315CE4">
            <w:pPr>
              <w:numPr>
                <w:ilvl w:val="0"/>
                <w:numId w:val="2"/>
              </w:numPr>
              <w:contextualSpacing/>
              <w:rPr>
                <w:sz w:val="20"/>
                <w:szCs w:val="20"/>
              </w:rPr>
            </w:pPr>
            <w:r w:rsidRPr="00315CE4">
              <w:rPr>
                <w:sz w:val="20"/>
                <w:szCs w:val="20"/>
              </w:rPr>
              <w:t>Complete comprehensive assessment of patient status and prognosis</w:t>
            </w:r>
          </w:p>
          <w:p w14:paraId="275CF458" w14:textId="77777777" w:rsidR="00315CE4" w:rsidRPr="00315CE4" w:rsidRDefault="00315CE4" w:rsidP="00315CE4">
            <w:pPr>
              <w:numPr>
                <w:ilvl w:val="0"/>
                <w:numId w:val="2"/>
              </w:numPr>
              <w:contextualSpacing/>
              <w:rPr>
                <w:sz w:val="20"/>
                <w:szCs w:val="20"/>
              </w:rPr>
            </w:pPr>
            <w:r w:rsidRPr="00315CE4">
              <w:rPr>
                <w:sz w:val="20"/>
                <w:szCs w:val="20"/>
              </w:rPr>
              <w:t>Make appropriate decision regarding ceiling of care</w:t>
            </w:r>
          </w:p>
          <w:p w14:paraId="34169F1F" w14:textId="77777777" w:rsidR="00315CE4" w:rsidRPr="00315CE4" w:rsidRDefault="00315CE4" w:rsidP="00315CE4">
            <w:pPr>
              <w:numPr>
                <w:ilvl w:val="0"/>
                <w:numId w:val="2"/>
              </w:numPr>
              <w:contextualSpacing/>
              <w:rPr>
                <w:sz w:val="20"/>
                <w:szCs w:val="20"/>
              </w:rPr>
            </w:pPr>
            <w:r w:rsidRPr="00315CE4">
              <w:rPr>
                <w:sz w:val="20"/>
                <w:szCs w:val="20"/>
              </w:rPr>
              <w:t>Complete CCA documentation</w:t>
            </w:r>
          </w:p>
          <w:p w14:paraId="62E34938" w14:textId="77777777" w:rsidR="00315CE4" w:rsidRPr="00315CE4" w:rsidRDefault="00315CE4" w:rsidP="00315CE4">
            <w:pPr>
              <w:numPr>
                <w:ilvl w:val="0"/>
                <w:numId w:val="2"/>
              </w:numPr>
              <w:contextualSpacing/>
              <w:rPr>
                <w:sz w:val="20"/>
                <w:szCs w:val="20"/>
              </w:rPr>
            </w:pPr>
            <w:r w:rsidRPr="00315CE4">
              <w:rPr>
                <w:sz w:val="20"/>
                <w:szCs w:val="20"/>
              </w:rPr>
              <w:t>Prescribe appropriate anticipatory SC medications</w:t>
            </w:r>
          </w:p>
          <w:p w14:paraId="447CC4D5" w14:textId="77777777" w:rsidR="00315CE4" w:rsidRPr="00315CE4" w:rsidRDefault="00315CE4" w:rsidP="00315CE4">
            <w:pPr>
              <w:numPr>
                <w:ilvl w:val="0"/>
                <w:numId w:val="2"/>
              </w:numPr>
              <w:contextualSpacing/>
              <w:rPr>
                <w:sz w:val="20"/>
                <w:szCs w:val="20"/>
              </w:rPr>
            </w:pPr>
            <w:r w:rsidRPr="00315CE4">
              <w:rPr>
                <w:sz w:val="20"/>
                <w:szCs w:val="20"/>
              </w:rPr>
              <w:t>Develop symptom management plan</w:t>
            </w:r>
          </w:p>
          <w:p w14:paraId="0197F0E8" w14:textId="77777777" w:rsidR="00315CE4" w:rsidRPr="00315CE4" w:rsidRDefault="00315CE4" w:rsidP="00315CE4">
            <w:pPr>
              <w:numPr>
                <w:ilvl w:val="0"/>
                <w:numId w:val="2"/>
              </w:numPr>
              <w:contextualSpacing/>
              <w:rPr>
                <w:sz w:val="20"/>
                <w:szCs w:val="20"/>
              </w:rPr>
            </w:pPr>
            <w:r w:rsidRPr="00315CE4">
              <w:rPr>
                <w:sz w:val="20"/>
                <w:szCs w:val="20"/>
              </w:rPr>
              <w:t>Communicate DNACPR status</w:t>
            </w:r>
          </w:p>
          <w:p w14:paraId="3D01995F" w14:textId="77777777" w:rsidR="00315CE4" w:rsidRPr="00315CE4" w:rsidRDefault="00315CE4" w:rsidP="00315CE4">
            <w:pPr>
              <w:numPr>
                <w:ilvl w:val="0"/>
                <w:numId w:val="2"/>
              </w:numPr>
              <w:contextualSpacing/>
              <w:rPr>
                <w:sz w:val="20"/>
                <w:szCs w:val="20"/>
              </w:rPr>
            </w:pPr>
            <w:r w:rsidRPr="00315CE4">
              <w:rPr>
                <w:sz w:val="20"/>
                <w:szCs w:val="20"/>
              </w:rPr>
              <w:t>Create transition plan</w:t>
            </w:r>
          </w:p>
          <w:p w14:paraId="0165A7FC" w14:textId="77777777" w:rsidR="00315CE4" w:rsidRPr="00315CE4" w:rsidRDefault="00315CE4" w:rsidP="00315CE4">
            <w:pPr>
              <w:numPr>
                <w:ilvl w:val="0"/>
                <w:numId w:val="2"/>
              </w:numPr>
              <w:contextualSpacing/>
              <w:rPr>
                <w:sz w:val="20"/>
                <w:szCs w:val="20"/>
              </w:rPr>
            </w:pPr>
            <w:r w:rsidRPr="00315CE4">
              <w:rPr>
                <w:sz w:val="20"/>
                <w:szCs w:val="20"/>
              </w:rPr>
              <w:t>Arrange SPC team referral</w:t>
            </w:r>
          </w:p>
          <w:p w14:paraId="33EA1EA7" w14:textId="77777777" w:rsidR="00315CE4" w:rsidRPr="00315CE4" w:rsidRDefault="00315CE4" w:rsidP="00315CE4">
            <w:pPr>
              <w:numPr>
                <w:ilvl w:val="0"/>
                <w:numId w:val="2"/>
              </w:numPr>
              <w:contextualSpacing/>
              <w:rPr>
                <w:sz w:val="20"/>
                <w:szCs w:val="20"/>
              </w:rPr>
            </w:pPr>
            <w:r w:rsidRPr="00315CE4">
              <w:rPr>
                <w:sz w:val="20"/>
                <w:szCs w:val="20"/>
              </w:rPr>
              <w:t>Provide family support resources</w:t>
            </w:r>
          </w:p>
          <w:p w14:paraId="42D3A187" w14:textId="37A6B7AC" w:rsidR="00733D72" w:rsidRPr="00B47E7D" w:rsidRDefault="00315CE4" w:rsidP="00315CE4">
            <w:pPr>
              <w:numPr>
                <w:ilvl w:val="0"/>
                <w:numId w:val="2"/>
              </w:numPr>
              <w:contextualSpacing/>
              <w:rPr>
                <w:sz w:val="20"/>
                <w:szCs w:val="20"/>
              </w:rPr>
            </w:pPr>
            <w:r w:rsidRPr="00315CE4">
              <w:rPr>
                <w:sz w:val="20"/>
                <w:szCs w:val="20"/>
              </w:rPr>
              <w:t>Ensure comfort measures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E89F72" w14:textId="77777777" w:rsidR="00733D72" w:rsidRPr="003B028E" w:rsidRDefault="00733D72" w:rsidP="00733D72">
            <w:pPr>
              <w:rPr>
                <w:sz w:val="20"/>
                <w:szCs w:val="20"/>
                <w:lang w:val="en-GB"/>
              </w:rPr>
            </w:pPr>
          </w:p>
        </w:tc>
      </w:tr>
      <w:tr w:rsidR="00733D72" w:rsidRPr="00B47E7D" w14:paraId="28B6494C" w14:textId="77777777" w:rsidTr="00733D72">
        <w:trPr>
          <w:trHeight w:val="317"/>
        </w:trPr>
        <w:tc>
          <w:tcPr>
            <w:tcW w:w="6776" w:type="dxa"/>
            <w:gridSpan w:val="3"/>
            <w:tcBorders>
              <w:top w:val="single" w:sz="4" w:space="0" w:color="000000"/>
              <w:left w:val="single" w:sz="4" w:space="0" w:color="000000"/>
              <w:bottom w:val="single" w:sz="4" w:space="0" w:color="000000"/>
              <w:right w:val="single" w:sz="4" w:space="0" w:color="000000"/>
            </w:tcBorders>
            <w:shd w:val="clear" w:color="auto" w:fill="EEECE1"/>
          </w:tcPr>
          <w:p w14:paraId="5C89CF87" w14:textId="77777777" w:rsidR="00733D72" w:rsidRPr="00B47E7D" w:rsidRDefault="00733D72" w:rsidP="00733D72">
            <w:pPr>
              <w:jc w:val="center"/>
              <w:rPr>
                <w:b/>
                <w:sz w:val="20"/>
                <w:szCs w:val="20"/>
              </w:rPr>
            </w:pPr>
            <w:r w:rsidRPr="00B47E7D">
              <w:rPr>
                <w:b/>
                <w:sz w:val="20"/>
                <w:szCs w:val="20"/>
              </w:rPr>
              <w:t>Non-Technical Skills</w:t>
            </w:r>
          </w:p>
          <w:p w14:paraId="2DEB59B7" w14:textId="77777777" w:rsidR="00733D72" w:rsidRPr="00B47E7D" w:rsidRDefault="00733D72" w:rsidP="00733D72">
            <w:pPr>
              <w:jc w:val="center"/>
              <w:rPr>
                <w:sz w:val="20"/>
                <w:szCs w:val="2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DD9BFF" w14:textId="77777777" w:rsidR="00733D72" w:rsidRPr="00B47E7D" w:rsidRDefault="00733D72" w:rsidP="00733D72">
            <w:pPr>
              <w:rPr>
                <w:sz w:val="20"/>
                <w:szCs w:val="20"/>
                <w:lang w:val="de-DE"/>
              </w:rPr>
            </w:pPr>
          </w:p>
        </w:tc>
      </w:tr>
      <w:tr w:rsidR="00733D72" w:rsidRPr="00B47E7D" w14:paraId="1344FE8A" w14:textId="77777777" w:rsidTr="00733D72">
        <w:trPr>
          <w:trHeight w:val="1192"/>
        </w:trPr>
        <w:tc>
          <w:tcPr>
            <w:tcW w:w="6776" w:type="dxa"/>
            <w:gridSpan w:val="3"/>
            <w:tcBorders>
              <w:top w:val="single" w:sz="4" w:space="0" w:color="000000"/>
              <w:left w:val="single" w:sz="4" w:space="0" w:color="000000"/>
              <w:bottom w:val="single" w:sz="4" w:space="0" w:color="000000"/>
              <w:right w:val="single" w:sz="4" w:space="0" w:color="000000"/>
            </w:tcBorders>
            <w:hideMark/>
          </w:tcPr>
          <w:p w14:paraId="6B5F4529" w14:textId="77777777" w:rsidR="00315CE4" w:rsidRPr="00315CE4" w:rsidRDefault="00315CE4" w:rsidP="00315CE4">
            <w:pPr>
              <w:numPr>
                <w:ilvl w:val="0"/>
                <w:numId w:val="3"/>
              </w:numPr>
              <w:contextualSpacing/>
              <w:rPr>
                <w:sz w:val="20"/>
                <w:szCs w:val="20"/>
              </w:rPr>
            </w:pPr>
            <w:r w:rsidRPr="00315CE4">
              <w:rPr>
                <w:sz w:val="20"/>
                <w:szCs w:val="20"/>
              </w:rPr>
              <w:t>Clear communication with team about prognosis and rationale for decisions</w:t>
            </w:r>
          </w:p>
          <w:p w14:paraId="40ED1727" w14:textId="77777777" w:rsidR="00315CE4" w:rsidRPr="00315CE4" w:rsidRDefault="00315CE4" w:rsidP="00315CE4">
            <w:pPr>
              <w:numPr>
                <w:ilvl w:val="0"/>
                <w:numId w:val="3"/>
              </w:numPr>
              <w:contextualSpacing/>
              <w:rPr>
                <w:sz w:val="20"/>
                <w:szCs w:val="20"/>
              </w:rPr>
            </w:pPr>
            <w:r w:rsidRPr="00315CE4">
              <w:rPr>
                <w:sz w:val="20"/>
                <w:szCs w:val="20"/>
              </w:rPr>
              <w:t>Empathetic approach to family concerns</w:t>
            </w:r>
          </w:p>
          <w:p w14:paraId="629E0FB4" w14:textId="77777777" w:rsidR="00315CE4" w:rsidRPr="00315CE4" w:rsidRDefault="00315CE4" w:rsidP="00315CE4">
            <w:pPr>
              <w:numPr>
                <w:ilvl w:val="0"/>
                <w:numId w:val="3"/>
              </w:numPr>
              <w:contextualSpacing/>
              <w:rPr>
                <w:sz w:val="20"/>
                <w:szCs w:val="20"/>
              </w:rPr>
            </w:pPr>
            <w:r w:rsidRPr="00315CE4">
              <w:rPr>
                <w:sz w:val="20"/>
                <w:szCs w:val="20"/>
              </w:rPr>
              <w:t>Effective decision-making regarding appropriate level of care</w:t>
            </w:r>
          </w:p>
          <w:p w14:paraId="64CD52BE" w14:textId="77777777" w:rsidR="00315CE4" w:rsidRPr="00315CE4" w:rsidRDefault="00315CE4" w:rsidP="00315CE4">
            <w:pPr>
              <w:numPr>
                <w:ilvl w:val="0"/>
                <w:numId w:val="3"/>
              </w:numPr>
              <w:contextualSpacing/>
              <w:rPr>
                <w:sz w:val="20"/>
                <w:szCs w:val="20"/>
              </w:rPr>
            </w:pPr>
            <w:r w:rsidRPr="00315CE4">
              <w:rPr>
                <w:sz w:val="20"/>
                <w:szCs w:val="20"/>
              </w:rPr>
              <w:t>Recognition of transition needs for end-of-life care</w:t>
            </w:r>
          </w:p>
          <w:p w14:paraId="33EC2182" w14:textId="77777777" w:rsidR="00315CE4" w:rsidRPr="00315CE4" w:rsidRDefault="00315CE4" w:rsidP="00315CE4">
            <w:pPr>
              <w:numPr>
                <w:ilvl w:val="0"/>
                <w:numId w:val="3"/>
              </w:numPr>
              <w:contextualSpacing/>
              <w:rPr>
                <w:sz w:val="20"/>
                <w:szCs w:val="20"/>
              </w:rPr>
            </w:pPr>
            <w:r w:rsidRPr="00315CE4">
              <w:rPr>
                <w:sz w:val="20"/>
                <w:szCs w:val="20"/>
              </w:rPr>
              <w:t>Collaborative approach with multidisciplinary team</w:t>
            </w:r>
          </w:p>
          <w:p w14:paraId="35A5AD0A" w14:textId="04CE53F1" w:rsidR="00733D72" w:rsidRPr="00B47E7D" w:rsidRDefault="00315CE4" w:rsidP="00315CE4">
            <w:pPr>
              <w:numPr>
                <w:ilvl w:val="0"/>
                <w:numId w:val="3"/>
              </w:numPr>
              <w:contextualSpacing/>
              <w:rPr>
                <w:sz w:val="20"/>
                <w:szCs w:val="20"/>
              </w:rPr>
            </w:pPr>
            <w:r w:rsidRPr="00315CE4">
              <w:rPr>
                <w:sz w:val="20"/>
                <w:szCs w:val="20"/>
              </w:rPr>
              <w:t>Anticipation of potential issues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EC31F3" w14:textId="77777777" w:rsidR="00733D72" w:rsidRPr="003B028E" w:rsidRDefault="00733D72" w:rsidP="00733D72">
            <w:pPr>
              <w:rPr>
                <w:sz w:val="20"/>
                <w:szCs w:val="20"/>
                <w:lang w:val="en-GB"/>
              </w:rPr>
            </w:pPr>
          </w:p>
        </w:tc>
      </w:tr>
      <w:tr w:rsidR="00733D72" w:rsidRPr="00B47E7D" w14:paraId="7DB24EE6"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tcPr>
          <w:p w14:paraId="58E59DA4"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Debriefing Topics</w:t>
            </w:r>
          </w:p>
          <w:p w14:paraId="7BDD8E8A" w14:textId="77777777" w:rsidR="00733D72" w:rsidRPr="00B47E7D" w:rsidRDefault="00733D72" w:rsidP="00733D72">
            <w:pPr>
              <w:rPr>
                <w:sz w:val="20"/>
                <w:szCs w:val="20"/>
              </w:rPr>
            </w:pPr>
          </w:p>
        </w:tc>
      </w:tr>
      <w:tr w:rsidR="00733D72" w:rsidRPr="00B47E7D" w14:paraId="0A32050F"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hideMark/>
          </w:tcPr>
          <w:p w14:paraId="3C89B6AE" w14:textId="77777777" w:rsidR="00733D72" w:rsidRPr="00B47E7D" w:rsidRDefault="00733D72" w:rsidP="00733D72">
            <w:pPr>
              <w:rPr>
                <w:sz w:val="20"/>
                <w:szCs w:val="20"/>
              </w:rPr>
            </w:pPr>
            <w:r w:rsidRPr="00B47E7D">
              <w:rPr>
                <w:sz w:val="20"/>
                <w:szCs w:val="20"/>
              </w:rPr>
              <w:t>Technical Skills</w:t>
            </w:r>
          </w:p>
        </w:tc>
      </w:tr>
      <w:tr w:rsidR="00733D72" w:rsidRPr="00B47E7D" w14:paraId="265359AE" w14:textId="77777777" w:rsidTr="00733D72">
        <w:tc>
          <w:tcPr>
            <w:tcW w:w="9935" w:type="dxa"/>
            <w:gridSpan w:val="4"/>
            <w:tcBorders>
              <w:top w:val="single" w:sz="4" w:space="0" w:color="000000"/>
              <w:left w:val="single" w:sz="4" w:space="0" w:color="000000"/>
              <w:bottom w:val="single" w:sz="4" w:space="0" w:color="000000"/>
              <w:right w:val="single" w:sz="4" w:space="0" w:color="000000"/>
            </w:tcBorders>
            <w:hideMark/>
          </w:tcPr>
          <w:p w14:paraId="0AE1072A" w14:textId="77777777" w:rsidR="00315CE4" w:rsidRPr="00315CE4" w:rsidRDefault="00315CE4" w:rsidP="00315CE4">
            <w:pPr>
              <w:numPr>
                <w:ilvl w:val="0"/>
                <w:numId w:val="4"/>
              </w:numPr>
              <w:contextualSpacing/>
              <w:rPr>
                <w:sz w:val="20"/>
                <w:szCs w:val="20"/>
              </w:rPr>
            </w:pPr>
            <w:r w:rsidRPr="00315CE4">
              <w:rPr>
                <w:sz w:val="20"/>
                <w:szCs w:val="20"/>
              </w:rPr>
              <w:t>Decision-making process for end-of-life care</w:t>
            </w:r>
          </w:p>
          <w:p w14:paraId="75DC8516" w14:textId="77777777" w:rsidR="00315CE4" w:rsidRPr="00315CE4" w:rsidRDefault="00315CE4" w:rsidP="00315CE4">
            <w:pPr>
              <w:numPr>
                <w:ilvl w:val="0"/>
                <w:numId w:val="4"/>
              </w:numPr>
              <w:contextualSpacing/>
              <w:rPr>
                <w:sz w:val="20"/>
                <w:szCs w:val="20"/>
              </w:rPr>
            </w:pPr>
            <w:r w:rsidRPr="00315CE4">
              <w:rPr>
                <w:sz w:val="20"/>
                <w:szCs w:val="20"/>
              </w:rPr>
              <w:t>CCA documentation completeness</w:t>
            </w:r>
          </w:p>
          <w:p w14:paraId="27EA8AFD" w14:textId="77777777" w:rsidR="00315CE4" w:rsidRPr="00315CE4" w:rsidRDefault="00315CE4" w:rsidP="00315CE4">
            <w:pPr>
              <w:numPr>
                <w:ilvl w:val="0"/>
                <w:numId w:val="4"/>
              </w:numPr>
              <w:contextualSpacing/>
              <w:rPr>
                <w:sz w:val="20"/>
                <w:szCs w:val="20"/>
              </w:rPr>
            </w:pPr>
            <w:r w:rsidRPr="00315CE4">
              <w:rPr>
                <w:sz w:val="20"/>
                <w:szCs w:val="20"/>
              </w:rPr>
              <w:t>Medication management for end-of-life care</w:t>
            </w:r>
          </w:p>
          <w:p w14:paraId="6BE2D842" w14:textId="77777777" w:rsidR="00315CE4" w:rsidRPr="00315CE4" w:rsidRDefault="00315CE4" w:rsidP="00315CE4">
            <w:pPr>
              <w:numPr>
                <w:ilvl w:val="0"/>
                <w:numId w:val="4"/>
              </w:numPr>
              <w:contextualSpacing/>
              <w:rPr>
                <w:sz w:val="20"/>
                <w:szCs w:val="20"/>
              </w:rPr>
            </w:pPr>
            <w:r w:rsidRPr="00315CE4">
              <w:rPr>
                <w:sz w:val="20"/>
                <w:szCs w:val="20"/>
              </w:rPr>
              <w:t>Appropriateness of symptom control plan</w:t>
            </w:r>
          </w:p>
          <w:p w14:paraId="52BC8BFD" w14:textId="788F5FB3" w:rsidR="00733D72" w:rsidRPr="00B47E7D" w:rsidRDefault="00315CE4" w:rsidP="00315CE4">
            <w:pPr>
              <w:numPr>
                <w:ilvl w:val="0"/>
                <w:numId w:val="4"/>
              </w:numPr>
              <w:contextualSpacing/>
              <w:rPr>
                <w:sz w:val="20"/>
                <w:szCs w:val="20"/>
              </w:rPr>
            </w:pPr>
            <w:r w:rsidRPr="00315CE4">
              <w:rPr>
                <w:sz w:val="20"/>
                <w:szCs w:val="20"/>
              </w:rPr>
              <w:t>Understanding of Trust guidelines for EOLC transitions</w:t>
            </w:r>
          </w:p>
        </w:tc>
      </w:tr>
      <w:tr w:rsidR="00733D72" w:rsidRPr="00B47E7D" w14:paraId="42E6482B"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hideMark/>
          </w:tcPr>
          <w:p w14:paraId="66A429D9" w14:textId="77777777" w:rsidR="00733D72" w:rsidRPr="00B47E7D" w:rsidRDefault="00733D72" w:rsidP="00733D72">
            <w:pPr>
              <w:rPr>
                <w:sz w:val="20"/>
                <w:szCs w:val="20"/>
              </w:rPr>
            </w:pPr>
            <w:r w:rsidRPr="00B47E7D">
              <w:rPr>
                <w:sz w:val="20"/>
                <w:szCs w:val="20"/>
              </w:rPr>
              <w:t>Non-Technical Skills</w:t>
            </w:r>
          </w:p>
        </w:tc>
      </w:tr>
      <w:tr w:rsidR="00733D72" w:rsidRPr="00B47E7D" w14:paraId="5C846D4F" w14:textId="77777777" w:rsidTr="00733D72">
        <w:tc>
          <w:tcPr>
            <w:tcW w:w="9935" w:type="dxa"/>
            <w:gridSpan w:val="4"/>
            <w:tcBorders>
              <w:top w:val="single" w:sz="4" w:space="0" w:color="000000"/>
              <w:left w:val="single" w:sz="4" w:space="0" w:color="000000"/>
              <w:bottom w:val="single" w:sz="4" w:space="0" w:color="000000"/>
              <w:right w:val="single" w:sz="4" w:space="0" w:color="000000"/>
            </w:tcBorders>
            <w:hideMark/>
          </w:tcPr>
          <w:p w14:paraId="01A20566" w14:textId="77777777" w:rsidR="00315CE4" w:rsidRPr="00315CE4" w:rsidRDefault="00315CE4" w:rsidP="00315CE4">
            <w:pPr>
              <w:numPr>
                <w:ilvl w:val="0"/>
                <w:numId w:val="5"/>
              </w:numPr>
              <w:contextualSpacing/>
              <w:rPr>
                <w:sz w:val="20"/>
                <w:szCs w:val="20"/>
              </w:rPr>
            </w:pPr>
            <w:r w:rsidRPr="00315CE4">
              <w:rPr>
                <w:sz w:val="20"/>
                <w:szCs w:val="20"/>
              </w:rPr>
              <w:t>Quality of communication with family</w:t>
            </w:r>
          </w:p>
          <w:p w14:paraId="3FB5DE51" w14:textId="77777777" w:rsidR="00315CE4" w:rsidRPr="00315CE4" w:rsidRDefault="00315CE4" w:rsidP="00315CE4">
            <w:pPr>
              <w:numPr>
                <w:ilvl w:val="0"/>
                <w:numId w:val="5"/>
              </w:numPr>
              <w:contextualSpacing/>
              <w:rPr>
                <w:sz w:val="20"/>
                <w:szCs w:val="20"/>
              </w:rPr>
            </w:pPr>
            <w:r w:rsidRPr="00315CE4">
              <w:rPr>
                <w:sz w:val="20"/>
                <w:szCs w:val="20"/>
              </w:rPr>
              <w:t>Handling of difficult conversations about prognosis</w:t>
            </w:r>
          </w:p>
          <w:p w14:paraId="3F1EA61B" w14:textId="77777777" w:rsidR="00315CE4" w:rsidRPr="00315CE4" w:rsidRDefault="00315CE4" w:rsidP="00315CE4">
            <w:pPr>
              <w:numPr>
                <w:ilvl w:val="0"/>
                <w:numId w:val="5"/>
              </w:numPr>
              <w:contextualSpacing/>
              <w:rPr>
                <w:sz w:val="20"/>
                <w:szCs w:val="20"/>
              </w:rPr>
            </w:pPr>
            <w:r w:rsidRPr="00315CE4">
              <w:rPr>
                <w:sz w:val="20"/>
                <w:szCs w:val="20"/>
              </w:rPr>
              <w:t>Team collaboration in decision-making</w:t>
            </w:r>
          </w:p>
          <w:p w14:paraId="15D73AFE" w14:textId="77777777" w:rsidR="00315CE4" w:rsidRPr="00315CE4" w:rsidRDefault="00315CE4" w:rsidP="00315CE4">
            <w:pPr>
              <w:numPr>
                <w:ilvl w:val="0"/>
                <w:numId w:val="5"/>
              </w:numPr>
              <w:contextualSpacing/>
              <w:rPr>
                <w:sz w:val="20"/>
                <w:szCs w:val="20"/>
              </w:rPr>
            </w:pPr>
            <w:r w:rsidRPr="00315CE4">
              <w:rPr>
                <w:sz w:val="20"/>
                <w:szCs w:val="20"/>
              </w:rPr>
              <w:t>Approach to transition planning</w:t>
            </w:r>
          </w:p>
          <w:p w14:paraId="091A99A1" w14:textId="7CFEEC4D" w:rsidR="00733D72" w:rsidRPr="00B47E7D" w:rsidRDefault="00315CE4" w:rsidP="00315CE4">
            <w:pPr>
              <w:numPr>
                <w:ilvl w:val="0"/>
                <w:numId w:val="5"/>
              </w:numPr>
              <w:contextualSpacing/>
              <w:rPr>
                <w:sz w:val="20"/>
                <w:szCs w:val="20"/>
              </w:rPr>
            </w:pPr>
            <w:r w:rsidRPr="00315CE4">
              <w:rPr>
                <w:sz w:val="20"/>
                <w:szCs w:val="20"/>
              </w:rPr>
              <w:t>Balancing clinical needs with family support</w:t>
            </w:r>
          </w:p>
        </w:tc>
      </w:tr>
      <w:tr w:rsidR="00733D72" w:rsidRPr="00B47E7D" w14:paraId="6DA36C2F"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tcPr>
          <w:p w14:paraId="5F6255E6" w14:textId="77777777" w:rsidR="00733D72" w:rsidRPr="00B47E7D" w:rsidRDefault="00733D72" w:rsidP="00733D72">
            <w:pPr>
              <w:keepNext/>
              <w:keepLines/>
              <w:spacing w:before="200"/>
              <w:outlineLvl w:val="1"/>
              <w:rPr>
                <w:rFonts w:ascii="Calibri" w:eastAsia="MS Gothic" w:hAnsi="Calibri"/>
                <w:b/>
                <w:bCs/>
                <w:color w:val="4F81BD"/>
                <w:sz w:val="20"/>
                <w:szCs w:val="20"/>
              </w:rPr>
            </w:pPr>
            <w:r w:rsidRPr="00B47E7D">
              <w:rPr>
                <w:rFonts w:ascii="Calibri" w:eastAsia="MS Gothic" w:hAnsi="Calibri"/>
                <w:b/>
                <w:bCs/>
                <w:color w:val="4F81BD"/>
                <w:sz w:val="20"/>
                <w:szCs w:val="20"/>
              </w:rPr>
              <w:t>Faculty roles</w:t>
            </w:r>
          </w:p>
          <w:p w14:paraId="5A864F77" w14:textId="77777777" w:rsidR="00733D72" w:rsidRPr="00B47E7D" w:rsidRDefault="00733D72" w:rsidP="00733D72">
            <w:pPr>
              <w:rPr>
                <w:sz w:val="20"/>
                <w:szCs w:val="20"/>
              </w:rPr>
            </w:pPr>
          </w:p>
        </w:tc>
      </w:tr>
      <w:tr w:rsidR="00733D72" w:rsidRPr="00B47E7D" w14:paraId="3713AE52"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hideMark/>
          </w:tcPr>
          <w:p w14:paraId="317A2CC1" w14:textId="627CCBBA" w:rsidR="00733D72" w:rsidRPr="00B47E7D" w:rsidRDefault="00B230CD" w:rsidP="00733D72">
            <w:pPr>
              <w:rPr>
                <w:sz w:val="20"/>
                <w:szCs w:val="20"/>
              </w:rPr>
            </w:pPr>
            <w:r w:rsidRPr="00B47E7D">
              <w:rPr>
                <w:sz w:val="20"/>
                <w:szCs w:val="20"/>
              </w:rPr>
              <w:t>ICU Nurse</w:t>
            </w:r>
          </w:p>
        </w:tc>
      </w:tr>
      <w:tr w:rsidR="00733D72" w:rsidRPr="00B47E7D" w14:paraId="4518903E" w14:textId="77777777" w:rsidTr="00733D72">
        <w:tc>
          <w:tcPr>
            <w:tcW w:w="4717" w:type="dxa"/>
            <w:gridSpan w:val="2"/>
            <w:tcBorders>
              <w:top w:val="single" w:sz="4" w:space="0" w:color="000000"/>
              <w:left w:val="single" w:sz="4" w:space="0" w:color="000000"/>
              <w:bottom w:val="single" w:sz="4" w:space="0" w:color="000000"/>
              <w:right w:val="single" w:sz="4" w:space="0" w:color="000000"/>
            </w:tcBorders>
            <w:hideMark/>
          </w:tcPr>
          <w:p w14:paraId="09136133" w14:textId="669B3AFC" w:rsidR="00733D72" w:rsidRPr="00B47E7D" w:rsidRDefault="00733D72" w:rsidP="00733D72">
            <w:pPr>
              <w:rPr>
                <w:sz w:val="20"/>
                <w:szCs w:val="20"/>
              </w:rPr>
            </w:pPr>
            <w:r w:rsidRPr="00B47E7D">
              <w:rPr>
                <w:sz w:val="20"/>
                <w:szCs w:val="20"/>
              </w:rPr>
              <w:lastRenderedPageBreak/>
              <w:t>Briefing:</w:t>
            </w:r>
            <w:r w:rsidR="00B230CD">
              <w:rPr>
                <w:sz w:val="20"/>
                <w:szCs w:val="20"/>
              </w:rPr>
              <w:t xml:space="preserve"> </w:t>
            </w:r>
            <w:r w:rsidR="00B230CD" w:rsidRPr="00B230CD">
              <w:rPr>
                <w:sz w:val="20"/>
                <w:szCs w:val="20"/>
              </w:rPr>
              <w:t>Experienced ICU nurse who has been caring for the patient for several shifts and has built rapport with the family. Concerned about patient comfort during transfer.</w:t>
            </w:r>
          </w:p>
        </w:tc>
        <w:tc>
          <w:tcPr>
            <w:tcW w:w="5218" w:type="dxa"/>
            <w:gridSpan w:val="2"/>
            <w:tcBorders>
              <w:top w:val="single" w:sz="4" w:space="0" w:color="000000"/>
              <w:left w:val="single" w:sz="4" w:space="0" w:color="000000"/>
              <w:bottom w:val="single" w:sz="4" w:space="0" w:color="000000"/>
              <w:right w:val="single" w:sz="4" w:space="0" w:color="000000"/>
            </w:tcBorders>
            <w:hideMark/>
          </w:tcPr>
          <w:p w14:paraId="281D0AAD" w14:textId="77777777" w:rsidR="00B230CD" w:rsidRDefault="00733D72" w:rsidP="00B230CD">
            <w:pPr>
              <w:rPr>
                <w:sz w:val="20"/>
                <w:szCs w:val="20"/>
              </w:rPr>
            </w:pPr>
            <w:r w:rsidRPr="00B47E7D">
              <w:rPr>
                <w:sz w:val="20"/>
                <w:szCs w:val="20"/>
              </w:rPr>
              <w:t>Key tasks:</w:t>
            </w:r>
            <w:r w:rsidR="00B230CD">
              <w:rPr>
                <w:sz w:val="20"/>
                <w:szCs w:val="20"/>
              </w:rPr>
              <w:t xml:space="preserve"> </w:t>
            </w:r>
          </w:p>
          <w:p w14:paraId="00C3A1CB" w14:textId="60B799E4" w:rsidR="00315CE4" w:rsidRDefault="00315CE4" w:rsidP="00B230CD">
            <w:pPr>
              <w:pStyle w:val="ListParagraph"/>
              <w:numPr>
                <w:ilvl w:val="0"/>
                <w:numId w:val="10"/>
              </w:numPr>
              <w:rPr>
                <w:sz w:val="20"/>
                <w:szCs w:val="20"/>
              </w:rPr>
            </w:pPr>
            <w:r w:rsidRPr="00315CE4">
              <w:rPr>
                <w:sz w:val="20"/>
                <w:szCs w:val="20"/>
              </w:rPr>
              <w:t>Provide clinical information about deteriorating status</w:t>
            </w:r>
          </w:p>
          <w:p w14:paraId="1DD44E69" w14:textId="45599226" w:rsidR="00315CE4" w:rsidRDefault="00315CE4" w:rsidP="00B230CD">
            <w:pPr>
              <w:pStyle w:val="ListParagraph"/>
              <w:numPr>
                <w:ilvl w:val="0"/>
                <w:numId w:val="10"/>
              </w:numPr>
              <w:rPr>
                <w:sz w:val="20"/>
                <w:szCs w:val="20"/>
              </w:rPr>
            </w:pPr>
            <w:r w:rsidRPr="00315CE4">
              <w:rPr>
                <w:sz w:val="20"/>
                <w:szCs w:val="20"/>
              </w:rPr>
              <w:t>Express concerns about ongoing aggressive treatment</w:t>
            </w:r>
          </w:p>
          <w:p w14:paraId="3D5286F2" w14:textId="21723EBE" w:rsidR="00315CE4" w:rsidRDefault="00315CE4" w:rsidP="00B230CD">
            <w:pPr>
              <w:pStyle w:val="ListParagraph"/>
              <w:numPr>
                <w:ilvl w:val="0"/>
                <w:numId w:val="10"/>
              </w:numPr>
              <w:rPr>
                <w:sz w:val="20"/>
                <w:szCs w:val="20"/>
              </w:rPr>
            </w:pPr>
            <w:r w:rsidRPr="00315CE4">
              <w:rPr>
                <w:sz w:val="20"/>
                <w:szCs w:val="20"/>
              </w:rPr>
              <w:t>Can guide toward transition planning if team is struggling</w:t>
            </w:r>
          </w:p>
          <w:p w14:paraId="3815906D" w14:textId="5ABC317E" w:rsidR="00B230CD" w:rsidRPr="00B230CD" w:rsidRDefault="00B230CD" w:rsidP="00B230CD">
            <w:pPr>
              <w:pStyle w:val="ListParagraph"/>
              <w:numPr>
                <w:ilvl w:val="0"/>
                <w:numId w:val="10"/>
              </w:numPr>
              <w:rPr>
                <w:sz w:val="20"/>
                <w:szCs w:val="20"/>
              </w:rPr>
            </w:pPr>
            <w:r w:rsidRPr="00B230CD">
              <w:rPr>
                <w:sz w:val="20"/>
                <w:szCs w:val="20"/>
              </w:rPr>
              <w:t>Provide clinical handover information</w:t>
            </w:r>
          </w:p>
          <w:p w14:paraId="2E526C42" w14:textId="77777777" w:rsidR="00B230CD" w:rsidRPr="00B230CD" w:rsidRDefault="00B230CD" w:rsidP="00B230CD">
            <w:pPr>
              <w:pStyle w:val="ListParagraph"/>
              <w:numPr>
                <w:ilvl w:val="0"/>
                <w:numId w:val="10"/>
              </w:numPr>
              <w:rPr>
                <w:sz w:val="20"/>
                <w:szCs w:val="20"/>
              </w:rPr>
            </w:pPr>
            <w:r w:rsidRPr="00B230CD">
              <w:rPr>
                <w:sz w:val="20"/>
                <w:szCs w:val="20"/>
              </w:rPr>
              <w:t>Express concerns about family anxiety</w:t>
            </w:r>
          </w:p>
          <w:p w14:paraId="2B0FDE78" w14:textId="77777777" w:rsidR="00B230CD" w:rsidRPr="00B230CD" w:rsidRDefault="00B230CD" w:rsidP="00B230CD">
            <w:pPr>
              <w:pStyle w:val="ListParagraph"/>
              <w:numPr>
                <w:ilvl w:val="0"/>
                <w:numId w:val="10"/>
              </w:numPr>
              <w:rPr>
                <w:sz w:val="20"/>
                <w:szCs w:val="20"/>
              </w:rPr>
            </w:pPr>
            <w:r w:rsidRPr="00B230CD">
              <w:rPr>
                <w:sz w:val="20"/>
                <w:szCs w:val="20"/>
              </w:rPr>
              <w:t>Highlight medication conversion needs</w:t>
            </w:r>
          </w:p>
          <w:p w14:paraId="47849A19" w14:textId="1AD667CE" w:rsidR="00733D72" w:rsidRPr="00B230CD" w:rsidRDefault="00B230CD" w:rsidP="00B230CD">
            <w:pPr>
              <w:pStyle w:val="ListParagraph"/>
              <w:numPr>
                <w:ilvl w:val="0"/>
                <w:numId w:val="10"/>
              </w:numPr>
              <w:rPr>
                <w:sz w:val="20"/>
                <w:szCs w:val="20"/>
              </w:rPr>
            </w:pPr>
            <w:r w:rsidRPr="00B230CD">
              <w:rPr>
                <w:sz w:val="20"/>
                <w:szCs w:val="20"/>
              </w:rPr>
              <w:t>Question about spiritual support arrangements</w:t>
            </w:r>
          </w:p>
        </w:tc>
      </w:tr>
      <w:tr w:rsidR="00B230CD" w:rsidRPr="00B47E7D" w14:paraId="6A7D0342" w14:textId="77777777" w:rsidTr="00697925">
        <w:tc>
          <w:tcPr>
            <w:tcW w:w="9935" w:type="dxa"/>
            <w:gridSpan w:val="4"/>
            <w:tcBorders>
              <w:top w:val="single" w:sz="4" w:space="0" w:color="000000"/>
              <w:left w:val="single" w:sz="4" w:space="0" w:color="000000"/>
              <w:bottom w:val="single" w:sz="4" w:space="0" w:color="000000"/>
              <w:right w:val="single" w:sz="4" w:space="0" w:color="000000"/>
            </w:tcBorders>
            <w:shd w:val="clear" w:color="auto" w:fill="E7E6E6" w:themeFill="background2"/>
          </w:tcPr>
          <w:p w14:paraId="0296B3D1" w14:textId="62CD14BB" w:rsidR="00B230CD" w:rsidRPr="00B47E7D" w:rsidRDefault="00B230CD" w:rsidP="00B230CD">
            <w:pPr>
              <w:rPr>
                <w:sz w:val="20"/>
                <w:szCs w:val="20"/>
              </w:rPr>
            </w:pPr>
            <w:r w:rsidRPr="00B230CD">
              <w:rPr>
                <w:sz w:val="20"/>
                <w:szCs w:val="20"/>
              </w:rPr>
              <w:t>Ward Nurse</w:t>
            </w:r>
          </w:p>
        </w:tc>
      </w:tr>
      <w:tr w:rsidR="00733D72" w:rsidRPr="00B47E7D" w14:paraId="3B75A442" w14:textId="77777777" w:rsidTr="00733D72">
        <w:tc>
          <w:tcPr>
            <w:tcW w:w="4717" w:type="dxa"/>
            <w:gridSpan w:val="2"/>
            <w:tcBorders>
              <w:top w:val="single" w:sz="4" w:space="0" w:color="000000"/>
              <w:left w:val="single" w:sz="4" w:space="0" w:color="000000"/>
              <w:bottom w:val="single" w:sz="4" w:space="0" w:color="000000"/>
              <w:right w:val="single" w:sz="4" w:space="0" w:color="000000"/>
            </w:tcBorders>
          </w:tcPr>
          <w:p w14:paraId="0C453A69" w14:textId="40906608" w:rsidR="00733D72" w:rsidRPr="00B47E7D" w:rsidRDefault="00B230CD" w:rsidP="00B230CD">
            <w:pPr>
              <w:rPr>
                <w:sz w:val="20"/>
                <w:szCs w:val="20"/>
              </w:rPr>
            </w:pPr>
            <w:r w:rsidRPr="00B230CD">
              <w:rPr>
                <w:b/>
                <w:bCs/>
                <w:sz w:val="20"/>
                <w:szCs w:val="20"/>
              </w:rPr>
              <w:t>Briefing:</w:t>
            </w:r>
            <w:r w:rsidRPr="00B230CD">
              <w:rPr>
                <w:sz w:val="20"/>
                <w:szCs w:val="20"/>
              </w:rPr>
              <w:t xml:space="preserve"> Nurse from general medical ward receiving the patient. Has limited experience with patients transferred from ICU for end-of-life care.</w:t>
            </w:r>
          </w:p>
        </w:tc>
        <w:tc>
          <w:tcPr>
            <w:tcW w:w="5218" w:type="dxa"/>
            <w:gridSpan w:val="2"/>
            <w:tcBorders>
              <w:top w:val="single" w:sz="4" w:space="0" w:color="000000"/>
              <w:left w:val="single" w:sz="4" w:space="0" w:color="000000"/>
              <w:bottom w:val="single" w:sz="4" w:space="0" w:color="000000"/>
              <w:right w:val="single" w:sz="4" w:space="0" w:color="000000"/>
            </w:tcBorders>
          </w:tcPr>
          <w:p w14:paraId="0A0E9C3F" w14:textId="36DDCDA0" w:rsidR="00B230CD" w:rsidRPr="00B230CD" w:rsidRDefault="00B230CD" w:rsidP="00B230CD">
            <w:pPr>
              <w:pStyle w:val="ListParagraph"/>
              <w:numPr>
                <w:ilvl w:val="0"/>
                <w:numId w:val="11"/>
              </w:numPr>
              <w:rPr>
                <w:sz w:val="20"/>
                <w:szCs w:val="20"/>
              </w:rPr>
            </w:pPr>
            <w:r w:rsidRPr="00B230CD">
              <w:rPr>
                <w:sz w:val="20"/>
                <w:szCs w:val="20"/>
              </w:rPr>
              <w:t>Ask questions about patient care requirements</w:t>
            </w:r>
          </w:p>
          <w:p w14:paraId="6D8CCD37" w14:textId="77777777" w:rsidR="00B230CD" w:rsidRPr="00B230CD" w:rsidRDefault="00B230CD" w:rsidP="00B230CD">
            <w:pPr>
              <w:pStyle w:val="ListParagraph"/>
              <w:numPr>
                <w:ilvl w:val="0"/>
                <w:numId w:val="11"/>
              </w:numPr>
              <w:rPr>
                <w:sz w:val="20"/>
                <w:szCs w:val="20"/>
              </w:rPr>
            </w:pPr>
            <w:r w:rsidRPr="00B230CD">
              <w:rPr>
                <w:sz w:val="20"/>
                <w:szCs w:val="20"/>
              </w:rPr>
              <w:t>Express some anxiety about managing end-of-life care</w:t>
            </w:r>
          </w:p>
          <w:p w14:paraId="4DA996E3" w14:textId="77777777" w:rsidR="00B230CD" w:rsidRPr="00B230CD" w:rsidRDefault="00B230CD" w:rsidP="00B230CD">
            <w:pPr>
              <w:pStyle w:val="ListParagraph"/>
              <w:numPr>
                <w:ilvl w:val="0"/>
                <w:numId w:val="11"/>
              </w:numPr>
              <w:rPr>
                <w:sz w:val="20"/>
                <w:szCs w:val="20"/>
              </w:rPr>
            </w:pPr>
            <w:r w:rsidRPr="00B230CD">
              <w:rPr>
                <w:sz w:val="20"/>
                <w:szCs w:val="20"/>
              </w:rPr>
              <w:t>Request clear documentation and instructions</w:t>
            </w:r>
          </w:p>
          <w:p w14:paraId="47DE6FD9" w14:textId="7E0E6F7B" w:rsidR="00733D72" w:rsidRPr="00B230CD" w:rsidRDefault="00B230CD" w:rsidP="00B230CD">
            <w:pPr>
              <w:pStyle w:val="ListParagraph"/>
              <w:numPr>
                <w:ilvl w:val="0"/>
                <w:numId w:val="11"/>
              </w:numPr>
              <w:rPr>
                <w:sz w:val="20"/>
                <w:szCs w:val="20"/>
              </w:rPr>
            </w:pPr>
            <w:r w:rsidRPr="00B230CD">
              <w:rPr>
                <w:sz w:val="20"/>
                <w:szCs w:val="20"/>
              </w:rPr>
              <w:t>Ask about family expectations and support needs</w:t>
            </w:r>
          </w:p>
        </w:tc>
      </w:tr>
      <w:tr w:rsidR="00B230CD" w:rsidRPr="00B47E7D" w14:paraId="1A74F50D" w14:textId="77777777" w:rsidTr="00697925">
        <w:tc>
          <w:tcPr>
            <w:tcW w:w="9935" w:type="dxa"/>
            <w:gridSpan w:val="4"/>
            <w:tcBorders>
              <w:top w:val="single" w:sz="4" w:space="0" w:color="000000"/>
              <w:left w:val="single" w:sz="4" w:space="0" w:color="000000"/>
              <w:bottom w:val="single" w:sz="4" w:space="0" w:color="000000"/>
              <w:right w:val="single" w:sz="4" w:space="0" w:color="000000"/>
            </w:tcBorders>
            <w:shd w:val="clear" w:color="auto" w:fill="E7E6E6" w:themeFill="background2"/>
          </w:tcPr>
          <w:p w14:paraId="2315E813" w14:textId="3F7D59A1" w:rsidR="00B230CD" w:rsidRPr="00B230CD" w:rsidRDefault="00B230CD" w:rsidP="00B230CD">
            <w:pPr>
              <w:rPr>
                <w:sz w:val="20"/>
                <w:szCs w:val="20"/>
              </w:rPr>
            </w:pPr>
            <w:r w:rsidRPr="00B230CD">
              <w:rPr>
                <w:b/>
                <w:bCs/>
                <w:sz w:val="20"/>
                <w:szCs w:val="20"/>
              </w:rPr>
              <w:t>Family Member</w:t>
            </w:r>
          </w:p>
        </w:tc>
      </w:tr>
      <w:tr w:rsidR="00B230CD" w:rsidRPr="00B47E7D" w14:paraId="4EC3A0F1" w14:textId="77777777" w:rsidTr="00733D72">
        <w:tc>
          <w:tcPr>
            <w:tcW w:w="4717" w:type="dxa"/>
            <w:gridSpan w:val="2"/>
            <w:tcBorders>
              <w:top w:val="single" w:sz="4" w:space="0" w:color="000000"/>
              <w:left w:val="single" w:sz="4" w:space="0" w:color="000000"/>
              <w:bottom w:val="single" w:sz="4" w:space="0" w:color="000000"/>
              <w:right w:val="single" w:sz="4" w:space="0" w:color="000000"/>
            </w:tcBorders>
          </w:tcPr>
          <w:p w14:paraId="5971E002" w14:textId="453CD99E" w:rsidR="00B230CD" w:rsidRPr="00B230CD" w:rsidRDefault="00B230CD" w:rsidP="00B230CD">
            <w:pPr>
              <w:rPr>
                <w:b/>
                <w:bCs/>
                <w:sz w:val="20"/>
                <w:szCs w:val="20"/>
              </w:rPr>
            </w:pPr>
            <w:r w:rsidRPr="00B230CD">
              <w:rPr>
                <w:b/>
                <w:bCs/>
                <w:sz w:val="20"/>
                <w:szCs w:val="20"/>
              </w:rPr>
              <w:t xml:space="preserve">Briefing: </w:t>
            </w:r>
            <w:r w:rsidRPr="00B230CD">
              <w:rPr>
                <w:sz w:val="20"/>
                <w:szCs w:val="20"/>
              </w:rPr>
              <w:t>Patient's daughter who has been present throughout ICU stay. Supportive of transition plan but anxious about changes in care level and environment.</w:t>
            </w:r>
          </w:p>
        </w:tc>
        <w:tc>
          <w:tcPr>
            <w:tcW w:w="5218" w:type="dxa"/>
            <w:gridSpan w:val="2"/>
            <w:tcBorders>
              <w:top w:val="single" w:sz="4" w:space="0" w:color="000000"/>
              <w:left w:val="single" w:sz="4" w:space="0" w:color="000000"/>
              <w:bottom w:val="single" w:sz="4" w:space="0" w:color="000000"/>
              <w:right w:val="single" w:sz="4" w:space="0" w:color="000000"/>
            </w:tcBorders>
          </w:tcPr>
          <w:p w14:paraId="7B559CB8" w14:textId="77777777" w:rsidR="00315CE4" w:rsidRDefault="00315CE4" w:rsidP="00315CE4">
            <w:pPr>
              <w:pStyle w:val="ListParagraph"/>
              <w:numPr>
                <w:ilvl w:val="0"/>
                <w:numId w:val="11"/>
              </w:numPr>
              <w:rPr>
                <w:sz w:val="20"/>
                <w:szCs w:val="20"/>
              </w:rPr>
            </w:pPr>
            <w:r w:rsidRPr="00315CE4">
              <w:rPr>
                <w:sz w:val="20"/>
                <w:szCs w:val="20"/>
              </w:rPr>
              <w:t>Ask questions about mother's condition and chances of recovery</w:t>
            </w:r>
          </w:p>
          <w:p w14:paraId="1E6A42A5" w14:textId="77777777" w:rsidR="00315CE4" w:rsidRDefault="00315CE4" w:rsidP="00315CE4">
            <w:pPr>
              <w:pStyle w:val="ListParagraph"/>
              <w:numPr>
                <w:ilvl w:val="0"/>
                <w:numId w:val="11"/>
              </w:numPr>
              <w:rPr>
                <w:sz w:val="20"/>
                <w:szCs w:val="20"/>
              </w:rPr>
            </w:pPr>
            <w:r w:rsidRPr="00315CE4">
              <w:rPr>
                <w:sz w:val="20"/>
                <w:szCs w:val="20"/>
              </w:rPr>
              <w:t>Express initial uncertainty about withdrawing active treatment</w:t>
            </w:r>
          </w:p>
          <w:p w14:paraId="7450FD1D" w14:textId="34535B75" w:rsidR="00315CE4" w:rsidRPr="00315CE4" w:rsidRDefault="00315CE4" w:rsidP="00315CE4">
            <w:pPr>
              <w:pStyle w:val="ListParagraph"/>
              <w:numPr>
                <w:ilvl w:val="0"/>
                <w:numId w:val="11"/>
              </w:numPr>
              <w:rPr>
                <w:sz w:val="20"/>
                <w:szCs w:val="20"/>
              </w:rPr>
            </w:pPr>
            <w:r w:rsidRPr="00315CE4">
              <w:rPr>
                <w:sz w:val="20"/>
                <w:szCs w:val="20"/>
              </w:rPr>
              <w:t>Once the decision is made, shift to questions about comfort and dignity</w:t>
            </w:r>
          </w:p>
          <w:p w14:paraId="620B30E0" w14:textId="77777777" w:rsidR="00315CE4" w:rsidRPr="00315CE4" w:rsidRDefault="00315CE4" w:rsidP="00315CE4">
            <w:pPr>
              <w:pStyle w:val="ListParagraph"/>
              <w:numPr>
                <w:ilvl w:val="0"/>
                <w:numId w:val="11"/>
              </w:numPr>
              <w:rPr>
                <w:sz w:val="20"/>
                <w:szCs w:val="20"/>
              </w:rPr>
            </w:pPr>
            <w:r w:rsidRPr="00315CE4">
              <w:rPr>
                <w:sz w:val="20"/>
                <w:szCs w:val="20"/>
              </w:rPr>
              <w:t>If ward transfer is proposed, ask about reasons and implications</w:t>
            </w:r>
          </w:p>
          <w:p w14:paraId="00AB82C0" w14:textId="625EFE94" w:rsidR="00B230CD" w:rsidRPr="00B230CD" w:rsidRDefault="00315CE4" w:rsidP="00315CE4">
            <w:pPr>
              <w:pStyle w:val="ListParagraph"/>
              <w:numPr>
                <w:ilvl w:val="0"/>
                <w:numId w:val="11"/>
              </w:numPr>
              <w:rPr>
                <w:sz w:val="20"/>
                <w:szCs w:val="20"/>
              </w:rPr>
            </w:pPr>
            <w:r w:rsidRPr="00315CE4">
              <w:rPr>
                <w:sz w:val="20"/>
                <w:szCs w:val="20"/>
              </w:rPr>
              <w:t>Inquire about what to expect as patient approaches end of life</w:t>
            </w:r>
          </w:p>
        </w:tc>
      </w:tr>
      <w:tr w:rsidR="00B230CD" w:rsidRPr="00B47E7D" w14:paraId="66CAB614" w14:textId="77777777" w:rsidTr="00697925">
        <w:tc>
          <w:tcPr>
            <w:tcW w:w="9935" w:type="dxa"/>
            <w:gridSpan w:val="4"/>
            <w:tcBorders>
              <w:top w:val="single" w:sz="4" w:space="0" w:color="000000"/>
              <w:left w:val="single" w:sz="4" w:space="0" w:color="000000"/>
              <w:bottom w:val="single" w:sz="4" w:space="0" w:color="000000"/>
              <w:right w:val="single" w:sz="4" w:space="0" w:color="000000"/>
            </w:tcBorders>
            <w:shd w:val="clear" w:color="auto" w:fill="E7E6E6" w:themeFill="background2"/>
          </w:tcPr>
          <w:p w14:paraId="013B9B8A" w14:textId="38E40B16" w:rsidR="00B230CD" w:rsidRPr="00B230CD" w:rsidRDefault="00B230CD" w:rsidP="00B230CD">
            <w:pPr>
              <w:rPr>
                <w:sz w:val="20"/>
                <w:szCs w:val="20"/>
              </w:rPr>
            </w:pPr>
            <w:r w:rsidRPr="00B230CD">
              <w:rPr>
                <w:b/>
                <w:bCs/>
                <w:sz w:val="20"/>
                <w:szCs w:val="20"/>
              </w:rPr>
              <w:t>Medical Member (ICU Consultant / SpR/ SHO/FY)</w:t>
            </w:r>
          </w:p>
        </w:tc>
      </w:tr>
      <w:tr w:rsidR="00B230CD" w:rsidRPr="00B47E7D" w14:paraId="1792C02C" w14:textId="77777777" w:rsidTr="00733D72">
        <w:tc>
          <w:tcPr>
            <w:tcW w:w="4717" w:type="dxa"/>
            <w:gridSpan w:val="2"/>
            <w:tcBorders>
              <w:top w:val="single" w:sz="4" w:space="0" w:color="000000"/>
              <w:left w:val="single" w:sz="4" w:space="0" w:color="000000"/>
              <w:bottom w:val="single" w:sz="4" w:space="0" w:color="000000"/>
              <w:right w:val="single" w:sz="4" w:space="0" w:color="000000"/>
            </w:tcBorders>
          </w:tcPr>
          <w:p w14:paraId="21132E0E" w14:textId="4BEBC195" w:rsidR="00B230CD" w:rsidRPr="00B230CD" w:rsidRDefault="00B230CD" w:rsidP="00B230CD">
            <w:pPr>
              <w:rPr>
                <w:b/>
                <w:bCs/>
                <w:sz w:val="20"/>
                <w:szCs w:val="20"/>
              </w:rPr>
            </w:pPr>
            <w:r w:rsidRPr="00B230CD">
              <w:rPr>
                <w:b/>
                <w:bCs/>
                <w:sz w:val="20"/>
                <w:szCs w:val="20"/>
              </w:rPr>
              <w:t xml:space="preserve">Briefing: </w:t>
            </w:r>
            <w:r w:rsidRPr="00B230CD">
              <w:rPr>
                <w:sz w:val="20"/>
                <w:szCs w:val="20"/>
              </w:rPr>
              <w:t xml:space="preserve">Senior ICU consultant who has been involved </w:t>
            </w:r>
            <w:proofErr w:type="gramStart"/>
            <w:r w:rsidRPr="00B230CD">
              <w:rPr>
                <w:sz w:val="20"/>
                <w:szCs w:val="20"/>
              </w:rPr>
              <w:t>in the patient's</w:t>
            </w:r>
            <w:proofErr w:type="gramEnd"/>
            <w:r w:rsidRPr="00B230CD">
              <w:rPr>
                <w:sz w:val="20"/>
                <w:szCs w:val="20"/>
              </w:rPr>
              <w:t xml:space="preserve"> care and MDT discussions. Supportive of the transition plan but concerned about ensuring proper documentation and handover.</w:t>
            </w:r>
          </w:p>
        </w:tc>
        <w:tc>
          <w:tcPr>
            <w:tcW w:w="5218" w:type="dxa"/>
            <w:gridSpan w:val="2"/>
            <w:tcBorders>
              <w:top w:val="single" w:sz="4" w:space="0" w:color="000000"/>
              <w:left w:val="single" w:sz="4" w:space="0" w:color="000000"/>
              <w:bottom w:val="single" w:sz="4" w:space="0" w:color="000000"/>
              <w:right w:val="single" w:sz="4" w:space="0" w:color="000000"/>
            </w:tcBorders>
          </w:tcPr>
          <w:p w14:paraId="097E65BE" w14:textId="77777777" w:rsidR="00B230CD" w:rsidRDefault="00B230CD" w:rsidP="00B230CD">
            <w:pPr>
              <w:pStyle w:val="ListParagraph"/>
              <w:numPr>
                <w:ilvl w:val="0"/>
                <w:numId w:val="11"/>
              </w:numPr>
              <w:rPr>
                <w:sz w:val="20"/>
                <w:szCs w:val="20"/>
              </w:rPr>
            </w:pPr>
            <w:r w:rsidRPr="00B230CD">
              <w:rPr>
                <w:sz w:val="20"/>
                <w:szCs w:val="20"/>
              </w:rPr>
              <w:t>Provide clinical context and decision-making rationale</w:t>
            </w:r>
          </w:p>
          <w:p w14:paraId="7EC841E1" w14:textId="35904488" w:rsidR="004377EB" w:rsidRPr="00B230CD" w:rsidRDefault="004377EB" w:rsidP="00B230CD">
            <w:pPr>
              <w:pStyle w:val="ListParagraph"/>
              <w:numPr>
                <w:ilvl w:val="0"/>
                <w:numId w:val="11"/>
              </w:numPr>
              <w:rPr>
                <w:sz w:val="20"/>
                <w:szCs w:val="20"/>
              </w:rPr>
            </w:pPr>
            <w:r>
              <w:rPr>
                <w:sz w:val="20"/>
                <w:szCs w:val="20"/>
              </w:rPr>
              <w:t>I</w:t>
            </w:r>
            <w:r w:rsidRPr="004377EB">
              <w:rPr>
                <w:sz w:val="20"/>
                <w:szCs w:val="20"/>
              </w:rPr>
              <w:t>ntroduce the concept of ward transfer for EOLC if team doesn't</w:t>
            </w:r>
          </w:p>
          <w:p w14:paraId="5111E5BE" w14:textId="77777777" w:rsidR="00B230CD" w:rsidRPr="00B230CD" w:rsidRDefault="00B230CD" w:rsidP="00B230CD">
            <w:pPr>
              <w:pStyle w:val="ListParagraph"/>
              <w:numPr>
                <w:ilvl w:val="0"/>
                <w:numId w:val="11"/>
              </w:numPr>
              <w:rPr>
                <w:sz w:val="20"/>
                <w:szCs w:val="20"/>
              </w:rPr>
            </w:pPr>
            <w:r w:rsidRPr="00B230CD">
              <w:rPr>
                <w:sz w:val="20"/>
                <w:szCs w:val="20"/>
              </w:rPr>
              <w:t>Guide team on appropriate CCA documentation requirements</w:t>
            </w:r>
          </w:p>
          <w:p w14:paraId="36A77AF2" w14:textId="77777777" w:rsidR="00B230CD" w:rsidRPr="00B230CD" w:rsidRDefault="00B230CD" w:rsidP="00B230CD">
            <w:pPr>
              <w:pStyle w:val="ListParagraph"/>
              <w:numPr>
                <w:ilvl w:val="0"/>
                <w:numId w:val="11"/>
              </w:numPr>
              <w:rPr>
                <w:sz w:val="20"/>
                <w:szCs w:val="20"/>
              </w:rPr>
            </w:pPr>
            <w:r w:rsidRPr="00B230CD">
              <w:rPr>
                <w:sz w:val="20"/>
                <w:szCs w:val="20"/>
              </w:rPr>
              <w:t>Prompt discussion about medication conversion from IV to SC routes</w:t>
            </w:r>
          </w:p>
          <w:p w14:paraId="52247659" w14:textId="77777777" w:rsidR="00B230CD" w:rsidRPr="00B230CD" w:rsidRDefault="00B230CD" w:rsidP="00B230CD">
            <w:pPr>
              <w:pStyle w:val="ListParagraph"/>
              <w:numPr>
                <w:ilvl w:val="0"/>
                <w:numId w:val="11"/>
              </w:numPr>
              <w:rPr>
                <w:sz w:val="20"/>
                <w:szCs w:val="20"/>
              </w:rPr>
            </w:pPr>
            <w:r w:rsidRPr="00B230CD">
              <w:rPr>
                <w:sz w:val="20"/>
                <w:szCs w:val="20"/>
              </w:rPr>
              <w:t>Ask probing questions about anticipatory prescribing</w:t>
            </w:r>
          </w:p>
          <w:p w14:paraId="5BDD0567" w14:textId="77777777" w:rsidR="00B230CD" w:rsidRPr="00B230CD" w:rsidRDefault="00B230CD" w:rsidP="00B230CD">
            <w:pPr>
              <w:pStyle w:val="ListParagraph"/>
              <w:numPr>
                <w:ilvl w:val="0"/>
                <w:numId w:val="11"/>
              </w:numPr>
              <w:rPr>
                <w:sz w:val="20"/>
                <w:szCs w:val="20"/>
              </w:rPr>
            </w:pPr>
            <w:r w:rsidRPr="00B230CD">
              <w:rPr>
                <w:sz w:val="20"/>
                <w:szCs w:val="20"/>
              </w:rPr>
              <w:t>Challenge team if important aspects of transition planning are missed</w:t>
            </w:r>
          </w:p>
          <w:p w14:paraId="49252EC9" w14:textId="77777777" w:rsidR="00B230CD" w:rsidRPr="00B230CD" w:rsidRDefault="00B230CD" w:rsidP="00B230CD">
            <w:pPr>
              <w:pStyle w:val="ListParagraph"/>
              <w:numPr>
                <w:ilvl w:val="0"/>
                <w:numId w:val="11"/>
              </w:numPr>
              <w:rPr>
                <w:sz w:val="20"/>
                <w:szCs w:val="20"/>
              </w:rPr>
            </w:pPr>
            <w:r w:rsidRPr="00B230CD">
              <w:rPr>
                <w:sz w:val="20"/>
                <w:szCs w:val="20"/>
              </w:rPr>
              <w:t>Encourage SPC referral if not considered by the team</w:t>
            </w:r>
          </w:p>
          <w:p w14:paraId="3280C437" w14:textId="77777777" w:rsidR="00B230CD" w:rsidRPr="00B230CD" w:rsidRDefault="00B230CD" w:rsidP="00B230CD">
            <w:pPr>
              <w:pStyle w:val="ListParagraph"/>
              <w:numPr>
                <w:ilvl w:val="0"/>
                <w:numId w:val="11"/>
              </w:numPr>
              <w:rPr>
                <w:sz w:val="20"/>
                <w:szCs w:val="20"/>
              </w:rPr>
            </w:pPr>
            <w:r w:rsidRPr="00B230CD">
              <w:rPr>
                <w:sz w:val="20"/>
                <w:szCs w:val="20"/>
              </w:rPr>
              <w:t>Facilitate debriefing on technical and communication aspects</w:t>
            </w:r>
          </w:p>
          <w:p w14:paraId="77DA94FE" w14:textId="10F43ABD" w:rsidR="00B230CD" w:rsidRPr="00B230CD" w:rsidRDefault="00B230CD" w:rsidP="00B230CD">
            <w:pPr>
              <w:pStyle w:val="ListParagraph"/>
              <w:numPr>
                <w:ilvl w:val="0"/>
                <w:numId w:val="11"/>
              </w:numPr>
              <w:rPr>
                <w:sz w:val="20"/>
                <w:szCs w:val="20"/>
              </w:rPr>
            </w:pPr>
            <w:r w:rsidRPr="00B230CD">
              <w:rPr>
                <w:sz w:val="20"/>
                <w:szCs w:val="20"/>
              </w:rPr>
              <w:t>Guide discussion on Trust guidelines and ICS recommendations for EOLC transitions</w:t>
            </w:r>
          </w:p>
        </w:tc>
      </w:tr>
      <w:tr w:rsidR="00733D72" w:rsidRPr="00B47E7D" w14:paraId="3980FE7E" w14:textId="77777777" w:rsidTr="00733D72">
        <w:tc>
          <w:tcPr>
            <w:tcW w:w="9935" w:type="dxa"/>
            <w:gridSpan w:val="4"/>
            <w:tcBorders>
              <w:top w:val="single" w:sz="4" w:space="0" w:color="000000"/>
              <w:left w:val="single" w:sz="4" w:space="0" w:color="000000"/>
              <w:bottom w:val="single" w:sz="4" w:space="0" w:color="000000"/>
              <w:right w:val="single" w:sz="4" w:space="0" w:color="000000"/>
            </w:tcBorders>
            <w:shd w:val="clear" w:color="auto" w:fill="EEECE1"/>
            <w:hideMark/>
          </w:tcPr>
          <w:p w14:paraId="2B2B5C4F" w14:textId="19893B7A" w:rsidR="00733D72" w:rsidRPr="00B230CD" w:rsidRDefault="00B230CD" w:rsidP="00733D72">
            <w:pPr>
              <w:rPr>
                <w:b/>
                <w:bCs/>
                <w:sz w:val="20"/>
                <w:szCs w:val="20"/>
              </w:rPr>
            </w:pPr>
            <w:r w:rsidRPr="00B230CD">
              <w:rPr>
                <w:b/>
                <w:bCs/>
                <w:sz w:val="20"/>
                <w:szCs w:val="20"/>
              </w:rPr>
              <w:t>Palliative Care Team Member (optional)</w:t>
            </w:r>
          </w:p>
        </w:tc>
      </w:tr>
      <w:tr w:rsidR="00733D72" w:rsidRPr="00B47E7D" w14:paraId="2732F8FD" w14:textId="77777777" w:rsidTr="00733D72">
        <w:tc>
          <w:tcPr>
            <w:tcW w:w="4717" w:type="dxa"/>
            <w:gridSpan w:val="2"/>
            <w:tcBorders>
              <w:top w:val="single" w:sz="4" w:space="0" w:color="000000"/>
              <w:left w:val="single" w:sz="4" w:space="0" w:color="000000"/>
              <w:bottom w:val="single" w:sz="4" w:space="0" w:color="000000"/>
              <w:right w:val="single" w:sz="4" w:space="0" w:color="000000"/>
            </w:tcBorders>
            <w:hideMark/>
          </w:tcPr>
          <w:p w14:paraId="24AFFFAB" w14:textId="7E9F4FF2" w:rsidR="00733D72" w:rsidRPr="00B47E7D" w:rsidRDefault="00733D72" w:rsidP="00733D72">
            <w:pPr>
              <w:rPr>
                <w:sz w:val="20"/>
                <w:szCs w:val="20"/>
              </w:rPr>
            </w:pPr>
            <w:r w:rsidRPr="00B47E7D">
              <w:rPr>
                <w:sz w:val="20"/>
                <w:szCs w:val="20"/>
              </w:rPr>
              <w:t>Briefing:</w:t>
            </w:r>
            <w:r w:rsidR="00B230CD">
              <w:rPr>
                <w:sz w:val="20"/>
                <w:szCs w:val="20"/>
              </w:rPr>
              <w:t xml:space="preserve"> </w:t>
            </w:r>
            <w:r w:rsidR="00B230CD" w:rsidRPr="00B230CD">
              <w:rPr>
                <w:sz w:val="20"/>
                <w:szCs w:val="20"/>
              </w:rPr>
              <w:t>Available for consultation but not automatically present unless called.</w:t>
            </w:r>
          </w:p>
        </w:tc>
        <w:tc>
          <w:tcPr>
            <w:tcW w:w="5218" w:type="dxa"/>
            <w:gridSpan w:val="2"/>
            <w:tcBorders>
              <w:top w:val="single" w:sz="4" w:space="0" w:color="000000"/>
              <w:left w:val="single" w:sz="4" w:space="0" w:color="000000"/>
              <w:bottom w:val="single" w:sz="4" w:space="0" w:color="000000"/>
              <w:right w:val="single" w:sz="4" w:space="0" w:color="000000"/>
            </w:tcBorders>
            <w:hideMark/>
          </w:tcPr>
          <w:p w14:paraId="148AD89F" w14:textId="77777777" w:rsidR="00733D72" w:rsidRDefault="00733D72" w:rsidP="00733D72">
            <w:pPr>
              <w:rPr>
                <w:sz w:val="20"/>
                <w:szCs w:val="20"/>
              </w:rPr>
            </w:pPr>
            <w:r w:rsidRPr="00B47E7D">
              <w:rPr>
                <w:sz w:val="20"/>
                <w:szCs w:val="20"/>
              </w:rPr>
              <w:t>Key tasks:</w:t>
            </w:r>
          </w:p>
          <w:p w14:paraId="1F653775" w14:textId="77777777" w:rsidR="00B230CD" w:rsidRPr="00B230CD" w:rsidRDefault="00B230CD" w:rsidP="00B230CD">
            <w:pPr>
              <w:pStyle w:val="ListParagraph"/>
              <w:numPr>
                <w:ilvl w:val="0"/>
                <w:numId w:val="12"/>
              </w:numPr>
              <w:rPr>
                <w:sz w:val="20"/>
                <w:szCs w:val="20"/>
              </w:rPr>
            </w:pPr>
            <w:r w:rsidRPr="00B230CD">
              <w:rPr>
                <w:sz w:val="20"/>
                <w:szCs w:val="20"/>
              </w:rPr>
              <w:t>Provide specialist advice on symptom management</w:t>
            </w:r>
          </w:p>
          <w:p w14:paraId="090D4E23" w14:textId="77777777" w:rsidR="00B230CD" w:rsidRPr="00B230CD" w:rsidRDefault="00B230CD" w:rsidP="00B230CD">
            <w:pPr>
              <w:pStyle w:val="ListParagraph"/>
              <w:numPr>
                <w:ilvl w:val="0"/>
                <w:numId w:val="12"/>
              </w:numPr>
              <w:rPr>
                <w:sz w:val="20"/>
                <w:szCs w:val="20"/>
              </w:rPr>
            </w:pPr>
            <w:r w:rsidRPr="00B230CD">
              <w:rPr>
                <w:sz w:val="20"/>
                <w:szCs w:val="20"/>
              </w:rPr>
              <w:t>Support communication with family</w:t>
            </w:r>
          </w:p>
          <w:p w14:paraId="5E7B44E4" w14:textId="77777777" w:rsidR="00B230CD" w:rsidRPr="00B230CD" w:rsidRDefault="00B230CD" w:rsidP="00B230CD">
            <w:pPr>
              <w:pStyle w:val="ListParagraph"/>
              <w:numPr>
                <w:ilvl w:val="0"/>
                <w:numId w:val="12"/>
              </w:numPr>
              <w:rPr>
                <w:sz w:val="20"/>
                <w:szCs w:val="20"/>
              </w:rPr>
            </w:pPr>
            <w:r w:rsidRPr="00B230CD">
              <w:rPr>
                <w:sz w:val="20"/>
                <w:szCs w:val="20"/>
              </w:rPr>
              <w:t>Assist with CCA documentation if requested</w:t>
            </w:r>
          </w:p>
          <w:p w14:paraId="0EEFF913" w14:textId="3A0ED72A" w:rsidR="00B230CD" w:rsidRPr="00B230CD" w:rsidRDefault="00B230CD" w:rsidP="00B230CD">
            <w:pPr>
              <w:pStyle w:val="ListParagraph"/>
              <w:numPr>
                <w:ilvl w:val="0"/>
                <w:numId w:val="12"/>
              </w:numPr>
              <w:rPr>
                <w:sz w:val="20"/>
                <w:szCs w:val="20"/>
              </w:rPr>
            </w:pPr>
            <w:r w:rsidRPr="00B230CD">
              <w:rPr>
                <w:sz w:val="20"/>
                <w:szCs w:val="20"/>
              </w:rPr>
              <w:t>Offer follow-up plan</w:t>
            </w:r>
          </w:p>
        </w:tc>
      </w:tr>
    </w:tbl>
    <w:p w14:paraId="6E51E4EC" w14:textId="20E137BD" w:rsidR="00733D72" w:rsidRPr="00697925" w:rsidRDefault="00733D72" w:rsidP="00733D72">
      <w:pPr>
        <w:tabs>
          <w:tab w:val="left" w:pos="6540"/>
        </w:tabs>
        <w:spacing w:after="0" w:line="240" w:lineRule="auto"/>
        <w:rPr>
          <w:rFonts w:ascii="Cambria" w:eastAsia="Cambria" w:hAnsi="Cambria" w:cs="Times New Roman"/>
          <w:sz w:val="20"/>
          <w:szCs w:val="20"/>
        </w:rPr>
      </w:pPr>
    </w:p>
    <w:p w14:paraId="56C836CE" w14:textId="77777777" w:rsidR="00733D72" w:rsidRPr="00B47E7D" w:rsidRDefault="00733D72" w:rsidP="00733D72">
      <w:pPr>
        <w:tabs>
          <w:tab w:val="left" w:pos="6540"/>
        </w:tabs>
        <w:spacing w:after="0" w:line="240" w:lineRule="auto"/>
        <w:rPr>
          <w:rFonts w:ascii="Cambria" w:eastAsia="Cambria" w:hAnsi="Cambria" w:cs="Times New Roman"/>
          <w:b/>
          <w:color w:val="0070C0"/>
          <w:sz w:val="20"/>
          <w:szCs w:val="20"/>
        </w:rPr>
      </w:pPr>
    </w:p>
    <w:p w14:paraId="59EB6D74" w14:textId="77777777" w:rsidR="00733D72" w:rsidRPr="00B47E7D" w:rsidRDefault="00733D72" w:rsidP="00733D72">
      <w:pPr>
        <w:tabs>
          <w:tab w:val="left" w:pos="6540"/>
        </w:tabs>
        <w:spacing w:after="0" w:line="240" w:lineRule="auto"/>
        <w:rPr>
          <w:rFonts w:ascii="Cambria" w:eastAsia="Cambria" w:hAnsi="Cambria" w:cs="Times New Roman"/>
          <w:b/>
          <w:color w:val="0070C0"/>
          <w:sz w:val="20"/>
          <w:szCs w:val="20"/>
        </w:rPr>
      </w:pPr>
    </w:p>
    <w:p w14:paraId="37D2D535" w14:textId="77777777" w:rsidR="00733D72" w:rsidRPr="00B47E7D" w:rsidRDefault="00733D72" w:rsidP="00733D72">
      <w:pPr>
        <w:tabs>
          <w:tab w:val="left" w:pos="6540"/>
        </w:tabs>
        <w:spacing w:after="0" w:line="240" w:lineRule="auto"/>
        <w:rPr>
          <w:rFonts w:ascii="Cambria" w:eastAsia="Cambria" w:hAnsi="Cambria" w:cs="Times New Roman"/>
          <w:b/>
          <w:color w:val="0070C0"/>
          <w:sz w:val="20"/>
          <w:szCs w:val="20"/>
        </w:rPr>
      </w:pPr>
    </w:p>
    <w:p w14:paraId="2E4A1278" w14:textId="77777777" w:rsidR="00733D72" w:rsidRPr="00B47E7D" w:rsidRDefault="00733D72" w:rsidP="00733D72">
      <w:pPr>
        <w:tabs>
          <w:tab w:val="left" w:pos="6540"/>
        </w:tabs>
        <w:spacing w:after="0" w:line="240" w:lineRule="auto"/>
        <w:rPr>
          <w:rFonts w:ascii="Cambria" w:eastAsia="Cambria" w:hAnsi="Cambria" w:cs="Times New Roman"/>
          <w:b/>
          <w:color w:val="0070C0"/>
          <w:sz w:val="20"/>
          <w:szCs w:val="20"/>
        </w:rPr>
      </w:pPr>
    </w:p>
    <w:p w14:paraId="6AB3529E" w14:textId="77777777" w:rsidR="00733D72" w:rsidRPr="00B47E7D" w:rsidRDefault="00733D72" w:rsidP="00733D72">
      <w:pPr>
        <w:tabs>
          <w:tab w:val="left" w:pos="6540"/>
        </w:tabs>
        <w:spacing w:after="0" w:line="240" w:lineRule="auto"/>
        <w:rPr>
          <w:rFonts w:ascii="Cambria" w:eastAsia="Cambria" w:hAnsi="Cambria" w:cs="Times New Roman"/>
          <w:b/>
          <w:color w:val="0070C0"/>
          <w:sz w:val="20"/>
          <w:szCs w:val="20"/>
        </w:rPr>
      </w:pPr>
    </w:p>
    <w:p w14:paraId="7C756D1B" w14:textId="77777777" w:rsidR="00AC16F8" w:rsidRPr="00B47E7D" w:rsidRDefault="00AC16F8">
      <w:pPr>
        <w:rPr>
          <w:sz w:val="20"/>
          <w:szCs w:val="20"/>
        </w:rPr>
      </w:pPr>
    </w:p>
    <w:sectPr w:rsidR="00AC16F8" w:rsidRPr="00B4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3F64"/>
    <w:multiLevelType w:val="hybridMultilevel"/>
    <w:tmpl w:val="630077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8B4470"/>
    <w:multiLevelType w:val="hybridMultilevel"/>
    <w:tmpl w:val="A008E7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F70613F"/>
    <w:multiLevelType w:val="hybridMultilevel"/>
    <w:tmpl w:val="E7707A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D914C9"/>
    <w:multiLevelType w:val="multilevel"/>
    <w:tmpl w:val="2248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11243A"/>
    <w:multiLevelType w:val="multilevel"/>
    <w:tmpl w:val="F752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C25DA"/>
    <w:multiLevelType w:val="hybridMultilevel"/>
    <w:tmpl w:val="ADF084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AF70309"/>
    <w:multiLevelType w:val="hybridMultilevel"/>
    <w:tmpl w:val="630401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DBF7C26"/>
    <w:multiLevelType w:val="multilevel"/>
    <w:tmpl w:val="291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641F0"/>
    <w:multiLevelType w:val="hybridMultilevel"/>
    <w:tmpl w:val="A00C8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1F4724F"/>
    <w:multiLevelType w:val="hybridMultilevel"/>
    <w:tmpl w:val="2A6CC5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9C76C69"/>
    <w:multiLevelType w:val="hybridMultilevel"/>
    <w:tmpl w:val="A1BAF7D0"/>
    <w:lvl w:ilvl="0" w:tplc="D458AA7A">
      <w:start w:val="65"/>
      <w:numFmt w:val="bullet"/>
      <w:lvlText w:val=""/>
      <w:lvlJc w:val="left"/>
      <w:pPr>
        <w:ind w:left="360" w:hanging="360"/>
      </w:pPr>
      <w:rPr>
        <w:rFonts w:ascii="Wingdings" w:eastAsia="Cambria" w:hAnsi="Wingdings"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63B6765E"/>
    <w:multiLevelType w:val="hybridMultilevel"/>
    <w:tmpl w:val="9B7C67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61326A0"/>
    <w:multiLevelType w:val="hybridMultilevel"/>
    <w:tmpl w:val="EFCAA7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F1E2AEC"/>
    <w:multiLevelType w:val="hybridMultilevel"/>
    <w:tmpl w:val="AE347D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DC36D3A"/>
    <w:multiLevelType w:val="hybridMultilevel"/>
    <w:tmpl w:val="5084561A"/>
    <w:lvl w:ilvl="0" w:tplc="D458AA7A">
      <w:start w:val="65"/>
      <w:numFmt w:val="bullet"/>
      <w:lvlText w:val=""/>
      <w:lvlJc w:val="left"/>
      <w:pPr>
        <w:ind w:left="360" w:hanging="360"/>
      </w:pPr>
      <w:rPr>
        <w:rFonts w:ascii="Wingdings" w:eastAsia="Cambria"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34496199">
    <w:abstractNumId w:val="10"/>
  </w:num>
  <w:num w:numId="2" w16cid:durableId="1515609886">
    <w:abstractNumId w:val="9"/>
  </w:num>
  <w:num w:numId="3" w16cid:durableId="2089496911">
    <w:abstractNumId w:val="1"/>
  </w:num>
  <w:num w:numId="4" w16cid:durableId="2143571756">
    <w:abstractNumId w:val="8"/>
  </w:num>
  <w:num w:numId="5" w16cid:durableId="632098762">
    <w:abstractNumId w:val="11"/>
  </w:num>
  <w:num w:numId="6" w16cid:durableId="16850982">
    <w:abstractNumId w:val="14"/>
  </w:num>
  <w:num w:numId="7" w16cid:durableId="1117722146">
    <w:abstractNumId w:val="3"/>
  </w:num>
  <w:num w:numId="8" w16cid:durableId="947005201">
    <w:abstractNumId w:val="13"/>
  </w:num>
  <w:num w:numId="9" w16cid:durableId="2113012713">
    <w:abstractNumId w:val="5"/>
  </w:num>
  <w:num w:numId="10" w16cid:durableId="2030987907">
    <w:abstractNumId w:val="12"/>
  </w:num>
  <w:num w:numId="11" w16cid:durableId="2020692606">
    <w:abstractNumId w:val="0"/>
  </w:num>
  <w:num w:numId="12" w16cid:durableId="984432127">
    <w:abstractNumId w:val="6"/>
  </w:num>
  <w:num w:numId="13" w16cid:durableId="1135566269">
    <w:abstractNumId w:val="4"/>
  </w:num>
  <w:num w:numId="14" w16cid:durableId="949510161">
    <w:abstractNumId w:val="7"/>
  </w:num>
  <w:num w:numId="15" w16cid:durableId="1796098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D72"/>
    <w:rsid w:val="00071EFD"/>
    <w:rsid w:val="0013607C"/>
    <w:rsid w:val="00174AE1"/>
    <w:rsid w:val="0018575F"/>
    <w:rsid w:val="00315CE4"/>
    <w:rsid w:val="00390528"/>
    <w:rsid w:val="003B028E"/>
    <w:rsid w:val="004377EB"/>
    <w:rsid w:val="00667C25"/>
    <w:rsid w:val="00697925"/>
    <w:rsid w:val="00733D72"/>
    <w:rsid w:val="0073482B"/>
    <w:rsid w:val="008B7A36"/>
    <w:rsid w:val="00973730"/>
    <w:rsid w:val="00A640CE"/>
    <w:rsid w:val="00A96775"/>
    <w:rsid w:val="00AC16F8"/>
    <w:rsid w:val="00AC624B"/>
    <w:rsid w:val="00B03998"/>
    <w:rsid w:val="00B230CD"/>
    <w:rsid w:val="00B47E7D"/>
    <w:rsid w:val="00C67DA6"/>
    <w:rsid w:val="00D05489"/>
    <w:rsid w:val="00F2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F58B"/>
  <w15:chartTrackingRefBased/>
  <w15:docId w15:val="{A513A7E6-1B0F-40F3-957F-D0566E7E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33D72"/>
    <w:pPr>
      <w:spacing w:after="0" w:line="240" w:lineRule="auto"/>
    </w:pPr>
    <w:rPr>
      <w:rFonts w:ascii="Cambria" w:eastAsia="Cambria" w:hAnsi="Cambria" w:cs="Times New Roman"/>
      <w:sz w:val="24"/>
      <w:szCs w:val="24"/>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733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A36"/>
    <w:pPr>
      <w:ind w:left="720"/>
      <w:contextualSpacing/>
    </w:pPr>
  </w:style>
  <w:style w:type="character" w:styleId="Hyperlink">
    <w:name w:val="Hyperlink"/>
    <w:basedOn w:val="DefaultParagraphFont"/>
    <w:uiPriority w:val="99"/>
    <w:unhideWhenUsed/>
    <w:rsid w:val="00697925"/>
    <w:rPr>
      <w:color w:val="0563C1" w:themeColor="hyperlink"/>
      <w:u w:val="single"/>
    </w:rPr>
  </w:style>
  <w:style w:type="character" w:styleId="UnresolvedMention">
    <w:name w:val="Unresolved Mention"/>
    <w:basedOn w:val="DefaultParagraphFont"/>
    <w:uiPriority w:val="99"/>
    <w:semiHidden/>
    <w:unhideWhenUsed/>
    <w:rsid w:val="00697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39720">
      <w:bodyDiv w:val="1"/>
      <w:marLeft w:val="0"/>
      <w:marRight w:val="0"/>
      <w:marTop w:val="0"/>
      <w:marBottom w:val="0"/>
      <w:divBdr>
        <w:top w:val="none" w:sz="0" w:space="0" w:color="auto"/>
        <w:left w:val="none" w:sz="0" w:space="0" w:color="auto"/>
        <w:bottom w:val="none" w:sz="0" w:space="0" w:color="auto"/>
        <w:right w:val="none" w:sz="0" w:space="0" w:color="auto"/>
      </w:divBdr>
    </w:div>
    <w:div w:id="48772444">
      <w:bodyDiv w:val="1"/>
      <w:marLeft w:val="0"/>
      <w:marRight w:val="0"/>
      <w:marTop w:val="0"/>
      <w:marBottom w:val="0"/>
      <w:divBdr>
        <w:top w:val="none" w:sz="0" w:space="0" w:color="auto"/>
        <w:left w:val="none" w:sz="0" w:space="0" w:color="auto"/>
        <w:bottom w:val="none" w:sz="0" w:space="0" w:color="auto"/>
        <w:right w:val="none" w:sz="0" w:space="0" w:color="auto"/>
      </w:divBdr>
    </w:div>
    <w:div w:id="50036074">
      <w:bodyDiv w:val="1"/>
      <w:marLeft w:val="0"/>
      <w:marRight w:val="0"/>
      <w:marTop w:val="0"/>
      <w:marBottom w:val="0"/>
      <w:divBdr>
        <w:top w:val="none" w:sz="0" w:space="0" w:color="auto"/>
        <w:left w:val="none" w:sz="0" w:space="0" w:color="auto"/>
        <w:bottom w:val="none" w:sz="0" w:space="0" w:color="auto"/>
        <w:right w:val="none" w:sz="0" w:space="0" w:color="auto"/>
      </w:divBdr>
    </w:div>
    <w:div w:id="80756205">
      <w:bodyDiv w:val="1"/>
      <w:marLeft w:val="0"/>
      <w:marRight w:val="0"/>
      <w:marTop w:val="0"/>
      <w:marBottom w:val="0"/>
      <w:divBdr>
        <w:top w:val="none" w:sz="0" w:space="0" w:color="auto"/>
        <w:left w:val="none" w:sz="0" w:space="0" w:color="auto"/>
        <w:bottom w:val="none" w:sz="0" w:space="0" w:color="auto"/>
        <w:right w:val="none" w:sz="0" w:space="0" w:color="auto"/>
      </w:divBdr>
    </w:div>
    <w:div w:id="100804537">
      <w:bodyDiv w:val="1"/>
      <w:marLeft w:val="0"/>
      <w:marRight w:val="0"/>
      <w:marTop w:val="0"/>
      <w:marBottom w:val="0"/>
      <w:divBdr>
        <w:top w:val="none" w:sz="0" w:space="0" w:color="auto"/>
        <w:left w:val="none" w:sz="0" w:space="0" w:color="auto"/>
        <w:bottom w:val="none" w:sz="0" w:space="0" w:color="auto"/>
        <w:right w:val="none" w:sz="0" w:space="0" w:color="auto"/>
      </w:divBdr>
    </w:div>
    <w:div w:id="132480858">
      <w:bodyDiv w:val="1"/>
      <w:marLeft w:val="0"/>
      <w:marRight w:val="0"/>
      <w:marTop w:val="0"/>
      <w:marBottom w:val="0"/>
      <w:divBdr>
        <w:top w:val="none" w:sz="0" w:space="0" w:color="auto"/>
        <w:left w:val="none" w:sz="0" w:space="0" w:color="auto"/>
        <w:bottom w:val="none" w:sz="0" w:space="0" w:color="auto"/>
        <w:right w:val="none" w:sz="0" w:space="0" w:color="auto"/>
      </w:divBdr>
    </w:div>
    <w:div w:id="181164671">
      <w:bodyDiv w:val="1"/>
      <w:marLeft w:val="0"/>
      <w:marRight w:val="0"/>
      <w:marTop w:val="0"/>
      <w:marBottom w:val="0"/>
      <w:divBdr>
        <w:top w:val="none" w:sz="0" w:space="0" w:color="auto"/>
        <w:left w:val="none" w:sz="0" w:space="0" w:color="auto"/>
        <w:bottom w:val="none" w:sz="0" w:space="0" w:color="auto"/>
        <w:right w:val="none" w:sz="0" w:space="0" w:color="auto"/>
      </w:divBdr>
    </w:div>
    <w:div w:id="220212462">
      <w:bodyDiv w:val="1"/>
      <w:marLeft w:val="0"/>
      <w:marRight w:val="0"/>
      <w:marTop w:val="0"/>
      <w:marBottom w:val="0"/>
      <w:divBdr>
        <w:top w:val="none" w:sz="0" w:space="0" w:color="auto"/>
        <w:left w:val="none" w:sz="0" w:space="0" w:color="auto"/>
        <w:bottom w:val="none" w:sz="0" w:space="0" w:color="auto"/>
        <w:right w:val="none" w:sz="0" w:space="0" w:color="auto"/>
      </w:divBdr>
    </w:div>
    <w:div w:id="247617782">
      <w:bodyDiv w:val="1"/>
      <w:marLeft w:val="0"/>
      <w:marRight w:val="0"/>
      <w:marTop w:val="0"/>
      <w:marBottom w:val="0"/>
      <w:divBdr>
        <w:top w:val="none" w:sz="0" w:space="0" w:color="auto"/>
        <w:left w:val="none" w:sz="0" w:space="0" w:color="auto"/>
        <w:bottom w:val="none" w:sz="0" w:space="0" w:color="auto"/>
        <w:right w:val="none" w:sz="0" w:space="0" w:color="auto"/>
      </w:divBdr>
    </w:div>
    <w:div w:id="247622334">
      <w:bodyDiv w:val="1"/>
      <w:marLeft w:val="0"/>
      <w:marRight w:val="0"/>
      <w:marTop w:val="0"/>
      <w:marBottom w:val="0"/>
      <w:divBdr>
        <w:top w:val="none" w:sz="0" w:space="0" w:color="auto"/>
        <w:left w:val="none" w:sz="0" w:space="0" w:color="auto"/>
        <w:bottom w:val="none" w:sz="0" w:space="0" w:color="auto"/>
        <w:right w:val="none" w:sz="0" w:space="0" w:color="auto"/>
      </w:divBdr>
    </w:div>
    <w:div w:id="272909766">
      <w:bodyDiv w:val="1"/>
      <w:marLeft w:val="0"/>
      <w:marRight w:val="0"/>
      <w:marTop w:val="0"/>
      <w:marBottom w:val="0"/>
      <w:divBdr>
        <w:top w:val="none" w:sz="0" w:space="0" w:color="auto"/>
        <w:left w:val="none" w:sz="0" w:space="0" w:color="auto"/>
        <w:bottom w:val="none" w:sz="0" w:space="0" w:color="auto"/>
        <w:right w:val="none" w:sz="0" w:space="0" w:color="auto"/>
      </w:divBdr>
    </w:div>
    <w:div w:id="280961142">
      <w:bodyDiv w:val="1"/>
      <w:marLeft w:val="0"/>
      <w:marRight w:val="0"/>
      <w:marTop w:val="0"/>
      <w:marBottom w:val="0"/>
      <w:divBdr>
        <w:top w:val="none" w:sz="0" w:space="0" w:color="auto"/>
        <w:left w:val="none" w:sz="0" w:space="0" w:color="auto"/>
        <w:bottom w:val="none" w:sz="0" w:space="0" w:color="auto"/>
        <w:right w:val="none" w:sz="0" w:space="0" w:color="auto"/>
      </w:divBdr>
    </w:div>
    <w:div w:id="283318533">
      <w:bodyDiv w:val="1"/>
      <w:marLeft w:val="0"/>
      <w:marRight w:val="0"/>
      <w:marTop w:val="0"/>
      <w:marBottom w:val="0"/>
      <w:divBdr>
        <w:top w:val="none" w:sz="0" w:space="0" w:color="auto"/>
        <w:left w:val="none" w:sz="0" w:space="0" w:color="auto"/>
        <w:bottom w:val="none" w:sz="0" w:space="0" w:color="auto"/>
        <w:right w:val="none" w:sz="0" w:space="0" w:color="auto"/>
      </w:divBdr>
    </w:div>
    <w:div w:id="343362491">
      <w:bodyDiv w:val="1"/>
      <w:marLeft w:val="0"/>
      <w:marRight w:val="0"/>
      <w:marTop w:val="0"/>
      <w:marBottom w:val="0"/>
      <w:divBdr>
        <w:top w:val="none" w:sz="0" w:space="0" w:color="auto"/>
        <w:left w:val="none" w:sz="0" w:space="0" w:color="auto"/>
        <w:bottom w:val="none" w:sz="0" w:space="0" w:color="auto"/>
        <w:right w:val="none" w:sz="0" w:space="0" w:color="auto"/>
      </w:divBdr>
    </w:div>
    <w:div w:id="393509593">
      <w:bodyDiv w:val="1"/>
      <w:marLeft w:val="0"/>
      <w:marRight w:val="0"/>
      <w:marTop w:val="0"/>
      <w:marBottom w:val="0"/>
      <w:divBdr>
        <w:top w:val="none" w:sz="0" w:space="0" w:color="auto"/>
        <w:left w:val="none" w:sz="0" w:space="0" w:color="auto"/>
        <w:bottom w:val="none" w:sz="0" w:space="0" w:color="auto"/>
        <w:right w:val="none" w:sz="0" w:space="0" w:color="auto"/>
      </w:divBdr>
    </w:div>
    <w:div w:id="453521694">
      <w:bodyDiv w:val="1"/>
      <w:marLeft w:val="0"/>
      <w:marRight w:val="0"/>
      <w:marTop w:val="0"/>
      <w:marBottom w:val="0"/>
      <w:divBdr>
        <w:top w:val="none" w:sz="0" w:space="0" w:color="auto"/>
        <w:left w:val="none" w:sz="0" w:space="0" w:color="auto"/>
        <w:bottom w:val="none" w:sz="0" w:space="0" w:color="auto"/>
        <w:right w:val="none" w:sz="0" w:space="0" w:color="auto"/>
      </w:divBdr>
    </w:div>
    <w:div w:id="516621359">
      <w:bodyDiv w:val="1"/>
      <w:marLeft w:val="0"/>
      <w:marRight w:val="0"/>
      <w:marTop w:val="0"/>
      <w:marBottom w:val="0"/>
      <w:divBdr>
        <w:top w:val="none" w:sz="0" w:space="0" w:color="auto"/>
        <w:left w:val="none" w:sz="0" w:space="0" w:color="auto"/>
        <w:bottom w:val="none" w:sz="0" w:space="0" w:color="auto"/>
        <w:right w:val="none" w:sz="0" w:space="0" w:color="auto"/>
      </w:divBdr>
    </w:div>
    <w:div w:id="618142276">
      <w:bodyDiv w:val="1"/>
      <w:marLeft w:val="0"/>
      <w:marRight w:val="0"/>
      <w:marTop w:val="0"/>
      <w:marBottom w:val="0"/>
      <w:divBdr>
        <w:top w:val="none" w:sz="0" w:space="0" w:color="auto"/>
        <w:left w:val="none" w:sz="0" w:space="0" w:color="auto"/>
        <w:bottom w:val="none" w:sz="0" w:space="0" w:color="auto"/>
        <w:right w:val="none" w:sz="0" w:space="0" w:color="auto"/>
      </w:divBdr>
    </w:div>
    <w:div w:id="640573965">
      <w:bodyDiv w:val="1"/>
      <w:marLeft w:val="0"/>
      <w:marRight w:val="0"/>
      <w:marTop w:val="0"/>
      <w:marBottom w:val="0"/>
      <w:divBdr>
        <w:top w:val="none" w:sz="0" w:space="0" w:color="auto"/>
        <w:left w:val="none" w:sz="0" w:space="0" w:color="auto"/>
        <w:bottom w:val="none" w:sz="0" w:space="0" w:color="auto"/>
        <w:right w:val="none" w:sz="0" w:space="0" w:color="auto"/>
      </w:divBdr>
    </w:div>
    <w:div w:id="758722830">
      <w:bodyDiv w:val="1"/>
      <w:marLeft w:val="0"/>
      <w:marRight w:val="0"/>
      <w:marTop w:val="0"/>
      <w:marBottom w:val="0"/>
      <w:divBdr>
        <w:top w:val="none" w:sz="0" w:space="0" w:color="auto"/>
        <w:left w:val="none" w:sz="0" w:space="0" w:color="auto"/>
        <w:bottom w:val="none" w:sz="0" w:space="0" w:color="auto"/>
        <w:right w:val="none" w:sz="0" w:space="0" w:color="auto"/>
      </w:divBdr>
    </w:div>
    <w:div w:id="868565630">
      <w:bodyDiv w:val="1"/>
      <w:marLeft w:val="0"/>
      <w:marRight w:val="0"/>
      <w:marTop w:val="0"/>
      <w:marBottom w:val="0"/>
      <w:divBdr>
        <w:top w:val="none" w:sz="0" w:space="0" w:color="auto"/>
        <w:left w:val="none" w:sz="0" w:space="0" w:color="auto"/>
        <w:bottom w:val="none" w:sz="0" w:space="0" w:color="auto"/>
        <w:right w:val="none" w:sz="0" w:space="0" w:color="auto"/>
      </w:divBdr>
    </w:div>
    <w:div w:id="880049304">
      <w:bodyDiv w:val="1"/>
      <w:marLeft w:val="0"/>
      <w:marRight w:val="0"/>
      <w:marTop w:val="0"/>
      <w:marBottom w:val="0"/>
      <w:divBdr>
        <w:top w:val="none" w:sz="0" w:space="0" w:color="auto"/>
        <w:left w:val="none" w:sz="0" w:space="0" w:color="auto"/>
        <w:bottom w:val="none" w:sz="0" w:space="0" w:color="auto"/>
        <w:right w:val="none" w:sz="0" w:space="0" w:color="auto"/>
      </w:divBdr>
    </w:div>
    <w:div w:id="936720450">
      <w:bodyDiv w:val="1"/>
      <w:marLeft w:val="0"/>
      <w:marRight w:val="0"/>
      <w:marTop w:val="0"/>
      <w:marBottom w:val="0"/>
      <w:divBdr>
        <w:top w:val="none" w:sz="0" w:space="0" w:color="auto"/>
        <w:left w:val="none" w:sz="0" w:space="0" w:color="auto"/>
        <w:bottom w:val="none" w:sz="0" w:space="0" w:color="auto"/>
        <w:right w:val="none" w:sz="0" w:space="0" w:color="auto"/>
      </w:divBdr>
    </w:div>
    <w:div w:id="951321218">
      <w:bodyDiv w:val="1"/>
      <w:marLeft w:val="0"/>
      <w:marRight w:val="0"/>
      <w:marTop w:val="0"/>
      <w:marBottom w:val="0"/>
      <w:divBdr>
        <w:top w:val="none" w:sz="0" w:space="0" w:color="auto"/>
        <w:left w:val="none" w:sz="0" w:space="0" w:color="auto"/>
        <w:bottom w:val="none" w:sz="0" w:space="0" w:color="auto"/>
        <w:right w:val="none" w:sz="0" w:space="0" w:color="auto"/>
      </w:divBdr>
    </w:div>
    <w:div w:id="964316409">
      <w:bodyDiv w:val="1"/>
      <w:marLeft w:val="0"/>
      <w:marRight w:val="0"/>
      <w:marTop w:val="0"/>
      <w:marBottom w:val="0"/>
      <w:divBdr>
        <w:top w:val="none" w:sz="0" w:space="0" w:color="auto"/>
        <w:left w:val="none" w:sz="0" w:space="0" w:color="auto"/>
        <w:bottom w:val="none" w:sz="0" w:space="0" w:color="auto"/>
        <w:right w:val="none" w:sz="0" w:space="0" w:color="auto"/>
      </w:divBdr>
    </w:div>
    <w:div w:id="1037897922">
      <w:bodyDiv w:val="1"/>
      <w:marLeft w:val="0"/>
      <w:marRight w:val="0"/>
      <w:marTop w:val="0"/>
      <w:marBottom w:val="0"/>
      <w:divBdr>
        <w:top w:val="none" w:sz="0" w:space="0" w:color="auto"/>
        <w:left w:val="none" w:sz="0" w:space="0" w:color="auto"/>
        <w:bottom w:val="none" w:sz="0" w:space="0" w:color="auto"/>
        <w:right w:val="none" w:sz="0" w:space="0" w:color="auto"/>
      </w:divBdr>
    </w:div>
    <w:div w:id="1047026061">
      <w:bodyDiv w:val="1"/>
      <w:marLeft w:val="0"/>
      <w:marRight w:val="0"/>
      <w:marTop w:val="0"/>
      <w:marBottom w:val="0"/>
      <w:divBdr>
        <w:top w:val="none" w:sz="0" w:space="0" w:color="auto"/>
        <w:left w:val="none" w:sz="0" w:space="0" w:color="auto"/>
        <w:bottom w:val="none" w:sz="0" w:space="0" w:color="auto"/>
        <w:right w:val="none" w:sz="0" w:space="0" w:color="auto"/>
      </w:divBdr>
    </w:div>
    <w:div w:id="1113864084">
      <w:bodyDiv w:val="1"/>
      <w:marLeft w:val="0"/>
      <w:marRight w:val="0"/>
      <w:marTop w:val="0"/>
      <w:marBottom w:val="0"/>
      <w:divBdr>
        <w:top w:val="none" w:sz="0" w:space="0" w:color="auto"/>
        <w:left w:val="none" w:sz="0" w:space="0" w:color="auto"/>
        <w:bottom w:val="none" w:sz="0" w:space="0" w:color="auto"/>
        <w:right w:val="none" w:sz="0" w:space="0" w:color="auto"/>
      </w:divBdr>
    </w:div>
    <w:div w:id="1128744683">
      <w:bodyDiv w:val="1"/>
      <w:marLeft w:val="0"/>
      <w:marRight w:val="0"/>
      <w:marTop w:val="0"/>
      <w:marBottom w:val="0"/>
      <w:divBdr>
        <w:top w:val="none" w:sz="0" w:space="0" w:color="auto"/>
        <w:left w:val="none" w:sz="0" w:space="0" w:color="auto"/>
        <w:bottom w:val="none" w:sz="0" w:space="0" w:color="auto"/>
        <w:right w:val="none" w:sz="0" w:space="0" w:color="auto"/>
      </w:divBdr>
    </w:div>
    <w:div w:id="1131052706">
      <w:bodyDiv w:val="1"/>
      <w:marLeft w:val="0"/>
      <w:marRight w:val="0"/>
      <w:marTop w:val="0"/>
      <w:marBottom w:val="0"/>
      <w:divBdr>
        <w:top w:val="none" w:sz="0" w:space="0" w:color="auto"/>
        <w:left w:val="none" w:sz="0" w:space="0" w:color="auto"/>
        <w:bottom w:val="none" w:sz="0" w:space="0" w:color="auto"/>
        <w:right w:val="none" w:sz="0" w:space="0" w:color="auto"/>
      </w:divBdr>
    </w:div>
    <w:div w:id="1141658752">
      <w:bodyDiv w:val="1"/>
      <w:marLeft w:val="0"/>
      <w:marRight w:val="0"/>
      <w:marTop w:val="0"/>
      <w:marBottom w:val="0"/>
      <w:divBdr>
        <w:top w:val="none" w:sz="0" w:space="0" w:color="auto"/>
        <w:left w:val="none" w:sz="0" w:space="0" w:color="auto"/>
        <w:bottom w:val="none" w:sz="0" w:space="0" w:color="auto"/>
        <w:right w:val="none" w:sz="0" w:space="0" w:color="auto"/>
      </w:divBdr>
    </w:div>
    <w:div w:id="1164971609">
      <w:bodyDiv w:val="1"/>
      <w:marLeft w:val="0"/>
      <w:marRight w:val="0"/>
      <w:marTop w:val="0"/>
      <w:marBottom w:val="0"/>
      <w:divBdr>
        <w:top w:val="none" w:sz="0" w:space="0" w:color="auto"/>
        <w:left w:val="none" w:sz="0" w:space="0" w:color="auto"/>
        <w:bottom w:val="none" w:sz="0" w:space="0" w:color="auto"/>
        <w:right w:val="none" w:sz="0" w:space="0" w:color="auto"/>
      </w:divBdr>
    </w:div>
    <w:div w:id="1249465499">
      <w:bodyDiv w:val="1"/>
      <w:marLeft w:val="0"/>
      <w:marRight w:val="0"/>
      <w:marTop w:val="0"/>
      <w:marBottom w:val="0"/>
      <w:divBdr>
        <w:top w:val="none" w:sz="0" w:space="0" w:color="auto"/>
        <w:left w:val="none" w:sz="0" w:space="0" w:color="auto"/>
        <w:bottom w:val="none" w:sz="0" w:space="0" w:color="auto"/>
        <w:right w:val="none" w:sz="0" w:space="0" w:color="auto"/>
      </w:divBdr>
    </w:div>
    <w:div w:id="1252591224">
      <w:bodyDiv w:val="1"/>
      <w:marLeft w:val="0"/>
      <w:marRight w:val="0"/>
      <w:marTop w:val="0"/>
      <w:marBottom w:val="0"/>
      <w:divBdr>
        <w:top w:val="none" w:sz="0" w:space="0" w:color="auto"/>
        <w:left w:val="none" w:sz="0" w:space="0" w:color="auto"/>
        <w:bottom w:val="none" w:sz="0" w:space="0" w:color="auto"/>
        <w:right w:val="none" w:sz="0" w:space="0" w:color="auto"/>
      </w:divBdr>
    </w:div>
    <w:div w:id="1280987911">
      <w:bodyDiv w:val="1"/>
      <w:marLeft w:val="0"/>
      <w:marRight w:val="0"/>
      <w:marTop w:val="0"/>
      <w:marBottom w:val="0"/>
      <w:divBdr>
        <w:top w:val="none" w:sz="0" w:space="0" w:color="auto"/>
        <w:left w:val="none" w:sz="0" w:space="0" w:color="auto"/>
        <w:bottom w:val="none" w:sz="0" w:space="0" w:color="auto"/>
        <w:right w:val="none" w:sz="0" w:space="0" w:color="auto"/>
      </w:divBdr>
    </w:div>
    <w:div w:id="1360618767">
      <w:bodyDiv w:val="1"/>
      <w:marLeft w:val="0"/>
      <w:marRight w:val="0"/>
      <w:marTop w:val="0"/>
      <w:marBottom w:val="0"/>
      <w:divBdr>
        <w:top w:val="none" w:sz="0" w:space="0" w:color="auto"/>
        <w:left w:val="none" w:sz="0" w:space="0" w:color="auto"/>
        <w:bottom w:val="none" w:sz="0" w:space="0" w:color="auto"/>
        <w:right w:val="none" w:sz="0" w:space="0" w:color="auto"/>
      </w:divBdr>
    </w:div>
    <w:div w:id="1384255699">
      <w:bodyDiv w:val="1"/>
      <w:marLeft w:val="0"/>
      <w:marRight w:val="0"/>
      <w:marTop w:val="0"/>
      <w:marBottom w:val="0"/>
      <w:divBdr>
        <w:top w:val="none" w:sz="0" w:space="0" w:color="auto"/>
        <w:left w:val="none" w:sz="0" w:space="0" w:color="auto"/>
        <w:bottom w:val="none" w:sz="0" w:space="0" w:color="auto"/>
        <w:right w:val="none" w:sz="0" w:space="0" w:color="auto"/>
      </w:divBdr>
    </w:div>
    <w:div w:id="1402825121">
      <w:bodyDiv w:val="1"/>
      <w:marLeft w:val="0"/>
      <w:marRight w:val="0"/>
      <w:marTop w:val="0"/>
      <w:marBottom w:val="0"/>
      <w:divBdr>
        <w:top w:val="none" w:sz="0" w:space="0" w:color="auto"/>
        <w:left w:val="none" w:sz="0" w:space="0" w:color="auto"/>
        <w:bottom w:val="none" w:sz="0" w:space="0" w:color="auto"/>
        <w:right w:val="none" w:sz="0" w:space="0" w:color="auto"/>
      </w:divBdr>
    </w:div>
    <w:div w:id="1434786874">
      <w:bodyDiv w:val="1"/>
      <w:marLeft w:val="0"/>
      <w:marRight w:val="0"/>
      <w:marTop w:val="0"/>
      <w:marBottom w:val="0"/>
      <w:divBdr>
        <w:top w:val="none" w:sz="0" w:space="0" w:color="auto"/>
        <w:left w:val="none" w:sz="0" w:space="0" w:color="auto"/>
        <w:bottom w:val="none" w:sz="0" w:space="0" w:color="auto"/>
        <w:right w:val="none" w:sz="0" w:space="0" w:color="auto"/>
      </w:divBdr>
    </w:div>
    <w:div w:id="1437365360">
      <w:bodyDiv w:val="1"/>
      <w:marLeft w:val="0"/>
      <w:marRight w:val="0"/>
      <w:marTop w:val="0"/>
      <w:marBottom w:val="0"/>
      <w:divBdr>
        <w:top w:val="none" w:sz="0" w:space="0" w:color="auto"/>
        <w:left w:val="none" w:sz="0" w:space="0" w:color="auto"/>
        <w:bottom w:val="none" w:sz="0" w:space="0" w:color="auto"/>
        <w:right w:val="none" w:sz="0" w:space="0" w:color="auto"/>
      </w:divBdr>
    </w:div>
    <w:div w:id="1443303238">
      <w:bodyDiv w:val="1"/>
      <w:marLeft w:val="0"/>
      <w:marRight w:val="0"/>
      <w:marTop w:val="0"/>
      <w:marBottom w:val="0"/>
      <w:divBdr>
        <w:top w:val="none" w:sz="0" w:space="0" w:color="auto"/>
        <w:left w:val="none" w:sz="0" w:space="0" w:color="auto"/>
        <w:bottom w:val="none" w:sz="0" w:space="0" w:color="auto"/>
        <w:right w:val="none" w:sz="0" w:space="0" w:color="auto"/>
      </w:divBdr>
    </w:div>
    <w:div w:id="1623726117">
      <w:bodyDiv w:val="1"/>
      <w:marLeft w:val="0"/>
      <w:marRight w:val="0"/>
      <w:marTop w:val="0"/>
      <w:marBottom w:val="0"/>
      <w:divBdr>
        <w:top w:val="none" w:sz="0" w:space="0" w:color="auto"/>
        <w:left w:val="none" w:sz="0" w:space="0" w:color="auto"/>
        <w:bottom w:val="none" w:sz="0" w:space="0" w:color="auto"/>
        <w:right w:val="none" w:sz="0" w:space="0" w:color="auto"/>
      </w:divBdr>
    </w:div>
    <w:div w:id="1695766888">
      <w:bodyDiv w:val="1"/>
      <w:marLeft w:val="0"/>
      <w:marRight w:val="0"/>
      <w:marTop w:val="0"/>
      <w:marBottom w:val="0"/>
      <w:divBdr>
        <w:top w:val="none" w:sz="0" w:space="0" w:color="auto"/>
        <w:left w:val="none" w:sz="0" w:space="0" w:color="auto"/>
        <w:bottom w:val="none" w:sz="0" w:space="0" w:color="auto"/>
        <w:right w:val="none" w:sz="0" w:space="0" w:color="auto"/>
      </w:divBdr>
    </w:div>
    <w:div w:id="1764448372">
      <w:bodyDiv w:val="1"/>
      <w:marLeft w:val="0"/>
      <w:marRight w:val="0"/>
      <w:marTop w:val="0"/>
      <w:marBottom w:val="0"/>
      <w:divBdr>
        <w:top w:val="none" w:sz="0" w:space="0" w:color="auto"/>
        <w:left w:val="none" w:sz="0" w:space="0" w:color="auto"/>
        <w:bottom w:val="none" w:sz="0" w:space="0" w:color="auto"/>
        <w:right w:val="none" w:sz="0" w:space="0" w:color="auto"/>
      </w:divBdr>
    </w:div>
    <w:div w:id="1798990964">
      <w:bodyDiv w:val="1"/>
      <w:marLeft w:val="0"/>
      <w:marRight w:val="0"/>
      <w:marTop w:val="0"/>
      <w:marBottom w:val="0"/>
      <w:divBdr>
        <w:top w:val="none" w:sz="0" w:space="0" w:color="auto"/>
        <w:left w:val="none" w:sz="0" w:space="0" w:color="auto"/>
        <w:bottom w:val="none" w:sz="0" w:space="0" w:color="auto"/>
        <w:right w:val="none" w:sz="0" w:space="0" w:color="auto"/>
      </w:divBdr>
    </w:div>
    <w:div w:id="1803384556">
      <w:bodyDiv w:val="1"/>
      <w:marLeft w:val="0"/>
      <w:marRight w:val="0"/>
      <w:marTop w:val="0"/>
      <w:marBottom w:val="0"/>
      <w:divBdr>
        <w:top w:val="none" w:sz="0" w:space="0" w:color="auto"/>
        <w:left w:val="none" w:sz="0" w:space="0" w:color="auto"/>
        <w:bottom w:val="none" w:sz="0" w:space="0" w:color="auto"/>
        <w:right w:val="none" w:sz="0" w:space="0" w:color="auto"/>
      </w:divBdr>
    </w:div>
    <w:div w:id="1846625331">
      <w:bodyDiv w:val="1"/>
      <w:marLeft w:val="0"/>
      <w:marRight w:val="0"/>
      <w:marTop w:val="0"/>
      <w:marBottom w:val="0"/>
      <w:divBdr>
        <w:top w:val="none" w:sz="0" w:space="0" w:color="auto"/>
        <w:left w:val="none" w:sz="0" w:space="0" w:color="auto"/>
        <w:bottom w:val="none" w:sz="0" w:space="0" w:color="auto"/>
        <w:right w:val="none" w:sz="0" w:space="0" w:color="auto"/>
      </w:divBdr>
    </w:div>
    <w:div w:id="2014188323">
      <w:bodyDiv w:val="1"/>
      <w:marLeft w:val="0"/>
      <w:marRight w:val="0"/>
      <w:marTop w:val="0"/>
      <w:marBottom w:val="0"/>
      <w:divBdr>
        <w:top w:val="none" w:sz="0" w:space="0" w:color="auto"/>
        <w:left w:val="none" w:sz="0" w:space="0" w:color="auto"/>
        <w:bottom w:val="none" w:sz="0" w:space="0" w:color="auto"/>
        <w:right w:val="none" w:sz="0" w:space="0" w:color="auto"/>
      </w:divBdr>
    </w:div>
    <w:div w:id="2025863694">
      <w:bodyDiv w:val="1"/>
      <w:marLeft w:val="0"/>
      <w:marRight w:val="0"/>
      <w:marTop w:val="0"/>
      <w:marBottom w:val="0"/>
      <w:divBdr>
        <w:top w:val="none" w:sz="0" w:space="0" w:color="auto"/>
        <w:left w:val="none" w:sz="0" w:space="0" w:color="auto"/>
        <w:bottom w:val="none" w:sz="0" w:space="0" w:color="auto"/>
        <w:right w:val="none" w:sz="0" w:space="0" w:color="auto"/>
      </w:divBdr>
    </w:div>
    <w:div w:id="2088770825">
      <w:bodyDiv w:val="1"/>
      <w:marLeft w:val="0"/>
      <w:marRight w:val="0"/>
      <w:marTop w:val="0"/>
      <w:marBottom w:val="0"/>
      <w:divBdr>
        <w:top w:val="none" w:sz="0" w:space="0" w:color="auto"/>
        <w:left w:val="none" w:sz="0" w:space="0" w:color="auto"/>
        <w:bottom w:val="none" w:sz="0" w:space="0" w:color="auto"/>
        <w:right w:val="none" w:sz="0" w:space="0" w:color="auto"/>
      </w:divBdr>
    </w:div>
    <w:div w:id="2128235859">
      <w:bodyDiv w:val="1"/>
      <w:marLeft w:val="0"/>
      <w:marRight w:val="0"/>
      <w:marTop w:val="0"/>
      <w:marBottom w:val="0"/>
      <w:divBdr>
        <w:top w:val="none" w:sz="0" w:space="0" w:color="auto"/>
        <w:left w:val="none" w:sz="0" w:space="0" w:color="auto"/>
        <w:bottom w:val="none" w:sz="0" w:space="0" w:color="auto"/>
        <w:right w:val="none" w:sz="0" w:space="0" w:color="auto"/>
      </w:divBdr>
    </w:div>
    <w:div w:id="213512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cm.ac.uk/sites/ficm/files/documents/2021-10/ficm-critical-condition_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Christodoulopoulou</dc:creator>
  <cp:keywords/>
  <dc:description/>
  <cp:lastModifiedBy>sameera jahagirdar</cp:lastModifiedBy>
  <cp:revision>7</cp:revision>
  <dcterms:created xsi:type="dcterms:W3CDTF">2025-03-26T14:09:00Z</dcterms:created>
  <dcterms:modified xsi:type="dcterms:W3CDTF">2025-04-14T15:25:00Z</dcterms:modified>
</cp:coreProperties>
</file>