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5E2F" w:rsidRDefault="006066F4" w:rsidP="004C0F6A">
      <w:pPr>
        <w:pStyle w:val="Title"/>
      </w:pPr>
      <w:r>
        <w:t>HR</w:t>
      </w:r>
      <w:r w:rsidR="006A0995" w:rsidRPr="0071111B">
        <w:t xml:space="preserve"> </w:t>
      </w:r>
      <w:r w:rsidR="00714FC2">
        <w:t xml:space="preserve">Employee </w:t>
      </w:r>
      <w:r w:rsidR="006A0995" w:rsidRPr="0071111B">
        <w:t xml:space="preserve">360 </w:t>
      </w:r>
    </w:p>
    <w:p w:rsidR="00EF2FAC" w:rsidRDefault="00EF2FAC" w:rsidP="00EE5301">
      <w:pPr>
        <w:rPr>
          <w:rFonts w:cstheme="minorHAnsi"/>
        </w:rPr>
      </w:pPr>
    </w:p>
    <w:sdt>
      <w:sdtPr>
        <w:rPr>
          <w:rFonts w:asciiTheme="minorHAnsi" w:eastAsiaTheme="minorHAnsi" w:hAnsiTheme="minorHAnsi" w:cstheme="minorBidi"/>
          <w:color w:val="auto"/>
          <w:sz w:val="22"/>
          <w:szCs w:val="22"/>
        </w:rPr>
        <w:id w:val="-866829607"/>
        <w:docPartObj>
          <w:docPartGallery w:val="Table of Contents"/>
          <w:docPartUnique/>
        </w:docPartObj>
      </w:sdtPr>
      <w:sdtEndPr>
        <w:rPr>
          <w:b/>
          <w:bCs/>
          <w:noProof/>
        </w:rPr>
      </w:sdtEndPr>
      <w:sdtContent>
        <w:p w:rsidR="00780819" w:rsidRDefault="00780819">
          <w:pPr>
            <w:pStyle w:val="TOCHeading"/>
          </w:pPr>
          <w:r>
            <w:t xml:space="preserve">Table of </w:t>
          </w:r>
          <w:bookmarkStart w:id="0" w:name="_GoBack"/>
          <w:bookmarkEnd w:id="0"/>
          <w:r>
            <w:t>Contents</w:t>
          </w:r>
        </w:p>
        <w:p w:rsidR="009F436A" w:rsidRDefault="0078081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6956292" w:history="1">
            <w:r w:rsidR="009F436A" w:rsidRPr="00417496">
              <w:rPr>
                <w:rStyle w:val="Hyperlink"/>
                <w:rFonts w:cstheme="minorHAnsi"/>
                <w:noProof/>
              </w:rPr>
              <w:t>Intro</w:t>
            </w:r>
            <w:r w:rsidR="009F436A">
              <w:rPr>
                <w:noProof/>
                <w:webHidden/>
              </w:rPr>
              <w:tab/>
            </w:r>
            <w:r w:rsidR="009F436A">
              <w:rPr>
                <w:noProof/>
                <w:webHidden/>
              </w:rPr>
              <w:fldChar w:fldCharType="begin"/>
            </w:r>
            <w:r w:rsidR="009F436A">
              <w:rPr>
                <w:noProof/>
                <w:webHidden/>
              </w:rPr>
              <w:instrText xml:space="preserve"> PAGEREF _Toc66956292 \h </w:instrText>
            </w:r>
            <w:r w:rsidR="009F436A">
              <w:rPr>
                <w:noProof/>
                <w:webHidden/>
              </w:rPr>
            </w:r>
            <w:r w:rsidR="009F436A">
              <w:rPr>
                <w:noProof/>
                <w:webHidden/>
              </w:rPr>
              <w:fldChar w:fldCharType="separate"/>
            </w:r>
            <w:r w:rsidR="009F436A">
              <w:rPr>
                <w:noProof/>
                <w:webHidden/>
              </w:rPr>
              <w:t>1</w:t>
            </w:r>
            <w:r w:rsidR="009F436A">
              <w:rPr>
                <w:noProof/>
                <w:webHidden/>
              </w:rPr>
              <w:fldChar w:fldCharType="end"/>
            </w:r>
          </w:hyperlink>
        </w:p>
        <w:p w:rsidR="009F436A" w:rsidRDefault="009F436A">
          <w:pPr>
            <w:pStyle w:val="TOC1"/>
            <w:tabs>
              <w:tab w:val="right" w:leader="dot" w:pos="9350"/>
            </w:tabs>
            <w:rPr>
              <w:rFonts w:eastAsiaTheme="minorEastAsia"/>
              <w:noProof/>
            </w:rPr>
          </w:pPr>
          <w:hyperlink w:anchor="_Toc66956293" w:history="1">
            <w:r w:rsidRPr="00417496">
              <w:rPr>
                <w:rStyle w:val="Hyperlink"/>
                <w:rFonts w:cstheme="minorHAnsi"/>
                <w:noProof/>
              </w:rPr>
              <w:t>Executive Summary</w:t>
            </w:r>
            <w:r>
              <w:rPr>
                <w:noProof/>
                <w:webHidden/>
              </w:rPr>
              <w:tab/>
            </w:r>
            <w:r>
              <w:rPr>
                <w:noProof/>
                <w:webHidden/>
              </w:rPr>
              <w:fldChar w:fldCharType="begin"/>
            </w:r>
            <w:r>
              <w:rPr>
                <w:noProof/>
                <w:webHidden/>
              </w:rPr>
              <w:instrText xml:space="preserve"> PAGEREF _Toc66956293 \h </w:instrText>
            </w:r>
            <w:r>
              <w:rPr>
                <w:noProof/>
                <w:webHidden/>
              </w:rPr>
            </w:r>
            <w:r>
              <w:rPr>
                <w:noProof/>
                <w:webHidden/>
              </w:rPr>
              <w:fldChar w:fldCharType="separate"/>
            </w:r>
            <w:r>
              <w:rPr>
                <w:noProof/>
                <w:webHidden/>
              </w:rPr>
              <w:t>2</w:t>
            </w:r>
            <w:r>
              <w:rPr>
                <w:noProof/>
                <w:webHidden/>
              </w:rPr>
              <w:fldChar w:fldCharType="end"/>
            </w:r>
          </w:hyperlink>
        </w:p>
        <w:p w:rsidR="009F436A" w:rsidRDefault="009F436A">
          <w:pPr>
            <w:pStyle w:val="TOC1"/>
            <w:tabs>
              <w:tab w:val="right" w:leader="dot" w:pos="9350"/>
            </w:tabs>
            <w:rPr>
              <w:rFonts w:eastAsiaTheme="minorEastAsia"/>
              <w:noProof/>
            </w:rPr>
          </w:pPr>
          <w:hyperlink w:anchor="_Toc66956294" w:history="1">
            <w:r w:rsidRPr="00417496">
              <w:rPr>
                <w:rStyle w:val="Hyperlink"/>
                <w:rFonts w:cstheme="minorHAnsi"/>
                <w:noProof/>
              </w:rPr>
              <w:t>Proof</w:t>
            </w:r>
            <w:r>
              <w:rPr>
                <w:noProof/>
                <w:webHidden/>
              </w:rPr>
              <w:tab/>
            </w:r>
            <w:r>
              <w:rPr>
                <w:noProof/>
                <w:webHidden/>
              </w:rPr>
              <w:fldChar w:fldCharType="begin"/>
            </w:r>
            <w:r>
              <w:rPr>
                <w:noProof/>
                <w:webHidden/>
              </w:rPr>
              <w:instrText xml:space="preserve"> PAGEREF _Toc66956294 \h </w:instrText>
            </w:r>
            <w:r>
              <w:rPr>
                <w:noProof/>
                <w:webHidden/>
              </w:rPr>
            </w:r>
            <w:r>
              <w:rPr>
                <w:noProof/>
                <w:webHidden/>
              </w:rPr>
              <w:fldChar w:fldCharType="separate"/>
            </w:r>
            <w:r>
              <w:rPr>
                <w:noProof/>
                <w:webHidden/>
              </w:rPr>
              <w:t>2</w:t>
            </w:r>
            <w:r>
              <w:rPr>
                <w:noProof/>
                <w:webHidden/>
              </w:rPr>
              <w:fldChar w:fldCharType="end"/>
            </w:r>
          </w:hyperlink>
        </w:p>
        <w:p w:rsidR="009F436A" w:rsidRDefault="009F436A">
          <w:pPr>
            <w:pStyle w:val="TOC1"/>
            <w:tabs>
              <w:tab w:val="right" w:leader="dot" w:pos="9350"/>
            </w:tabs>
            <w:rPr>
              <w:rFonts w:eastAsiaTheme="minorEastAsia"/>
              <w:noProof/>
            </w:rPr>
          </w:pPr>
          <w:hyperlink w:anchor="_Toc66956295" w:history="1">
            <w:r w:rsidRPr="00417496">
              <w:rPr>
                <w:rStyle w:val="Hyperlink"/>
                <w:rFonts w:cstheme="minorHAnsi"/>
                <w:noProof/>
              </w:rPr>
              <w:t>1. Connect - Model Business Entities and Relationships</w:t>
            </w:r>
            <w:r>
              <w:rPr>
                <w:noProof/>
                <w:webHidden/>
              </w:rPr>
              <w:tab/>
            </w:r>
            <w:r>
              <w:rPr>
                <w:noProof/>
                <w:webHidden/>
              </w:rPr>
              <w:fldChar w:fldCharType="begin"/>
            </w:r>
            <w:r>
              <w:rPr>
                <w:noProof/>
                <w:webHidden/>
              </w:rPr>
              <w:instrText xml:space="preserve"> PAGEREF _Toc66956295 \h </w:instrText>
            </w:r>
            <w:r>
              <w:rPr>
                <w:noProof/>
                <w:webHidden/>
              </w:rPr>
            </w:r>
            <w:r>
              <w:rPr>
                <w:noProof/>
                <w:webHidden/>
              </w:rPr>
              <w:fldChar w:fldCharType="separate"/>
            </w:r>
            <w:r>
              <w:rPr>
                <w:noProof/>
                <w:webHidden/>
              </w:rPr>
              <w:t>3</w:t>
            </w:r>
            <w:r>
              <w:rPr>
                <w:noProof/>
                <w:webHidden/>
              </w:rPr>
              <w:fldChar w:fldCharType="end"/>
            </w:r>
          </w:hyperlink>
        </w:p>
        <w:p w:rsidR="009F436A" w:rsidRDefault="009F436A">
          <w:pPr>
            <w:pStyle w:val="TOC1"/>
            <w:tabs>
              <w:tab w:val="right" w:leader="dot" w:pos="9350"/>
            </w:tabs>
            <w:rPr>
              <w:rFonts w:eastAsiaTheme="minorEastAsia"/>
              <w:noProof/>
            </w:rPr>
          </w:pPr>
          <w:hyperlink w:anchor="_Toc66956296" w:history="1">
            <w:r w:rsidRPr="00417496">
              <w:rPr>
                <w:rStyle w:val="Hyperlink"/>
                <w:rFonts w:cstheme="minorHAnsi"/>
                <w:noProof/>
              </w:rPr>
              <w:t>2. Integrate – Load As-Is</w:t>
            </w:r>
            <w:r>
              <w:rPr>
                <w:noProof/>
                <w:webHidden/>
              </w:rPr>
              <w:tab/>
            </w:r>
            <w:r>
              <w:rPr>
                <w:noProof/>
                <w:webHidden/>
              </w:rPr>
              <w:fldChar w:fldCharType="begin"/>
            </w:r>
            <w:r>
              <w:rPr>
                <w:noProof/>
                <w:webHidden/>
              </w:rPr>
              <w:instrText xml:space="preserve"> PAGEREF _Toc66956296 \h </w:instrText>
            </w:r>
            <w:r>
              <w:rPr>
                <w:noProof/>
                <w:webHidden/>
              </w:rPr>
            </w:r>
            <w:r>
              <w:rPr>
                <w:noProof/>
                <w:webHidden/>
              </w:rPr>
              <w:fldChar w:fldCharType="separate"/>
            </w:r>
            <w:r>
              <w:rPr>
                <w:noProof/>
                <w:webHidden/>
              </w:rPr>
              <w:t>9</w:t>
            </w:r>
            <w:r>
              <w:rPr>
                <w:noProof/>
                <w:webHidden/>
              </w:rPr>
              <w:fldChar w:fldCharType="end"/>
            </w:r>
          </w:hyperlink>
        </w:p>
        <w:p w:rsidR="009F436A" w:rsidRDefault="009F436A">
          <w:pPr>
            <w:pStyle w:val="TOC1"/>
            <w:tabs>
              <w:tab w:val="right" w:leader="dot" w:pos="9350"/>
            </w:tabs>
            <w:rPr>
              <w:rFonts w:eastAsiaTheme="minorEastAsia"/>
              <w:noProof/>
            </w:rPr>
          </w:pPr>
          <w:hyperlink w:anchor="_Toc66956297" w:history="1">
            <w:r w:rsidRPr="00417496">
              <w:rPr>
                <w:rStyle w:val="Hyperlink"/>
                <w:rFonts w:cstheme="minorHAnsi"/>
                <w:noProof/>
              </w:rPr>
              <w:t>3. Explore Immediately</w:t>
            </w:r>
            <w:r>
              <w:rPr>
                <w:noProof/>
                <w:webHidden/>
              </w:rPr>
              <w:tab/>
            </w:r>
            <w:r>
              <w:rPr>
                <w:noProof/>
                <w:webHidden/>
              </w:rPr>
              <w:fldChar w:fldCharType="begin"/>
            </w:r>
            <w:r>
              <w:rPr>
                <w:noProof/>
                <w:webHidden/>
              </w:rPr>
              <w:instrText xml:space="preserve"> PAGEREF _Toc66956297 \h </w:instrText>
            </w:r>
            <w:r>
              <w:rPr>
                <w:noProof/>
                <w:webHidden/>
              </w:rPr>
            </w:r>
            <w:r>
              <w:rPr>
                <w:noProof/>
                <w:webHidden/>
              </w:rPr>
              <w:fldChar w:fldCharType="separate"/>
            </w:r>
            <w:r>
              <w:rPr>
                <w:noProof/>
                <w:webHidden/>
              </w:rPr>
              <w:t>11</w:t>
            </w:r>
            <w:r>
              <w:rPr>
                <w:noProof/>
                <w:webHidden/>
              </w:rPr>
              <w:fldChar w:fldCharType="end"/>
            </w:r>
          </w:hyperlink>
        </w:p>
        <w:p w:rsidR="009F436A" w:rsidRDefault="009F436A">
          <w:pPr>
            <w:pStyle w:val="TOC1"/>
            <w:tabs>
              <w:tab w:val="right" w:leader="dot" w:pos="9350"/>
            </w:tabs>
            <w:rPr>
              <w:rFonts w:eastAsiaTheme="minorEastAsia"/>
              <w:noProof/>
            </w:rPr>
          </w:pPr>
          <w:hyperlink w:anchor="_Toc66956298" w:history="1">
            <w:r w:rsidRPr="00417496">
              <w:rPr>
                <w:rStyle w:val="Hyperlink"/>
                <w:rFonts w:cstheme="minorHAnsi"/>
                <w:noProof/>
              </w:rPr>
              <w:t>4. Integrate - Mapping</w:t>
            </w:r>
            <w:r>
              <w:rPr>
                <w:noProof/>
                <w:webHidden/>
              </w:rPr>
              <w:tab/>
            </w:r>
            <w:r>
              <w:rPr>
                <w:noProof/>
                <w:webHidden/>
              </w:rPr>
              <w:fldChar w:fldCharType="begin"/>
            </w:r>
            <w:r>
              <w:rPr>
                <w:noProof/>
                <w:webHidden/>
              </w:rPr>
              <w:instrText xml:space="preserve"> PAGEREF _Toc66956298 \h </w:instrText>
            </w:r>
            <w:r>
              <w:rPr>
                <w:noProof/>
                <w:webHidden/>
              </w:rPr>
            </w:r>
            <w:r>
              <w:rPr>
                <w:noProof/>
                <w:webHidden/>
              </w:rPr>
              <w:fldChar w:fldCharType="separate"/>
            </w:r>
            <w:r>
              <w:rPr>
                <w:noProof/>
                <w:webHidden/>
              </w:rPr>
              <w:t>12</w:t>
            </w:r>
            <w:r>
              <w:rPr>
                <w:noProof/>
                <w:webHidden/>
              </w:rPr>
              <w:fldChar w:fldCharType="end"/>
            </w:r>
          </w:hyperlink>
        </w:p>
        <w:p w:rsidR="009F436A" w:rsidRDefault="009F436A">
          <w:pPr>
            <w:pStyle w:val="TOC1"/>
            <w:tabs>
              <w:tab w:val="right" w:leader="dot" w:pos="9350"/>
            </w:tabs>
            <w:rPr>
              <w:rFonts w:eastAsiaTheme="minorEastAsia"/>
              <w:noProof/>
            </w:rPr>
          </w:pPr>
          <w:hyperlink w:anchor="_Toc66956299" w:history="1">
            <w:r w:rsidRPr="00417496">
              <w:rPr>
                <w:rStyle w:val="Hyperlink"/>
                <w:rFonts w:cstheme="minorHAnsi"/>
                <w:noProof/>
              </w:rPr>
              <w:t>5. Explore</w:t>
            </w:r>
            <w:r>
              <w:rPr>
                <w:noProof/>
                <w:webHidden/>
              </w:rPr>
              <w:tab/>
            </w:r>
            <w:r>
              <w:rPr>
                <w:noProof/>
                <w:webHidden/>
              </w:rPr>
              <w:fldChar w:fldCharType="begin"/>
            </w:r>
            <w:r>
              <w:rPr>
                <w:noProof/>
                <w:webHidden/>
              </w:rPr>
              <w:instrText xml:space="preserve"> PAGEREF _Toc66956299 \h </w:instrText>
            </w:r>
            <w:r>
              <w:rPr>
                <w:noProof/>
                <w:webHidden/>
              </w:rPr>
            </w:r>
            <w:r>
              <w:rPr>
                <w:noProof/>
                <w:webHidden/>
              </w:rPr>
              <w:fldChar w:fldCharType="separate"/>
            </w:r>
            <w:r>
              <w:rPr>
                <w:noProof/>
                <w:webHidden/>
              </w:rPr>
              <w:t>14</w:t>
            </w:r>
            <w:r>
              <w:rPr>
                <w:noProof/>
                <w:webHidden/>
              </w:rPr>
              <w:fldChar w:fldCharType="end"/>
            </w:r>
          </w:hyperlink>
        </w:p>
        <w:p w:rsidR="009F436A" w:rsidRDefault="009F436A">
          <w:pPr>
            <w:pStyle w:val="TOC1"/>
            <w:tabs>
              <w:tab w:val="right" w:leader="dot" w:pos="9350"/>
            </w:tabs>
            <w:rPr>
              <w:rFonts w:eastAsiaTheme="minorEastAsia"/>
              <w:noProof/>
            </w:rPr>
          </w:pPr>
          <w:hyperlink w:anchor="_Toc66956300" w:history="1">
            <w:r w:rsidRPr="00417496">
              <w:rPr>
                <w:rStyle w:val="Hyperlink"/>
                <w:rFonts w:cstheme="minorHAnsi"/>
                <w:noProof/>
              </w:rPr>
              <w:t>6. Integrate - Mastering</w:t>
            </w:r>
            <w:r>
              <w:rPr>
                <w:noProof/>
                <w:webHidden/>
              </w:rPr>
              <w:tab/>
            </w:r>
            <w:r>
              <w:rPr>
                <w:noProof/>
                <w:webHidden/>
              </w:rPr>
              <w:fldChar w:fldCharType="begin"/>
            </w:r>
            <w:r>
              <w:rPr>
                <w:noProof/>
                <w:webHidden/>
              </w:rPr>
              <w:instrText xml:space="preserve"> PAGEREF _Toc66956300 \h </w:instrText>
            </w:r>
            <w:r>
              <w:rPr>
                <w:noProof/>
                <w:webHidden/>
              </w:rPr>
            </w:r>
            <w:r>
              <w:rPr>
                <w:noProof/>
                <w:webHidden/>
              </w:rPr>
              <w:fldChar w:fldCharType="separate"/>
            </w:r>
            <w:r>
              <w:rPr>
                <w:noProof/>
                <w:webHidden/>
              </w:rPr>
              <w:t>20</w:t>
            </w:r>
            <w:r>
              <w:rPr>
                <w:noProof/>
                <w:webHidden/>
              </w:rPr>
              <w:fldChar w:fldCharType="end"/>
            </w:r>
          </w:hyperlink>
        </w:p>
        <w:p w:rsidR="009F436A" w:rsidRDefault="009F436A">
          <w:pPr>
            <w:pStyle w:val="TOC1"/>
            <w:tabs>
              <w:tab w:val="right" w:leader="dot" w:pos="9350"/>
            </w:tabs>
            <w:rPr>
              <w:rFonts w:eastAsiaTheme="minorEastAsia"/>
              <w:noProof/>
            </w:rPr>
          </w:pPr>
          <w:hyperlink w:anchor="_Toc66956301" w:history="1">
            <w:r w:rsidRPr="00417496">
              <w:rPr>
                <w:rStyle w:val="Hyperlink"/>
                <w:rFonts w:cstheme="minorHAnsi"/>
                <w:noProof/>
              </w:rPr>
              <w:t>7. More on Knowledge Graphs</w:t>
            </w:r>
            <w:r>
              <w:rPr>
                <w:noProof/>
                <w:webHidden/>
              </w:rPr>
              <w:tab/>
            </w:r>
            <w:r>
              <w:rPr>
                <w:noProof/>
                <w:webHidden/>
              </w:rPr>
              <w:fldChar w:fldCharType="begin"/>
            </w:r>
            <w:r>
              <w:rPr>
                <w:noProof/>
                <w:webHidden/>
              </w:rPr>
              <w:instrText xml:space="preserve"> PAGEREF _Toc66956301 \h </w:instrText>
            </w:r>
            <w:r>
              <w:rPr>
                <w:noProof/>
                <w:webHidden/>
              </w:rPr>
            </w:r>
            <w:r>
              <w:rPr>
                <w:noProof/>
                <w:webHidden/>
              </w:rPr>
              <w:fldChar w:fldCharType="separate"/>
            </w:r>
            <w:r>
              <w:rPr>
                <w:noProof/>
                <w:webHidden/>
              </w:rPr>
              <w:t>27</w:t>
            </w:r>
            <w:r>
              <w:rPr>
                <w:noProof/>
                <w:webHidden/>
              </w:rPr>
              <w:fldChar w:fldCharType="end"/>
            </w:r>
          </w:hyperlink>
        </w:p>
        <w:p w:rsidR="009F436A" w:rsidRDefault="009F436A">
          <w:pPr>
            <w:pStyle w:val="TOC1"/>
            <w:tabs>
              <w:tab w:val="right" w:leader="dot" w:pos="9350"/>
            </w:tabs>
            <w:rPr>
              <w:rFonts w:eastAsiaTheme="minorEastAsia"/>
              <w:noProof/>
            </w:rPr>
          </w:pPr>
          <w:hyperlink w:anchor="_Toc66956302" w:history="1">
            <w:r w:rsidRPr="00417496">
              <w:rPr>
                <w:rStyle w:val="Hyperlink"/>
                <w:rFonts w:cstheme="minorHAnsi"/>
                <w:noProof/>
              </w:rPr>
              <w:t>8. Export</w:t>
            </w:r>
            <w:r>
              <w:rPr>
                <w:noProof/>
                <w:webHidden/>
              </w:rPr>
              <w:tab/>
            </w:r>
            <w:r>
              <w:rPr>
                <w:noProof/>
                <w:webHidden/>
              </w:rPr>
              <w:fldChar w:fldCharType="begin"/>
            </w:r>
            <w:r>
              <w:rPr>
                <w:noProof/>
                <w:webHidden/>
              </w:rPr>
              <w:instrText xml:space="preserve"> PAGEREF _Toc66956302 \h </w:instrText>
            </w:r>
            <w:r>
              <w:rPr>
                <w:noProof/>
                <w:webHidden/>
              </w:rPr>
            </w:r>
            <w:r>
              <w:rPr>
                <w:noProof/>
                <w:webHidden/>
              </w:rPr>
              <w:fldChar w:fldCharType="separate"/>
            </w:r>
            <w:r>
              <w:rPr>
                <w:noProof/>
                <w:webHidden/>
              </w:rPr>
              <w:t>30</w:t>
            </w:r>
            <w:r>
              <w:rPr>
                <w:noProof/>
                <w:webHidden/>
              </w:rPr>
              <w:fldChar w:fldCharType="end"/>
            </w:r>
          </w:hyperlink>
        </w:p>
        <w:p w:rsidR="009F436A" w:rsidRDefault="009F436A">
          <w:pPr>
            <w:pStyle w:val="TOC1"/>
            <w:tabs>
              <w:tab w:val="right" w:leader="dot" w:pos="9350"/>
            </w:tabs>
            <w:rPr>
              <w:rFonts w:eastAsiaTheme="minorEastAsia"/>
              <w:noProof/>
            </w:rPr>
          </w:pPr>
          <w:hyperlink w:anchor="_Toc66956303" w:history="1">
            <w:r w:rsidRPr="00417496">
              <w:rPr>
                <w:rStyle w:val="Hyperlink"/>
                <w:rFonts w:cstheme="minorHAnsi"/>
                <w:noProof/>
              </w:rPr>
              <w:t>9. Query Console - SQL Views</w:t>
            </w:r>
            <w:r>
              <w:rPr>
                <w:noProof/>
                <w:webHidden/>
              </w:rPr>
              <w:tab/>
            </w:r>
            <w:r>
              <w:rPr>
                <w:noProof/>
                <w:webHidden/>
              </w:rPr>
              <w:fldChar w:fldCharType="begin"/>
            </w:r>
            <w:r>
              <w:rPr>
                <w:noProof/>
                <w:webHidden/>
              </w:rPr>
              <w:instrText xml:space="preserve"> PAGEREF _Toc66956303 \h </w:instrText>
            </w:r>
            <w:r>
              <w:rPr>
                <w:noProof/>
                <w:webHidden/>
              </w:rPr>
            </w:r>
            <w:r>
              <w:rPr>
                <w:noProof/>
                <w:webHidden/>
              </w:rPr>
              <w:fldChar w:fldCharType="separate"/>
            </w:r>
            <w:r>
              <w:rPr>
                <w:noProof/>
                <w:webHidden/>
              </w:rPr>
              <w:t>30</w:t>
            </w:r>
            <w:r>
              <w:rPr>
                <w:noProof/>
                <w:webHidden/>
              </w:rPr>
              <w:fldChar w:fldCharType="end"/>
            </w:r>
          </w:hyperlink>
        </w:p>
        <w:p w:rsidR="009F436A" w:rsidRDefault="009F436A">
          <w:pPr>
            <w:pStyle w:val="TOC1"/>
            <w:tabs>
              <w:tab w:val="right" w:leader="dot" w:pos="9350"/>
            </w:tabs>
            <w:rPr>
              <w:rFonts w:eastAsiaTheme="minorEastAsia"/>
              <w:noProof/>
            </w:rPr>
          </w:pPr>
          <w:hyperlink w:anchor="_Toc66956304" w:history="1">
            <w:r w:rsidRPr="00417496">
              <w:rPr>
                <w:rStyle w:val="Hyperlink"/>
                <w:noProof/>
              </w:rPr>
              <w:t>Conclusion</w:t>
            </w:r>
            <w:r>
              <w:rPr>
                <w:noProof/>
                <w:webHidden/>
              </w:rPr>
              <w:tab/>
            </w:r>
            <w:r>
              <w:rPr>
                <w:noProof/>
                <w:webHidden/>
              </w:rPr>
              <w:fldChar w:fldCharType="begin"/>
            </w:r>
            <w:r>
              <w:rPr>
                <w:noProof/>
                <w:webHidden/>
              </w:rPr>
              <w:instrText xml:space="preserve"> PAGEREF _Toc66956304 \h </w:instrText>
            </w:r>
            <w:r>
              <w:rPr>
                <w:noProof/>
                <w:webHidden/>
              </w:rPr>
            </w:r>
            <w:r>
              <w:rPr>
                <w:noProof/>
                <w:webHidden/>
              </w:rPr>
              <w:fldChar w:fldCharType="separate"/>
            </w:r>
            <w:r>
              <w:rPr>
                <w:noProof/>
                <w:webHidden/>
              </w:rPr>
              <w:t>31</w:t>
            </w:r>
            <w:r>
              <w:rPr>
                <w:noProof/>
                <w:webHidden/>
              </w:rPr>
              <w:fldChar w:fldCharType="end"/>
            </w:r>
          </w:hyperlink>
        </w:p>
        <w:p w:rsidR="009F436A" w:rsidRDefault="009F436A">
          <w:pPr>
            <w:pStyle w:val="TOC1"/>
            <w:tabs>
              <w:tab w:val="right" w:leader="dot" w:pos="9350"/>
            </w:tabs>
            <w:rPr>
              <w:rFonts w:eastAsiaTheme="minorEastAsia"/>
              <w:noProof/>
            </w:rPr>
          </w:pPr>
          <w:hyperlink w:anchor="_Toc66956305" w:history="1">
            <w:r w:rsidRPr="00417496">
              <w:rPr>
                <w:rStyle w:val="Hyperlink"/>
                <w:noProof/>
              </w:rPr>
              <w:t>APPENDIX</w:t>
            </w:r>
            <w:r>
              <w:rPr>
                <w:noProof/>
                <w:webHidden/>
              </w:rPr>
              <w:tab/>
            </w:r>
            <w:r>
              <w:rPr>
                <w:noProof/>
                <w:webHidden/>
              </w:rPr>
              <w:fldChar w:fldCharType="begin"/>
            </w:r>
            <w:r>
              <w:rPr>
                <w:noProof/>
                <w:webHidden/>
              </w:rPr>
              <w:instrText xml:space="preserve"> PAGEREF _Toc66956305 \h </w:instrText>
            </w:r>
            <w:r>
              <w:rPr>
                <w:noProof/>
                <w:webHidden/>
              </w:rPr>
            </w:r>
            <w:r>
              <w:rPr>
                <w:noProof/>
                <w:webHidden/>
              </w:rPr>
              <w:fldChar w:fldCharType="separate"/>
            </w:r>
            <w:r>
              <w:rPr>
                <w:noProof/>
                <w:webHidden/>
              </w:rPr>
              <w:t>32</w:t>
            </w:r>
            <w:r>
              <w:rPr>
                <w:noProof/>
                <w:webHidden/>
              </w:rPr>
              <w:fldChar w:fldCharType="end"/>
            </w:r>
          </w:hyperlink>
        </w:p>
        <w:p w:rsidR="004F26C9" w:rsidRDefault="00780819" w:rsidP="00572679">
          <w:r>
            <w:rPr>
              <w:b/>
              <w:bCs/>
              <w:noProof/>
            </w:rPr>
            <w:fldChar w:fldCharType="end"/>
          </w:r>
        </w:p>
      </w:sdtContent>
    </w:sdt>
    <w:p w:rsidR="004F26C9" w:rsidRPr="004F26C9" w:rsidRDefault="004F26C9" w:rsidP="004F26C9">
      <w:pPr>
        <w:pStyle w:val="Heading1"/>
        <w:rPr>
          <w:rFonts w:asciiTheme="minorHAnsi" w:hAnsiTheme="minorHAnsi" w:cstheme="minorHAnsi"/>
        </w:rPr>
      </w:pPr>
      <w:bookmarkStart w:id="1" w:name="_Toc66956292"/>
      <w:r w:rsidRPr="004F26C9">
        <w:rPr>
          <w:rFonts w:asciiTheme="minorHAnsi" w:hAnsiTheme="minorHAnsi" w:cstheme="minorHAnsi"/>
        </w:rPr>
        <w:t>Intro</w:t>
      </w:r>
      <w:bookmarkEnd w:id="1"/>
    </w:p>
    <w:p w:rsidR="00EF2FAC" w:rsidRDefault="00572679" w:rsidP="00572679">
      <w:r w:rsidRPr="00572679">
        <w:t xml:space="preserve">You’ve seen the corporate overview, and know that MarkLogic is Data Integration. Simplified.  But </w:t>
      </w:r>
      <w:r w:rsidR="00555565">
        <w:t>in this walkthrough</w:t>
      </w:r>
      <w:r w:rsidRPr="00572679">
        <w:t xml:space="preserve"> we’re going to show you what this looks like in action with real data.</w:t>
      </w:r>
    </w:p>
    <w:p w:rsidR="00EF284D" w:rsidRDefault="00555565" w:rsidP="00572679">
      <w:r>
        <w:t>This</w:t>
      </w:r>
      <w:r w:rsidR="00EF284D" w:rsidRPr="00EF284D">
        <w:t xml:space="preserve"> </w:t>
      </w:r>
      <w:r w:rsidR="00B93E1E">
        <w:t>walkthrough</w:t>
      </w:r>
      <w:r w:rsidR="00EF284D" w:rsidRPr="00EF284D">
        <w:t xml:space="preserve"> </w:t>
      </w:r>
      <w:r>
        <w:t>uses</w:t>
      </w:r>
      <w:r w:rsidR="00EF284D" w:rsidRPr="00EF284D">
        <w:t xml:space="preserve"> synthetic data</w:t>
      </w:r>
      <w:r>
        <w:t xml:space="preserve"> created</w:t>
      </w:r>
      <w:r w:rsidR="00EF284D" w:rsidRPr="00EF284D">
        <w:t xml:space="preserve"> based on our experiences in the field. It’s simple enough to help convey the concepts.  </w:t>
      </w:r>
      <w:r w:rsidR="00371818">
        <w:t>We know it’s always more meaningful to people when they see thi</w:t>
      </w:r>
      <w:r>
        <w:t>s in action with their own data, and now with this cookbook data hub example, you have a getting started kit for integrating your own data.  After going through the walkthrough we hope you’re empowered to quickly edit the model and steps accordingly to use this data hub with your own data.</w:t>
      </w:r>
    </w:p>
    <w:p w:rsidR="007C7212" w:rsidRDefault="007C7212" w:rsidP="00572679">
      <w:r>
        <w:t>Our walkthrough is presented in the terms of a common use case, presented with fictional companies and data.</w:t>
      </w:r>
    </w:p>
    <w:p w:rsidR="00B93E1E" w:rsidRPr="00EB4BD0" w:rsidRDefault="00B93E1E" w:rsidP="00572679">
      <w:pPr>
        <w:rPr>
          <w:b/>
          <w:u w:val="single"/>
        </w:rPr>
      </w:pPr>
      <w:r w:rsidRPr="00EB4BD0">
        <w:rPr>
          <w:b/>
          <w:u w:val="single"/>
        </w:rPr>
        <w:t>Use the Data Hub Central Community Edition with MarkLogic Server for this walkthrough.</w:t>
      </w:r>
    </w:p>
    <w:p w:rsidR="004C0F6A" w:rsidRPr="00B97FD9" w:rsidRDefault="004C0F6A" w:rsidP="004C0F6A">
      <w:pPr>
        <w:pStyle w:val="Heading1"/>
        <w:rPr>
          <w:rFonts w:asciiTheme="minorHAnsi" w:hAnsiTheme="minorHAnsi" w:cstheme="minorHAnsi"/>
        </w:rPr>
      </w:pPr>
      <w:bookmarkStart w:id="2" w:name="_Toc66956293"/>
      <w:r w:rsidRPr="00B97FD9">
        <w:rPr>
          <w:rFonts w:asciiTheme="minorHAnsi" w:hAnsiTheme="minorHAnsi" w:cstheme="minorHAnsi"/>
        </w:rPr>
        <w:lastRenderedPageBreak/>
        <w:t>Executive Summary</w:t>
      </w:r>
      <w:bookmarkEnd w:id="2"/>
    </w:p>
    <w:p w:rsidR="00322440" w:rsidRDefault="000955D5" w:rsidP="000955D5">
      <w:pPr>
        <w:shd w:val="clear" w:color="auto" w:fill="FFFFFF"/>
        <w:spacing w:before="150" w:after="0" w:line="240" w:lineRule="auto"/>
        <w:rPr>
          <w:rFonts w:eastAsia="Times New Roman" w:cstheme="minorHAnsi"/>
          <w:color w:val="333333"/>
        </w:rPr>
      </w:pPr>
      <w:r w:rsidRPr="000955D5">
        <w:rPr>
          <w:rFonts w:eastAsia="Times New Roman" w:cstheme="minorHAnsi"/>
          <w:color w:val="333333"/>
        </w:rPr>
        <w:t xml:space="preserve">MountainTop is a large US property and casualty insurance provider that is growing rapidly through acquisition.  They have recently acquired Coastal insurance. To this point both companies have operated as independent business entities that used distinct applications and data repositories. </w:t>
      </w:r>
    </w:p>
    <w:p w:rsidR="000955D5" w:rsidRPr="000955D5" w:rsidRDefault="000955D5" w:rsidP="000955D5">
      <w:pPr>
        <w:shd w:val="clear" w:color="auto" w:fill="FFFFFF"/>
        <w:spacing w:before="150" w:after="0" w:line="240" w:lineRule="auto"/>
        <w:rPr>
          <w:rFonts w:eastAsia="Times New Roman" w:cstheme="minorHAnsi"/>
          <w:color w:val="333333"/>
        </w:rPr>
      </w:pPr>
      <w:r w:rsidRPr="000955D5">
        <w:rPr>
          <w:rFonts w:eastAsia="Times New Roman" w:cstheme="minorHAnsi"/>
          <w:color w:val="333333"/>
        </w:rPr>
        <w:t xml:space="preserve">Mountaintop is expanding into new markets and to staff projects for new business initiatives they need to be able to staff projects with their existing employee base given their prior in-house experience. They want to have a clear, integrated view of their organization to meet this need as well as </w:t>
      </w:r>
      <w:r w:rsidR="00322440" w:rsidRPr="000955D5">
        <w:rPr>
          <w:rFonts w:eastAsia="Times New Roman" w:cstheme="minorHAnsi"/>
          <w:color w:val="333333"/>
        </w:rPr>
        <w:t>to reduce</w:t>
      </w:r>
      <w:r w:rsidRPr="000955D5">
        <w:rPr>
          <w:rFonts w:eastAsia="Times New Roman" w:cstheme="minorHAnsi"/>
          <w:color w:val="333333"/>
        </w:rPr>
        <w:t xml:space="preserve"> the time and cost of future acquisitions and to establish</w:t>
      </w:r>
      <w:r w:rsidR="00322440">
        <w:rPr>
          <w:rFonts w:eastAsia="Times New Roman" w:cstheme="minorHAnsi"/>
          <w:color w:val="333333"/>
        </w:rPr>
        <w:t xml:space="preserve"> a clear work from home policy.</w:t>
      </w:r>
    </w:p>
    <w:p w:rsidR="00AA689E" w:rsidRDefault="000955D5" w:rsidP="00322440">
      <w:pPr>
        <w:shd w:val="clear" w:color="auto" w:fill="FFFFFF"/>
        <w:spacing w:before="150" w:after="0" w:line="240" w:lineRule="auto"/>
        <w:rPr>
          <w:rFonts w:eastAsia="Times New Roman" w:cstheme="minorHAnsi"/>
          <w:color w:val="333333"/>
        </w:rPr>
      </w:pPr>
      <w:r w:rsidRPr="000955D5">
        <w:rPr>
          <w:rFonts w:eastAsia="Times New Roman" w:cstheme="minorHAnsi"/>
          <w:color w:val="333333"/>
        </w:rPr>
        <w:t xml:space="preserve">Mountaintop  is struggling currently with the staffing process as the data pertaining to employees’ current role, performance appraisals, career goals etc. is housed and managed by different applications (like Workday, SAP, and Oracle) that operate in silos. As a result, the staffing team members spend a significant amount of effort in matching the new job requirements with the available candidate </w:t>
      </w:r>
      <w:r w:rsidR="00322440" w:rsidRPr="000955D5">
        <w:rPr>
          <w:rFonts w:eastAsia="Times New Roman" w:cstheme="minorHAnsi"/>
          <w:color w:val="333333"/>
        </w:rPr>
        <w:t>pool.</w:t>
      </w:r>
      <w:r w:rsidR="00322440" w:rsidRPr="0071111B">
        <w:rPr>
          <w:rFonts w:eastAsia="Times New Roman" w:cstheme="minorHAnsi"/>
          <w:color w:val="333333"/>
        </w:rPr>
        <w:t xml:space="preserve"> </w:t>
      </w:r>
      <w:r w:rsidR="00D626DD">
        <w:rPr>
          <w:rFonts w:eastAsia="Times New Roman" w:cstheme="minorHAnsi"/>
          <w:color w:val="333333"/>
        </w:rPr>
        <w:t xml:space="preserve">  The CFO is also upset as the time to integrate the silos is impeding them from making further acquisitions.</w:t>
      </w:r>
    </w:p>
    <w:p w:rsidR="00261960" w:rsidRDefault="00261960" w:rsidP="00322440">
      <w:pPr>
        <w:shd w:val="clear" w:color="auto" w:fill="FFFFFF"/>
        <w:spacing w:before="150" w:after="0" w:line="240" w:lineRule="auto"/>
        <w:rPr>
          <w:rFonts w:eastAsia="Times New Roman" w:cstheme="minorHAnsi"/>
          <w:color w:val="333333"/>
        </w:rPr>
      </w:pPr>
    </w:p>
    <w:p w:rsidR="009D7AAC" w:rsidRDefault="009D7AAC" w:rsidP="00AA689E">
      <w:pPr>
        <w:pStyle w:val="Heading5"/>
        <w:rPr>
          <w:rFonts w:eastAsia="Times New Roman"/>
        </w:rPr>
      </w:pPr>
      <w:r>
        <w:rPr>
          <w:rFonts w:eastAsia="Times New Roman"/>
        </w:rPr>
        <w:t>HR Business Needs</w:t>
      </w:r>
    </w:p>
    <w:p w:rsidR="00322440" w:rsidRDefault="00322440" w:rsidP="00322440">
      <w:pPr>
        <w:shd w:val="clear" w:color="auto" w:fill="FFFFFF"/>
        <w:spacing w:before="150" w:after="0" w:line="240" w:lineRule="auto"/>
      </w:pPr>
      <w:r w:rsidRPr="00322440">
        <w:t>In order to make the staffing process efficient and help achieve its objective, Mountaintop wants to build rich, unified view of employees from both the subsidiaries that will make it incredibly easy for staffing team to:</w:t>
      </w:r>
    </w:p>
    <w:p w:rsidR="00D626DD" w:rsidRPr="00322440" w:rsidRDefault="00D626DD" w:rsidP="00322440">
      <w:pPr>
        <w:shd w:val="clear" w:color="auto" w:fill="FFFFFF"/>
        <w:spacing w:before="150" w:after="0" w:line="240" w:lineRule="auto"/>
        <w:rPr>
          <w:rFonts w:eastAsia="Times New Roman" w:cstheme="minorHAnsi"/>
          <w:color w:val="333333"/>
        </w:rPr>
      </w:pPr>
    </w:p>
    <w:p w:rsidR="00322440" w:rsidRPr="00322440" w:rsidRDefault="00322440" w:rsidP="000A68F4">
      <w:pPr>
        <w:pStyle w:val="ListParagraph"/>
        <w:numPr>
          <w:ilvl w:val="0"/>
          <w:numId w:val="31"/>
        </w:numPr>
      </w:pPr>
      <w:r w:rsidRPr="00322440">
        <w:t>Perform complex searches across the full set of employees in real-time — something that wasn’t possible before (e.g. skills, work experience, performance rating etc.)</w:t>
      </w:r>
    </w:p>
    <w:p w:rsidR="00322440" w:rsidRPr="00322440" w:rsidRDefault="00322440" w:rsidP="000A68F4">
      <w:pPr>
        <w:pStyle w:val="ListParagraph"/>
        <w:numPr>
          <w:ilvl w:val="0"/>
          <w:numId w:val="31"/>
        </w:numPr>
      </w:pPr>
      <w:r w:rsidRPr="00322440">
        <w:t>Get automated recommendations when a candidate matches a job requisition</w:t>
      </w:r>
    </w:p>
    <w:p w:rsidR="00322440" w:rsidRPr="00322440" w:rsidRDefault="00322440" w:rsidP="000A68F4">
      <w:pPr>
        <w:pStyle w:val="ListParagraph"/>
        <w:numPr>
          <w:ilvl w:val="0"/>
          <w:numId w:val="31"/>
        </w:numPr>
      </w:pPr>
      <w:r w:rsidRPr="00322440">
        <w:t>Support HR analysts, who want a live dashboard that depicts departments (and locations) of employees</w:t>
      </w:r>
    </w:p>
    <w:p w:rsidR="009D7AAC" w:rsidRPr="009D7AAC" w:rsidRDefault="00322440" w:rsidP="009D7AAC">
      <w:pPr>
        <w:pStyle w:val="ListParagraph"/>
        <w:numPr>
          <w:ilvl w:val="0"/>
          <w:numId w:val="31"/>
        </w:numPr>
      </w:pPr>
      <w:r w:rsidRPr="00322440">
        <w:t>Ensure that company maintains tight security controls on this sensitive employee data</w:t>
      </w:r>
    </w:p>
    <w:p w:rsidR="00322440" w:rsidRPr="00322440" w:rsidRDefault="009D7AAC" w:rsidP="00AA689E">
      <w:pPr>
        <w:pStyle w:val="Heading5"/>
        <w:rPr>
          <w:rFonts w:eastAsia="Times New Roman"/>
          <w:b/>
          <w:bCs/>
        </w:rPr>
      </w:pPr>
      <w:r>
        <w:t>HR</w:t>
      </w:r>
      <w:r w:rsidR="00322440" w:rsidRPr="00322440">
        <w:rPr>
          <w:rFonts w:eastAsia="Times New Roman"/>
        </w:rPr>
        <w:t xml:space="preserve"> IT challenge</w:t>
      </w:r>
    </w:p>
    <w:p w:rsidR="00322440" w:rsidRPr="00322440" w:rsidRDefault="00322440" w:rsidP="00AA689E">
      <w:r w:rsidRPr="00322440">
        <w:t>What MountainTop needs to build is an employee 360 application based on HR Data Hub that integrates employee data from MountainTop and its acquisitions. </w:t>
      </w:r>
    </w:p>
    <w:p w:rsidR="00322440" w:rsidRPr="00322440" w:rsidRDefault="00322440" w:rsidP="00AA689E">
      <w:r w:rsidRPr="00322440">
        <w:t>We can easily achieve this goal using MarkLogic Data Hub Platform. And that’s not all, with all the data in HR Data Hub, we’d also be able to overlay a skills-based graph that matches job requisitions to most suitable employee profiles.</w:t>
      </w:r>
    </w:p>
    <w:p w:rsidR="000201C9" w:rsidRDefault="003C456D" w:rsidP="000201C9">
      <w:pPr>
        <w:pStyle w:val="Heading1"/>
        <w:rPr>
          <w:rFonts w:asciiTheme="minorHAnsi" w:hAnsiTheme="minorHAnsi" w:cstheme="minorHAnsi"/>
        </w:rPr>
      </w:pPr>
      <w:bookmarkStart w:id="3" w:name="_Toc66956294"/>
      <w:r w:rsidRPr="00B97FD9">
        <w:rPr>
          <w:rFonts w:asciiTheme="minorHAnsi" w:hAnsiTheme="minorHAnsi" w:cstheme="minorHAnsi"/>
        </w:rPr>
        <w:t>Proof</w:t>
      </w:r>
      <w:bookmarkEnd w:id="3"/>
    </w:p>
    <w:p w:rsidR="0098125B" w:rsidRDefault="0098125B" w:rsidP="0098125B">
      <w:p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 xml:space="preserve">You’ve likely seen Load, Curate, Deliver on slides before in MarkLogic overviews and MarkLogic World presentations. A goal of this </w:t>
      </w:r>
      <w:r w:rsidR="00261960">
        <w:rPr>
          <w:rFonts w:eastAsia="Times New Roman" w:cstheme="minorHAnsi"/>
          <w:color w:val="333333"/>
        </w:rPr>
        <w:t>walkthrough</w:t>
      </w:r>
      <w:r>
        <w:rPr>
          <w:rFonts w:eastAsia="Times New Roman" w:cstheme="minorHAnsi"/>
          <w:color w:val="333333"/>
        </w:rPr>
        <w:t xml:space="preserve"> is to show you what this looks like in action.  </w:t>
      </w:r>
    </w:p>
    <w:p w:rsidR="0098125B" w:rsidRPr="0098125B" w:rsidRDefault="0098125B" w:rsidP="0098125B">
      <w:p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 xml:space="preserve">We’re going to integrate data from two different </w:t>
      </w:r>
      <w:r w:rsidR="008F6B14">
        <w:rPr>
          <w:rFonts w:eastAsia="Times New Roman" w:cstheme="minorHAnsi"/>
          <w:color w:val="333333"/>
        </w:rPr>
        <w:t>insurance companies</w:t>
      </w:r>
      <w:r>
        <w:rPr>
          <w:rFonts w:eastAsia="Times New Roman" w:cstheme="minorHAnsi"/>
          <w:color w:val="333333"/>
        </w:rPr>
        <w:t xml:space="preserve"> and display that data for our </w:t>
      </w:r>
      <w:r w:rsidR="008F6B14">
        <w:rPr>
          <w:rFonts w:eastAsia="Times New Roman" w:cstheme="minorHAnsi"/>
          <w:color w:val="333333"/>
        </w:rPr>
        <w:t>HR</w:t>
      </w:r>
      <w:r>
        <w:rPr>
          <w:rFonts w:eastAsia="Times New Roman" w:cstheme="minorHAnsi"/>
          <w:color w:val="333333"/>
        </w:rPr>
        <w:t xml:space="preserve"> rep in a unified view.</w:t>
      </w:r>
    </w:p>
    <w:p w:rsidR="008A3565" w:rsidRPr="00E04ACA" w:rsidRDefault="008A3565" w:rsidP="008A3565">
      <w:pPr>
        <w:shd w:val="clear" w:color="auto" w:fill="FFFFFF"/>
        <w:spacing w:before="100" w:beforeAutospacing="1" w:after="100" w:afterAutospacing="1" w:line="240" w:lineRule="auto"/>
        <w:rPr>
          <w:rFonts w:eastAsia="Times New Roman" w:cstheme="minorHAnsi"/>
          <w:color w:val="333333"/>
        </w:rPr>
      </w:pPr>
      <w:r w:rsidRPr="00E04ACA">
        <w:rPr>
          <w:rFonts w:eastAsia="Times New Roman" w:cstheme="minorHAnsi"/>
          <w:color w:val="333333"/>
        </w:rPr>
        <w:lastRenderedPageBreak/>
        <w:t xml:space="preserve">For this </w:t>
      </w:r>
      <w:r w:rsidR="00261960">
        <w:rPr>
          <w:rFonts w:eastAsia="Times New Roman" w:cstheme="minorHAnsi"/>
          <w:color w:val="333333"/>
        </w:rPr>
        <w:t>walkthrough</w:t>
      </w:r>
      <w:r w:rsidRPr="00E04ACA">
        <w:rPr>
          <w:rFonts w:eastAsia="Times New Roman" w:cstheme="minorHAnsi"/>
          <w:color w:val="333333"/>
        </w:rPr>
        <w:t>, we’re going to take you through the MarkLogic Data Hub process which allows you to:</w:t>
      </w:r>
    </w:p>
    <w:p w:rsidR="008A3565" w:rsidRPr="00E04ACA" w:rsidRDefault="008A3565" w:rsidP="008A3565">
      <w:pPr>
        <w:pStyle w:val="ListParagraph"/>
        <w:numPr>
          <w:ilvl w:val="0"/>
          <w:numId w:val="3"/>
        </w:numPr>
        <w:shd w:val="clear" w:color="auto" w:fill="FFFFFF"/>
        <w:spacing w:before="100" w:beforeAutospacing="1" w:after="100" w:afterAutospacing="1" w:line="240" w:lineRule="auto"/>
        <w:rPr>
          <w:rFonts w:eastAsia="Times New Roman" w:cstheme="minorHAnsi"/>
          <w:color w:val="333333"/>
        </w:rPr>
      </w:pPr>
      <w:r w:rsidRPr="00E04ACA">
        <w:rPr>
          <w:rFonts w:eastAsia="Times New Roman" w:cstheme="minorHAnsi"/>
          <w:color w:val="333333"/>
        </w:rPr>
        <w:t xml:space="preserve">Load </w:t>
      </w:r>
      <w:r w:rsidR="00DE3186">
        <w:rPr>
          <w:rFonts w:eastAsia="Times New Roman" w:cstheme="minorHAnsi"/>
          <w:color w:val="333333"/>
        </w:rPr>
        <w:t>your</w:t>
      </w:r>
      <w:r w:rsidRPr="00E04ACA">
        <w:rPr>
          <w:rFonts w:eastAsia="Times New Roman" w:cstheme="minorHAnsi"/>
          <w:color w:val="333333"/>
        </w:rPr>
        <w:t xml:space="preserve"> data as-is</w:t>
      </w:r>
    </w:p>
    <w:p w:rsidR="00BF4298" w:rsidRPr="00E04ACA" w:rsidRDefault="00DE3186" w:rsidP="00BF4298">
      <w:pPr>
        <w:pStyle w:val="ListParagraph"/>
        <w:numPr>
          <w:ilvl w:val="0"/>
          <w:numId w:val="3"/>
        </w:num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Curate</w:t>
      </w:r>
      <w:r w:rsidR="00BF4298" w:rsidRPr="00E04ACA">
        <w:rPr>
          <w:rFonts w:eastAsia="Times New Roman" w:cstheme="minorHAnsi"/>
          <w:color w:val="333333"/>
        </w:rPr>
        <w:t xml:space="preserve"> the data into a unified view</w:t>
      </w:r>
    </w:p>
    <w:p w:rsidR="008A3565" w:rsidRPr="00E04ACA" w:rsidRDefault="00BF4298" w:rsidP="00BF4298">
      <w:pPr>
        <w:pStyle w:val="ListParagraph"/>
        <w:numPr>
          <w:ilvl w:val="1"/>
          <w:numId w:val="3"/>
        </w:numPr>
        <w:shd w:val="clear" w:color="auto" w:fill="FFFFFF"/>
        <w:spacing w:before="100" w:beforeAutospacing="1" w:after="100" w:afterAutospacing="1" w:line="240" w:lineRule="auto"/>
        <w:rPr>
          <w:rFonts w:eastAsia="Times New Roman" w:cstheme="minorHAnsi"/>
          <w:color w:val="333333"/>
        </w:rPr>
      </w:pPr>
      <w:r w:rsidRPr="00E04ACA">
        <w:rPr>
          <w:rFonts w:eastAsia="Times New Roman" w:cstheme="minorHAnsi"/>
          <w:color w:val="333333"/>
        </w:rPr>
        <w:t>We</w:t>
      </w:r>
      <w:r w:rsidR="00270198">
        <w:rPr>
          <w:rFonts w:eastAsia="Times New Roman" w:cstheme="minorHAnsi"/>
          <w:color w:val="333333"/>
        </w:rPr>
        <w:t xml:space="preserve"> will </w:t>
      </w:r>
      <w:r w:rsidRPr="00E04ACA">
        <w:rPr>
          <w:rFonts w:eastAsia="Times New Roman" w:cstheme="minorHAnsi"/>
          <w:color w:val="333333"/>
        </w:rPr>
        <w:t>m</w:t>
      </w:r>
      <w:r w:rsidR="008A3565" w:rsidRPr="00E04ACA">
        <w:rPr>
          <w:rFonts w:eastAsia="Times New Roman" w:cstheme="minorHAnsi"/>
          <w:color w:val="333333"/>
        </w:rPr>
        <w:t xml:space="preserve">odel the </w:t>
      </w:r>
      <w:r w:rsidRPr="00E04ACA">
        <w:rPr>
          <w:rFonts w:eastAsia="Times New Roman" w:cstheme="minorHAnsi"/>
          <w:color w:val="333333"/>
        </w:rPr>
        <w:t>key business</w:t>
      </w:r>
      <w:r w:rsidR="00DE3186">
        <w:rPr>
          <w:rFonts w:eastAsia="Times New Roman" w:cstheme="minorHAnsi"/>
          <w:color w:val="333333"/>
        </w:rPr>
        <w:t xml:space="preserve"> </w:t>
      </w:r>
      <w:r w:rsidR="008A3565" w:rsidRPr="00E04ACA">
        <w:rPr>
          <w:rFonts w:eastAsia="Times New Roman" w:cstheme="minorHAnsi"/>
          <w:color w:val="333333"/>
        </w:rPr>
        <w:t xml:space="preserve">entities and relationships </w:t>
      </w:r>
      <w:r w:rsidRPr="00E04ACA">
        <w:rPr>
          <w:rFonts w:eastAsia="Times New Roman" w:cstheme="minorHAnsi"/>
          <w:color w:val="333333"/>
        </w:rPr>
        <w:t>we</w:t>
      </w:r>
      <w:r w:rsidR="008A3565" w:rsidRPr="00E04ACA">
        <w:rPr>
          <w:rFonts w:eastAsia="Times New Roman" w:cstheme="minorHAnsi"/>
          <w:color w:val="333333"/>
        </w:rPr>
        <w:t xml:space="preserve"> want to be able to query across</w:t>
      </w:r>
    </w:p>
    <w:p w:rsidR="008A3565" w:rsidRDefault="00270198" w:rsidP="00BF4298">
      <w:pPr>
        <w:pStyle w:val="ListParagraph"/>
        <w:numPr>
          <w:ilvl w:val="1"/>
          <w:numId w:val="3"/>
        </w:num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We will</w:t>
      </w:r>
      <w:r w:rsidR="00BF4298" w:rsidRPr="00E04ACA">
        <w:rPr>
          <w:rFonts w:eastAsia="Times New Roman" w:cstheme="minorHAnsi"/>
          <w:color w:val="333333"/>
        </w:rPr>
        <w:t xml:space="preserve"> map our</w:t>
      </w:r>
      <w:r w:rsidR="008A3565" w:rsidRPr="00E04ACA">
        <w:rPr>
          <w:rFonts w:eastAsia="Times New Roman" w:cstheme="minorHAnsi"/>
          <w:color w:val="333333"/>
        </w:rPr>
        <w:t xml:space="preserve"> </w:t>
      </w:r>
      <w:r w:rsidR="00BF4298" w:rsidRPr="00E04ACA">
        <w:rPr>
          <w:rFonts w:eastAsia="Times New Roman" w:cstheme="minorHAnsi"/>
          <w:color w:val="333333"/>
        </w:rPr>
        <w:t>data</w:t>
      </w:r>
      <w:r w:rsidR="008A3565" w:rsidRPr="00E04ACA">
        <w:rPr>
          <w:rFonts w:eastAsia="Times New Roman" w:cstheme="minorHAnsi"/>
          <w:color w:val="333333"/>
        </w:rPr>
        <w:t xml:space="preserve"> sources to </w:t>
      </w:r>
      <w:r w:rsidR="00BF4298" w:rsidRPr="00E04ACA">
        <w:rPr>
          <w:rFonts w:eastAsia="Times New Roman" w:cstheme="minorHAnsi"/>
          <w:color w:val="333333"/>
        </w:rPr>
        <w:t>our</w:t>
      </w:r>
      <w:r w:rsidR="008A3565" w:rsidRPr="00E04ACA">
        <w:rPr>
          <w:rFonts w:eastAsia="Times New Roman" w:cstheme="minorHAnsi"/>
          <w:color w:val="333333"/>
        </w:rPr>
        <w:t xml:space="preserve"> model</w:t>
      </w:r>
    </w:p>
    <w:p w:rsidR="00DE3186" w:rsidRDefault="00270198" w:rsidP="00BF4298">
      <w:pPr>
        <w:pStyle w:val="ListParagraph"/>
        <w:numPr>
          <w:ilvl w:val="1"/>
          <w:numId w:val="3"/>
        </w:num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We will</w:t>
      </w:r>
      <w:r w:rsidR="00DE3186">
        <w:rPr>
          <w:rFonts w:eastAsia="Times New Roman" w:cstheme="minorHAnsi"/>
          <w:color w:val="333333"/>
        </w:rPr>
        <w:t xml:space="preserve"> harmonize the data into a consistent and unified view</w:t>
      </w:r>
    </w:p>
    <w:p w:rsidR="009B48DD" w:rsidRPr="00E04ACA" w:rsidRDefault="009B48DD" w:rsidP="00BF4298">
      <w:pPr>
        <w:pStyle w:val="ListParagraph"/>
        <w:numPr>
          <w:ilvl w:val="1"/>
          <w:numId w:val="3"/>
        </w:num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We</w:t>
      </w:r>
      <w:r w:rsidR="00270198">
        <w:rPr>
          <w:rFonts w:eastAsia="Times New Roman" w:cstheme="minorHAnsi"/>
          <w:color w:val="333333"/>
        </w:rPr>
        <w:t xml:space="preserve"> will</w:t>
      </w:r>
      <w:r>
        <w:rPr>
          <w:rFonts w:eastAsia="Times New Roman" w:cstheme="minorHAnsi"/>
          <w:color w:val="333333"/>
        </w:rPr>
        <w:t xml:space="preserve"> master </w:t>
      </w:r>
      <w:r w:rsidR="00842485">
        <w:rPr>
          <w:rFonts w:eastAsia="Times New Roman" w:cstheme="minorHAnsi"/>
          <w:color w:val="333333"/>
        </w:rPr>
        <w:t>Employee</w:t>
      </w:r>
      <w:r>
        <w:rPr>
          <w:rFonts w:eastAsia="Times New Roman" w:cstheme="minorHAnsi"/>
          <w:color w:val="333333"/>
        </w:rPr>
        <w:t xml:space="preserve"> entities to disambiguate and merge similar </w:t>
      </w:r>
      <w:r w:rsidR="00842485">
        <w:rPr>
          <w:rFonts w:eastAsia="Times New Roman" w:cstheme="minorHAnsi"/>
          <w:color w:val="333333"/>
        </w:rPr>
        <w:t>Employees</w:t>
      </w:r>
    </w:p>
    <w:p w:rsidR="008A3565" w:rsidRPr="00E04ACA" w:rsidRDefault="008A3565" w:rsidP="008A3565">
      <w:pPr>
        <w:pStyle w:val="ListParagraph"/>
        <w:numPr>
          <w:ilvl w:val="0"/>
          <w:numId w:val="3"/>
        </w:numPr>
        <w:shd w:val="clear" w:color="auto" w:fill="FFFFFF"/>
        <w:spacing w:before="100" w:beforeAutospacing="1" w:after="100" w:afterAutospacing="1" w:line="240" w:lineRule="auto"/>
        <w:rPr>
          <w:rFonts w:eastAsia="Times New Roman" w:cstheme="minorHAnsi"/>
          <w:color w:val="333333"/>
        </w:rPr>
      </w:pPr>
      <w:r w:rsidRPr="00E04ACA">
        <w:rPr>
          <w:rFonts w:eastAsia="Times New Roman" w:cstheme="minorHAnsi"/>
          <w:color w:val="333333"/>
        </w:rPr>
        <w:t>Deliver the results of the unified view to the call center rep</w:t>
      </w:r>
    </w:p>
    <w:p w:rsidR="0071111B" w:rsidRDefault="008A3565" w:rsidP="00BF4298">
      <w:pPr>
        <w:pStyle w:val="ListParagraph"/>
        <w:numPr>
          <w:ilvl w:val="1"/>
          <w:numId w:val="3"/>
        </w:numPr>
        <w:shd w:val="clear" w:color="auto" w:fill="FFFFFF"/>
        <w:spacing w:before="100" w:beforeAutospacing="1" w:after="100" w:afterAutospacing="1" w:line="240" w:lineRule="auto"/>
        <w:rPr>
          <w:rFonts w:eastAsia="Times New Roman" w:cstheme="minorHAnsi"/>
          <w:color w:val="333333"/>
        </w:rPr>
      </w:pPr>
      <w:r w:rsidRPr="00E04ACA">
        <w:rPr>
          <w:rFonts w:eastAsia="Times New Roman" w:cstheme="minorHAnsi"/>
          <w:color w:val="333333"/>
        </w:rPr>
        <w:t>As well as to different consumers through different lenses on a single, integrated</w:t>
      </w:r>
      <w:r w:rsidR="00BF4298" w:rsidRPr="00E04ACA">
        <w:rPr>
          <w:rFonts w:eastAsia="Times New Roman" w:cstheme="minorHAnsi"/>
          <w:color w:val="333333"/>
        </w:rPr>
        <w:t xml:space="preserve"> </w:t>
      </w:r>
      <w:r w:rsidR="000201C9">
        <w:rPr>
          <w:rFonts w:eastAsia="Times New Roman" w:cstheme="minorHAnsi"/>
          <w:color w:val="333333"/>
        </w:rPr>
        <w:t>set of information in the data hub</w:t>
      </w:r>
    </w:p>
    <w:p w:rsidR="007E7783" w:rsidRDefault="007E7783" w:rsidP="000201C9">
      <w:p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 xml:space="preserve">It turns out, Load and Curate can and often </w:t>
      </w:r>
      <w:r w:rsidR="00F72DA5">
        <w:rPr>
          <w:rFonts w:eastAsia="Times New Roman" w:cstheme="minorHAnsi"/>
          <w:color w:val="333333"/>
        </w:rPr>
        <w:t xml:space="preserve">do </w:t>
      </w:r>
      <w:r>
        <w:rPr>
          <w:rFonts w:eastAsia="Times New Roman" w:cstheme="minorHAnsi"/>
          <w:color w:val="333333"/>
        </w:rPr>
        <w:t xml:space="preserve">occur in parallel. This is the flexibility MarkLogic provides.  And when getting started, we start the process by defining the business problem we want to address first before actually loading any data.  </w:t>
      </w:r>
    </w:p>
    <w:p w:rsidR="00AA7A2E" w:rsidRPr="00B97FD9" w:rsidRDefault="00AA7A2E" w:rsidP="00EB49C4">
      <w:pPr>
        <w:pStyle w:val="Heading1"/>
        <w:rPr>
          <w:rFonts w:asciiTheme="minorHAnsi" w:hAnsiTheme="minorHAnsi" w:cstheme="minorHAnsi"/>
        </w:rPr>
      </w:pPr>
      <w:bookmarkStart w:id="4" w:name="_Toc66956295"/>
      <w:r w:rsidRPr="00B97FD9">
        <w:rPr>
          <w:rFonts w:asciiTheme="minorHAnsi" w:hAnsiTheme="minorHAnsi" w:cstheme="minorHAnsi"/>
        </w:rPr>
        <w:t xml:space="preserve">1. </w:t>
      </w:r>
      <w:r w:rsidR="004621B5">
        <w:rPr>
          <w:rFonts w:asciiTheme="minorHAnsi" w:hAnsiTheme="minorHAnsi" w:cstheme="minorHAnsi"/>
        </w:rPr>
        <w:t xml:space="preserve">Connect - </w:t>
      </w:r>
      <w:r w:rsidRPr="00B97FD9">
        <w:rPr>
          <w:rFonts w:asciiTheme="minorHAnsi" w:hAnsiTheme="minorHAnsi" w:cstheme="minorHAnsi"/>
        </w:rPr>
        <w:t>Model Business Entities</w:t>
      </w:r>
      <w:r w:rsidR="00A7542B" w:rsidRPr="00B97FD9">
        <w:rPr>
          <w:rFonts w:asciiTheme="minorHAnsi" w:hAnsiTheme="minorHAnsi" w:cstheme="minorHAnsi"/>
        </w:rPr>
        <w:t xml:space="preserve"> and Relationships</w:t>
      </w:r>
      <w:bookmarkEnd w:id="4"/>
    </w:p>
    <w:p w:rsidR="004D2ADC" w:rsidRDefault="00EB49C4" w:rsidP="00EB49C4">
      <w:r>
        <w:t>You have the data. It’s in silos.  We know it’s all over the place</w:t>
      </w:r>
      <w:r w:rsidR="004D2ADC">
        <w:t xml:space="preserve"> in your organization</w:t>
      </w:r>
      <w:r>
        <w:t>.  At MarkLogic we deal with this all the time.  The real question</w:t>
      </w:r>
      <w:r w:rsidR="004D2ADC">
        <w:t>s</w:t>
      </w:r>
      <w:r>
        <w:t xml:space="preserve"> </w:t>
      </w:r>
      <w:r w:rsidR="004D2ADC">
        <w:t>we need to start with are</w:t>
      </w:r>
      <w:r>
        <w:t xml:space="preserve">: </w:t>
      </w:r>
    </w:p>
    <w:p w:rsidR="004D2ADC" w:rsidRDefault="00EB49C4" w:rsidP="00B36621">
      <w:pPr>
        <w:pStyle w:val="ListParagraph"/>
        <w:numPr>
          <w:ilvl w:val="0"/>
          <w:numId w:val="2"/>
        </w:numPr>
      </w:pPr>
      <w:r>
        <w:t>How does you</w:t>
      </w:r>
      <w:r w:rsidR="004D2ADC">
        <w:t>r</w:t>
      </w:r>
      <w:r>
        <w:t xml:space="preserve"> business want to </w:t>
      </w:r>
      <w:r w:rsidR="004D2ADC">
        <w:t xml:space="preserve">capture insight into your data?  </w:t>
      </w:r>
      <w:r w:rsidR="00291306">
        <w:t xml:space="preserve"> Another way of answering this question is to ask:</w:t>
      </w:r>
    </w:p>
    <w:p w:rsidR="00EB49C4" w:rsidRPr="00EB49C4" w:rsidRDefault="004D2ADC" w:rsidP="00B36621">
      <w:pPr>
        <w:pStyle w:val="ListParagraph"/>
        <w:numPr>
          <w:ilvl w:val="1"/>
          <w:numId w:val="2"/>
        </w:numPr>
      </w:pPr>
      <w:r>
        <w:t xml:space="preserve">What key business concepts, expressed as entities and relationships, do </w:t>
      </w:r>
      <w:r w:rsidR="00B36621">
        <w:t>we</w:t>
      </w:r>
      <w:r>
        <w:t xml:space="preserve"> want to be able to connect in the data hub that will answer the questions and solve the problems </w:t>
      </w:r>
      <w:r w:rsidR="00B36621">
        <w:t>our</w:t>
      </w:r>
      <w:r>
        <w:t xml:space="preserve"> business is currently facing?</w:t>
      </w:r>
    </w:p>
    <w:p w:rsidR="00E85A2A" w:rsidRPr="00E04ACA" w:rsidRDefault="00A90770" w:rsidP="00AA7A2E">
      <w:pPr>
        <w:rPr>
          <w:rFonts w:cstheme="minorHAnsi"/>
        </w:rPr>
      </w:pPr>
      <w:r>
        <w:rPr>
          <w:rFonts w:cstheme="minorHAnsi"/>
        </w:rPr>
        <w:t xml:space="preserve">We make our beginning by modeling a solution to our problem using our Connect application. </w:t>
      </w:r>
    </w:p>
    <w:p w:rsidR="00AA7A2E" w:rsidRDefault="006776D9" w:rsidP="006776D9">
      <w:pPr>
        <w:pStyle w:val="ListParagraph"/>
        <w:numPr>
          <w:ilvl w:val="0"/>
          <w:numId w:val="21"/>
        </w:numPr>
        <w:rPr>
          <w:rFonts w:cstheme="minorHAnsi"/>
        </w:rPr>
      </w:pPr>
      <w:r>
        <w:rPr>
          <w:rFonts w:cstheme="minorHAnsi"/>
        </w:rPr>
        <w:t>Action</w:t>
      </w:r>
      <w:r w:rsidR="00AA7A2E" w:rsidRPr="006776D9">
        <w:rPr>
          <w:rFonts w:cstheme="minorHAnsi"/>
        </w:rPr>
        <w:t xml:space="preserve">: </w:t>
      </w:r>
      <w:r w:rsidR="009A3C3B">
        <w:rPr>
          <w:rFonts w:cstheme="minorHAnsi"/>
        </w:rPr>
        <w:t>Login</w:t>
      </w:r>
      <w:r w:rsidR="00821F32">
        <w:rPr>
          <w:rFonts w:cstheme="minorHAnsi"/>
        </w:rPr>
        <w:t xml:space="preserve"> </w:t>
      </w:r>
    </w:p>
    <w:p w:rsidR="00FF6A99" w:rsidRPr="006C3FA1" w:rsidRDefault="00FF6A99" w:rsidP="006776D9">
      <w:pPr>
        <w:pStyle w:val="ListParagraph"/>
        <w:numPr>
          <w:ilvl w:val="0"/>
          <w:numId w:val="21"/>
        </w:numPr>
        <w:rPr>
          <w:rFonts w:cstheme="minorHAnsi"/>
        </w:rPr>
      </w:pPr>
      <w:r w:rsidRPr="006C3FA1">
        <w:rPr>
          <w:rFonts w:cstheme="minorHAnsi"/>
        </w:rPr>
        <w:t>Action: Load the HR Employee 360 Model</w:t>
      </w:r>
    </w:p>
    <w:p w:rsidR="00177CB0" w:rsidRDefault="00177CB0" w:rsidP="00A90770">
      <w:pPr>
        <w:rPr>
          <w:rFonts w:cstheme="minorHAnsi"/>
        </w:rPr>
      </w:pPr>
      <w:r>
        <w:rPr>
          <w:rFonts w:cstheme="minorHAnsi"/>
          <w:noProof/>
        </w:rPr>
        <w:drawing>
          <wp:inline distT="0" distB="0" distL="0" distR="0">
            <wp:extent cx="5494867" cy="258540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R360-Default-No-Concep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97911" cy="2586837"/>
                    </a:xfrm>
                    <a:prstGeom prst="rect">
                      <a:avLst/>
                    </a:prstGeom>
                  </pic:spPr>
                </pic:pic>
              </a:graphicData>
            </a:graphic>
          </wp:inline>
        </w:drawing>
      </w:r>
    </w:p>
    <w:p w:rsidR="00A90770" w:rsidRPr="00E04ACA" w:rsidRDefault="00A90770" w:rsidP="00A90770">
      <w:pPr>
        <w:rPr>
          <w:rFonts w:cstheme="minorHAnsi"/>
        </w:rPr>
      </w:pPr>
      <w:r w:rsidRPr="00E04ACA">
        <w:rPr>
          <w:rFonts w:cstheme="minorHAnsi"/>
        </w:rPr>
        <w:lastRenderedPageBreak/>
        <w:t xml:space="preserve">MarkLogic allows us to create a data model, decoupled from the underlying sources, and that’s what we’re going to do here. The conceptual model we create will be persisted in the database and drive our requirements for data </w:t>
      </w:r>
      <w:r>
        <w:rPr>
          <w:rFonts w:cstheme="minorHAnsi"/>
        </w:rPr>
        <w:t xml:space="preserve">integration and </w:t>
      </w:r>
      <w:r w:rsidRPr="00E04ACA">
        <w:rPr>
          <w:rFonts w:cstheme="minorHAnsi"/>
        </w:rPr>
        <w:t>delivery.</w:t>
      </w:r>
    </w:p>
    <w:p w:rsidR="00A90770" w:rsidRDefault="00A90770" w:rsidP="001529BD">
      <w:pPr>
        <w:rPr>
          <w:rFonts w:cstheme="minorHAnsi"/>
        </w:rPr>
      </w:pPr>
      <w:r w:rsidRPr="00E04ACA">
        <w:rPr>
          <w:rFonts w:cstheme="minorHAnsi"/>
        </w:rPr>
        <w:t xml:space="preserve">It’s an incremental approach to data integration. So we start with the minimal set of entities and attributes we want to connect to create our model.  We can always come back and add more to the model and </w:t>
      </w:r>
      <w:r>
        <w:rPr>
          <w:rFonts w:cstheme="minorHAnsi"/>
        </w:rPr>
        <w:t xml:space="preserve">more data to </w:t>
      </w:r>
      <w:r w:rsidRPr="00E04ACA">
        <w:rPr>
          <w:rFonts w:cstheme="minorHAnsi"/>
        </w:rPr>
        <w:t xml:space="preserve">our integration. That’s the beauty of it. </w:t>
      </w:r>
    </w:p>
    <w:p w:rsidR="00071E48" w:rsidRDefault="001529BD" w:rsidP="001529BD">
      <w:pPr>
        <w:rPr>
          <w:rFonts w:cstheme="minorHAnsi"/>
        </w:rPr>
      </w:pPr>
      <w:r>
        <w:rPr>
          <w:rFonts w:cstheme="minorHAnsi"/>
        </w:rPr>
        <w:t>By default, we</w:t>
      </w:r>
      <w:r w:rsidR="00D23324">
        <w:rPr>
          <w:rFonts w:cstheme="minorHAnsi"/>
        </w:rPr>
        <w:t>’ve</w:t>
      </w:r>
      <w:r>
        <w:rPr>
          <w:rFonts w:cstheme="minorHAnsi"/>
        </w:rPr>
        <w:t xml:space="preserve"> pre-load</w:t>
      </w:r>
      <w:r w:rsidR="00D23324">
        <w:rPr>
          <w:rFonts w:cstheme="minorHAnsi"/>
        </w:rPr>
        <w:t>ed</w:t>
      </w:r>
      <w:r>
        <w:rPr>
          <w:rFonts w:cstheme="minorHAnsi"/>
        </w:rPr>
        <w:t xml:space="preserve"> a </w:t>
      </w:r>
      <w:r w:rsidR="00D23324">
        <w:rPr>
          <w:rFonts w:cstheme="minorHAnsi"/>
        </w:rPr>
        <w:t>model</w:t>
      </w:r>
      <w:r>
        <w:rPr>
          <w:rFonts w:cstheme="minorHAnsi"/>
        </w:rPr>
        <w:t xml:space="preserve"> for use based on </w:t>
      </w:r>
      <w:r w:rsidR="00D23324">
        <w:rPr>
          <w:rFonts w:cstheme="minorHAnsi"/>
        </w:rPr>
        <w:t>the familiar use case of HR360</w:t>
      </w:r>
      <w:r>
        <w:rPr>
          <w:rFonts w:cstheme="minorHAnsi"/>
        </w:rPr>
        <w:t xml:space="preserve"> we’ve seen over the years.</w:t>
      </w:r>
      <w:r w:rsidR="00D23324">
        <w:rPr>
          <w:rFonts w:cstheme="minorHAnsi"/>
        </w:rPr>
        <w:t xml:space="preserve">  You may create additional models as well. </w:t>
      </w:r>
      <w:r>
        <w:rPr>
          <w:rFonts w:cstheme="minorHAnsi"/>
        </w:rPr>
        <w:t xml:space="preserve"> The first available model is loaded for display.  We’re going to come back to this. But for now, let’s start with a blank canvas so we can see what creating a model looks like.</w:t>
      </w:r>
    </w:p>
    <w:p w:rsidR="006A6A0D" w:rsidRDefault="001529BD" w:rsidP="006A6A0D">
      <w:pPr>
        <w:pStyle w:val="ListParagraph"/>
        <w:numPr>
          <w:ilvl w:val="0"/>
          <w:numId w:val="21"/>
        </w:numPr>
        <w:rPr>
          <w:rFonts w:cstheme="minorHAnsi"/>
        </w:rPr>
      </w:pPr>
      <w:r w:rsidRPr="001529BD">
        <w:rPr>
          <w:rFonts w:cstheme="minorHAnsi"/>
        </w:rPr>
        <w:t>Action: Click the ‘+’ sign in the upper right hand corner</w:t>
      </w:r>
    </w:p>
    <w:p w:rsidR="00F914F1" w:rsidRDefault="00F263A7" w:rsidP="006A6A0D">
      <w:pPr>
        <w:ind w:left="360"/>
        <w:jc w:val="center"/>
        <w:rPr>
          <w:rFonts w:cstheme="minorHAnsi"/>
        </w:rPr>
      </w:pPr>
      <w:r>
        <w:rPr>
          <w:rFonts w:cstheme="minorHAnsi"/>
          <w:noProof/>
        </w:rPr>
        <w:drawing>
          <wp:inline distT="0" distB="0" distL="0" distR="0" wp14:anchorId="48FB98AD" wp14:editId="771CFE62">
            <wp:extent cx="909637" cy="467511"/>
            <wp:effectExtent l="0" t="0" r="508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nect-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20857" cy="473278"/>
                    </a:xfrm>
                    <a:prstGeom prst="rect">
                      <a:avLst/>
                    </a:prstGeom>
                  </pic:spPr>
                </pic:pic>
              </a:graphicData>
            </a:graphic>
          </wp:inline>
        </w:drawing>
      </w:r>
    </w:p>
    <w:p w:rsidR="006A6A0D" w:rsidRDefault="00F914F1" w:rsidP="00F914F1">
      <w:pPr>
        <w:pStyle w:val="ListParagraph"/>
        <w:numPr>
          <w:ilvl w:val="0"/>
          <w:numId w:val="21"/>
        </w:numPr>
        <w:rPr>
          <w:rFonts w:cstheme="minorHAnsi"/>
        </w:rPr>
      </w:pPr>
      <w:r>
        <w:rPr>
          <w:rFonts w:cstheme="minorHAnsi"/>
        </w:rPr>
        <w:t>Action: Enter ‘</w:t>
      </w:r>
      <w:r w:rsidR="00CF2A32">
        <w:rPr>
          <w:rFonts w:cstheme="minorHAnsi"/>
        </w:rPr>
        <w:t xml:space="preserve">My </w:t>
      </w:r>
      <w:r w:rsidR="00277F77">
        <w:rPr>
          <w:rFonts w:cstheme="minorHAnsi"/>
        </w:rPr>
        <w:t xml:space="preserve">HR </w:t>
      </w:r>
      <w:r>
        <w:rPr>
          <w:rFonts w:cstheme="minorHAnsi"/>
        </w:rPr>
        <w:t>360</w:t>
      </w:r>
      <w:r w:rsidR="00AF77BC">
        <w:rPr>
          <w:rFonts w:cstheme="minorHAnsi"/>
        </w:rPr>
        <w:t>’</w:t>
      </w:r>
      <w:r w:rsidR="00277F77">
        <w:rPr>
          <w:rFonts w:cstheme="minorHAnsi"/>
        </w:rPr>
        <w:t xml:space="preserve"> </w:t>
      </w:r>
      <w:r>
        <w:rPr>
          <w:rFonts w:cstheme="minorHAnsi"/>
        </w:rPr>
        <w:t>as the Model Name</w:t>
      </w:r>
    </w:p>
    <w:p w:rsidR="00F914F1" w:rsidRDefault="00177CB0" w:rsidP="006A6A0D">
      <w:pPr>
        <w:pStyle w:val="ListParagraph"/>
        <w:jc w:val="center"/>
        <w:rPr>
          <w:rFonts w:cstheme="minorHAnsi"/>
        </w:rPr>
      </w:pPr>
      <w:r>
        <w:rPr>
          <w:rFonts w:cstheme="minorHAnsi"/>
          <w:noProof/>
        </w:rPr>
        <w:drawing>
          <wp:inline distT="0" distB="0" distL="0" distR="0">
            <wp:extent cx="1532467" cy="9737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ct-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4195" cy="981164"/>
                    </a:xfrm>
                    <a:prstGeom prst="rect">
                      <a:avLst/>
                    </a:prstGeom>
                  </pic:spPr>
                </pic:pic>
              </a:graphicData>
            </a:graphic>
          </wp:inline>
        </w:drawing>
      </w:r>
    </w:p>
    <w:p w:rsidR="00F914F1" w:rsidRDefault="00F914F1" w:rsidP="00F914F1">
      <w:pPr>
        <w:pStyle w:val="ListParagraph"/>
        <w:numPr>
          <w:ilvl w:val="0"/>
          <w:numId w:val="21"/>
        </w:numPr>
        <w:rPr>
          <w:rFonts w:cstheme="minorHAnsi"/>
        </w:rPr>
      </w:pPr>
      <w:r>
        <w:rPr>
          <w:rFonts w:cstheme="minorHAnsi"/>
        </w:rPr>
        <w:t>Action: Click CREATE</w:t>
      </w:r>
    </w:p>
    <w:p w:rsidR="006C630B" w:rsidRDefault="00177CB0" w:rsidP="003946D1">
      <w:pPr>
        <w:jc w:val="center"/>
        <w:rPr>
          <w:rFonts w:cstheme="minorHAnsi"/>
        </w:rPr>
      </w:pPr>
      <w:r>
        <w:rPr>
          <w:rFonts w:cstheme="minorHAnsi"/>
          <w:noProof/>
        </w:rPr>
        <w:drawing>
          <wp:inline distT="0" distB="0" distL="0" distR="0">
            <wp:extent cx="5384800" cy="2529015"/>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nect-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1351" cy="2532092"/>
                    </a:xfrm>
                    <a:prstGeom prst="rect">
                      <a:avLst/>
                    </a:prstGeom>
                  </pic:spPr>
                </pic:pic>
              </a:graphicData>
            </a:graphic>
          </wp:inline>
        </w:drawing>
      </w:r>
    </w:p>
    <w:p w:rsidR="003946D1" w:rsidRDefault="00AA7A2E" w:rsidP="00AA7A2E">
      <w:pPr>
        <w:rPr>
          <w:rFonts w:cstheme="minorHAnsi"/>
        </w:rPr>
      </w:pPr>
      <w:r>
        <w:rPr>
          <w:rFonts w:cstheme="minorHAnsi"/>
        </w:rPr>
        <w:t xml:space="preserve">This is our canvas.  </w:t>
      </w:r>
      <w:r w:rsidRPr="00E04ACA">
        <w:rPr>
          <w:rFonts w:cstheme="minorHAnsi"/>
        </w:rPr>
        <w:t>Eve</w:t>
      </w:r>
      <w:r>
        <w:rPr>
          <w:rFonts w:cstheme="minorHAnsi"/>
        </w:rPr>
        <w:t>ryone understands a whiteboard or a back of the napkin diagram. I</w:t>
      </w:r>
      <w:r w:rsidRPr="00E04ACA">
        <w:rPr>
          <w:rFonts w:cstheme="minorHAnsi"/>
        </w:rPr>
        <w:t xml:space="preserve">n this </w:t>
      </w:r>
      <w:r w:rsidR="004A5390">
        <w:rPr>
          <w:rFonts w:cstheme="minorHAnsi"/>
        </w:rPr>
        <w:t>application</w:t>
      </w:r>
      <w:r w:rsidRPr="00E04ACA">
        <w:rPr>
          <w:rFonts w:cstheme="minorHAnsi"/>
        </w:rPr>
        <w:t xml:space="preserve"> we </w:t>
      </w:r>
      <w:r w:rsidR="00A02B94" w:rsidRPr="00E04ACA">
        <w:rPr>
          <w:rFonts w:cstheme="minorHAnsi"/>
        </w:rPr>
        <w:t>simply add</w:t>
      </w:r>
      <w:r w:rsidRPr="00E04ACA">
        <w:rPr>
          <w:rFonts w:cstheme="minorHAnsi"/>
        </w:rPr>
        <w:t xml:space="preserve"> circles for entities</w:t>
      </w:r>
      <w:r>
        <w:rPr>
          <w:rFonts w:cstheme="minorHAnsi"/>
        </w:rPr>
        <w:t xml:space="preserve"> and drag</w:t>
      </w:r>
      <w:r w:rsidRPr="00E04ACA">
        <w:rPr>
          <w:rFonts w:cstheme="minorHAnsi"/>
        </w:rPr>
        <w:t xml:space="preserve"> lines between entities for relationships</w:t>
      </w:r>
      <w:r>
        <w:rPr>
          <w:rFonts w:cstheme="minorHAnsi"/>
        </w:rPr>
        <w:t xml:space="preserve"> to define our model for the data</w:t>
      </w:r>
      <w:r w:rsidRPr="00E04ACA">
        <w:rPr>
          <w:rFonts w:cstheme="minorHAnsi"/>
        </w:rPr>
        <w:t>.</w:t>
      </w:r>
      <w:r>
        <w:rPr>
          <w:rFonts w:cstheme="minorHAnsi"/>
        </w:rPr>
        <w:t xml:space="preserve">  In this way, we create our model. </w:t>
      </w:r>
      <w:r w:rsidR="00533285">
        <w:rPr>
          <w:rFonts w:cstheme="minorHAnsi"/>
        </w:rPr>
        <w:t>This</w:t>
      </w:r>
      <w:r>
        <w:rPr>
          <w:rFonts w:cstheme="minorHAnsi"/>
        </w:rPr>
        <w:t xml:space="preserve"> </w:t>
      </w:r>
      <w:r w:rsidR="00533285">
        <w:rPr>
          <w:rFonts w:cstheme="minorHAnsi"/>
        </w:rPr>
        <w:t>helps us to understand our business while capturing</w:t>
      </w:r>
      <w:r>
        <w:rPr>
          <w:rFonts w:cstheme="minorHAnsi"/>
        </w:rPr>
        <w:t xml:space="preserve"> our requirements for how we wish to </w:t>
      </w:r>
      <w:r w:rsidR="000E54ED">
        <w:rPr>
          <w:rFonts w:cstheme="minorHAnsi"/>
        </w:rPr>
        <w:t xml:space="preserve">express and </w:t>
      </w:r>
      <w:r>
        <w:rPr>
          <w:rFonts w:cstheme="minorHAnsi"/>
        </w:rPr>
        <w:t>work with our data in a unified view.</w:t>
      </w:r>
      <w:r w:rsidR="000C0EF9">
        <w:rPr>
          <w:rFonts w:cstheme="minorHAnsi"/>
        </w:rPr>
        <w:t xml:space="preserve"> </w:t>
      </w:r>
    </w:p>
    <w:p w:rsidR="00AA7A2E" w:rsidRDefault="000C0EF9" w:rsidP="00AA7A2E">
      <w:pPr>
        <w:rPr>
          <w:rFonts w:cstheme="minorHAnsi"/>
        </w:rPr>
      </w:pPr>
      <w:r>
        <w:rPr>
          <w:rFonts w:cstheme="minorHAnsi"/>
        </w:rPr>
        <w:t>In the upper right we see the name of the model we’re working on: ‘</w:t>
      </w:r>
      <w:r w:rsidR="00CF2A32">
        <w:rPr>
          <w:rFonts w:cstheme="minorHAnsi"/>
        </w:rPr>
        <w:t xml:space="preserve">My </w:t>
      </w:r>
      <w:r w:rsidR="00AB5234">
        <w:rPr>
          <w:rFonts w:cstheme="minorHAnsi"/>
        </w:rPr>
        <w:t>HR</w:t>
      </w:r>
      <w:r>
        <w:rPr>
          <w:rFonts w:cstheme="minorHAnsi"/>
        </w:rPr>
        <w:t xml:space="preserve"> 360’.</w:t>
      </w:r>
    </w:p>
    <w:p w:rsidR="00CD3CF7" w:rsidRDefault="00CD3CF7" w:rsidP="00AA7A2E">
      <w:pPr>
        <w:rPr>
          <w:rFonts w:cstheme="minorHAnsi"/>
        </w:rPr>
      </w:pPr>
      <w:r>
        <w:rPr>
          <w:rFonts w:cstheme="minorHAnsi"/>
        </w:rPr>
        <w:lastRenderedPageBreak/>
        <w:t xml:space="preserve">Now, </w:t>
      </w:r>
      <w:r w:rsidR="005B54BA">
        <w:rPr>
          <w:rFonts w:cstheme="minorHAnsi"/>
        </w:rPr>
        <w:t>we’ve been</w:t>
      </w:r>
      <w:r>
        <w:rPr>
          <w:rFonts w:cstheme="minorHAnsi"/>
        </w:rPr>
        <w:t xml:space="preserve"> told </w:t>
      </w:r>
      <w:r w:rsidR="005B54BA">
        <w:rPr>
          <w:rFonts w:cstheme="minorHAnsi"/>
        </w:rPr>
        <w:t xml:space="preserve">for this </w:t>
      </w:r>
      <w:r w:rsidR="00AB5234">
        <w:rPr>
          <w:rFonts w:cstheme="minorHAnsi"/>
        </w:rPr>
        <w:t>HR</w:t>
      </w:r>
      <w:r w:rsidR="005B54BA">
        <w:rPr>
          <w:rFonts w:cstheme="minorHAnsi"/>
        </w:rPr>
        <w:t xml:space="preserve"> 360 solution we</w:t>
      </w:r>
      <w:r>
        <w:rPr>
          <w:rFonts w:cstheme="minorHAnsi"/>
        </w:rPr>
        <w:t xml:space="preserve"> have </w:t>
      </w:r>
      <w:r w:rsidR="00A0141E">
        <w:rPr>
          <w:rFonts w:cstheme="minorHAnsi"/>
        </w:rPr>
        <w:t>Employees</w:t>
      </w:r>
      <w:r w:rsidR="00F67C1E">
        <w:rPr>
          <w:rFonts w:cstheme="minorHAnsi"/>
        </w:rPr>
        <w:t xml:space="preserve"> and those </w:t>
      </w:r>
      <w:r w:rsidR="00A0141E">
        <w:rPr>
          <w:rFonts w:cstheme="minorHAnsi"/>
        </w:rPr>
        <w:t>employees</w:t>
      </w:r>
      <w:r w:rsidR="00F67C1E">
        <w:rPr>
          <w:rFonts w:cstheme="minorHAnsi"/>
        </w:rPr>
        <w:t xml:space="preserve"> </w:t>
      </w:r>
      <w:r w:rsidR="00A0141E">
        <w:rPr>
          <w:rFonts w:cstheme="minorHAnsi"/>
        </w:rPr>
        <w:t>have PerformanceReviews and Resumes. Employees report to a Department, and Departments have JobOpenings</w:t>
      </w:r>
      <w:r>
        <w:rPr>
          <w:rFonts w:cstheme="minorHAnsi"/>
        </w:rPr>
        <w:t xml:space="preserve">.  So let’s go ahead and </w:t>
      </w:r>
      <w:r w:rsidR="00A0141E">
        <w:rPr>
          <w:rFonts w:cstheme="minorHAnsi"/>
        </w:rPr>
        <w:t xml:space="preserve">start to </w:t>
      </w:r>
      <w:r>
        <w:rPr>
          <w:rFonts w:cstheme="minorHAnsi"/>
        </w:rPr>
        <w:t xml:space="preserve">create </w:t>
      </w:r>
      <w:r w:rsidR="00F67C1E">
        <w:rPr>
          <w:rFonts w:cstheme="minorHAnsi"/>
        </w:rPr>
        <w:t>those</w:t>
      </w:r>
      <w:r>
        <w:rPr>
          <w:rFonts w:cstheme="minorHAnsi"/>
        </w:rPr>
        <w:t xml:space="preserve"> </w:t>
      </w:r>
      <w:r w:rsidR="00F67C1E">
        <w:rPr>
          <w:rFonts w:cstheme="minorHAnsi"/>
        </w:rPr>
        <w:t>entities</w:t>
      </w:r>
      <w:r w:rsidR="00E468AC">
        <w:rPr>
          <w:rFonts w:cstheme="minorHAnsi"/>
        </w:rPr>
        <w:t xml:space="preserve"> and relationships</w:t>
      </w:r>
      <w:r>
        <w:rPr>
          <w:rFonts w:cstheme="minorHAnsi"/>
        </w:rPr>
        <w:t>.</w:t>
      </w:r>
    </w:p>
    <w:p w:rsidR="00CD3CF7" w:rsidRDefault="00CD3CF7" w:rsidP="006776D9">
      <w:pPr>
        <w:pStyle w:val="ListParagraph"/>
        <w:numPr>
          <w:ilvl w:val="0"/>
          <w:numId w:val="20"/>
        </w:numPr>
        <w:rPr>
          <w:rFonts w:cstheme="minorHAnsi"/>
        </w:rPr>
      </w:pPr>
      <w:r w:rsidRPr="006776D9">
        <w:rPr>
          <w:rFonts w:cstheme="minorHAnsi"/>
        </w:rPr>
        <w:t>Action: Click ‘Add Entity’</w:t>
      </w:r>
      <w:r w:rsidR="00F312FF">
        <w:rPr>
          <w:rFonts w:cstheme="minorHAnsi"/>
        </w:rPr>
        <w:t xml:space="preserve"> in the upper left of the graph canvas</w:t>
      </w:r>
    </w:p>
    <w:p w:rsidR="00A97C6A" w:rsidRPr="006776D9" w:rsidRDefault="00A97C6A" w:rsidP="006776D9">
      <w:pPr>
        <w:pStyle w:val="ListParagraph"/>
        <w:numPr>
          <w:ilvl w:val="0"/>
          <w:numId w:val="20"/>
        </w:numPr>
        <w:rPr>
          <w:rFonts w:cstheme="minorHAnsi"/>
        </w:rPr>
      </w:pPr>
      <w:r>
        <w:rPr>
          <w:rFonts w:cstheme="minorHAnsi"/>
        </w:rPr>
        <w:t>Action: Click somewhere on the graph canvas</w:t>
      </w:r>
    </w:p>
    <w:p w:rsidR="001455E8" w:rsidRDefault="004A11B8" w:rsidP="00DB6EB7">
      <w:pPr>
        <w:jc w:val="center"/>
        <w:rPr>
          <w:rFonts w:cstheme="minorHAnsi"/>
        </w:rPr>
      </w:pPr>
      <w:r>
        <w:rPr>
          <w:rFonts w:cstheme="minorHAnsi"/>
          <w:noProof/>
        </w:rPr>
        <w:drawing>
          <wp:inline distT="0" distB="0" distL="0" distR="0">
            <wp:extent cx="1289050" cy="1232496"/>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nect-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8078" cy="1241128"/>
                    </a:xfrm>
                    <a:prstGeom prst="rect">
                      <a:avLst/>
                    </a:prstGeom>
                  </pic:spPr>
                </pic:pic>
              </a:graphicData>
            </a:graphic>
          </wp:inline>
        </w:drawing>
      </w:r>
    </w:p>
    <w:p w:rsidR="00105ECD" w:rsidRDefault="00CD3CF7" w:rsidP="00AA7A2E">
      <w:pPr>
        <w:rPr>
          <w:rFonts w:cstheme="minorHAnsi"/>
        </w:rPr>
      </w:pPr>
      <w:r>
        <w:rPr>
          <w:rFonts w:cstheme="minorHAnsi"/>
        </w:rPr>
        <w:t>We simply add the name of our new entity when prompted.</w:t>
      </w:r>
    </w:p>
    <w:p w:rsidR="00105ECD" w:rsidRPr="006776D9" w:rsidRDefault="00105ECD" w:rsidP="006776D9">
      <w:pPr>
        <w:pStyle w:val="ListParagraph"/>
        <w:numPr>
          <w:ilvl w:val="0"/>
          <w:numId w:val="19"/>
        </w:numPr>
        <w:rPr>
          <w:rFonts w:cstheme="minorHAnsi"/>
        </w:rPr>
      </w:pPr>
      <w:r w:rsidRPr="006776D9">
        <w:rPr>
          <w:rFonts w:cstheme="minorHAnsi"/>
        </w:rPr>
        <w:t xml:space="preserve">Action: Enter Entity Name: </w:t>
      </w:r>
      <w:r w:rsidR="00460134">
        <w:rPr>
          <w:rFonts w:cstheme="minorHAnsi"/>
        </w:rPr>
        <w:t>Employee</w:t>
      </w:r>
    </w:p>
    <w:p w:rsidR="00CD3CF7" w:rsidRPr="006776D9" w:rsidRDefault="00105ECD" w:rsidP="006776D9">
      <w:pPr>
        <w:pStyle w:val="ListParagraph"/>
        <w:numPr>
          <w:ilvl w:val="0"/>
          <w:numId w:val="19"/>
        </w:numPr>
        <w:rPr>
          <w:rFonts w:cstheme="minorHAnsi"/>
        </w:rPr>
      </w:pPr>
      <w:r w:rsidRPr="006776D9">
        <w:rPr>
          <w:rFonts w:cstheme="minorHAnsi"/>
        </w:rPr>
        <w:t>Action: C</w:t>
      </w:r>
      <w:r w:rsidR="00AF4422">
        <w:rPr>
          <w:rFonts w:cstheme="minorHAnsi"/>
        </w:rPr>
        <w:t xml:space="preserve">lick ‘Create’ to </w:t>
      </w:r>
      <w:r w:rsidR="00916CCF">
        <w:rPr>
          <w:rFonts w:cstheme="minorHAnsi"/>
        </w:rPr>
        <w:t xml:space="preserve">create the </w:t>
      </w:r>
      <w:r w:rsidR="00460134">
        <w:rPr>
          <w:rFonts w:cstheme="minorHAnsi"/>
        </w:rPr>
        <w:t>Employee</w:t>
      </w:r>
      <w:r w:rsidR="00916CCF">
        <w:rPr>
          <w:rFonts w:cstheme="minorHAnsi"/>
        </w:rPr>
        <w:t xml:space="preserve"> entity</w:t>
      </w:r>
    </w:p>
    <w:p w:rsidR="00DB6EB7" w:rsidRDefault="004A11B8" w:rsidP="004A11B8">
      <w:pPr>
        <w:jc w:val="center"/>
        <w:rPr>
          <w:rFonts w:cstheme="minorHAnsi"/>
        </w:rPr>
      </w:pPr>
      <w:r>
        <w:rPr>
          <w:rFonts w:cstheme="minorHAnsi"/>
          <w:noProof/>
        </w:rPr>
        <w:drawing>
          <wp:inline distT="0" distB="0" distL="0" distR="0">
            <wp:extent cx="5556250" cy="2622597"/>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nect-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57826" cy="2623341"/>
                    </a:xfrm>
                    <a:prstGeom prst="rect">
                      <a:avLst/>
                    </a:prstGeom>
                  </pic:spPr>
                </pic:pic>
              </a:graphicData>
            </a:graphic>
          </wp:inline>
        </w:drawing>
      </w:r>
    </w:p>
    <w:p w:rsidR="00105ECD" w:rsidRDefault="00070ADB" w:rsidP="00AA7A2E">
      <w:pPr>
        <w:rPr>
          <w:rFonts w:cstheme="minorHAnsi"/>
        </w:rPr>
      </w:pPr>
      <w:r>
        <w:rPr>
          <w:rFonts w:cstheme="minorHAnsi"/>
        </w:rPr>
        <w:t xml:space="preserve">We now see our </w:t>
      </w:r>
      <w:r w:rsidR="004A11B8">
        <w:rPr>
          <w:rFonts w:cstheme="minorHAnsi"/>
        </w:rPr>
        <w:t>Employee</w:t>
      </w:r>
      <w:r>
        <w:rPr>
          <w:rFonts w:cstheme="minorHAnsi"/>
        </w:rPr>
        <w:t xml:space="preserve"> entity has been added to the canvas. On the right we also see our entity listed along with the ability to define the </w:t>
      </w:r>
      <w:r w:rsidR="00A0747F">
        <w:rPr>
          <w:rFonts w:cstheme="minorHAnsi"/>
        </w:rPr>
        <w:t>properties</w:t>
      </w:r>
      <w:r>
        <w:rPr>
          <w:rFonts w:cstheme="minorHAnsi"/>
        </w:rPr>
        <w:t xml:space="preserve"> we care about capturing in our unified view for this </w:t>
      </w:r>
      <w:r w:rsidR="009E6B42">
        <w:rPr>
          <w:rFonts w:cstheme="minorHAnsi"/>
        </w:rPr>
        <w:t xml:space="preserve">particular </w:t>
      </w:r>
      <w:r>
        <w:rPr>
          <w:rFonts w:cstheme="minorHAnsi"/>
        </w:rPr>
        <w:t xml:space="preserve">entity.  We’ll come back to that later.  </w:t>
      </w:r>
    </w:p>
    <w:p w:rsidR="00070ADB" w:rsidRDefault="00070ADB" w:rsidP="00AA7A2E">
      <w:pPr>
        <w:rPr>
          <w:rFonts w:cstheme="minorHAnsi"/>
        </w:rPr>
      </w:pPr>
      <w:r>
        <w:rPr>
          <w:rFonts w:cstheme="minorHAnsi"/>
        </w:rPr>
        <w:t xml:space="preserve">Let’s add our </w:t>
      </w:r>
      <w:r w:rsidR="00820B1A">
        <w:rPr>
          <w:rFonts w:cstheme="minorHAnsi"/>
        </w:rPr>
        <w:t>JobReview</w:t>
      </w:r>
      <w:r>
        <w:rPr>
          <w:rFonts w:cstheme="minorHAnsi"/>
        </w:rPr>
        <w:t xml:space="preserve"> entity similar to how we did our </w:t>
      </w:r>
      <w:r w:rsidR="00842485">
        <w:rPr>
          <w:rFonts w:cstheme="minorHAnsi"/>
        </w:rPr>
        <w:t>Employee</w:t>
      </w:r>
      <w:r>
        <w:rPr>
          <w:rFonts w:cstheme="minorHAnsi"/>
        </w:rPr>
        <w:t>.</w:t>
      </w:r>
    </w:p>
    <w:p w:rsidR="00321ACA" w:rsidRPr="009E6B42" w:rsidRDefault="00321ACA" w:rsidP="009E6B42">
      <w:pPr>
        <w:pStyle w:val="ListParagraph"/>
        <w:numPr>
          <w:ilvl w:val="0"/>
          <w:numId w:val="19"/>
        </w:numPr>
        <w:rPr>
          <w:rFonts w:cstheme="minorHAnsi"/>
        </w:rPr>
      </w:pPr>
      <w:r w:rsidRPr="009E6B42">
        <w:rPr>
          <w:rFonts w:cstheme="minorHAnsi"/>
        </w:rPr>
        <w:t>Action: Repeat steps above take</w:t>
      </w:r>
      <w:r w:rsidR="009E6B42">
        <w:rPr>
          <w:rFonts w:cstheme="minorHAnsi"/>
        </w:rPr>
        <w:t>n</w:t>
      </w:r>
      <w:r w:rsidRPr="009E6B42">
        <w:rPr>
          <w:rFonts w:cstheme="minorHAnsi"/>
        </w:rPr>
        <w:t xml:space="preserve"> for ‘</w:t>
      </w:r>
      <w:r w:rsidR="00820B1A">
        <w:rPr>
          <w:rFonts w:cstheme="minorHAnsi"/>
        </w:rPr>
        <w:t>Employee</w:t>
      </w:r>
      <w:r w:rsidRPr="009E6B42">
        <w:rPr>
          <w:rFonts w:cstheme="minorHAnsi"/>
        </w:rPr>
        <w:t xml:space="preserve"> entity to add ‘</w:t>
      </w:r>
      <w:r w:rsidR="00820B1A">
        <w:rPr>
          <w:rFonts w:cstheme="minorHAnsi"/>
        </w:rPr>
        <w:t>JobReview’</w:t>
      </w:r>
      <w:r w:rsidRPr="009E6B42">
        <w:rPr>
          <w:rFonts w:cstheme="minorHAnsi"/>
        </w:rPr>
        <w:t xml:space="preserve"> entity.</w:t>
      </w:r>
    </w:p>
    <w:p w:rsidR="00321ACA" w:rsidRDefault="00321ACA" w:rsidP="00AA7A2E">
      <w:pPr>
        <w:rPr>
          <w:rFonts w:cstheme="minorHAnsi"/>
        </w:rPr>
      </w:pPr>
      <w:r>
        <w:rPr>
          <w:rFonts w:cstheme="minorHAnsi"/>
        </w:rPr>
        <w:t xml:space="preserve">Next, you’ve informed us that </w:t>
      </w:r>
      <w:r w:rsidR="00820B1A">
        <w:rPr>
          <w:rFonts w:cstheme="minorHAnsi"/>
        </w:rPr>
        <w:t>Employees</w:t>
      </w:r>
      <w:r>
        <w:rPr>
          <w:rFonts w:cstheme="minorHAnsi"/>
        </w:rPr>
        <w:t xml:space="preserve"> </w:t>
      </w:r>
      <w:r w:rsidR="00BD2B09">
        <w:rPr>
          <w:rFonts w:cstheme="minorHAnsi"/>
        </w:rPr>
        <w:t>‘</w:t>
      </w:r>
      <w:r w:rsidR="00820B1A">
        <w:rPr>
          <w:rFonts w:cstheme="minorHAnsi"/>
        </w:rPr>
        <w:t>have’ JobReviews we’re interested in connecting</w:t>
      </w:r>
      <w:r>
        <w:rPr>
          <w:rFonts w:cstheme="minorHAnsi"/>
        </w:rPr>
        <w:t>, so let’s just add that relationship.</w:t>
      </w:r>
    </w:p>
    <w:p w:rsidR="00321ACA" w:rsidRPr="006776D9" w:rsidRDefault="009236BD" w:rsidP="006776D9">
      <w:pPr>
        <w:pStyle w:val="ListParagraph"/>
        <w:numPr>
          <w:ilvl w:val="0"/>
          <w:numId w:val="18"/>
        </w:numPr>
        <w:rPr>
          <w:rFonts w:cstheme="minorHAnsi"/>
        </w:rPr>
      </w:pPr>
      <w:r w:rsidRPr="006776D9">
        <w:rPr>
          <w:rFonts w:cstheme="minorHAnsi"/>
        </w:rPr>
        <w:t>Action: Click ‘Add Relationship’</w:t>
      </w:r>
    </w:p>
    <w:p w:rsidR="009236BD" w:rsidRPr="006776D9" w:rsidRDefault="009236BD" w:rsidP="006776D9">
      <w:pPr>
        <w:pStyle w:val="ListParagraph"/>
        <w:numPr>
          <w:ilvl w:val="0"/>
          <w:numId w:val="18"/>
        </w:numPr>
        <w:rPr>
          <w:rFonts w:cstheme="minorHAnsi"/>
        </w:rPr>
      </w:pPr>
      <w:r w:rsidRPr="006776D9">
        <w:rPr>
          <w:rFonts w:cstheme="minorHAnsi"/>
        </w:rPr>
        <w:t>Action: Mouse down on ‘</w:t>
      </w:r>
      <w:r w:rsidR="00820B1A">
        <w:rPr>
          <w:rFonts w:cstheme="minorHAnsi"/>
        </w:rPr>
        <w:t>Employee</w:t>
      </w:r>
      <w:r w:rsidR="00CB5641">
        <w:rPr>
          <w:rFonts w:cstheme="minorHAnsi"/>
        </w:rPr>
        <w:t xml:space="preserve"> entity</w:t>
      </w:r>
    </w:p>
    <w:p w:rsidR="00DA37CD" w:rsidRPr="00DA37CD" w:rsidRDefault="009236BD" w:rsidP="00DA37CD">
      <w:pPr>
        <w:pStyle w:val="ListParagraph"/>
        <w:numPr>
          <w:ilvl w:val="0"/>
          <w:numId w:val="18"/>
        </w:numPr>
        <w:rPr>
          <w:rFonts w:cstheme="minorHAnsi"/>
        </w:rPr>
      </w:pPr>
      <w:r w:rsidRPr="006776D9">
        <w:rPr>
          <w:rFonts w:cstheme="minorHAnsi"/>
        </w:rPr>
        <w:lastRenderedPageBreak/>
        <w:t>Action:</w:t>
      </w:r>
      <w:r w:rsidR="001577C2" w:rsidRPr="001577C2">
        <w:rPr>
          <w:rFonts w:cstheme="minorHAnsi"/>
          <w:noProof/>
        </w:rPr>
        <w:t xml:space="preserve"> </w:t>
      </w:r>
      <w:r w:rsidRPr="006776D9">
        <w:rPr>
          <w:rFonts w:cstheme="minorHAnsi"/>
        </w:rPr>
        <w:t xml:space="preserve"> Drag Relationship from ‘</w:t>
      </w:r>
      <w:r w:rsidR="00820B1A">
        <w:rPr>
          <w:rFonts w:cstheme="minorHAnsi"/>
        </w:rPr>
        <w:t>Employee’</w:t>
      </w:r>
      <w:r w:rsidRPr="006776D9">
        <w:rPr>
          <w:rFonts w:cstheme="minorHAnsi"/>
        </w:rPr>
        <w:t xml:space="preserve"> entity to ‘</w:t>
      </w:r>
      <w:r w:rsidR="00820B1A">
        <w:rPr>
          <w:rFonts w:cstheme="minorHAnsi"/>
        </w:rPr>
        <w:t>JobReview’</w:t>
      </w:r>
      <w:r w:rsidR="00CB5641">
        <w:rPr>
          <w:rFonts w:cstheme="minorHAnsi"/>
        </w:rPr>
        <w:t xml:space="preserve"> entity</w:t>
      </w:r>
    </w:p>
    <w:p w:rsidR="006C630B" w:rsidRDefault="009236BD" w:rsidP="00DA37CD">
      <w:pPr>
        <w:pStyle w:val="ListParagraph"/>
        <w:numPr>
          <w:ilvl w:val="0"/>
          <w:numId w:val="18"/>
        </w:numPr>
        <w:rPr>
          <w:rFonts w:cstheme="minorHAnsi"/>
        </w:rPr>
      </w:pPr>
      <w:r w:rsidRPr="006776D9">
        <w:rPr>
          <w:rFonts w:cstheme="minorHAnsi"/>
        </w:rPr>
        <w:t>Action: Release mouse button on ‘</w:t>
      </w:r>
      <w:r w:rsidR="00820B1A">
        <w:rPr>
          <w:rFonts w:cstheme="minorHAnsi"/>
        </w:rPr>
        <w:t>JobReview’</w:t>
      </w:r>
      <w:r w:rsidR="00CB5641">
        <w:rPr>
          <w:rFonts w:cstheme="minorHAnsi"/>
        </w:rPr>
        <w:t xml:space="preserve"> entity</w:t>
      </w:r>
    </w:p>
    <w:p w:rsidR="00DA37CD" w:rsidRPr="00DA37CD" w:rsidRDefault="00DA37CD" w:rsidP="00DA37CD">
      <w:pPr>
        <w:pStyle w:val="ListParagraph"/>
        <w:rPr>
          <w:rFonts w:cstheme="minorHAnsi"/>
        </w:rPr>
      </w:pPr>
    </w:p>
    <w:p w:rsidR="001577C2" w:rsidRDefault="000425CA" w:rsidP="00DA37CD">
      <w:pPr>
        <w:pStyle w:val="ListParagraph"/>
        <w:jc w:val="center"/>
        <w:rPr>
          <w:rFonts w:cstheme="minorHAnsi"/>
        </w:rPr>
      </w:pPr>
      <w:r>
        <w:rPr>
          <w:rFonts w:cstheme="minorHAnsi"/>
          <w:noProof/>
        </w:rPr>
        <w:drawing>
          <wp:inline distT="0" distB="0" distL="0" distR="0">
            <wp:extent cx="1331384" cy="2128871"/>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41762" cy="2145466"/>
                    </a:xfrm>
                    <a:prstGeom prst="rect">
                      <a:avLst/>
                    </a:prstGeom>
                  </pic:spPr>
                </pic:pic>
              </a:graphicData>
            </a:graphic>
          </wp:inline>
        </w:drawing>
      </w:r>
    </w:p>
    <w:p w:rsidR="00DA37CD" w:rsidRPr="001577C2" w:rsidRDefault="00DA37CD" w:rsidP="00DA37CD">
      <w:pPr>
        <w:pStyle w:val="ListParagraph"/>
        <w:jc w:val="center"/>
        <w:rPr>
          <w:rFonts w:cstheme="minorHAnsi"/>
        </w:rPr>
      </w:pPr>
    </w:p>
    <w:p w:rsidR="00BC3C2D" w:rsidRDefault="00BC3C2D" w:rsidP="00AA7A2E">
      <w:pPr>
        <w:pStyle w:val="ListParagraph"/>
        <w:numPr>
          <w:ilvl w:val="0"/>
          <w:numId w:val="18"/>
        </w:numPr>
        <w:rPr>
          <w:rFonts w:cstheme="minorHAnsi"/>
        </w:rPr>
      </w:pPr>
      <w:r>
        <w:rPr>
          <w:rFonts w:cstheme="minorHAnsi"/>
        </w:rPr>
        <w:t>Action: Enter ‘</w:t>
      </w:r>
      <w:r w:rsidR="00820B1A">
        <w:rPr>
          <w:rFonts w:cstheme="minorHAnsi"/>
        </w:rPr>
        <w:t>hasJobReview’</w:t>
      </w:r>
      <w:r>
        <w:rPr>
          <w:rFonts w:cstheme="minorHAnsi"/>
        </w:rPr>
        <w:t xml:space="preserve"> in the Description field to name the relationship</w:t>
      </w:r>
    </w:p>
    <w:p w:rsidR="00BC3C2D" w:rsidRDefault="00BC3C2D" w:rsidP="00AA7A2E">
      <w:pPr>
        <w:pStyle w:val="ListParagraph"/>
        <w:numPr>
          <w:ilvl w:val="0"/>
          <w:numId w:val="18"/>
        </w:numPr>
        <w:rPr>
          <w:rFonts w:cstheme="minorHAnsi"/>
        </w:rPr>
      </w:pPr>
      <w:r>
        <w:rPr>
          <w:rFonts w:cstheme="minorHAnsi"/>
        </w:rPr>
        <w:t xml:space="preserve">Action: Select 1:Many </w:t>
      </w:r>
    </w:p>
    <w:p w:rsidR="006C630B" w:rsidRPr="007337E8" w:rsidRDefault="00BC3C2D" w:rsidP="007337E8">
      <w:pPr>
        <w:pStyle w:val="ListParagraph"/>
        <w:numPr>
          <w:ilvl w:val="0"/>
          <w:numId w:val="18"/>
        </w:numPr>
        <w:rPr>
          <w:rFonts w:cstheme="minorHAnsi"/>
        </w:rPr>
      </w:pPr>
      <w:r>
        <w:rPr>
          <w:rFonts w:cstheme="minorHAnsi"/>
        </w:rPr>
        <w:t>Action: Click ‘Save’</w:t>
      </w:r>
      <w:r w:rsidR="00CB5641">
        <w:rPr>
          <w:rFonts w:cstheme="minorHAnsi"/>
        </w:rPr>
        <w:t xml:space="preserve"> to save the relationship</w:t>
      </w:r>
    </w:p>
    <w:p w:rsidR="00105ECD" w:rsidRDefault="000425CA" w:rsidP="002E1F49">
      <w:pPr>
        <w:jc w:val="center"/>
        <w:rPr>
          <w:rFonts w:cstheme="minorHAnsi"/>
        </w:rPr>
      </w:pPr>
      <w:r>
        <w:rPr>
          <w:rFonts w:cstheme="minorHAnsi"/>
          <w:noProof/>
        </w:rPr>
        <w:drawing>
          <wp:inline distT="0" distB="0" distL="0" distR="0">
            <wp:extent cx="5414433" cy="25585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ct-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0202" cy="2561277"/>
                    </a:xfrm>
                    <a:prstGeom prst="rect">
                      <a:avLst/>
                    </a:prstGeom>
                  </pic:spPr>
                </pic:pic>
              </a:graphicData>
            </a:graphic>
          </wp:inline>
        </w:drawing>
      </w:r>
    </w:p>
    <w:p w:rsidR="00105ECD" w:rsidRDefault="00BD2B09" w:rsidP="00AA7A2E">
      <w:pPr>
        <w:rPr>
          <w:rFonts w:cstheme="minorHAnsi"/>
        </w:rPr>
      </w:pPr>
      <w:r>
        <w:rPr>
          <w:rFonts w:cstheme="minorHAnsi"/>
        </w:rPr>
        <w:t xml:space="preserve">Creating our model </w:t>
      </w:r>
      <w:r w:rsidR="00867704">
        <w:rPr>
          <w:rFonts w:cstheme="minorHAnsi"/>
        </w:rPr>
        <w:t>can be</w:t>
      </w:r>
      <w:r>
        <w:rPr>
          <w:rFonts w:cstheme="minorHAnsi"/>
        </w:rPr>
        <w:t xml:space="preserve"> as simp</w:t>
      </w:r>
      <w:r w:rsidR="00E60A6D">
        <w:rPr>
          <w:rFonts w:cstheme="minorHAnsi"/>
        </w:rPr>
        <w:t>le as drawing circles and lines. We simply label</w:t>
      </w:r>
      <w:r>
        <w:rPr>
          <w:rFonts w:cstheme="minorHAnsi"/>
        </w:rPr>
        <w:t xml:space="preserve"> them with nouns and verbs.</w:t>
      </w:r>
    </w:p>
    <w:p w:rsidR="00CA172E" w:rsidRPr="00791518" w:rsidRDefault="00CA172E" w:rsidP="00CA172E">
      <w:pPr>
        <w:pStyle w:val="ListParagraph"/>
        <w:numPr>
          <w:ilvl w:val="0"/>
          <w:numId w:val="18"/>
        </w:numPr>
        <w:rPr>
          <w:rFonts w:cstheme="minorHAnsi"/>
          <w:i/>
        </w:rPr>
      </w:pPr>
      <w:r w:rsidRPr="00791518">
        <w:rPr>
          <w:rFonts w:cstheme="minorHAnsi"/>
          <w:i/>
        </w:rPr>
        <w:t xml:space="preserve">Optional Actions: </w:t>
      </w:r>
    </w:p>
    <w:p w:rsidR="00CA172E" w:rsidRPr="00791518" w:rsidRDefault="00CA172E" w:rsidP="00CA172E">
      <w:pPr>
        <w:pStyle w:val="ListParagraph"/>
        <w:numPr>
          <w:ilvl w:val="1"/>
          <w:numId w:val="18"/>
        </w:numPr>
        <w:rPr>
          <w:rFonts w:cstheme="minorHAnsi"/>
          <w:i/>
        </w:rPr>
      </w:pPr>
      <w:r w:rsidRPr="00791518">
        <w:rPr>
          <w:rFonts w:cstheme="minorHAnsi"/>
          <w:i/>
        </w:rPr>
        <w:t>Add ‘</w:t>
      </w:r>
      <w:r w:rsidR="00663EFB">
        <w:rPr>
          <w:rFonts w:cstheme="minorHAnsi"/>
          <w:i/>
        </w:rPr>
        <w:t>Department’</w:t>
      </w:r>
      <w:r w:rsidRPr="00791518">
        <w:rPr>
          <w:rFonts w:cstheme="minorHAnsi"/>
          <w:i/>
        </w:rPr>
        <w:t xml:space="preserve"> entity</w:t>
      </w:r>
    </w:p>
    <w:p w:rsidR="00CA172E" w:rsidRDefault="00CA172E" w:rsidP="00CA172E">
      <w:pPr>
        <w:pStyle w:val="ListParagraph"/>
        <w:numPr>
          <w:ilvl w:val="1"/>
          <w:numId w:val="18"/>
        </w:numPr>
        <w:rPr>
          <w:rFonts w:cstheme="minorHAnsi"/>
          <w:i/>
        </w:rPr>
      </w:pPr>
      <w:r w:rsidRPr="00791518">
        <w:rPr>
          <w:rFonts w:cstheme="minorHAnsi"/>
          <w:i/>
        </w:rPr>
        <w:t>Add ‘</w:t>
      </w:r>
      <w:r w:rsidR="00663EFB">
        <w:rPr>
          <w:rFonts w:cstheme="minorHAnsi"/>
          <w:i/>
        </w:rPr>
        <w:t>belongsTo’</w:t>
      </w:r>
      <w:r w:rsidRPr="00791518">
        <w:rPr>
          <w:rFonts w:cstheme="minorHAnsi"/>
          <w:i/>
        </w:rPr>
        <w:t xml:space="preserve"> relationship between ‘</w:t>
      </w:r>
      <w:r w:rsidR="00663EFB">
        <w:rPr>
          <w:rFonts w:cstheme="minorHAnsi"/>
          <w:i/>
        </w:rPr>
        <w:t>Employee’</w:t>
      </w:r>
      <w:r w:rsidRPr="00791518">
        <w:rPr>
          <w:rFonts w:cstheme="minorHAnsi"/>
          <w:i/>
        </w:rPr>
        <w:t xml:space="preserve"> and ‘</w:t>
      </w:r>
      <w:r w:rsidR="00663EFB">
        <w:rPr>
          <w:rFonts w:cstheme="minorHAnsi"/>
          <w:i/>
        </w:rPr>
        <w:t>Department’</w:t>
      </w:r>
    </w:p>
    <w:p w:rsidR="00663EFB" w:rsidRDefault="00663EFB" w:rsidP="00CA172E">
      <w:pPr>
        <w:pStyle w:val="ListParagraph"/>
        <w:numPr>
          <w:ilvl w:val="1"/>
          <w:numId w:val="18"/>
        </w:numPr>
        <w:rPr>
          <w:rFonts w:cstheme="minorHAnsi"/>
          <w:i/>
        </w:rPr>
      </w:pPr>
      <w:r>
        <w:rPr>
          <w:rFonts w:cstheme="minorHAnsi"/>
          <w:i/>
        </w:rPr>
        <w:t>Add ‘Resume’ entity</w:t>
      </w:r>
    </w:p>
    <w:p w:rsidR="00663EFB" w:rsidRDefault="00663EFB" w:rsidP="00CA172E">
      <w:pPr>
        <w:pStyle w:val="ListParagraph"/>
        <w:numPr>
          <w:ilvl w:val="1"/>
          <w:numId w:val="18"/>
        </w:numPr>
        <w:rPr>
          <w:rFonts w:cstheme="minorHAnsi"/>
          <w:i/>
        </w:rPr>
      </w:pPr>
      <w:r>
        <w:rPr>
          <w:rFonts w:cstheme="minorHAnsi"/>
          <w:i/>
        </w:rPr>
        <w:t>Add ‘hasResume’ relationship between ‘Employee’ and ‘Resume’</w:t>
      </w:r>
    </w:p>
    <w:p w:rsidR="00663EFB" w:rsidRDefault="00663EFB" w:rsidP="00CA172E">
      <w:pPr>
        <w:pStyle w:val="ListParagraph"/>
        <w:numPr>
          <w:ilvl w:val="1"/>
          <w:numId w:val="18"/>
        </w:numPr>
        <w:rPr>
          <w:rFonts w:cstheme="minorHAnsi"/>
          <w:i/>
        </w:rPr>
      </w:pPr>
      <w:r>
        <w:rPr>
          <w:rFonts w:cstheme="minorHAnsi"/>
          <w:i/>
        </w:rPr>
        <w:t>Add ‘JobOpening’ entity</w:t>
      </w:r>
    </w:p>
    <w:p w:rsidR="00663EFB" w:rsidRPr="00791518" w:rsidRDefault="00663EFB" w:rsidP="00CA172E">
      <w:pPr>
        <w:pStyle w:val="ListParagraph"/>
        <w:numPr>
          <w:ilvl w:val="1"/>
          <w:numId w:val="18"/>
        </w:numPr>
        <w:rPr>
          <w:rFonts w:cstheme="minorHAnsi"/>
          <w:i/>
        </w:rPr>
      </w:pPr>
      <w:r>
        <w:rPr>
          <w:rFonts w:cstheme="minorHAnsi"/>
          <w:i/>
        </w:rPr>
        <w:t>Add ‘hasJobOpening’ relationships between ‘Department’ and ‘JobOpening’</w:t>
      </w:r>
    </w:p>
    <w:p w:rsidR="00BD2B09" w:rsidRDefault="00A30AAF" w:rsidP="00AA7A2E">
      <w:pPr>
        <w:rPr>
          <w:rFonts w:cstheme="minorHAnsi"/>
        </w:rPr>
      </w:pPr>
      <w:r>
        <w:rPr>
          <w:rFonts w:cstheme="minorHAnsi"/>
        </w:rPr>
        <w:lastRenderedPageBreak/>
        <w:t xml:space="preserve">For our </w:t>
      </w:r>
      <w:r w:rsidR="00663EFB">
        <w:rPr>
          <w:rFonts w:cstheme="minorHAnsi"/>
        </w:rPr>
        <w:t>Employee</w:t>
      </w:r>
      <w:r>
        <w:rPr>
          <w:rFonts w:cstheme="minorHAnsi"/>
        </w:rPr>
        <w:t xml:space="preserve">, we can also define the properties we want to be able to query in the unified view of our data.  </w:t>
      </w:r>
    </w:p>
    <w:p w:rsidR="002404B4" w:rsidRDefault="002404B4" w:rsidP="00AA7A2E">
      <w:pPr>
        <w:rPr>
          <w:rFonts w:cstheme="minorHAnsi"/>
        </w:rPr>
      </w:pPr>
      <w:r>
        <w:rPr>
          <w:rFonts w:cstheme="minorHAnsi"/>
        </w:rPr>
        <w:t xml:space="preserve">In MarkLogic, we model what we need, as we need it.  </w:t>
      </w:r>
      <w:r w:rsidR="00BC2787">
        <w:rPr>
          <w:rFonts w:cstheme="minorHAnsi"/>
        </w:rPr>
        <w:t xml:space="preserve">Connect </w:t>
      </w:r>
      <w:r>
        <w:rPr>
          <w:rFonts w:cstheme="minorHAnsi"/>
        </w:rPr>
        <w:t xml:space="preserve">allows us to quickly capture the key attributes we need to answer the immediate business problem.  We can always come back and append </w:t>
      </w:r>
      <w:r w:rsidR="00131048">
        <w:rPr>
          <w:rFonts w:cstheme="minorHAnsi"/>
        </w:rPr>
        <w:t xml:space="preserve">and enrich our </w:t>
      </w:r>
      <w:r>
        <w:rPr>
          <w:rFonts w:cstheme="minorHAnsi"/>
        </w:rPr>
        <w:t>model later.</w:t>
      </w:r>
    </w:p>
    <w:p w:rsidR="002404B4" w:rsidRPr="002404B4" w:rsidRDefault="002404B4" w:rsidP="002404B4">
      <w:pPr>
        <w:pStyle w:val="ListParagraph"/>
        <w:numPr>
          <w:ilvl w:val="0"/>
          <w:numId w:val="18"/>
        </w:numPr>
        <w:rPr>
          <w:rFonts w:cstheme="minorHAnsi"/>
        </w:rPr>
      </w:pPr>
      <w:r w:rsidRPr="002404B4">
        <w:rPr>
          <w:rFonts w:cstheme="minorHAnsi"/>
        </w:rPr>
        <w:t xml:space="preserve">Action: Click the’+’ button on the Properties tab for the </w:t>
      </w:r>
      <w:r w:rsidR="00E32B52">
        <w:rPr>
          <w:rFonts w:cstheme="minorHAnsi"/>
        </w:rPr>
        <w:t>‘Employee’</w:t>
      </w:r>
      <w:r w:rsidRPr="002404B4">
        <w:rPr>
          <w:rFonts w:cstheme="minorHAnsi"/>
        </w:rPr>
        <w:t xml:space="preserve"> entity.</w:t>
      </w:r>
    </w:p>
    <w:p w:rsidR="002404B4" w:rsidRDefault="00E625D5" w:rsidP="004C7C82">
      <w:pPr>
        <w:jc w:val="center"/>
        <w:rPr>
          <w:rFonts w:cstheme="minorHAnsi"/>
        </w:rPr>
      </w:pPr>
      <w:r>
        <w:rPr>
          <w:rFonts w:cstheme="minorHAnsi"/>
          <w:noProof/>
        </w:rPr>
        <w:drawing>
          <wp:inline distT="0" distB="0" distL="0" distR="0">
            <wp:extent cx="1932517" cy="2392019"/>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nect-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9131" cy="2400205"/>
                    </a:xfrm>
                    <a:prstGeom prst="rect">
                      <a:avLst/>
                    </a:prstGeom>
                  </pic:spPr>
                </pic:pic>
              </a:graphicData>
            </a:graphic>
          </wp:inline>
        </w:drawing>
      </w:r>
    </w:p>
    <w:p w:rsidR="00070ADB" w:rsidRDefault="004C7C82" w:rsidP="004C7C82">
      <w:pPr>
        <w:pStyle w:val="ListParagraph"/>
        <w:numPr>
          <w:ilvl w:val="0"/>
          <w:numId w:val="18"/>
        </w:numPr>
        <w:rPr>
          <w:rFonts w:cstheme="minorHAnsi"/>
        </w:rPr>
      </w:pPr>
      <w:r>
        <w:rPr>
          <w:rFonts w:cstheme="minorHAnsi"/>
        </w:rPr>
        <w:t>Act</w:t>
      </w:r>
      <w:r w:rsidR="00A552ED">
        <w:rPr>
          <w:rFonts w:cstheme="minorHAnsi"/>
        </w:rPr>
        <w:t>ion: Enter ‘firstName’ for the p</w:t>
      </w:r>
      <w:r>
        <w:rPr>
          <w:rFonts w:cstheme="minorHAnsi"/>
        </w:rPr>
        <w:t>roperty Name</w:t>
      </w:r>
    </w:p>
    <w:p w:rsidR="00070ADB" w:rsidRPr="00A552ED" w:rsidRDefault="004C7C82" w:rsidP="00AA7A2E">
      <w:pPr>
        <w:pStyle w:val="ListParagraph"/>
        <w:numPr>
          <w:ilvl w:val="0"/>
          <w:numId w:val="18"/>
        </w:numPr>
        <w:rPr>
          <w:rFonts w:cstheme="minorHAnsi"/>
        </w:rPr>
      </w:pPr>
      <w:r>
        <w:rPr>
          <w:rFonts w:cstheme="minorHAnsi"/>
        </w:rPr>
        <w:t>Action: Click ‘CREATE’</w:t>
      </w:r>
    </w:p>
    <w:p w:rsidR="00012FD1" w:rsidRDefault="00012FD1" w:rsidP="00AA7A2E">
      <w:pPr>
        <w:rPr>
          <w:rFonts w:cstheme="minorHAnsi"/>
        </w:rPr>
      </w:pPr>
      <w:r>
        <w:rPr>
          <w:rFonts w:cstheme="minorHAnsi"/>
        </w:rPr>
        <w:t xml:space="preserve">We see firstName added to the Properties definitions for our </w:t>
      </w:r>
      <w:r w:rsidR="00842485">
        <w:rPr>
          <w:rFonts w:cstheme="minorHAnsi"/>
        </w:rPr>
        <w:t>Employee</w:t>
      </w:r>
      <w:r>
        <w:rPr>
          <w:rFonts w:cstheme="minorHAnsi"/>
        </w:rPr>
        <w:t xml:space="preserve"> entity.</w:t>
      </w:r>
    </w:p>
    <w:p w:rsidR="00012FD1" w:rsidRDefault="00012FD1" w:rsidP="00AA7A2E">
      <w:pPr>
        <w:rPr>
          <w:rFonts w:cstheme="minorHAnsi"/>
        </w:rPr>
      </w:pPr>
      <w:r>
        <w:rPr>
          <w:rFonts w:cstheme="minorHAnsi"/>
        </w:rPr>
        <w:t xml:space="preserve">We can of course add other things like lastName, and id, and maybe there’s some key attribute like </w:t>
      </w:r>
      <w:r w:rsidR="00565302">
        <w:rPr>
          <w:rFonts w:cstheme="minorHAnsi"/>
        </w:rPr>
        <w:t>hireDate</w:t>
      </w:r>
      <w:r>
        <w:rPr>
          <w:rFonts w:cstheme="minorHAnsi"/>
        </w:rPr>
        <w:t xml:space="preserve"> that’s a </w:t>
      </w:r>
      <w:r w:rsidR="00565302">
        <w:rPr>
          <w:rFonts w:cstheme="minorHAnsi"/>
        </w:rPr>
        <w:t>Date type</w:t>
      </w:r>
      <w:r>
        <w:rPr>
          <w:rFonts w:cstheme="minorHAnsi"/>
        </w:rPr>
        <w:t xml:space="preserve">.  We can select the data type while defining the properties as </w:t>
      </w:r>
      <w:r w:rsidR="00BB5697">
        <w:rPr>
          <w:rFonts w:cstheme="minorHAnsi"/>
        </w:rPr>
        <w:t>either Boolean</w:t>
      </w:r>
      <w:r>
        <w:rPr>
          <w:rFonts w:cstheme="minorHAnsi"/>
        </w:rPr>
        <w:t>, String, Integer, Decimal, Date</w:t>
      </w:r>
      <w:r w:rsidR="00565302">
        <w:rPr>
          <w:rFonts w:cstheme="minorHAnsi"/>
        </w:rPr>
        <w:t>, or even an Array list</w:t>
      </w:r>
      <w:r>
        <w:rPr>
          <w:rFonts w:cstheme="minorHAnsi"/>
        </w:rPr>
        <w:t>.</w:t>
      </w:r>
    </w:p>
    <w:p w:rsidR="00A552ED" w:rsidRDefault="00A552ED" w:rsidP="00A552ED">
      <w:pPr>
        <w:pStyle w:val="ListParagraph"/>
        <w:numPr>
          <w:ilvl w:val="0"/>
          <w:numId w:val="18"/>
        </w:numPr>
        <w:rPr>
          <w:rFonts w:cstheme="minorHAnsi"/>
        </w:rPr>
      </w:pPr>
      <w:r>
        <w:rPr>
          <w:rFonts w:cstheme="minorHAnsi"/>
        </w:rPr>
        <w:t>Action: Enter ‘</w:t>
      </w:r>
      <w:r w:rsidR="00D0321A">
        <w:rPr>
          <w:rFonts w:cstheme="minorHAnsi"/>
        </w:rPr>
        <w:t>employeeId</w:t>
      </w:r>
      <w:r>
        <w:rPr>
          <w:rFonts w:cstheme="minorHAnsi"/>
        </w:rPr>
        <w:t xml:space="preserve"> for a property name.</w:t>
      </w:r>
    </w:p>
    <w:p w:rsidR="00A552ED" w:rsidRPr="00A552ED" w:rsidRDefault="00A552ED" w:rsidP="00A552ED">
      <w:pPr>
        <w:pStyle w:val="ListParagraph"/>
        <w:numPr>
          <w:ilvl w:val="0"/>
          <w:numId w:val="18"/>
        </w:numPr>
        <w:rPr>
          <w:rFonts w:cstheme="minorHAnsi"/>
        </w:rPr>
      </w:pPr>
      <w:r>
        <w:rPr>
          <w:rFonts w:cstheme="minorHAnsi"/>
        </w:rPr>
        <w:t>Action: Display drop down of available types</w:t>
      </w:r>
    </w:p>
    <w:p w:rsidR="00971822" w:rsidRDefault="00971822" w:rsidP="00AA7A2E">
      <w:pPr>
        <w:rPr>
          <w:rFonts w:cstheme="minorHAnsi"/>
        </w:rPr>
      </w:pPr>
      <w:r>
        <w:rPr>
          <w:rFonts w:cstheme="minorHAnsi"/>
        </w:rPr>
        <w:t xml:space="preserve">As we’re doing this, our model is being saved to the MarkLogic Data Hub using Entity Services. MarkLogic provides a model driven approach to data integration. But these models aren’t like relational models set in concrete. They inform the shape the shape and characteristics of our data like security, while allowing the data that doesn’t fit the model to still exist as-is in the system and remain available for search and query and future curation. </w:t>
      </w:r>
    </w:p>
    <w:p w:rsidR="00971822" w:rsidRDefault="00971822" w:rsidP="00AA7A2E">
      <w:pPr>
        <w:rPr>
          <w:rFonts w:cstheme="minorHAnsi"/>
        </w:rPr>
      </w:pPr>
      <w:r>
        <w:rPr>
          <w:rFonts w:cstheme="minorHAnsi"/>
        </w:rPr>
        <w:t xml:space="preserve">But </w:t>
      </w:r>
      <w:r w:rsidR="00CF2A32">
        <w:rPr>
          <w:rFonts w:cstheme="minorHAnsi"/>
        </w:rPr>
        <w:t>we’re</w:t>
      </w:r>
      <w:r>
        <w:rPr>
          <w:rFonts w:cstheme="minorHAnsi"/>
        </w:rPr>
        <w:t xml:space="preserve"> not going to make you sit through creating everything here. We’ve already started a model for us. So we’ll just open that up and </w:t>
      </w:r>
      <w:r w:rsidR="0002770E">
        <w:rPr>
          <w:rFonts w:cstheme="minorHAnsi"/>
        </w:rPr>
        <w:t>continue</w:t>
      </w:r>
      <w:r w:rsidR="00E44128">
        <w:rPr>
          <w:rFonts w:cstheme="minorHAnsi"/>
        </w:rPr>
        <w:t xml:space="preserve"> from there.</w:t>
      </w:r>
    </w:p>
    <w:p w:rsidR="00A92435" w:rsidRDefault="00A92435" w:rsidP="00A92435">
      <w:pPr>
        <w:pStyle w:val="ListParagraph"/>
        <w:numPr>
          <w:ilvl w:val="0"/>
          <w:numId w:val="21"/>
        </w:numPr>
        <w:rPr>
          <w:rFonts w:cstheme="minorHAnsi"/>
        </w:rPr>
      </w:pPr>
      <w:r>
        <w:rPr>
          <w:rFonts w:cstheme="minorHAnsi"/>
        </w:rPr>
        <w:t>Action: Click the ‘load model’</w:t>
      </w:r>
      <w:r w:rsidRPr="001529BD">
        <w:rPr>
          <w:rFonts w:cstheme="minorHAnsi"/>
        </w:rPr>
        <w:t xml:space="preserve"> </w:t>
      </w:r>
      <w:r>
        <w:rPr>
          <w:rFonts w:cstheme="minorHAnsi"/>
        </w:rPr>
        <w:t>icon</w:t>
      </w:r>
      <w:r w:rsidRPr="001529BD">
        <w:rPr>
          <w:rFonts w:cstheme="minorHAnsi"/>
        </w:rPr>
        <w:t xml:space="preserve"> in the upper right hand corner</w:t>
      </w:r>
    </w:p>
    <w:p w:rsidR="00A92435" w:rsidRPr="00A92435" w:rsidRDefault="00126233" w:rsidP="00A92435">
      <w:pPr>
        <w:ind w:left="360"/>
        <w:jc w:val="center"/>
        <w:rPr>
          <w:rFonts w:cstheme="minorHAnsi"/>
        </w:rPr>
      </w:pPr>
      <w:r>
        <w:rPr>
          <w:rFonts w:cstheme="minorHAnsi"/>
          <w:noProof/>
        </w:rPr>
        <w:drawing>
          <wp:inline distT="0" distB="0" distL="0" distR="0" wp14:anchorId="1D3DF651" wp14:editId="6D1F4023">
            <wp:extent cx="823913" cy="52164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nnect-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52475" cy="539733"/>
                    </a:xfrm>
                    <a:prstGeom prst="rect">
                      <a:avLst/>
                    </a:prstGeom>
                  </pic:spPr>
                </pic:pic>
              </a:graphicData>
            </a:graphic>
          </wp:inline>
        </w:drawing>
      </w:r>
    </w:p>
    <w:p w:rsidR="006A6A0D" w:rsidRDefault="00A92435" w:rsidP="00A92435">
      <w:pPr>
        <w:pStyle w:val="ListParagraph"/>
        <w:numPr>
          <w:ilvl w:val="0"/>
          <w:numId w:val="21"/>
        </w:numPr>
        <w:rPr>
          <w:rFonts w:cstheme="minorHAnsi"/>
        </w:rPr>
      </w:pPr>
      <w:r>
        <w:rPr>
          <w:rFonts w:cstheme="minorHAnsi"/>
        </w:rPr>
        <w:lastRenderedPageBreak/>
        <w:t xml:space="preserve">Action: </w:t>
      </w:r>
      <w:r w:rsidR="00EC0074">
        <w:rPr>
          <w:rFonts w:cstheme="minorHAnsi"/>
        </w:rPr>
        <w:t>Select ‘</w:t>
      </w:r>
      <w:r w:rsidR="00CE6C32">
        <w:rPr>
          <w:rFonts w:cstheme="minorHAnsi"/>
        </w:rPr>
        <w:t>HR Employee</w:t>
      </w:r>
      <w:r w:rsidR="00EC0074">
        <w:rPr>
          <w:rFonts w:cstheme="minorHAnsi"/>
        </w:rPr>
        <w:t xml:space="preserve"> 360’ from the ‘Pick a Model’ dropdown menu.</w:t>
      </w:r>
    </w:p>
    <w:p w:rsidR="00EC0074" w:rsidRPr="00957C4D" w:rsidRDefault="00263794" w:rsidP="00EC0074">
      <w:pPr>
        <w:ind w:left="360"/>
        <w:jc w:val="center"/>
        <w:rPr>
          <w:rFonts w:cstheme="minorHAnsi"/>
          <w14:textOutline w14:w="9525" w14:cap="rnd" w14:cmpd="sng" w14:algn="ctr">
            <w14:noFill/>
            <w14:prstDash w14:val="solid"/>
            <w14:bevel/>
          </w14:textOutline>
        </w:rPr>
      </w:pPr>
      <w:r>
        <w:rPr>
          <w:rFonts w:cstheme="minorHAnsi"/>
          <w:noProof/>
        </w:rPr>
        <w:drawing>
          <wp:inline distT="0" distB="0" distL="0" distR="0">
            <wp:extent cx="1737783" cy="102761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nect-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46484" cy="1032756"/>
                    </a:xfrm>
                    <a:prstGeom prst="rect">
                      <a:avLst/>
                    </a:prstGeom>
                  </pic:spPr>
                </pic:pic>
              </a:graphicData>
            </a:graphic>
          </wp:inline>
        </w:drawing>
      </w:r>
    </w:p>
    <w:p w:rsidR="00EC0074" w:rsidRPr="00A92435" w:rsidRDefault="00EC0074" w:rsidP="00A92435">
      <w:pPr>
        <w:pStyle w:val="ListParagraph"/>
        <w:numPr>
          <w:ilvl w:val="0"/>
          <w:numId w:val="21"/>
        </w:numPr>
        <w:rPr>
          <w:rFonts w:cstheme="minorHAnsi"/>
        </w:rPr>
      </w:pPr>
      <w:r>
        <w:rPr>
          <w:rFonts w:cstheme="minorHAnsi"/>
        </w:rPr>
        <w:t>Action: Click ‘LOAD’</w:t>
      </w:r>
    </w:p>
    <w:p w:rsidR="00012FD1" w:rsidRDefault="00576464" w:rsidP="00576464">
      <w:pPr>
        <w:jc w:val="center"/>
        <w:rPr>
          <w:rFonts w:cstheme="minorHAnsi"/>
        </w:rPr>
      </w:pPr>
      <w:r>
        <w:rPr>
          <w:rFonts w:cstheme="minorHAnsi"/>
          <w:noProof/>
        </w:rPr>
        <w:drawing>
          <wp:inline distT="0" distB="0" distL="0" distR="0">
            <wp:extent cx="5471584" cy="2574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R360-Default-No-Concep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5048" cy="2576080"/>
                    </a:xfrm>
                    <a:prstGeom prst="rect">
                      <a:avLst/>
                    </a:prstGeom>
                  </pic:spPr>
                </pic:pic>
              </a:graphicData>
            </a:graphic>
          </wp:inline>
        </w:drawing>
      </w:r>
    </w:p>
    <w:p w:rsidR="00E468AC" w:rsidRDefault="00E468AC" w:rsidP="00E468AC">
      <w:pPr>
        <w:rPr>
          <w:rFonts w:cstheme="minorHAnsi"/>
        </w:rPr>
      </w:pPr>
      <w:r>
        <w:rPr>
          <w:rFonts w:cstheme="minorHAnsi"/>
        </w:rPr>
        <w:t xml:space="preserve">When you look at the business problem on the canvas, it appears to be really simple.  We’ve got </w:t>
      </w:r>
      <w:r w:rsidR="00705CFE">
        <w:rPr>
          <w:rFonts w:cstheme="minorHAnsi"/>
        </w:rPr>
        <w:t xml:space="preserve">Employees. They have Resumes and JobReviews. </w:t>
      </w:r>
      <w:r>
        <w:rPr>
          <w:rFonts w:cstheme="minorHAnsi"/>
        </w:rPr>
        <w:t xml:space="preserve"> </w:t>
      </w:r>
      <w:r w:rsidR="00705CFE">
        <w:rPr>
          <w:rFonts w:cstheme="minorHAnsi"/>
        </w:rPr>
        <w:t>Employees belong to Departments which have JobOpenings</w:t>
      </w:r>
      <w:r>
        <w:rPr>
          <w:rFonts w:cstheme="minorHAnsi"/>
        </w:rPr>
        <w:t>.  With a handful of attribu</w:t>
      </w:r>
      <w:r w:rsidR="00705CFE">
        <w:rPr>
          <w:rFonts w:cstheme="minorHAnsi"/>
        </w:rPr>
        <w:t xml:space="preserve">tes from each, we can provide the HR Analyst </w:t>
      </w:r>
      <w:r>
        <w:rPr>
          <w:rFonts w:cstheme="minorHAnsi"/>
        </w:rPr>
        <w:t xml:space="preserve">a single pane of glass to better serve </w:t>
      </w:r>
      <w:r w:rsidR="00705CFE">
        <w:rPr>
          <w:rFonts w:cstheme="minorHAnsi"/>
        </w:rPr>
        <w:t>Employees</w:t>
      </w:r>
      <w:r>
        <w:rPr>
          <w:rFonts w:cstheme="minorHAnsi"/>
        </w:rPr>
        <w:t xml:space="preserve"> and meet our business objective of </w:t>
      </w:r>
      <w:r w:rsidR="00705CFE">
        <w:rPr>
          <w:rFonts w:cstheme="minorHAnsi"/>
        </w:rPr>
        <w:t>aligning resources to the work required by the business.</w:t>
      </w:r>
    </w:p>
    <w:p w:rsidR="00E468AC" w:rsidRDefault="00E468AC" w:rsidP="00E468AC">
      <w:pPr>
        <w:rPr>
          <w:rFonts w:cstheme="minorHAnsi"/>
        </w:rPr>
      </w:pPr>
      <w:r>
        <w:rPr>
          <w:rFonts w:cstheme="minorHAnsi"/>
        </w:rPr>
        <w:t xml:space="preserve">The real challenge is the fact that we have multiple silos of data for </w:t>
      </w:r>
      <w:r w:rsidR="00705CFE">
        <w:rPr>
          <w:rFonts w:cstheme="minorHAnsi"/>
        </w:rPr>
        <w:t>each of these entities</w:t>
      </w:r>
      <w:r>
        <w:rPr>
          <w:rFonts w:cstheme="minorHAnsi"/>
        </w:rPr>
        <w:t>.  But MarkLogic allows us to simply map our sources to the model to create our unified view of data and we’ll look at that next.</w:t>
      </w:r>
    </w:p>
    <w:p w:rsidR="00055E38" w:rsidRDefault="00AA7A2E" w:rsidP="00AA7A2E">
      <w:pPr>
        <w:rPr>
          <w:rFonts w:cstheme="minorHAnsi"/>
        </w:rPr>
      </w:pPr>
      <w:r>
        <w:rPr>
          <w:rFonts w:cstheme="minorHAnsi"/>
        </w:rPr>
        <w:t xml:space="preserve">And </w:t>
      </w:r>
      <w:r w:rsidR="009F6299">
        <w:rPr>
          <w:rFonts w:cstheme="minorHAnsi"/>
        </w:rPr>
        <w:t xml:space="preserve">that’s it, we </w:t>
      </w:r>
      <w:r>
        <w:rPr>
          <w:rFonts w:cstheme="minorHAnsi"/>
        </w:rPr>
        <w:t>now have our model</w:t>
      </w:r>
      <w:r w:rsidR="009F6299">
        <w:rPr>
          <w:rFonts w:cstheme="minorHAnsi"/>
        </w:rPr>
        <w:t xml:space="preserve"> for how we wish to express our data to meet </w:t>
      </w:r>
      <w:r w:rsidR="00A8592D">
        <w:rPr>
          <w:rFonts w:cstheme="minorHAnsi"/>
        </w:rPr>
        <w:t xml:space="preserve">our </w:t>
      </w:r>
      <w:r w:rsidR="00CE6C32">
        <w:rPr>
          <w:rFonts w:cstheme="minorHAnsi"/>
        </w:rPr>
        <w:t>HR</w:t>
      </w:r>
      <w:r w:rsidR="009F6299">
        <w:rPr>
          <w:rFonts w:cstheme="minorHAnsi"/>
        </w:rPr>
        <w:t xml:space="preserve"> </w:t>
      </w:r>
      <w:r w:rsidR="00A8592D">
        <w:rPr>
          <w:rFonts w:cstheme="minorHAnsi"/>
        </w:rPr>
        <w:t xml:space="preserve">Employee </w:t>
      </w:r>
      <w:r w:rsidR="009F6299">
        <w:rPr>
          <w:rFonts w:cstheme="minorHAnsi"/>
        </w:rPr>
        <w:t>360 business requirement</w:t>
      </w:r>
      <w:r>
        <w:rPr>
          <w:rFonts w:cstheme="minorHAnsi"/>
        </w:rPr>
        <w:t xml:space="preserve">. </w:t>
      </w:r>
      <w:r w:rsidR="00E468AC">
        <w:rPr>
          <w:rFonts w:cstheme="minorHAnsi"/>
        </w:rPr>
        <w:t xml:space="preserve"> </w:t>
      </w:r>
      <w:r w:rsidR="0075506A">
        <w:rPr>
          <w:rFonts w:cstheme="minorHAnsi"/>
        </w:rPr>
        <w:t xml:space="preserve">You can click around the entities and relationships to inspect their properties.  </w:t>
      </w:r>
    </w:p>
    <w:p w:rsidR="00055E38" w:rsidRPr="00055E38" w:rsidRDefault="00055E38" w:rsidP="00AA7A2E">
      <w:pPr>
        <w:pStyle w:val="ListParagraph"/>
        <w:numPr>
          <w:ilvl w:val="0"/>
          <w:numId w:val="21"/>
        </w:numPr>
        <w:rPr>
          <w:rFonts w:cstheme="minorHAnsi"/>
        </w:rPr>
      </w:pPr>
      <w:r>
        <w:rPr>
          <w:rFonts w:cstheme="minorHAnsi"/>
        </w:rPr>
        <w:t xml:space="preserve">Action: Click different entities. </w:t>
      </w:r>
      <w:r w:rsidR="005C5147">
        <w:rPr>
          <w:rFonts w:cstheme="minorHAnsi"/>
        </w:rPr>
        <w:t>Display and examine</w:t>
      </w:r>
      <w:r>
        <w:rPr>
          <w:rFonts w:cstheme="minorHAnsi"/>
        </w:rPr>
        <w:t xml:space="preserve"> some of the properties.</w:t>
      </w:r>
    </w:p>
    <w:p w:rsidR="00AA7A2E" w:rsidRDefault="004954DF" w:rsidP="00AA7A2E">
      <w:pPr>
        <w:rPr>
          <w:rFonts w:cstheme="minorHAnsi"/>
        </w:rPr>
      </w:pPr>
      <w:r>
        <w:rPr>
          <w:rFonts w:cstheme="minorHAnsi"/>
        </w:rPr>
        <w:t>W</w:t>
      </w:r>
      <w:r w:rsidR="00306940">
        <w:rPr>
          <w:rFonts w:cstheme="minorHAnsi"/>
        </w:rPr>
        <w:t>hen we loaded our saved model</w:t>
      </w:r>
      <w:r>
        <w:rPr>
          <w:rFonts w:cstheme="minorHAnsi"/>
        </w:rPr>
        <w:t xml:space="preserve">, it was </w:t>
      </w:r>
      <w:r w:rsidR="00A8592D">
        <w:rPr>
          <w:rFonts w:cstheme="minorHAnsi"/>
        </w:rPr>
        <w:t>actually persisted</w:t>
      </w:r>
      <w:r>
        <w:rPr>
          <w:rFonts w:cstheme="minorHAnsi"/>
        </w:rPr>
        <w:t xml:space="preserve"> in </w:t>
      </w:r>
      <w:r w:rsidR="00306940">
        <w:rPr>
          <w:rFonts w:cstheme="minorHAnsi"/>
        </w:rPr>
        <w:t xml:space="preserve">the data hub as MarkLogic Entity Services.  Again, Entity Services </w:t>
      </w:r>
      <w:r>
        <w:rPr>
          <w:rFonts w:cstheme="minorHAnsi"/>
        </w:rPr>
        <w:t>provides the backbone for how</w:t>
      </w:r>
      <w:r w:rsidR="00306940">
        <w:rPr>
          <w:rFonts w:cstheme="minorHAnsi"/>
        </w:rPr>
        <w:t xml:space="preserve"> we</w:t>
      </w:r>
      <w:r>
        <w:rPr>
          <w:rFonts w:cstheme="minorHAnsi"/>
        </w:rPr>
        <w:t xml:space="preserve"> drive data integration in MarkLogic.</w:t>
      </w:r>
      <w:r w:rsidR="00306940">
        <w:rPr>
          <w:rFonts w:cstheme="minorHAnsi"/>
        </w:rPr>
        <w:t xml:space="preserve">  </w:t>
      </w:r>
    </w:p>
    <w:p w:rsidR="00AA7A2E" w:rsidRPr="00E04ACA" w:rsidRDefault="00306940" w:rsidP="00AA7A2E">
      <w:pPr>
        <w:rPr>
          <w:rFonts w:cstheme="minorHAnsi"/>
        </w:rPr>
      </w:pPr>
      <w:r>
        <w:rPr>
          <w:rFonts w:cstheme="minorHAnsi"/>
        </w:rPr>
        <w:t>And w</w:t>
      </w:r>
      <w:r w:rsidR="00AA7A2E" w:rsidRPr="00E04ACA">
        <w:rPr>
          <w:rFonts w:cstheme="minorHAnsi"/>
        </w:rPr>
        <w:t>e can always come back and update a model with new attributes and relationships and even more entities.</w:t>
      </w:r>
      <w:r w:rsidR="00AA7A2E">
        <w:rPr>
          <w:rFonts w:cstheme="minorHAnsi"/>
        </w:rPr>
        <w:t xml:space="preserve">  What’s </w:t>
      </w:r>
      <w:r w:rsidR="003E74EE">
        <w:rPr>
          <w:rFonts w:cstheme="minorHAnsi"/>
        </w:rPr>
        <w:t xml:space="preserve">really </w:t>
      </w:r>
      <w:r w:rsidR="00AA7A2E">
        <w:rPr>
          <w:rFonts w:cstheme="minorHAnsi"/>
        </w:rPr>
        <w:t>interesting is s</w:t>
      </w:r>
      <w:r w:rsidR="00AA7A2E" w:rsidRPr="00E04ACA">
        <w:rPr>
          <w:rFonts w:cstheme="minorHAnsi"/>
        </w:rPr>
        <w:t>ince our model is decoupled from the actual sources</w:t>
      </w:r>
      <w:r w:rsidR="003E74EE">
        <w:rPr>
          <w:rFonts w:cstheme="minorHAnsi"/>
        </w:rPr>
        <w:t xml:space="preserve"> and we can </w:t>
      </w:r>
      <w:r w:rsidR="002328E4">
        <w:rPr>
          <w:rFonts w:cstheme="minorHAnsi"/>
        </w:rPr>
        <w:t xml:space="preserve">connect data using </w:t>
      </w:r>
      <w:r w:rsidR="003E74EE">
        <w:rPr>
          <w:rFonts w:cstheme="minorHAnsi"/>
        </w:rPr>
        <w:t>it incrementally</w:t>
      </w:r>
      <w:r w:rsidR="00AA7A2E" w:rsidRPr="00E04ACA">
        <w:rPr>
          <w:rFonts w:cstheme="minorHAnsi"/>
        </w:rPr>
        <w:t xml:space="preserve">, we can </w:t>
      </w:r>
      <w:r w:rsidR="00AA7A2E">
        <w:rPr>
          <w:rFonts w:cstheme="minorHAnsi"/>
        </w:rPr>
        <w:t xml:space="preserve">actually </w:t>
      </w:r>
      <w:r w:rsidR="00AA7A2E" w:rsidRPr="00E04ACA">
        <w:rPr>
          <w:rFonts w:cstheme="minorHAnsi"/>
        </w:rPr>
        <w:t>be aspirational in our modeling.</w:t>
      </w:r>
    </w:p>
    <w:p w:rsidR="00AA7A2E" w:rsidRPr="00791518" w:rsidRDefault="00791518" w:rsidP="00AA7A2E">
      <w:pPr>
        <w:rPr>
          <w:rFonts w:cstheme="minorHAnsi"/>
          <w:i/>
        </w:rPr>
      </w:pPr>
      <w:r w:rsidRPr="00791518">
        <w:rPr>
          <w:rFonts w:cstheme="minorHAnsi"/>
          <w:i/>
        </w:rPr>
        <w:lastRenderedPageBreak/>
        <w:t xml:space="preserve">OPTIONAL: </w:t>
      </w:r>
      <w:r w:rsidR="00AA7A2E" w:rsidRPr="00791518">
        <w:rPr>
          <w:rFonts w:cstheme="minorHAnsi"/>
          <w:i/>
        </w:rPr>
        <w:t xml:space="preserve">We’ve seen this </w:t>
      </w:r>
      <w:r w:rsidRPr="00791518">
        <w:rPr>
          <w:rFonts w:cstheme="minorHAnsi"/>
          <w:i/>
        </w:rPr>
        <w:t xml:space="preserve">type of whiteboard modeling </w:t>
      </w:r>
      <w:r w:rsidR="00AA7A2E" w:rsidRPr="00791518">
        <w:rPr>
          <w:rFonts w:cstheme="minorHAnsi"/>
          <w:i/>
        </w:rPr>
        <w:t xml:space="preserve">be very useful for </w:t>
      </w:r>
      <w:r w:rsidRPr="00791518">
        <w:rPr>
          <w:rFonts w:cstheme="minorHAnsi"/>
          <w:i/>
        </w:rPr>
        <w:t xml:space="preserve">bridging the gap between </w:t>
      </w:r>
      <w:r w:rsidR="00AA7A2E" w:rsidRPr="00791518">
        <w:rPr>
          <w:rFonts w:cstheme="minorHAnsi"/>
          <w:i/>
        </w:rPr>
        <w:t xml:space="preserve">business and IT. Let’s say Business wants to add a </w:t>
      </w:r>
      <w:r w:rsidR="00FB584C">
        <w:rPr>
          <w:rFonts w:cstheme="minorHAnsi"/>
          <w:i/>
        </w:rPr>
        <w:t>Supplier</w:t>
      </w:r>
      <w:r w:rsidR="00AA7A2E" w:rsidRPr="00791518">
        <w:rPr>
          <w:rFonts w:cstheme="minorHAnsi"/>
          <w:i/>
        </w:rPr>
        <w:t xml:space="preserve"> entity to the model with a relationship to the </w:t>
      </w:r>
      <w:r w:rsidR="00FB584C">
        <w:rPr>
          <w:rFonts w:cstheme="minorHAnsi"/>
          <w:i/>
        </w:rPr>
        <w:t>Department</w:t>
      </w:r>
      <w:r w:rsidR="009F6299" w:rsidRPr="00791518">
        <w:rPr>
          <w:rFonts w:cstheme="minorHAnsi"/>
          <w:i/>
        </w:rPr>
        <w:t xml:space="preserve"> (</w:t>
      </w:r>
      <w:r w:rsidR="00FB584C">
        <w:rPr>
          <w:rFonts w:cstheme="minorHAnsi"/>
          <w:i/>
        </w:rPr>
        <w:t>Supplier providesSuppliesTo Department</w:t>
      </w:r>
      <w:r w:rsidR="009F6299" w:rsidRPr="00791518">
        <w:rPr>
          <w:rFonts w:cstheme="minorHAnsi"/>
          <w:i/>
        </w:rPr>
        <w:t>)</w:t>
      </w:r>
      <w:r w:rsidR="00AA7A2E" w:rsidRPr="00791518">
        <w:rPr>
          <w:rFonts w:cstheme="minorHAnsi"/>
          <w:i/>
        </w:rPr>
        <w:t xml:space="preserve">.  </w:t>
      </w:r>
      <w:r w:rsidR="00CF45EF" w:rsidRPr="00791518">
        <w:rPr>
          <w:rFonts w:cstheme="minorHAnsi"/>
          <w:i/>
        </w:rPr>
        <w:t>A stakeholder</w:t>
      </w:r>
      <w:r w:rsidR="00AA7A2E" w:rsidRPr="00791518">
        <w:rPr>
          <w:rFonts w:cstheme="minorHAnsi"/>
          <w:i/>
        </w:rPr>
        <w:t xml:space="preserve"> </w:t>
      </w:r>
      <w:r w:rsidR="00CF45EF" w:rsidRPr="00791518">
        <w:rPr>
          <w:rFonts w:cstheme="minorHAnsi"/>
          <w:i/>
        </w:rPr>
        <w:t xml:space="preserve">in the room may </w:t>
      </w:r>
      <w:r w:rsidRPr="00791518">
        <w:rPr>
          <w:rFonts w:cstheme="minorHAnsi"/>
          <w:i/>
        </w:rPr>
        <w:t>correctly point out</w:t>
      </w:r>
      <w:r w:rsidR="00CF45EF" w:rsidRPr="00791518">
        <w:rPr>
          <w:rFonts w:cstheme="minorHAnsi"/>
          <w:i/>
        </w:rPr>
        <w:t xml:space="preserve">: </w:t>
      </w:r>
      <w:r w:rsidR="00AA7A2E" w:rsidRPr="00791518">
        <w:rPr>
          <w:rFonts w:cstheme="minorHAnsi"/>
          <w:i/>
        </w:rPr>
        <w:t xml:space="preserve"> “We don’t have that data”.  And you may not, yet, but you’ve captured something important to the business</w:t>
      </w:r>
      <w:r w:rsidR="009F6299" w:rsidRPr="00791518">
        <w:rPr>
          <w:rFonts w:cstheme="minorHAnsi"/>
          <w:i/>
        </w:rPr>
        <w:t xml:space="preserve">.  </w:t>
      </w:r>
      <w:r w:rsidR="00CF45EF" w:rsidRPr="00791518">
        <w:rPr>
          <w:rFonts w:cstheme="minorHAnsi"/>
          <w:i/>
        </w:rPr>
        <w:t>A business stakeholder</w:t>
      </w:r>
      <w:r w:rsidR="009F6299" w:rsidRPr="00791518">
        <w:rPr>
          <w:rFonts w:cstheme="minorHAnsi"/>
          <w:i/>
        </w:rPr>
        <w:t xml:space="preserve"> may </w:t>
      </w:r>
      <w:r w:rsidRPr="00791518">
        <w:rPr>
          <w:rFonts w:cstheme="minorHAnsi"/>
          <w:i/>
        </w:rPr>
        <w:t>inform</w:t>
      </w:r>
      <w:r w:rsidR="009F6299" w:rsidRPr="00791518">
        <w:rPr>
          <w:rFonts w:cstheme="minorHAnsi"/>
          <w:i/>
        </w:rPr>
        <w:t xml:space="preserve"> us</w:t>
      </w:r>
      <w:r w:rsidRPr="00791518">
        <w:rPr>
          <w:rFonts w:cstheme="minorHAnsi"/>
          <w:i/>
        </w:rPr>
        <w:t xml:space="preserve"> that they have a plan to acquire the data</w:t>
      </w:r>
      <w:r w:rsidR="009F6299" w:rsidRPr="00791518">
        <w:rPr>
          <w:rFonts w:cstheme="minorHAnsi"/>
          <w:i/>
        </w:rPr>
        <w:t xml:space="preserve"> </w:t>
      </w:r>
      <w:r w:rsidRPr="00791518">
        <w:rPr>
          <w:rFonts w:cstheme="minorHAnsi"/>
          <w:i/>
        </w:rPr>
        <w:t>because</w:t>
      </w:r>
      <w:r w:rsidR="009F6299" w:rsidRPr="00791518">
        <w:rPr>
          <w:rFonts w:cstheme="minorHAnsi"/>
          <w:i/>
        </w:rPr>
        <w:t xml:space="preserve"> if they better understood which </w:t>
      </w:r>
      <w:r w:rsidR="00FB584C">
        <w:rPr>
          <w:rFonts w:cstheme="minorHAnsi"/>
          <w:i/>
        </w:rPr>
        <w:t>Suppliers</w:t>
      </w:r>
      <w:r w:rsidR="009F6299" w:rsidRPr="00791518">
        <w:rPr>
          <w:rFonts w:cstheme="minorHAnsi"/>
          <w:i/>
        </w:rPr>
        <w:t xml:space="preserve"> were </w:t>
      </w:r>
      <w:r w:rsidR="00FB584C">
        <w:rPr>
          <w:rFonts w:cstheme="minorHAnsi"/>
          <w:i/>
        </w:rPr>
        <w:t>supplying which Departments</w:t>
      </w:r>
      <w:r w:rsidR="009F6299" w:rsidRPr="00791518">
        <w:rPr>
          <w:rFonts w:cstheme="minorHAnsi"/>
          <w:i/>
        </w:rPr>
        <w:t xml:space="preserve"> they’d be better equipped at n</w:t>
      </w:r>
      <w:r w:rsidRPr="00791518">
        <w:rPr>
          <w:rFonts w:cstheme="minorHAnsi"/>
          <w:i/>
        </w:rPr>
        <w:t xml:space="preserve">egotiation time to leverage their insights </w:t>
      </w:r>
      <w:r w:rsidR="009F6299" w:rsidRPr="00791518">
        <w:rPr>
          <w:rFonts w:cstheme="minorHAnsi"/>
          <w:i/>
        </w:rPr>
        <w:t xml:space="preserve">to get </w:t>
      </w:r>
      <w:r w:rsidRPr="00791518">
        <w:rPr>
          <w:rFonts w:cstheme="minorHAnsi"/>
          <w:i/>
        </w:rPr>
        <w:t>the company</w:t>
      </w:r>
      <w:r w:rsidR="009F6299" w:rsidRPr="00791518">
        <w:rPr>
          <w:rFonts w:cstheme="minorHAnsi"/>
          <w:i/>
        </w:rPr>
        <w:t xml:space="preserve"> better</w:t>
      </w:r>
      <w:r w:rsidRPr="00791518">
        <w:rPr>
          <w:rFonts w:cstheme="minorHAnsi"/>
          <w:i/>
        </w:rPr>
        <w:t xml:space="preserve"> </w:t>
      </w:r>
      <w:r w:rsidR="00797D1C">
        <w:rPr>
          <w:rFonts w:cstheme="minorHAnsi"/>
          <w:i/>
        </w:rPr>
        <w:t>Supplier</w:t>
      </w:r>
      <w:r w:rsidR="009F6299" w:rsidRPr="00791518">
        <w:rPr>
          <w:rFonts w:cstheme="minorHAnsi"/>
          <w:i/>
        </w:rPr>
        <w:t xml:space="preserve"> rates in the coming year.  With this simple discussion and addition to the model, I</w:t>
      </w:r>
      <w:r w:rsidR="00AA7A2E" w:rsidRPr="00791518">
        <w:rPr>
          <w:rFonts w:cstheme="minorHAnsi"/>
          <w:i/>
        </w:rPr>
        <w:t xml:space="preserve">T </w:t>
      </w:r>
      <w:r w:rsidR="009F6299" w:rsidRPr="00791518">
        <w:rPr>
          <w:rFonts w:cstheme="minorHAnsi"/>
          <w:i/>
        </w:rPr>
        <w:t xml:space="preserve">now </w:t>
      </w:r>
      <w:r w:rsidR="00AA7A2E" w:rsidRPr="00791518">
        <w:rPr>
          <w:rFonts w:cstheme="minorHAnsi"/>
          <w:i/>
        </w:rPr>
        <w:t xml:space="preserve">has some insight into what types of data Business wants </w:t>
      </w:r>
      <w:r w:rsidR="009F6299" w:rsidRPr="00791518">
        <w:rPr>
          <w:rFonts w:cstheme="minorHAnsi"/>
          <w:i/>
        </w:rPr>
        <w:t>import in</w:t>
      </w:r>
      <w:r w:rsidR="00AA7A2E" w:rsidRPr="00791518">
        <w:rPr>
          <w:rFonts w:cstheme="minorHAnsi"/>
          <w:i/>
        </w:rPr>
        <w:t xml:space="preserve"> the future </w:t>
      </w:r>
      <w:r w:rsidR="009F6299" w:rsidRPr="00791518">
        <w:rPr>
          <w:rFonts w:cstheme="minorHAnsi"/>
          <w:i/>
        </w:rPr>
        <w:t xml:space="preserve">and why </w:t>
      </w:r>
      <w:r w:rsidR="00AA7A2E" w:rsidRPr="00791518">
        <w:rPr>
          <w:rFonts w:cstheme="minorHAnsi"/>
          <w:i/>
        </w:rPr>
        <w:t xml:space="preserve">and </w:t>
      </w:r>
      <w:r w:rsidR="009F6299" w:rsidRPr="00791518">
        <w:rPr>
          <w:rFonts w:cstheme="minorHAnsi"/>
          <w:i/>
        </w:rPr>
        <w:t xml:space="preserve">now </w:t>
      </w:r>
      <w:r w:rsidR="00AA7A2E" w:rsidRPr="00791518">
        <w:rPr>
          <w:rFonts w:cstheme="minorHAnsi"/>
          <w:i/>
        </w:rPr>
        <w:t>can prepare for it and look for opportunities to supply it and populate it in the data hub in the future.</w:t>
      </w:r>
      <w:r w:rsidR="00293CE2">
        <w:rPr>
          <w:rFonts w:cstheme="minorHAnsi"/>
          <w:i/>
        </w:rPr>
        <w:t xml:space="preserve">  There’s no harm in capturing additional requirements in the model now.</w:t>
      </w:r>
    </w:p>
    <w:p w:rsidR="00B143E9" w:rsidRPr="00791518" w:rsidRDefault="00791518" w:rsidP="00AA7A2E">
      <w:pPr>
        <w:rPr>
          <w:rFonts w:cstheme="minorHAnsi"/>
          <w:i/>
        </w:rPr>
      </w:pPr>
      <w:r w:rsidRPr="00791518">
        <w:rPr>
          <w:rFonts w:cstheme="minorHAnsi"/>
          <w:i/>
        </w:rPr>
        <w:t xml:space="preserve">OPTIONAL: </w:t>
      </w:r>
      <w:r w:rsidR="00B143E9" w:rsidRPr="00791518">
        <w:rPr>
          <w:rFonts w:cstheme="minorHAnsi"/>
          <w:i/>
        </w:rPr>
        <w:t xml:space="preserve">After we create our model, we can export an image of the model to share with our colleagues as well.  </w:t>
      </w:r>
    </w:p>
    <w:p w:rsidR="00B143E9" w:rsidRDefault="0056448C" w:rsidP="00B143E9">
      <w:pPr>
        <w:jc w:val="center"/>
        <w:rPr>
          <w:rFonts w:cstheme="minorHAnsi"/>
        </w:rPr>
      </w:pPr>
      <w:r>
        <w:rPr>
          <w:rFonts w:cstheme="minorHAnsi"/>
          <w:noProof/>
        </w:rPr>
        <w:drawing>
          <wp:inline distT="0" distB="0" distL="0" distR="0" wp14:anchorId="5606C6D3" wp14:editId="5D0679F9">
            <wp:extent cx="966787" cy="581259"/>
            <wp:effectExtent l="0" t="0" r="508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nect-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78273" cy="588165"/>
                    </a:xfrm>
                    <a:prstGeom prst="rect">
                      <a:avLst/>
                    </a:prstGeom>
                  </pic:spPr>
                </pic:pic>
              </a:graphicData>
            </a:graphic>
          </wp:inline>
        </w:drawing>
      </w:r>
    </w:p>
    <w:p w:rsidR="004954DF" w:rsidRPr="004954DF" w:rsidRDefault="00AA7A2E" w:rsidP="004954DF">
      <w:pPr>
        <w:rPr>
          <w:rFonts w:cstheme="minorHAnsi"/>
        </w:rPr>
      </w:pPr>
      <w:r>
        <w:rPr>
          <w:rFonts w:cstheme="minorHAnsi"/>
        </w:rPr>
        <w:t>The next step is to map sources to our model.  And for that we’ll go to our mapping and mastering component</w:t>
      </w:r>
      <w:r w:rsidR="001D77BF">
        <w:rPr>
          <w:rFonts w:cstheme="minorHAnsi"/>
        </w:rPr>
        <w:t xml:space="preserve"> in </w:t>
      </w:r>
      <w:r w:rsidR="00084C3A">
        <w:rPr>
          <w:rFonts w:cstheme="minorHAnsi"/>
        </w:rPr>
        <w:t>the integrate tab</w:t>
      </w:r>
      <w:r>
        <w:rPr>
          <w:rFonts w:cstheme="minorHAnsi"/>
        </w:rPr>
        <w:t>.</w:t>
      </w:r>
    </w:p>
    <w:p w:rsidR="006A0995" w:rsidRPr="004954DF" w:rsidRDefault="002126EF" w:rsidP="004954DF">
      <w:pPr>
        <w:pStyle w:val="Heading1"/>
        <w:rPr>
          <w:rFonts w:asciiTheme="minorHAnsi" w:hAnsiTheme="minorHAnsi" w:cstheme="minorHAnsi"/>
        </w:rPr>
      </w:pPr>
      <w:bookmarkStart w:id="5" w:name="_Toc66956296"/>
      <w:r>
        <w:rPr>
          <w:rFonts w:asciiTheme="minorHAnsi" w:hAnsiTheme="minorHAnsi" w:cstheme="minorHAnsi"/>
        </w:rPr>
        <w:t>2</w:t>
      </w:r>
      <w:r w:rsidR="004C0F6A" w:rsidRPr="00E04ACA">
        <w:rPr>
          <w:rFonts w:asciiTheme="minorHAnsi" w:hAnsiTheme="minorHAnsi" w:cstheme="minorHAnsi"/>
        </w:rPr>
        <w:t xml:space="preserve">. </w:t>
      </w:r>
      <w:r w:rsidR="00002BFE">
        <w:rPr>
          <w:rFonts w:asciiTheme="minorHAnsi" w:hAnsiTheme="minorHAnsi" w:cstheme="minorHAnsi"/>
        </w:rPr>
        <w:t>Integrate – Load As-Is</w:t>
      </w:r>
      <w:bookmarkEnd w:id="5"/>
    </w:p>
    <w:p w:rsidR="0091510D" w:rsidRDefault="00283A5E" w:rsidP="00BF4298">
      <w:r>
        <w:t xml:space="preserve">In the MarkLogic Data Hub we create flows for ingesting </w:t>
      </w:r>
      <w:r w:rsidR="00962BAE">
        <w:t xml:space="preserve">and curating </w:t>
      </w:r>
      <w:r>
        <w:t>data.  A flow can contain multiple steps and these steps can be for ingest, mapping, mastering, and custom operations on our data.</w:t>
      </w:r>
    </w:p>
    <w:p w:rsidR="00BC1F05" w:rsidRDefault="00283A5E" w:rsidP="00BF4298">
      <w:pPr>
        <w:rPr>
          <w:noProof/>
        </w:rPr>
      </w:pPr>
      <w:r>
        <w:t xml:space="preserve">What you see here </w:t>
      </w:r>
      <w:r w:rsidR="00222C0E">
        <w:t xml:space="preserve">are </w:t>
      </w:r>
      <w:r w:rsidR="00783DA6">
        <w:t>3</w:t>
      </w:r>
      <w:r w:rsidR="00222C0E">
        <w:t xml:space="preserve"> flows that we’ve created for </w:t>
      </w:r>
      <w:r w:rsidR="00783DA6">
        <w:t>2</w:t>
      </w:r>
      <w:r w:rsidR="00222C0E">
        <w:t xml:space="preserve"> different </w:t>
      </w:r>
      <w:r w:rsidR="002D6D70">
        <w:t>companies</w:t>
      </w:r>
      <w:r w:rsidR="00222C0E">
        <w:t xml:space="preserve"> we’re integrating as part of our </w:t>
      </w:r>
      <w:r w:rsidR="00CE6C32">
        <w:t>HR Employee</w:t>
      </w:r>
      <w:r w:rsidR="00222C0E">
        <w:t xml:space="preserve"> 360 solution.</w:t>
      </w:r>
      <w:r w:rsidR="00BC1F05" w:rsidRPr="00BC1F05">
        <w:rPr>
          <w:noProof/>
        </w:rPr>
        <w:t xml:space="preserve"> </w:t>
      </w:r>
    </w:p>
    <w:p w:rsidR="00222C0E" w:rsidRDefault="001B0EE6" w:rsidP="00BF4298">
      <w:r>
        <w:rPr>
          <w:noProof/>
        </w:rPr>
        <w:drawing>
          <wp:inline distT="0" distB="0" distL="0" distR="0">
            <wp:extent cx="5943600" cy="15532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tegrat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553210"/>
                    </a:xfrm>
                    <a:prstGeom prst="rect">
                      <a:avLst/>
                    </a:prstGeom>
                  </pic:spPr>
                </pic:pic>
              </a:graphicData>
            </a:graphic>
          </wp:inline>
        </w:drawing>
      </w:r>
    </w:p>
    <w:p w:rsidR="00283A5E" w:rsidRDefault="001B0EE6" w:rsidP="00BF4298">
      <w:r>
        <w:t xml:space="preserve"> </w:t>
      </w:r>
    </w:p>
    <w:p w:rsidR="00B61D17" w:rsidRDefault="00AD700F" w:rsidP="00BF4298">
      <w:r>
        <w:t xml:space="preserve">Let’s take a closer look at our </w:t>
      </w:r>
      <w:proofErr w:type="spellStart"/>
      <w:r w:rsidR="007C01FF">
        <w:t>MountainTopEmployees</w:t>
      </w:r>
      <w:proofErr w:type="spellEnd"/>
      <w:r>
        <w:t xml:space="preserve"> flow.</w:t>
      </w:r>
    </w:p>
    <w:p w:rsidR="001B0EE6" w:rsidRDefault="00B61D17" w:rsidP="00BF4298">
      <w:r>
        <w:t xml:space="preserve">For our </w:t>
      </w:r>
      <w:r w:rsidR="008E0FA3">
        <w:t>MountainTopEmployees</w:t>
      </w:r>
      <w:r>
        <w:t xml:space="preserve">, we’ve defined a single flow with </w:t>
      </w:r>
      <w:r w:rsidR="008E0FA3">
        <w:t>5</w:t>
      </w:r>
      <w:r>
        <w:t xml:space="preserve"> ingestion steps and </w:t>
      </w:r>
      <w:r w:rsidR="008E0FA3">
        <w:t>5</w:t>
      </w:r>
      <w:r>
        <w:t xml:space="preserve"> mapping steps.  </w:t>
      </w:r>
    </w:p>
    <w:p w:rsidR="001B0EE6" w:rsidRDefault="001B0EE6" w:rsidP="00BF4298">
      <w:pPr>
        <w:rPr>
          <w:i/>
        </w:rPr>
      </w:pPr>
      <w:r w:rsidRPr="001B0EE6">
        <w:rPr>
          <w:i/>
        </w:rPr>
        <w:t xml:space="preserve">Note: Data Hub Community Edition does not allow you to create Ingestion steps.  You can create them using </w:t>
      </w:r>
      <w:proofErr w:type="spellStart"/>
      <w:r w:rsidRPr="001B0EE6">
        <w:rPr>
          <w:i/>
        </w:rPr>
        <w:t>QuickStart</w:t>
      </w:r>
      <w:proofErr w:type="spellEnd"/>
      <w:r w:rsidRPr="001B0EE6">
        <w:rPr>
          <w:i/>
        </w:rPr>
        <w:t xml:space="preserve"> though and DHCCE can then use them.  </w:t>
      </w:r>
    </w:p>
    <w:p w:rsidR="001B0EE6" w:rsidRPr="001B0EE6" w:rsidRDefault="001B0EE6" w:rsidP="00BF4298">
      <w:pPr>
        <w:rPr>
          <w:i/>
        </w:rPr>
      </w:pPr>
      <w:r>
        <w:rPr>
          <w:i/>
        </w:rPr>
        <w:lastRenderedPageBreak/>
        <w:t xml:space="preserve">Note: </w:t>
      </w:r>
      <w:r w:rsidRPr="001B0EE6">
        <w:rPr>
          <w:i/>
        </w:rPr>
        <w:t>DHCCE provides an Upload tab, which allows you to load your data through drag and drop.  Your flows can then start with a mapping step</w:t>
      </w:r>
      <w:r w:rsidR="00495233">
        <w:rPr>
          <w:i/>
        </w:rPr>
        <w:t xml:space="preserve"> and don’t require an ingest step</w:t>
      </w:r>
      <w:r w:rsidRPr="001B0EE6">
        <w:rPr>
          <w:i/>
        </w:rPr>
        <w:t>.</w:t>
      </w:r>
    </w:p>
    <w:p w:rsidR="00B61D17" w:rsidRDefault="00B61D17" w:rsidP="00BF4298">
      <w:r>
        <w:t xml:space="preserve">The ingestion steps are where we load as-is.  So let’s take a closer look at these. </w:t>
      </w:r>
    </w:p>
    <w:p w:rsidR="00B61D17" w:rsidRDefault="00B61D17" w:rsidP="00BF4298">
      <w:r>
        <w:t xml:space="preserve">There are </w:t>
      </w:r>
      <w:r w:rsidR="008E0FA3">
        <w:t>five</w:t>
      </w:r>
      <w:r>
        <w:t xml:space="preserve"> here, one for each source of </w:t>
      </w:r>
      <w:r w:rsidR="008E0FA3">
        <w:t xml:space="preserve">Employee, Department, </w:t>
      </w:r>
      <w:proofErr w:type="spellStart"/>
      <w:r w:rsidR="008E0FA3">
        <w:t>JobOpening</w:t>
      </w:r>
      <w:proofErr w:type="spellEnd"/>
      <w:r w:rsidR="008E0FA3">
        <w:t xml:space="preserve">, </w:t>
      </w:r>
      <w:proofErr w:type="spellStart"/>
      <w:r w:rsidR="008E0FA3">
        <w:t>PerformanceReview</w:t>
      </w:r>
      <w:proofErr w:type="spellEnd"/>
      <w:r w:rsidR="008E0FA3">
        <w:t xml:space="preserve"> and Resume</w:t>
      </w:r>
      <w:r>
        <w:t xml:space="preserve"> data.</w:t>
      </w:r>
    </w:p>
    <w:p w:rsidR="00B61D17" w:rsidRDefault="00B61D17" w:rsidP="00BF4298">
      <w:r>
        <w:t xml:space="preserve">Let’s open the </w:t>
      </w:r>
      <w:r w:rsidR="008E0FA3">
        <w:t>Employee</w:t>
      </w:r>
      <w:r>
        <w:t xml:space="preserve"> one by clicking on it and take a look.</w:t>
      </w:r>
      <w:r w:rsidR="001B0EE6">
        <w:t xml:space="preserve">  Here we see the location of our data to be loaded.  Remember to update this accordingly if your data is in a different location.</w:t>
      </w:r>
    </w:p>
    <w:p w:rsidR="004F2C87" w:rsidRDefault="001B0EE6" w:rsidP="001B0EE6">
      <w:r>
        <w:t xml:space="preserve">Feel free to inspect the data and you’ll see for </w:t>
      </w:r>
      <w:proofErr w:type="spellStart"/>
      <w:r>
        <w:t>MountainTop</w:t>
      </w:r>
      <w:proofErr w:type="spellEnd"/>
      <w:r>
        <w:t xml:space="preserve"> the majority of these are .csv files.</w:t>
      </w:r>
    </w:p>
    <w:p w:rsidR="004F2C87" w:rsidRDefault="004F2C87" w:rsidP="004F2C87">
      <w:r>
        <w:t>We load the raw data</w:t>
      </w:r>
      <w:r w:rsidR="00B96F57">
        <w:t xml:space="preserve"> by running the ingestion steps and we have our data in our hub. </w:t>
      </w:r>
    </w:p>
    <w:p w:rsidR="006E6E27" w:rsidRDefault="008B44C0" w:rsidP="004F2C87">
      <w:pPr>
        <w:pStyle w:val="ListParagraph"/>
        <w:numPr>
          <w:ilvl w:val="0"/>
          <w:numId w:val="21"/>
        </w:numPr>
      </w:pPr>
      <w:r>
        <w:t xml:space="preserve">Action: </w:t>
      </w:r>
      <w:r w:rsidR="00A7112A">
        <w:t xml:space="preserve">With </w:t>
      </w:r>
      <w:proofErr w:type="spellStart"/>
      <w:r w:rsidR="00A7112A">
        <w:t>MountainTopEmployees</w:t>
      </w:r>
      <w:proofErr w:type="spellEnd"/>
      <w:r w:rsidR="00A7112A">
        <w:t xml:space="preserve"> flow selected, C</w:t>
      </w:r>
      <w:r w:rsidR="006E6E27">
        <w:t>lick Run Steps</w:t>
      </w:r>
    </w:p>
    <w:p w:rsidR="006E6E27" w:rsidRDefault="006E6E27" w:rsidP="004F2C87">
      <w:pPr>
        <w:pStyle w:val="ListParagraph"/>
        <w:numPr>
          <w:ilvl w:val="0"/>
          <w:numId w:val="21"/>
        </w:numPr>
      </w:pPr>
      <w:r>
        <w:t>Action: Select the checkboxes for the ingest steps</w:t>
      </w:r>
    </w:p>
    <w:p w:rsidR="008B44C0" w:rsidRDefault="006E6E27" w:rsidP="004F2C87">
      <w:pPr>
        <w:pStyle w:val="ListParagraph"/>
        <w:numPr>
          <w:ilvl w:val="0"/>
          <w:numId w:val="21"/>
        </w:numPr>
      </w:pPr>
      <w:r>
        <w:t xml:space="preserve">Action: Click </w:t>
      </w:r>
      <w:r w:rsidR="008B44C0">
        <w:t xml:space="preserve">Run </w:t>
      </w:r>
      <w:r>
        <w:t xml:space="preserve">to run </w:t>
      </w:r>
      <w:r w:rsidR="008B44C0">
        <w:t>the ingest steps</w:t>
      </w:r>
      <w:r w:rsidR="00C50C0E">
        <w:t xml:space="preserve"> for </w:t>
      </w:r>
      <w:proofErr w:type="spellStart"/>
      <w:r w:rsidR="00273AB2">
        <w:t>MountainTopEmployees</w:t>
      </w:r>
      <w:proofErr w:type="spellEnd"/>
    </w:p>
    <w:p w:rsidR="00E7118C" w:rsidRDefault="00E7118C" w:rsidP="00E7118C">
      <w:pPr>
        <w:jc w:val="center"/>
      </w:pPr>
      <w:r>
        <w:rPr>
          <w:noProof/>
        </w:rPr>
        <w:drawing>
          <wp:inline distT="0" distB="0" distL="0" distR="0">
            <wp:extent cx="4331177" cy="4796895"/>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ntegrate-2.png"/>
                    <pic:cNvPicPr/>
                  </pic:nvPicPr>
                  <pic:blipFill>
                    <a:blip r:embed="rId22">
                      <a:extLst>
                        <a:ext uri="{28A0092B-C50C-407E-A947-70E740481C1C}">
                          <a14:useLocalDpi xmlns:a14="http://schemas.microsoft.com/office/drawing/2010/main" val="0"/>
                        </a:ext>
                      </a:extLst>
                    </a:blip>
                    <a:stretch>
                      <a:fillRect/>
                    </a:stretch>
                  </pic:blipFill>
                  <pic:spPr>
                    <a:xfrm>
                      <a:off x="0" y="0"/>
                      <a:ext cx="4331177" cy="4796895"/>
                    </a:xfrm>
                    <a:prstGeom prst="rect">
                      <a:avLst/>
                    </a:prstGeom>
                  </pic:spPr>
                </pic:pic>
              </a:graphicData>
            </a:graphic>
          </wp:inline>
        </w:drawing>
      </w:r>
    </w:p>
    <w:p w:rsidR="00FF4A32" w:rsidRDefault="00364DC0" w:rsidP="00F72E6A">
      <w:pPr>
        <w:pStyle w:val="Heading1"/>
        <w:rPr>
          <w:rFonts w:asciiTheme="minorHAnsi" w:hAnsiTheme="minorHAnsi" w:cstheme="minorHAnsi"/>
        </w:rPr>
      </w:pPr>
      <w:bookmarkStart w:id="6" w:name="_Toc66956297"/>
      <w:r w:rsidRPr="00B97FD9">
        <w:rPr>
          <w:rFonts w:asciiTheme="minorHAnsi" w:hAnsiTheme="minorHAnsi" w:cstheme="minorHAnsi"/>
        </w:rPr>
        <w:lastRenderedPageBreak/>
        <w:t xml:space="preserve">3. </w:t>
      </w:r>
      <w:r w:rsidR="00E7118C">
        <w:rPr>
          <w:rFonts w:asciiTheme="minorHAnsi" w:hAnsiTheme="minorHAnsi" w:cstheme="minorHAnsi"/>
        </w:rPr>
        <w:t>Explore</w:t>
      </w:r>
      <w:r w:rsidR="00FF4A32">
        <w:rPr>
          <w:rFonts w:asciiTheme="minorHAnsi" w:hAnsiTheme="minorHAnsi" w:cstheme="minorHAnsi"/>
        </w:rPr>
        <w:t xml:space="preserve"> Immediately</w:t>
      </w:r>
      <w:bookmarkEnd w:id="6"/>
    </w:p>
    <w:p w:rsidR="009E0342" w:rsidRDefault="00553C45" w:rsidP="00553C45">
      <w:r>
        <w:t xml:space="preserve">The next step is to map those </w:t>
      </w:r>
      <w:r w:rsidR="007358CB">
        <w:t xml:space="preserve">raw data </w:t>
      </w:r>
      <w:r>
        <w:t>sources</w:t>
      </w:r>
      <w:r w:rsidR="007358CB">
        <w:t xml:space="preserve"> we just loaded</w:t>
      </w:r>
      <w:r>
        <w:t xml:space="preserve"> to </w:t>
      </w:r>
      <w:r w:rsidR="007358CB">
        <w:t>our model.  For that, we create</w:t>
      </w:r>
      <w:r>
        <w:t xml:space="preserve"> mapping steps.  But we don’t have to do any mapping to start</w:t>
      </w:r>
      <w:r w:rsidR="009E0342">
        <w:t xml:space="preserve"> getting insights into our data!</w:t>
      </w:r>
    </w:p>
    <w:p w:rsidR="00553C45" w:rsidRDefault="00553C45" w:rsidP="00553C45">
      <w:r>
        <w:t xml:space="preserve">When we </w:t>
      </w:r>
      <w:r w:rsidR="00F50F4A">
        <w:t>load data</w:t>
      </w:r>
      <w:r>
        <w:t xml:space="preserve"> into MarkLogic, all text and structure was indexed for us.  We can immediately start to explore this data from the </w:t>
      </w:r>
      <w:r w:rsidR="00E7118C">
        <w:t>Explore</w:t>
      </w:r>
      <w:r>
        <w:t xml:space="preserve"> tab.</w:t>
      </w:r>
    </w:p>
    <w:p w:rsidR="00BA2959" w:rsidRDefault="00BA2959" w:rsidP="00553C45">
      <w:r>
        <w:t xml:space="preserve">The Explore tab defaults to the Final database.  In a data hub, data is first loaded to a staging database for curation.  After harmonization, data will be available in the final database.  </w:t>
      </w:r>
    </w:p>
    <w:p w:rsidR="00553C45" w:rsidRPr="00553C45" w:rsidRDefault="00BA2959" w:rsidP="00413C90">
      <w:pPr>
        <w:pStyle w:val="ListParagraph"/>
        <w:numPr>
          <w:ilvl w:val="0"/>
          <w:numId w:val="21"/>
        </w:numPr>
      </w:pPr>
      <w:r>
        <w:t>Action: In the upper right select “Staging” from the Database dropdown menu</w:t>
      </w:r>
    </w:p>
    <w:p w:rsidR="00553C45" w:rsidRDefault="00150F69" w:rsidP="00553C45">
      <w:r>
        <w:t xml:space="preserve">On the left we see the collection names for the sets of data we’ve ingested for our flow along with counts for how many </w:t>
      </w:r>
      <w:r w:rsidR="00FC71DC">
        <w:t>records</w:t>
      </w:r>
      <w:r>
        <w:t xml:space="preserve"> of each have been loaded.</w:t>
      </w:r>
      <w:r w:rsidR="00D43585">
        <w:t xml:space="preserve"> The default collection names come from the names of our ingestion steps.</w:t>
      </w:r>
    </w:p>
    <w:p w:rsidR="00150F69" w:rsidRDefault="00FC71DC" w:rsidP="00553C45">
      <w:r>
        <w:t>O</w:t>
      </w:r>
      <w:r w:rsidR="00233267">
        <w:t>n the right we see a list of the records, identified by their identifier in MarkLogic, along with a snippet of text and some metadata for each.</w:t>
      </w:r>
    </w:p>
    <w:p w:rsidR="00233267" w:rsidRDefault="00233267" w:rsidP="00553C45">
      <w:r>
        <w:t>Now we can start to do some discovery and look at what we have in the hub so far that has to do with engineering.</w:t>
      </w:r>
    </w:p>
    <w:p w:rsidR="0078251F" w:rsidRDefault="0078251F" w:rsidP="0078251F">
      <w:pPr>
        <w:pStyle w:val="ListParagraph"/>
        <w:numPr>
          <w:ilvl w:val="0"/>
          <w:numId w:val="21"/>
        </w:numPr>
      </w:pPr>
      <w:r>
        <w:t>Action: Search on ‘engineering’</w:t>
      </w:r>
    </w:p>
    <w:p w:rsidR="006B65C0" w:rsidRDefault="006B65C0" w:rsidP="006B65C0">
      <w:r>
        <w:rPr>
          <w:noProof/>
        </w:rPr>
        <w:drawing>
          <wp:inline distT="0" distB="0" distL="0" distR="0">
            <wp:extent cx="6365683" cy="2544233"/>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xplor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76511" cy="2548561"/>
                    </a:xfrm>
                    <a:prstGeom prst="rect">
                      <a:avLst/>
                    </a:prstGeom>
                  </pic:spPr>
                </pic:pic>
              </a:graphicData>
            </a:graphic>
          </wp:inline>
        </w:drawing>
      </w:r>
    </w:p>
    <w:p w:rsidR="0078251F" w:rsidRDefault="0078251F" w:rsidP="00D43585">
      <w:pPr>
        <w:jc w:val="center"/>
      </w:pPr>
    </w:p>
    <w:p w:rsidR="00D43585" w:rsidRDefault="006B65C0" w:rsidP="0078251F">
      <w:r>
        <w:t>This</w:t>
      </w:r>
      <w:r w:rsidR="0078251F">
        <w:t xml:space="preserve"> can be very useful for validation, and getting answers immediately before we’ve mapped anything to </w:t>
      </w:r>
      <w:r w:rsidR="00086A09">
        <w:t>the entities we’ve defined</w:t>
      </w:r>
      <w:r w:rsidR="0078251F">
        <w:t>.</w:t>
      </w:r>
      <w:r w:rsidR="00086A09">
        <w:t xml:space="preserve">  </w:t>
      </w:r>
      <w:r w:rsidR="00D43585">
        <w:t>Here we see we have Department, Employee, and Resume data all that has ‘engineering’ somewhere in their attribute values.</w:t>
      </w:r>
    </w:p>
    <w:p w:rsidR="0078251F" w:rsidRDefault="00D43585" w:rsidP="0078251F">
      <w:r>
        <w:t>If we click on the record identifier, we can even explore the shape of the data, which can be useful for informing how we map and model data.</w:t>
      </w:r>
      <w:r w:rsidR="006B65C0">
        <w:t xml:space="preserve"> </w:t>
      </w:r>
    </w:p>
    <w:p w:rsidR="006B65C0" w:rsidRDefault="006B65C0" w:rsidP="006B65C0">
      <w:pPr>
        <w:pStyle w:val="ListParagraph"/>
        <w:numPr>
          <w:ilvl w:val="0"/>
          <w:numId w:val="21"/>
        </w:numPr>
      </w:pPr>
      <w:r>
        <w:t>Action: Click on the record displaying text snippet “Engineering Director”</w:t>
      </w:r>
    </w:p>
    <w:p w:rsidR="00557C5C" w:rsidRDefault="00557C5C" w:rsidP="00557C5C">
      <w:pPr>
        <w:ind w:left="360"/>
      </w:pPr>
      <w:r>
        <w:rPr>
          <w:noProof/>
        </w:rPr>
        <w:lastRenderedPageBreak/>
        <w:drawing>
          <wp:inline distT="0" distB="0" distL="0" distR="0">
            <wp:extent cx="5943600" cy="2769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plore-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inline>
        </w:drawing>
      </w:r>
    </w:p>
    <w:p w:rsidR="00557C5C" w:rsidRDefault="00557C5C" w:rsidP="00557C5C"/>
    <w:p w:rsidR="00557C5C" w:rsidRDefault="00557C5C" w:rsidP="00557C5C">
      <w:r>
        <w:t>On the right, we see a raw document preview for one of the Employee records we’ve loaded.  This is how MarkLogic stores the document internally.  To the left of the document we see all metadata associated with this record.  At the top, the gobbledygook string ending in .</w:t>
      </w:r>
      <w:proofErr w:type="spellStart"/>
      <w:r>
        <w:t>json</w:t>
      </w:r>
      <w:proofErr w:type="spellEnd"/>
      <w:r>
        <w:t xml:space="preserve"> is the name of the record in MarkLogic. </w:t>
      </w:r>
    </w:p>
    <w:p w:rsidR="00233267" w:rsidRPr="00553C45" w:rsidRDefault="00557C5C" w:rsidP="00553C45">
      <w:r>
        <w:t xml:space="preserve">So with </w:t>
      </w:r>
      <w:proofErr w:type="spellStart"/>
      <w:r>
        <w:t>MarkLogic’s</w:t>
      </w:r>
      <w:proofErr w:type="spellEnd"/>
      <w:r>
        <w:t xml:space="preserve"> powerful indexing, we can start to search and query our data as is, but we know we’ll want a common vocabulary across these unstructured , disparate sources to enable structured queries and search so</w:t>
      </w:r>
      <w:r w:rsidR="00D43585">
        <w:t xml:space="preserve"> let’s go clean this raw data up </w:t>
      </w:r>
      <w:r w:rsidR="00B84E5C">
        <w:t>by</w:t>
      </w:r>
      <w:r w:rsidR="00D43585">
        <w:t xml:space="preserve"> map</w:t>
      </w:r>
      <w:r w:rsidR="00B84E5C">
        <w:t>ping</w:t>
      </w:r>
      <w:r w:rsidR="00D43585">
        <w:t xml:space="preserve"> it to our Connect model.</w:t>
      </w:r>
    </w:p>
    <w:p w:rsidR="00385BD9" w:rsidRDefault="00FF4A32" w:rsidP="00F72E6A">
      <w:pPr>
        <w:pStyle w:val="Heading1"/>
        <w:rPr>
          <w:rFonts w:asciiTheme="minorHAnsi" w:hAnsiTheme="minorHAnsi" w:cstheme="minorHAnsi"/>
        </w:rPr>
      </w:pPr>
      <w:bookmarkStart w:id="7" w:name="_Toc66956298"/>
      <w:r>
        <w:rPr>
          <w:rFonts w:asciiTheme="minorHAnsi" w:hAnsiTheme="minorHAnsi" w:cstheme="minorHAnsi"/>
        </w:rPr>
        <w:t xml:space="preserve">4. </w:t>
      </w:r>
      <w:r w:rsidR="00002BFE">
        <w:rPr>
          <w:rFonts w:asciiTheme="minorHAnsi" w:hAnsiTheme="minorHAnsi" w:cstheme="minorHAnsi"/>
        </w:rPr>
        <w:t>Integrate - Mapping</w:t>
      </w:r>
      <w:bookmarkEnd w:id="7"/>
    </w:p>
    <w:p w:rsidR="00D3769B" w:rsidRPr="00D3769B" w:rsidRDefault="00D3769B" w:rsidP="00D3769B">
      <w:r>
        <w:t xml:space="preserve">When we create a mapping step, we get to choose our source data and the entity we want to map it to. </w:t>
      </w:r>
    </w:p>
    <w:p w:rsidR="00B074FB" w:rsidRDefault="00D3769B" w:rsidP="00B074FB">
      <w:r>
        <w:t>When we loaded our data, it was actually loaded into collections</w:t>
      </w:r>
      <w:r w:rsidR="002637FB">
        <w:t xml:space="preserve"> named after the ingestion step</w:t>
      </w:r>
      <w:r>
        <w:t xml:space="preserve">. </w:t>
      </w:r>
      <w:r w:rsidR="002637FB">
        <w:t xml:space="preserve"> </w:t>
      </w:r>
      <w:r w:rsidR="00B6125B">
        <w:t xml:space="preserve">So we just define our Source as the </w:t>
      </w:r>
      <w:r w:rsidR="00112C29">
        <w:t>IngestEmployees</w:t>
      </w:r>
      <w:r w:rsidR="00B6125B">
        <w:t xml:space="preserve"> collection and choose </w:t>
      </w:r>
      <w:r w:rsidR="00842485">
        <w:t>Employee</w:t>
      </w:r>
      <w:r w:rsidR="00B6125B">
        <w:t xml:space="preserve"> as our target entity.</w:t>
      </w:r>
    </w:p>
    <w:p w:rsidR="007B2243" w:rsidRDefault="007B2243" w:rsidP="00B074FB">
      <w:r>
        <w:t>You can add mapping steps by clicking Add Steps and selecting the mapping option.  For us though, let’s examine what we’ve already created.</w:t>
      </w:r>
    </w:p>
    <w:p w:rsidR="007B2243" w:rsidRDefault="007B2243" w:rsidP="007B2243">
      <w:pPr>
        <w:pStyle w:val="ListParagraph"/>
        <w:numPr>
          <w:ilvl w:val="0"/>
          <w:numId w:val="21"/>
        </w:numPr>
      </w:pPr>
      <w:r>
        <w:t xml:space="preserve">Action: Select the </w:t>
      </w:r>
      <w:proofErr w:type="spellStart"/>
      <w:r>
        <w:t>MountainTopEmployees</w:t>
      </w:r>
      <w:proofErr w:type="spellEnd"/>
      <w:r>
        <w:t xml:space="preserve"> flow</w:t>
      </w:r>
    </w:p>
    <w:p w:rsidR="007B2243" w:rsidRDefault="007B2243" w:rsidP="007B2243">
      <w:pPr>
        <w:pStyle w:val="ListParagraph"/>
        <w:numPr>
          <w:ilvl w:val="0"/>
          <w:numId w:val="21"/>
        </w:numPr>
      </w:pPr>
      <w:r>
        <w:t xml:space="preserve">Action: Select the </w:t>
      </w:r>
      <w:proofErr w:type="spellStart"/>
      <w:r>
        <w:t>MapEmployees</w:t>
      </w:r>
      <w:proofErr w:type="spellEnd"/>
      <w:r>
        <w:t xml:space="preserve"> step</w:t>
      </w:r>
    </w:p>
    <w:p w:rsidR="007B2243" w:rsidRDefault="007B2243" w:rsidP="007B2243">
      <w:pPr>
        <w:pStyle w:val="ListParagraph"/>
        <w:numPr>
          <w:ilvl w:val="0"/>
          <w:numId w:val="21"/>
        </w:numPr>
      </w:pPr>
      <w:r>
        <w:t>Action: Click the cog icon to edit the step configuration.  This displays the following</w:t>
      </w:r>
    </w:p>
    <w:p w:rsidR="00B074FB" w:rsidRDefault="007B2243" w:rsidP="00B6125B">
      <w:pPr>
        <w:jc w:val="center"/>
      </w:pPr>
      <w:r>
        <w:rPr>
          <w:noProof/>
        </w:rPr>
        <w:lastRenderedPageBreak/>
        <w:drawing>
          <wp:inline distT="0" distB="0" distL="0" distR="0">
            <wp:extent cx="2679700" cy="2473022"/>
            <wp:effectExtent l="0" t="0" r="635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grate-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3155" cy="2476210"/>
                    </a:xfrm>
                    <a:prstGeom prst="rect">
                      <a:avLst/>
                    </a:prstGeom>
                  </pic:spPr>
                </pic:pic>
              </a:graphicData>
            </a:graphic>
          </wp:inline>
        </w:drawing>
      </w:r>
    </w:p>
    <w:p w:rsidR="008509EB" w:rsidRDefault="008509EB" w:rsidP="008509EB">
      <w:pPr>
        <w:pStyle w:val="ListParagraph"/>
        <w:numPr>
          <w:ilvl w:val="0"/>
          <w:numId w:val="21"/>
        </w:numPr>
      </w:pPr>
      <w:r>
        <w:t>Action: Click Cancel</w:t>
      </w:r>
    </w:p>
    <w:p w:rsidR="00B6125B" w:rsidRDefault="00337D69" w:rsidP="008509EB">
      <w:r>
        <w:t xml:space="preserve">In DHCCE </w:t>
      </w:r>
      <w:r w:rsidR="00B6125B">
        <w:t>we just map our source properties</w:t>
      </w:r>
      <w:r>
        <w:t xml:space="preserve"> from the raw records</w:t>
      </w:r>
      <w:r w:rsidR="00B6125B">
        <w:t xml:space="preserve"> to our target properties</w:t>
      </w:r>
      <w:r>
        <w:t xml:space="preserve"> we’ve defined on our Connect model</w:t>
      </w:r>
      <w:r w:rsidR="00B6125B">
        <w:t xml:space="preserve"> to create our mapping.</w:t>
      </w:r>
    </w:p>
    <w:p w:rsidR="00B6125B" w:rsidRDefault="00337D69" w:rsidP="00B6125B">
      <w:r>
        <w:rPr>
          <w:noProof/>
        </w:rPr>
        <w:drawing>
          <wp:inline distT="0" distB="0" distL="0" distR="0">
            <wp:extent cx="5943600" cy="24498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tegrate-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inline>
        </w:drawing>
      </w:r>
    </w:p>
    <w:p w:rsidR="002F4649" w:rsidRDefault="007F03AD" w:rsidP="00B6125B">
      <w:r>
        <w:t xml:space="preserve">On the left we see </w:t>
      </w:r>
      <w:r w:rsidR="00337D69">
        <w:t>the target properties for our Connect model as defined on our Employee entity</w:t>
      </w:r>
      <w:r>
        <w:t xml:space="preserve">. On the right </w:t>
      </w:r>
      <w:r w:rsidR="00337D69">
        <w:t>we see fields where we’ve created our mappings</w:t>
      </w:r>
      <w:r>
        <w:t xml:space="preserve">.  </w:t>
      </w:r>
      <w:r w:rsidR="008C4939">
        <w:t>When we select the dropdown on the left</w:t>
      </w:r>
      <w:r>
        <w:t xml:space="preserve"> of the f(x) for the target entity,</w:t>
      </w:r>
      <w:r w:rsidR="008C4939">
        <w:t xml:space="preserve"> we see the attributes available for mapping </w:t>
      </w:r>
      <w:r>
        <w:t>from</w:t>
      </w:r>
      <w:r w:rsidR="008C4939">
        <w:t xml:space="preserve"> our source</w:t>
      </w:r>
      <w:r w:rsidR="00337D69">
        <w:t xml:space="preserve"> data.  When we select one</w:t>
      </w:r>
      <w:proofErr w:type="gramStart"/>
      <w:r w:rsidR="00337D69">
        <w:t xml:space="preserve">, </w:t>
      </w:r>
      <w:r w:rsidR="008C4939">
        <w:t xml:space="preserve"> </w:t>
      </w:r>
      <w:r w:rsidR="00337D69">
        <w:t>we’ll</w:t>
      </w:r>
      <w:proofErr w:type="gramEnd"/>
      <w:r w:rsidR="00337D69">
        <w:t xml:space="preserve"> be provided a</w:t>
      </w:r>
      <w:r w:rsidR="008C4939">
        <w:t xml:space="preserve"> preview of </w:t>
      </w:r>
      <w:r w:rsidR="00337D69">
        <w:t>that</w:t>
      </w:r>
      <w:r w:rsidR="008C4939">
        <w:t xml:space="preserve"> data</w:t>
      </w:r>
      <w:r w:rsidR="00337D69">
        <w:t xml:space="preserve"> for a randomly selected record</w:t>
      </w:r>
      <w:r w:rsidR="008C4939">
        <w:t xml:space="preserve">.  </w:t>
      </w:r>
      <w:r w:rsidR="002F4649">
        <w:t xml:space="preserve">It’s easy for MarkLogic to provide this as all text and structure of records was indexed during ingest. </w:t>
      </w:r>
    </w:p>
    <w:p w:rsidR="008C4939" w:rsidRDefault="002F4649" w:rsidP="00B6125B">
      <w:r>
        <w:t>Mapping</w:t>
      </w:r>
      <w:r w:rsidR="008C4939">
        <w:t xml:space="preserve"> is where overcome the headache of </w:t>
      </w:r>
      <w:proofErr w:type="spellStart"/>
      <w:r w:rsidR="008C4939">
        <w:t>firstName</w:t>
      </w:r>
      <w:proofErr w:type="spellEnd"/>
      <w:r w:rsidR="008C4939">
        <w:t xml:space="preserve"> being </w:t>
      </w:r>
      <w:proofErr w:type="spellStart"/>
      <w:r w:rsidR="008C4939">
        <w:t>fName</w:t>
      </w:r>
      <w:proofErr w:type="spellEnd"/>
      <w:r w:rsidR="008C4939">
        <w:t xml:space="preserve"> in one system, </w:t>
      </w:r>
      <w:proofErr w:type="spellStart"/>
      <w:r w:rsidR="008C4939">
        <w:t>givenNameOne</w:t>
      </w:r>
      <w:proofErr w:type="spellEnd"/>
      <w:r w:rsidR="008C4939">
        <w:t xml:space="preserve"> in another, etc. We see here that we’ve mapped </w:t>
      </w:r>
      <w:proofErr w:type="spellStart"/>
      <w:r w:rsidR="00432371">
        <w:t>emp_id</w:t>
      </w:r>
      <w:proofErr w:type="spellEnd"/>
      <w:r w:rsidR="008C4939">
        <w:t xml:space="preserve"> to </w:t>
      </w:r>
      <w:proofErr w:type="spellStart"/>
      <w:r w:rsidR="00432371">
        <w:t>employeeId</w:t>
      </w:r>
      <w:proofErr w:type="spellEnd"/>
      <w:r w:rsidR="008C4939">
        <w:t xml:space="preserve">. </w:t>
      </w:r>
    </w:p>
    <w:p w:rsidR="00434181" w:rsidRDefault="00434181" w:rsidP="00B6125B">
      <w:r>
        <w:t>The f(x) allows us to leverage the Data Hub’s built in functions to help cleanse and rationalize our data.  We can see we’re concatenating our address values from two attributes in the source and we’re also rationalizing our date so that we’ll be able to leverage dates in searches and queries for ranges and to perform date math.</w:t>
      </w:r>
    </w:p>
    <w:p w:rsidR="008C4939" w:rsidRDefault="008C4939" w:rsidP="00B6125B">
      <w:r>
        <w:lastRenderedPageBreak/>
        <w:t>You notice that not all values are mapped. That’s ok.  The target properties can get populated from a different source later.  We’re mapping what we have available now to answer the business problem in front of us.</w:t>
      </w:r>
    </w:p>
    <w:p w:rsidR="008C4939" w:rsidRDefault="008C4939" w:rsidP="00B6125B">
      <w:r>
        <w:t xml:space="preserve">And after our mapping is we created, we just run the mapping step to harmonize our data.  We created </w:t>
      </w:r>
      <w:r w:rsidR="00EE64B0">
        <w:t>5 mappings, one for each of our entity types and data sources</w:t>
      </w:r>
      <w:r>
        <w:t xml:space="preserve">.  </w:t>
      </w:r>
    </w:p>
    <w:p w:rsidR="00E15E07" w:rsidRDefault="00E15E07" w:rsidP="00E15E07">
      <w:pPr>
        <w:pStyle w:val="ListParagraph"/>
        <w:numPr>
          <w:ilvl w:val="0"/>
          <w:numId w:val="21"/>
        </w:numPr>
      </w:pPr>
      <w:r>
        <w:t xml:space="preserve">Action: Run </w:t>
      </w:r>
      <w:r w:rsidR="00C50C0E">
        <w:t xml:space="preserve">the mapping steps for </w:t>
      </w:r>
      <w:proofErr w:type="spellStart"/>
      <w:r w:rsidR="00EE64B0">
        <w:t>MountainTopEmployees</w:t>
      </w:r>
      <w:proofErr w:type="spellEnd"/>
    </w:p>
    <w:p w:rsidR="00337D69" w:rsidRDefault="00337D69" w:rsidP="00337D69">
      <w:r>
        <w:t>As data is mapped from source to model and harmonized, entity instances are created in the final database. We can see their counts in the “Manage My Data” pane on the right.</w:t>
      </w:r>
    </w:p>
    <w:p w:rsidR="002728A9" w:rsidRDefault="002728A9" w:rsidP="002728A9">
      <w:pPr>
        <w:jc w:val="center"/>
      </w:pPr>
      <w:r>
        <w:rPr>
          <w:noProof/>
        </w:rPr>
        <w:drawing>
          <wp:inline distT="0" distB="0" distL="0" distR="0">
            <wp:extent cx="2709333" cy="276188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ntegrate-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16152" cy="2768836"/>
                    </a:xfrm>
                    <a:prstGeom prst="rect">
                      <a:avLst/>
                    </a:prstGeom>
                  </pic:spPr>
                </pic:pic>
              </a:graphicData>
            </a:graphic>
          </wp:inline>
        </w:drawing>
      </w:r>
    </w:p>
    <w:p w:rsidR="002728A9" w:rsidRPr="00B074FB" w:rsidRDefault="002728A9" w:rsidP="00337D69">
      <w:r>
        <w:t>And that’s it.  We can now take a look at our data in a unified view. For that, we’ll take a look at Explore again.</w:t>
      </w:r>
    </w:p>
    <w:p w:rsidR="00E50391" w:rsidRPr="00CE199A" w:rsidRDefault="00FF4A32" w:rsidP="00E50391">
      <w:pPr>
        <w:pStyle w:val="Heading1"/>
        <w:rPr>
          <w:rFonts w:asciiTheme="minorHAnsi" w:hAnsiTheme="minorHAnsi" w:cstheme="minorHAnsi"/>
        </w:rPr>
      </w:pPr>
      <w:bookmarkStart w:id="8" w:name="_Toc66956299"/>
      <w:r>
        <w:rPr>
          <w:rFonts w:asciiTheme="minorHAnsi" w:hAnsiTheme="minorHAnsi" w:cstheme="minorHAnsi"/>
        </w:rPr>
        <w:t>5</w:t>
      </w:r>
      <w:r w:rsidR="00E50391" w:rsidRPr="00CE199A">
        <w:rPr>
          <w:rFonts w:asciiTheme="minorHAnsi" w:hAnsiTheme="minorHAnsi" w:cstheme="minorHAnsi"/>
        </w:rPr>
        <w:t xml:space="preserve">. </w:t>
      </w:r>
      <w:r w:rsidR="00337D69">
        <w:rPr>
          <w:rFonts w:asciiTheme="minorHAnsi" w:hAnsiTheme="minorHAnsi" w:cstheme="minorHAnsi"/>
        </w:rPr>
        <w:t>Explore</w:t>
      </w:r>
      <w:bookmarkEnd w:id="8"/>
    </w:p>
    <w:p w:rsidR="00FC7BF8" w:rsidRDefault="00FC7BF8" w:rsidP="00E50391">
      <w:pPr>
        <w:pStyle w:val="ListParagraph"/>
        <w:ind w:left="0"/>
      </w:pPr>
    </w:p>
    <w:p w:rsidR="00FC7BF8" w:rsidRDefault="00FC7BF8" w:rsidP="00E50391">
      <w:pPr>
        <w:pStyle w:val="ListParagraph"/>
        <w:ind w:left="0"/>
      </w:pPr>
      <w:r>
        <w:t>Now that we’ve harmonized our data, we can examine it in a unified view</w:t>
      </w:r>
      <w:r w:rsidR="002963BA">
        <w:t xml:space="preserve"> in Explore</w:t>
      </w:r>
      <w:r>
        <w:t>.  Just that simple.</w:t>
      </w:r>
    </w:p>
    <w:p w:rsidR="004A4ED7" w:rsidRDefault="00832C71" w:rsidP="00E50391">
      <w:pPr>
        <w:pStyle w:val="ListParagraph"/>
        <w:ind w:left="0"/>
      </w:pPr>
      <w:r>
        <w:rPr>
          <w:noProof/>
        </w:rPr>
        <w:lastRenderedPageBreak/>
        <w:drawing>
          <wp:inline distT="0" distB="0" distL="0" distR="0">
            <wp:extent cx="5943600" cy="27933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xplore-1-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inline>
        </w:drawing>
      </w:r>
    </w:p>
    <w:p w:rsidR="00207EC4" w:rsidRDefault="00207EC4" w:rsidP="00E50391">
      <w:pPr>
        <w:pStyle w:val="ListParagraph"/>
        <w:ind w:left="0"/>
      </w:pPr>
    </w:p>
    <w:p w:rsidR="00207EC4" w:rsidRDefault="00207EC4" w:rsidP="00E50391">
      <w:pPr>
        <w:pStyle w:val="ListParagraph"/>
        <w:ind w:left="0"/>
      </w:pPr>
      <w:r>
        <w:t xml:space="preserve">Recall, we had </w:t>
      </w:r>
      <w:r w:rsidR="0044632B">
        <w:t>5</w:t>
      </w:r>
      <w:r>
        <w:t xml:space="preserve"> sources of data we harmonized.  </w:t>
      </w:r>
      <w:r w:rsidR="00D8608B">
        <w:t xml:space="preserve">And now we look at our populated model, and we can see that our data looks </w:t>
      </w:r>
      <w:proofErr w:type="gramStart"/>
      <w:r w:rsidR="002963BA">
        <w:t xml:space="preserve">just </w:t>
      </w:r>
      <w:r w:rsidR="00D8608B">
        <w:t xml:space="preserve"> like</w:t>
      </w:r>
      <w:proofErr w:type="gramEnd"/>
      <w:r w:rsidR="00D8608B">
        <w:t xml:space="preserve"> our model.  The conceptual and physical representations of data in MarkLogic are closely aligned, which makes it a lot simple for people to understand and interact with their data.</w:t>
      </w:r>
      <w:r w:rsidR="002963BA">
        <w:t xml:space="preserve"> </w:t>
      </w:r>
    </w:p>
    <w:p w:rsidR="00D8608B" w:rsidRDefault="00D8608B" w:rsidP="00E50391">
      <w:pPr>
        <w:pStyle w:val="ListParagraph"/>
        <w:ind w:left="0"/>
      </w:pPr>
    </w:p>
    <w:p w:rsidR="00D8608B" w:rsidRDefault="00D8608B" w:rsidP="00E50391">
      <w:pPr>
        <w:pStyle w:val="ListParagraph"/>
        <w:ind w:left="0"/>
      </w:pPr>
      <w:r>
        <w:t xml:space="preserve">And we haven’t really done in any integration yet.  We’ll revisit this after we load our </w:t>
      </w:r>
      <w:r w:rsidR="0044632B">
        <w:t>CoastalEmployees</w:t>
      </w:r>
      <w:r>
        <w:t xml:space="preserve">. But this is to show you we already have a way to interact and get value of this data while we continue to enrich and append to it. </w:t>
      </w:r>
    </w:p>
    <w:p w:rsidR="00D8608B" w:rsidRDefault="00D8608B" w:rsidP="00E50391">
      <w:pPr>
        <w:pStyle w:val="ListParagraph"/>
        <w:ind w:left="0"/>
      </w:pPr>
    </w:p>
    <w:p w:rsidR="00D8608B" w:rsidRDefault="00D8608B" w:rsidP="00E50391">
      <w:pPr>
        <w:pStyle w:val="ListParagraph"/>
        <w:ind w:left="0"/>
      </w:pPr>
      <w:r>
        <w:t>If we click on any entity, we can see the data that was populated from the source.</w:t>
      </w:r>
    </w:p>
    <w:p w:rsidR="00D8608B" w:rsidRDefault="002A4F17" w:rsidP="00E50391">
      <w:pPr>
        <w:pStyle w:val="ListParagraph"/>
        <w:ind w:left="0"/>
      </w:pPr>
      <w:r>
        <w:rPr>
          <w:noProof/>
        </w:rPr>
        <w:drawing>
          <wp:inline distT="0" distB="0" distL="0" distR="0">
            <wp:extent cx="5943600" cy="28054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xplore-1-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207EC4" w:rsidRDefault="00207EC4" w:rsidP="00E50391">
      <w:pPr>
        <w:pStyle w:val="ListParagraph"/>
        <w:ind w:left="0"/>
      </w:pPr>
    </w:p>
    <w:p w:rsidR="00207EC4" w:rsidRPr="00241D02" w:rsidRDefault="00241D02" w:rsidP="00E50391">
      <w:pPr>
        <w:pStyle w:val="ListParagraph"/>
        <w:ind w:left="0"/>
        <w:rPr>
          <w:i/>
        </w:rPr>
      </w:pPr>
      <w:r w:rsidRPr="00241D02">
        <w:rPr>
          <w:i/>
        </w:rPr>
        <w:t xml:space="preserve">OPTIONAL: </w:t>
      </w:r>
      <w:r w:rsidR="00770701" w:rsidRPr="00241D02">
        <w:rPr>
          <w:i/>
        </w:rPr>
        <w:t xml:space="preserve">The labels on the </w:t>
      </w:r>
      <w:r w:rsidR="003C6B4D">
        <w:rPr>
          <w:i/>
        </w:rPr>
        <w:t xml:space="preserve">Employee </w:t>
      </w:r>
      <w:r w:rsidR="00770701" w:rsidRPr="00241D02">
        <w:rPr>
          <w:i/>
        </w:rPr>
        <w:t xml:space="preserve">nodes are currently </w:t>
      </w:r>
      <w:r w:rsidR="003C6B4D">
        <w:rPr>
          <w:i/>
        </w:rPr>
        <w:t>displaying the</w:t>
      </w:r>
      <w:r w:rsidR="00770701" w:rsidRPr="00241D02">
        <w:rPr>
          <w:i/>
        </w:rPr>
        <w:t xml:space="preserve"> </w:t>
      </w:r>
      <w:r w:rsidR="002A4F17">
        <w:rPr>
          <w:i/>
        </w:rPr>
        <w:t>lastN</w:t>
      </w:r>
      <w:r w:rsidR="003C6B4D">
        <w:rPr>
          <w:i/>
        </w:rPr>
        <w:t>ame property</w:t>
      </w:r>
      <w:r w:rsidR="00770701" w:rsidRPr="00241D02">
        <w:rPr>
          <w:i/>
        </w:rPr>
        <w:t xml:space="preserve">.  You can actually configure the labels for </w:t>
      </w:r>
      <w:r w:rsidR="003C6B4D">
        <w:rPr>
          <w:i/>
        </w:rPr>
        <w:t>all</w:t>
      </w:r>
      <w:r w:rsidR="00770701" w:rsidRPr="00241D02">
        <w:rPr>
          <w:i/>
        </w:rPr>
        <w:t xml:space="preserve"> nodes in the </w:t>
      </w:r>
      <w:r w:rsidR="005D7E96">
        <w:rPr>
          <w:i/>
        </w:rPr>
        <w:t>Connect</w:t>
      </w:r>
      <w:r w:rsidR="00770701" w:rsidRPr="00241D02">
        <w:rPr>
          <w:i/>
        </w:rPr>
        <w:t xml:space="preserve"> info tab. </w:t>
      </w:r>
    </w:p>
    <w:p w:rsidR="00770701" w:rsidRDefault="00770701" w:rsidP="00E50391">
      <w:pPr>
        <w:pStyle w:val="ListParagraph"/>
        <w:ind w:left="0"/>
      </w:pPr>
    </w:p>
    <w:p w:rsidR="00941D62" w:rsidRDefault="00241D02" w:rsidP="00E50391">
      <w:pPr>
        <w:pStyle w:val="ListParagraph"/>
        <w:ind w:left="0"/>
      </w:pPr>
      <w:r>
        <w:t>Let’s</w:t>
      </w:r>
      <w:r w:rsidR="00941D62">
        <w:t xml:space="preserve"> think about our </w:t>
      </w:r>
      <w:r w:rsidR="00625E49">
        <w:t>HR Employee 360 scenario.  Adrianna Finn has contacted about new opportunities available after the merger with Coastal.</w:t>
      </w:r>
      <w:r w:rsidR="00941D62">
        <w:t xml:space="preserve">  Since MarkLogic indexes all text and structure on index, we can si</w:t>
      </w:r>
      <w:r w:rsidR="00625E49">
        <w:t>mply</w:t>
      </w:r>
      <w:r w:rsidR="00941D62">
        <w:t xml:space="preserve"> search on the last name to find our </w:t>
      </w:r>
      <w:r w:rsidR="00625E49">
        <w:t>Employee</w:t>
      </w:r>
      <w:r w:rsidR="00941D62">
        <w:t>.</w:t>
      </w:r>
    </w:p>
    <w:p w:rsidR="00002801" w:rsidRDefault="00002801" w:rsidP="00E50391">
      <w:pPr>
        <w:pStyle w:val="ListParagraph"/>
        <w:ind w:left="0"/>
      </w:pPr>
    </w:p>
    <w:p w:rsidR="00002801" w:rsidRDefault="00002801" w:rsidP="00002801">
      <w:pPr>
        <w:pStyle w:val="ListParagraph"/>
        <w:numPr>
          <w:ilvl w:val="0"/>
          <w:numId w:val="21"/>
        </w:numPr>
      </w:pPr>
      <w:r>
        <w:t>Action: search on ‘</w:t>
      </w:r>
      <w:r w:rsidR="00625E49">
        <w:t>finn</w:t>
      </w:r>
      <w:r w:rsidR="00DF2D8E">
        <w:t>’</w:t>
      </w:r>
      <w:r>
        <w:t xml:space="preserve"> </w:t>
      </w:r>
    </w:p>
    <w:p w:rsidR="00002801" w:rsidRDefault="00002801" w:rsidP="00002801">
      <w:pPr>
        <w:pStyle w:val="ListParagraph"/>
        <w:numPr>
          <w:ilvl w:val="0"/>
          <w:numId w:val="21"/>
        </w:numPr>
      </w:pPr>
      <w:r>
        <w:t xml:space="preserve">Action: Click on </w:t>
      </w:r>
      <w:r w:rsidR="00520A05">
        <w:t>the Finn</w:t>
      </w:r>
      <w:r>
        <w:t xml:space="preserve"> entity to display properties</w:t>
      </w:r>
    </w:p>
    <w:p w:rsidR="00002801" w:rsidRDefault="000869E7" w:rsidP="000869E7">
      <w:pPr>
        <w:pStyle w:val="ListParagraph"/>
        <w:ind w:left="0"/>
        <w:jc w:val="center"/>
      </w:pPr>
      <w:r>
        <w:rPr>
          <w:noProof/>
        </w:rPr>
        <w:drawing>
          <wp:inline distT="0" distB="0" distL="0" distR="0">
            <wp:extent cx="5469467" cy="257520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xplore-1-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73979" cy="2577331"/>
                    </a:xfrm>
                    <a:prstGeom prst="rect">
                      <a:avLst/>
                    </a:prstGeom>
                  </pic:spPr>
                </pic:pic>
              </a:graphicData>
            </a:graphic>
          </wp:inline>
        </w:drawing>
      </w:r>
    </w:p>
    <w:p w:rsidR="0008695B" w:rsidRDefault="00941D62" w:rsidP="00E50391">
      <w:pPr>
        <w:pStyle w:val="ListParagraph"/>
        <w:ind w:left="0"/>
      </w:pPr>
      <w:r>
        <w:t xml:space="preserve">  </w:t>
      </w:r>
    </w:p>
    <w:p w:rsidR="00261676" w:rsidRDefault="00261676" w:rsidP="006E2CF6">
      <w:r>
        <w:t xml:space="preserve">We can click on the Relationships tab to see what relationships </w:t>
      </w:r>
      <w:r w:rsidR="00002801">
        <w:t>Gael</w:t>
      </w:r>
      <w:r>
        <w:t xml:space="preserve"> has to other entities.</w:t>
      </w:r>
    </w:p>
    <w:p w:rsidR="006E2CF6" w:rsidRDefault="006E2CF6" w:rsidP="006E2CF6">
      <w:pPr>
        <w:pStyle w:val="ListParagraph"/>
        <w:numPr>
          <w:ilvl w:val="0"/>
          <w:numId w:val="21"/>
        </w:numPr>
      </w:pPr>
      <w:r>
        <w:t>Action: Click on RELATIONSHIPS tab to display relationships</w:t>
      </w:r>
    </w:p>
    <w:p w:rsidR="00261676" w:rsidRDefault="00261676" w:rsidP="00E50391">
      <w:pPr>
        <w:pStyle w:val="ListParagraph"/>
        <w:ind w:left="0"/>
      </w:pPr>
    </w:p>
    <w:p w:rsidR="0008695B" w:rsidRDefault="00E63E7E" w:rsidP="0008695B">
      <w:pPr>
        <w:pStyle w:val="ListParagraph"/>
        <w:ind w:left="0"/>
        <w:jc w:val="center"/>
      </w:pPr>
      <w:r>
        <w:rPr>
          <w:noProof/>
        </w:rPr>
        <w:drawing>
          <wp:inline distT="0" distB="0" distL="0" distR="0">
            <wp:extent cx="2755900" cy="1558067"/>
            <wp:effectExtent l="0" t="0" r="635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xplore-1-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7348" cy="1564539"/>
                    </a:xfrm>
                    <a:prstGeom prst="rect">
                      <a:avLst/>
                    </a:prstGeom>
                  </pic:spPr>
                </pic:pic>
              </a:graphicData>
            </a:graphic>
          </wp:inline>
        </w:drawing>
      </w:r>
    </w:p>
    <w:p w:rsidR="0008695B" w:rsidRDefault="0008695B" w:rsidP="0008695B">
      <w:pPr>
        <w:pStyle w:val="ListParagraph"/>
        <w:ind w:left="0"/>
      </w:pPr>
    </w:p>
    <w:p w:rsidR="007135A7" w:rsidRDefault="0008695B" w:rsidP="0008695B">
      <w:pPr>
        <w:pStyle w:val="ListParagraph"/>
        <w:ind w:left="0"/>
      </w:pPr>
      <w:r>
        <w:t>We see we</w:t>
      </w:r>
      <w:r w:rsidR="000F40DC">
        <w:t xml:space="preserve"> currently</w:t>
      </w:r>
      <w:r>
        <w:t xml:space="preserve"> have </w:t>
      </w:r>
      <w:r w:rsidR="00E63E7E">
        <w:t>1</w:t>
      </w:r>
      <w:r>
        <w:t xml:space="preserve"> </w:t>
      </w:r>
      <w:r w:rsidR="00E63E7E">
        <w:t>jobreview, 1 resume, and 1 department</w:t>
      </w:r>
      <w:r>
        <w:t xml:space="preserve"> associated with </w:t>
      </w:r>
      <w:r w:rsidR="00E63E7E">
        <w:t>Adrianna</w:t>
      </w:r>
      <w:r>
        <w:t xml:space="preserve">. We can just click the </w:t>
      </w:r>
      <w:r w:rsidR="007135A7">
        <w:t>‘</w:t>
      </w:r>
      <w:r w:rsidR="00E63E7E">
        <w:t>hasJobReview</w:t>
      </w:r>
      <w:r w:rsidR="007135A7">
        <w:t>’ description</w:t>
      </w:r>
      <w:r>
        <w:t xml:space="preserve"> to expand </w:t>
      </w:r>
      <w:r w:rsidR="00E63E7E">
        <w:t>this relationship</w:t>
      </w:r>
      <w:r>
        <w:t xml:space="preserve"> in the graph.  </w:t>
      </w:r>
    </w:p>
    <w:p w:rsidR="007135A7" w:rsidRDefault="007135A7" w:rsidP="007135A7">
      <w:pPr>
        <w:pStyle w:val="ListParagraph"/>
        <w:numPr>
          <w:ilvl w:val="0"/>
          <w:numId w:val="21"/>
        </w:numPr>
      </w:pPr>
      <w:r>
        <w:t>Action: Click ‘</w:t>
      </w:r>
      <w:r w:rsidR="00E63E7E">
        <w:t>hasJobReview’</w:t>
      </w:r>
      <w:r>
        <w:t xml:space="preserve"> relationship to expand in graph view</w:t>
      </w:r>
    </w:p>
    <w:p w:rsidR="007135A7" w:rsidRDefault="007135A7" w:rsidP="0008695B">
      <w:pPr>
        <w:pStyle w:val="ListParagraph"/>
        <w:ind w:left="0"/>
      </w:pPr>
    </w:p>
    <w:p w:rsidR="007135A7" w:rsidRDefault="0008695B" w:rsidP="0008695B">
      <w:pPr>
        <w:pStyle w:val="ListParagraph"/>
        <w:ind w:left="0"/>
      </w:pPr>
      <w:r>
        <w:t>We can similarly inspect the as</w:t>
      </w:r>
      <w:r w:rsidR="000F40DC">
        <w:t xml:space="preserve">sociated </w:t>
      </w:r>
      <w:r w:rsidR="00E63E7E">
        <w:t>Resume and Department</w:t>
      </w:r>
      <w:r w:rsidR="000F40DC">
        <w:t xml:space="preserve"> relationship</w:t>
      </w:r>
      <w:r w:rsidR="00002801">
        <w:t>s</w:t>
      </w:r>
      <w:r w:rsidR="000F40DC">
        <w:t xml:space="preserve"> tab</w:t>
      </w:r>
      <w:r>
        <w:t xml:space="preserve"> to expand </w:t>
      </w:r>
      <w:r w:rsidR="00002801">
        <w:t>those</w:t>
      </w:r>
      <w:r>
        <w:t xml:space="preserve"> </w:t>
      </w:r>
      <w:r w:rsidR="000F40DC">
        <w:t>relationship</w:t>
      </w:r>
      <w:r w:rsidR="00002801">
        <w:t>s</w:t>
      </w:r>
      <w:r>
        <w:t xml:space="preserve"> as well.</w:t>
      </w:r>
      <w:r w:rsidR="00002801">
        <w:t xml:space="preserve">  </w:t>
      </w:r>
    </w:p>
    <w:p w:rsidR="00002801" w:rsidRDefault="007135A7" w:rsidP="004E6C48">
      <w:pPr>
        <w:pStyle w:val="ListParagraph"/>
        <w:numPr>
          <w:ilvl w:val="0"/>
          <w:numId w:val="21"/>
        </w:numPr>
      </w:pPr>
      <w:r>
        <w:t xml:space="preserve">Action: </w:t>
      </w:r>
      <w:r w:rsidR="004E6C48">
        <w:t xml:space="preserve">Expand relationships for </w:t>
      </w:r>
      <w:r w:rsidR="00E63E7E">
        <w:t>Finn</w:t>
      </w:r>
    </w:p>
    <w:p w:rsidR="00002801" w:rsidRPr="00002801" w:rsidRDefault="00002801" w:rsidP="004E6C48">
      <w:pPr>
        <w:pStyle w:val="ListParagraph"/>
        <w:numPr>
          <w:ilvl w:val="1"/>
          <w:numId w:val="21"/>
        </w:numPr>
        <w:rPr>
          <w:i/>
        </w:rPr>
      </w:pPr>
      <w:r w:rsidRPr="00002801">
        <w:rPr>
          <w:i/>
        </w:rPr>
        <w:t xml:space="preserve">OPTIONAL: Expand relationships by right-clicking on </w:t>
      </w:r>
      <w:r w:rsidR="00E63E7E">
        <w:rPr>
          <w:i/>
        </w:rPr>
        <w:t>Finn</w:t>
      </w:r>
      <w:r w:rsidRPr="00002801">
        <w:rPr>
          <w:i/>
        </w:rPr>
        <w:t xml:space="preserve"> </w:t>
      </w:r>
      <w:r w:rsidR="00E63E7E">
        <w:rPr>
          <w:i/>
        </w:rPr>
        <w:t>entity</w:t>
      </w:r>
      <w:r w:rsidRPr="00002801">
        <w:rPr>
          <w:i/>
        </w:rPr>
        <w:t xml:space="preserve"> in graph view</w:t>
      </w:r>
    </w:p>
    <w:p w:rsidR="00BB47BC" w:rsidRDefault="00DE0E7E" w:rsidP="00DE0E7E">
      <w:pPr>
        <w:pStyle w:val="ListParagraph"/>
        <w:ind w:left="0"/>
        <w:jc w:val="center"/>
      </w:pPr>
      <w:r>
        <w:rPr>
          <w:noProof/>
        </w:rPr>
        <w:lastRenderedPageBreak/>
        <w:drawing>
          <wp:inline distT="0" distB="0" distL="0" distR="0">
            <wp:extent cx="5446183" cy="2572972"/>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xplore-1-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50955" cy="2575227"/>
                    </a:xfrm>
                    <a:prstGeom prst="rect">
                      <a:avLst/>
                    </a:prstGeom>
                  </pic:spPr>
                </pic:pic>
              </a:graphicData>
            </a:graphic>
          </wp:inline>
        </w:drawing>
      </w:r>
    </w:p>
    <w:p w:rsidR="00740502" w:rsidRDefault="00740502" w:rsidP="00740502">
      <w:pPr>
        <w:pStyle w:val="ListParagraph"/>
        <w:numPr>
          <w:ilvl w:val="0"/>
          <w:numId w:val="21"/>
        </w:numPr>
      </w:pPr>
      <w:r>
        <w:t xml:space="preserve">Action: Select </w:t>
      </w:r>
      <w:r w:rsidR="00DE0E7E">
        <w:t>Finn</w:t>
      </w:r>
      <w:r>
        <w:t xml:space="preserve"> entity</w:t>
      </w:r>
    </w:p>
    <w:p w:rsidR="00740502" w:rsidRDefault="00740502" w:rsidP="00740502">
      <w:pPr>
        <w:pStyle w:val="ListParagraph"/>
        <w:numPr>
          <w:ilvl w:val="0"/>
          <w:numId w:val="21"/>
        </w:numPr>
      </w:pPr>
      <w:r>
        <w:t xml:space="preserve">Click on ‘Properties’ tab </w:t>
      </w:r>
    </w:p>
    <w:p w:rsidR="00570BE9" w:rsidRDefault="00DE0E7E" w:rsidP="00DE0E7E">
      <w:r>
        <w:t>We can click around the entities to learn more about Finn.  We can see she received an exemplary 100 on her last review.  We can also inspect her resume.  If we wanted to see what other opportunities are available in Marketing, we can expand the hasJobOpening relationship for Marketing to see what positions are available in her current organization.</w:t>
      </w:r>
    </w:p>
    <w:p w:rsidR="00BB47BC" w:rsidRDefault="00BB47BC" w:rsidP="0008695B">
      <w:pPr>
        <w:pStyle w:val="ListParagraph"/>
        <w:ind w:left="0"/>
      </w:pPr>
      <w:r>
        <w:t xml:space="preserve">This will get more interesting when we have data from </w:t>
      </w:r>
      <w:r w:rsidR="00DE0E7E">
        <w:t>Coastal</w:t>
      </w:r>
      <w:r>
        <w:t xml:space="preserve"> in here. But we’re alrea</w:t>
      </w:r>
      <w:r w:rsidR="00CA409F">
        <w:t xml:space="preserve">dy getting use out of this data. </w:t>
      </w:r>
    </w:p>
    <w:p w:rsidR="00DE0E7E" w:rsidRDefault="00DE0E7E" w:rsidP="0008695B">
      <w:pPr>
        <w:pStyle w:val="ListParagraph"/>
        <w:ind w:left="0"/>
      </w:pPr>
    </w:p>
    <w:p w:rsidR="007C0303" w:rsidRDefault="00DE0E7E" w:rsidP="0008695B">
      <w:pPr>
        <w:pStyle w:val="ListParagraph"/>
        <w:ind w:left="0"/>
      </w:pPr>
      <w:r>
        <w:t>We know Finn worked at Coastal in the past, prior to coming to MountainTop, so we’re interested in analyzing this data as well to see what her performance in the past looked like and what her experience looked like there.</w:t>
      </w:r>
    </w:p>
    <w:p w:rsidR="007C0303" w:rsidRPr="00F3109B" w:rsidRDefault="007C0303" w:rsidP="007C0303">
      <w:pPr>
        <w:pStyle w:val="Heading4"/>
      </w:pPr>
      <w:r>
        <w:t>Governed by Default</w:t>
      </w:r>
    </w:p>
    <w:p w:rsidR="007C0303" w:rsidRDefault="007C0303" w:rsidP="007C0303">
      <w:r>
        <w:t xml:space="preserve">We saw that when we loaded data into MarkLogic we ingested information with security applied automatically on ingest. </w:t>
      </w:r>
    </w:p>
    <w:p w:rsidR="007C0303" w:rsidRDefault="007C0303" w:rsidP="007C0303">
      <w:r>
        <w:t>Another requirement for governance is understanding, where did this data come from?</w:t>
      </w:r>
    </w:p>
    <w:p w:rsidR="007C0303" w:rsidRDefault="007C0303" w:rsidP="007C0303">
      <w:r>
        <w:t xml:space="preserve">By default, the MarkLogic tracks where information comes from to provide provenance and lineage on data out of the box.  </w:t>
      </w:r>
    </w:p>
    <w:p w:rsidR="007C0303" w:rsidRDefault="007C0303" w:rsidP="007C0303">
      <w:pPr>
        <w:pStyle w:val="ListParagraph"/>
        <w:numPr>
          <w:ilvl w:val="0"/>
          <w:numId w:val="21"/>
        </w:numPr>
      </w:pPr>
      <w:r>
        <w:t xml:space="preserve">Action: Select ‘Finn’ Employee.  </w:t>
      </w:r>
    </w:p>
    <w:p w:rsidR="007C0303" w:rsidRDefault="007C0303" w:rsidP="007C0303">
      <w:pPr>
        <w:pStyle w:val="ListParagraph"/>
        <w:numPr>
          <w:ilvl w:val="0"/>
          <w:numId w:val="21"/>
        </w:numPr>
      </w:pPr>
      <w:r>
        <w:t>Action: Click ‘INFO’ tab</w:t>
      </w:r>
    </w:p>
    <w:p w:rsidR="007C0303" w:rsidRDefault="007C0303" w:rsidP="007C0303">
      <w:pPr>
        <w:pStyle w:val="ListParagraph"/>
      </w:pPr>
    </w:p>
    <w:p w:rsidR="007C0303" w:rsidRDefault="008137D8" w:rsidP="007C0303">
      <w:pPr>
        <w:pStyle w:val="ListParagraph"/>
        <w:ind w:left="0"/>
        <w:jc w:val="center"/>
      </w:pPr>
      <w:r>
        <w:rPr>
          <w:noProof/>
        </w:rPr>
        <w:lastRenderedPageBreak/>
        <w:drawing>
          <wp:inline distT="0" distB="0" distL="0" distR="0">
            <wp:extent cx="2578100" cy="275052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xplore-1-1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9119" cy="2762277"/>
                    </a:xfrm>
                    <a:prstGeom prst="rect">
                      <a:avLst/>
                    </a:prstGeom>
                  </pic:spPr>
                </pic:pic>
              </a:graphicData>
            </a:graphic>
          </wp:inline>
        </w:drawing>
      </w:r>
    </w:p>
    <w:p w:rsidR="007C0303" w:rsidRDefault="007C0303" w:rsidP="007C0303">
      <w:pPr>
        <w:pStyle w:val="ListParagraph"/>
        <w:ind w:left="0"/>
        <w:jc w:val="center"/>
      </w:pPr>
    </w:p>
    <w:p w:rsidR="007C0303" w:rsidRDefault="007C0303" w:rsidP="007C0303">
      <w:pPr>
        <w:pStyle w:val="ListParagraph"/>
        <w:ind w:left="0"/>
      </w:pPr>
      <w:r>
        <w:t>We see an event history of the entity with the latest action applied to the entity at the top of the list.  We can click on any event to expand its detail and see just where the source data from the entity came from and came to be.</w:t>
      </w:r>
    </w:p>
    <w:p w:rsidR="007C0303" w:rsidRDefault="007C0303" w:rsidP="007C0303">
      <w:pPr>
        <w:pStyle w:val="ListParagraph"/>
        <w:numPr>
          <w:ilvl w:val="0"/>
          <w:numId w:val="21"/>
        </w:numPr>
      </w:pPr>
      <w:r>
        <w:t>Action: Click event dropdown to expand its detail</w:t>
      </w:r>
    </w:p>
    <w:p w:rsidR="00A6457F" w:rsidRDefault="00A6457F" w:rsidP="00A6457F">
      <w:pPr>
        <w:ind w:left="360"/>
        <w:jc w:val="center"/>
      </w:pPr>
      <w:r>
        <w:rPr>
          <w:noProof/>
        </w:rPr>
        <w:drawing>
          <wp:inline distT="0" distB="0" distL="0" distR="0">
            <wp:extent cx="2628229" cy="2802466"/>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xplore-1-1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62275" cy="2838769"/>
                    </a:xfrm>
                    <a:prstGeom prst="rect">
                      <a:avLst/>
                    </a:prstGeom>
                  </pic:spPr>
                </pic:pic>
              </a:graphicData>
            </a:graphic>
          </wp:inline>
        </w:drawing>
      </w:r>
    </w:p>
    <w:p w:rsidR="007C0303" w:rsidRDefault="007C0303" w:rsidP="007C0303">
      <w:pPr>
        <w:pStyle w:val="ListParagraph"/>
        <w:ind w:left="0"/>
      </w:pPr>
    </w:p>
    <w:p w:rsidR="007C0303" w:rsidRDefault="007C0303" w:rsidP="0008695B">
      <w:pPr>
        <w:pStyle w:val="ListParagraph"/>
        <w:ind w:left="0"/>
      </w:pPr>
      <w:r>
        <w:t>By default information is saved about where this entity came from, what was the last flow step applied, and who was the user that applied it.</w:t>
      </w:r>
    </w:p>
    <w:p w:rsidR="003E6B67" w:rsidRPr="00F3109B" w:rsidRDefault="003E6B67" w:rsidP="003E6B67">
      <w:pPr>
        <w:pStyle w:val="Heading4"/>
      </w:pPr>
      <w:r>
        <w:t>The Power of Relationships</w:t>
      </w:r>
    </w:p>
    <w:p w:rsidR="00BB47BC" w:rsidRDefault="00BB47BC" w:rsidP="0008695B">
      <w:pPr>
        <w:pStyle w:val="ListParagraph"/>
        <w:ind w:left="0"/>
      </w:pPr>
    </w:p>
    <w:p w:rsidR="007B07D6" w:rsidRDefault="00BB47BC" w:rsidP="0008695B">
      <w:pPr>
        <w:pStyle w:val="ListParagraph"/>
        <w:ind w:left="0"/>
      </w:pPr>
      <w:r>
        <w:t>One last thing to highlight here is how important relationships are to data integration.</w:t>
      </w:r>
    </w:p>
    <w:p w:rsidR="007B07D6" w:rsidRDefault="007B07D6" w:rsidP="0008695B">
      <w:pPr>
        <w:pStyle w:val="ListParagraph"/>
        <w:ind w:left="0"/>
      </w:pPr>
      <w:r>
        <w:t xml:space="preserve">Let’s take a look at just our </w:t>
      </w:r>
      <w:r w:rsidR="00DE0E7E">
        <w:t>Employee</w:t>
      </w:r>
      <w:r>
        <w:t xml:space="preserve"> entities for a moment.</w:t>
      </w:r>
      <w:r w:rsidR="00544648">
        <w:t xml:space="preserve">  </w:t>
      </w:r>
    </w:p>
    <w:p w:rsidR="00CA409F" w:rsidRDefault="00CA409F" w:rsidP="0008695B">
      <w:pPr>
        <w:pStyle w:val="ListParagraph"/>
        <w:ind w:left="0"/>
      </w:pPr>
    </w:p>
    <w:p w:rsidR="00CA409F" w:rsidRDefault="00CA409F" w:rsidP="00CA409F">
      <w:pPr>
        <w:pStyle w:val="ListParagraph"/>
        <w:numPr>
          <w:ilvl w:val="0"/>
          <w:numId w:val="21"/>
        </w:numPr>
      </w:pPr>
      <w:r>
        <w:t>Action: Clear search field and refresh page</w:t>
      </w:r>
    </w:p>
    <w:p w:rsidR="00CA409F" w:rsidRDefault="00CA409F" w:rsidP="00CA409F">
      <w:pPr>
        <w:pStyle w:val="ListParagraph"/>
      </w:pPr>
    </w:p>
    <w:p w:rsidR="007B07D6" w:rsidRDefault="006911E6" w:rsidP="0008695B">
      <w:pPr>
        <w:pStyle w:val="ListParagraph"/>
        <w:ind w:left="0"/>
      </w:pPr>
      <w:r>
        <w:t>At the bottom of our pane</w:t>
      </w:r>
      <w:r w:rsidR="007B07D6">
        <w:t xml:space="preserve"> we see an area that tell us what entities, based on the chosen model in </w:t>
      </w:r>
      <w:r w:rsidR="007F4B59">
        <w:t>Connect</w:t>
      </w:r>
      <w:r w:rsidR="007B07D6">
        <w:t xml:space="preserve">, are available for search and use in </w:t>
      </w:r>
      <w:r w:rsidR="00DA6F79">
        <w:t xml:space="preserve">our </w:t>
      </w:r>
      <w:r w:rsidR="007F4B59">
        <w:t>Explore</w:t>
      </w:r>
      <w:r w:rsidR="00DA6F79">
        <w:t xml:space="preserve"> pane</w:t>
      </w:r>
      <w:r w:rsidR="007B07D6">
        <w:t xml:space="preserve">.  </w:t>
      </w:r>
      <w:r w:rsidR="00DA6F79">
        <w:t>The color coding also provides a simple legend for discovery for us.</w:t>
      </w:r>
    </w:p>
    <w:p w:rsidR="007B07D6" w:rsidRDefault="007B07D6" w:rsidP="0008695B">
      <w:pPr>
        <w:pStyle w:val="ListParagraph"/>
        <w:ind w:left="0"/>
      </w:pPr>
    </w:p>
    <w:p w:rsidR="007B07D6" w:rsidRDefault="007F4B59" w:rsidP="007B07D6">
      <w:pPr>
        <w:pStyle w:val="ListParagraph"/>
        <w:ind w:left="0"/>
        <w:jc w:val="center"/>
      </w:pPr>
      <w:r>
        <w:rPr>
          <w:noProof/>
        </w:rPr>
        <w:drawing>
          <wp:inline distT="0" distB="0" distL="0" distR="0">
            <wp:extent cx="2203450" cy="453114"/>
            <wp:effectExtent l="0" t="0" r="635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xplore-1-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24314" cy="457404"/>
                    </a:xfrm>
                    <a:prstGeom prst="rect">
                      <a:avLst/>
                    </a:prstGeom>
                  </pic:spPr>
                </pic:pic>
              </a:graphicData>
            </a:graphic>
          </wp:inline>
        </w:drawing>
      </w:r>
    </w:p>
    <w:p w:rsidR="007B07D6" w:rsidRDefault="007B07D6" w:rsidP="007B07D6">
      <w:pPr>
        <w:pStyle w:val="ListParagraph"/>
        <w:ind w:left="0"/>
        <w:jc w:val="center"/>
      </w:pPr>
    </w:p>
    <w:p w:rsidR="00EE6BF5" w:rsidRDefault="00EE6BF5" w:rsidP="0008695B">
      <w:pPr>
        <w:pStyle w:val="ListParagraph"/>
        <w:ind w:left="0"/>
      </w:pPr>
    </w:p>
    <w:p w:rsidR="00EE6BF5" w:rsidRDefault="00A2522A" w:rsidP="003431C4">
      <w:pPr>
        <w:pStyle w:val="ListParagraph"/>
        <w:numPr>
          <w:ilvl w:val="0"/>
          <w:numId w:val="21"/>
        </w:numPr>
      </w:pPr>
      <w:r>
        <w:t xml:space="preserve">Action: </w:t>
      </w:r>
      <w:r w:rsidR="00EE6BF5">
        <w:t xml:space="preserve">Expand the </w:t>
      </w:r>
      <w:r w:rsidR="005D1BA7">
        <w:t xml:space="preserve">‘belongsTo’ </w:t>
      </w:r>
      <w:r w:rsidR="00EE6BF5">
        <w:t xml:space="preserve">relationships for </w:t>
      </w:r>
      <w:r w:rsidR="005D1BA7">
        <w:t>any of the Employees.</w:t>
      </w:r>
    </w:p>
    <w:p w:rsidR="00EE6BF5" w:rsidRDefault="00EE6BF5" w:rsidP="0008695B">
      <w:pPr>
        <w:pStyle w:val="ListParagraph"/>
        <w:ind w:left="0"/>
        <w:rPr>
          <w:noProof/>
        </w:rPr>
      </w:pPr>
    </w:p>
    <w:p w:rsidR="00EE6BF5" w:rsidRDefault="003431C4" w:rsidP="00EE6BF5">
      <w:pPr>
        <w:pStyle w:val="ListParagraph"/>
        <w:ind w:left="0"/>
        <w:jc w:val="center"/>
      </w:pPr>
      <w:r>
        <w:rPr>
          <w:noProof/>
        </w:rPr>
        <w:drawing>
          <wp:inline distT="0" distB="0" distL="0" distR="0">
            <wp:extent cx="5247217" cy="2473368"/>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xplore-1-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49459" cy="2474425"/>
                    </a:xfrm>
                    <a:prstGeom prst="rect">
                      <a:avLst/>
                    </a:prstGeom>
                  </pic:spPr>
                </pic:pic>
              </a:graphicData>
            </a:graphic>
          </wp:inline>
        </w:drawing>
      </w:r>
    </w:p>
    <w:p w:rsidR="00544648" w:rsidRDefault="00544648" w:rsidP="0008695B">
      <w:pPr>
        <w:pStyle w:val="ListParagraph"/>
        <w:ind w:left="0"/>
      </w:pPr>
    </w:p>
    <w:p w:rsidR="00544648" w:rsidRDefault="00AD6203" w:rsidP="0008695B">
      <w:pPr>
        <w:pStyle w:val="ListParagraph"/>
        <w:ind w:left="0"/>
      </w:pPr>
      <w:r>
        <w:t xml:space="preserve">We can easily see </w:t>
      </w:r>
      <w:r w:rsidR="003431C4">
        <w:t xml:space="preserve">and understand the relationship some of our entities have to a certain </w:t>
      </w:r>
      <w:r w:rsidR="00356852">
        <w:t>D</w:t>
      </w:r>
      <w:r w:rsidR="003431C4">
        <w:t xml:space="preserve">epartment. </w:t>
      </w:r>
    </w:p>
    <w:p w:rsidR="00356852" w:rsidRDefault="00356852" w:rsidP="0008695B">
      <w:pPr>
        <w:pStyle w:val="ListParagraph"/>
        <w:ind w:left="0"/>
      </w:pPr>
    </w:p>
    <w:p w:rsidR="00356852" w:rsidRDefault="00356852" w:rsidP="0008695B">
      <w:pPr>
        <w:pStyle w:val="ListParagraph"/>
        <w:ind w:left="0"/>
      </w:pPr>
      <w:r>
        <w:t>We can then expand the ‘hasJobOpening’ relationship from Department to see what JobOpenings are currently available.</w:t>
      </w:r>
    </w:p>
    <w:p w:rsidR="00AD6203" w:rsidRDefault="00A54633" w:rsidP="00A54633">
      <w:pPr>
        <w:pStyle w:val="ListParagraph"/>
        <w:ind w:left="0"/>
        <w:jc w:val="center"/>
      </w:pPr>
      <w:r>
        <w:rPr>
          <w:noProof/>
        </w:rPr>
        <w:lastRenderedPageBreak/>
        <w:drawing>
          <wp:inline distT="0" distB="0" distL="0" distR="0">
            <wp:extent cx="5141384" cy="242073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xplore-1-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48458" cy="2424065"/>
                    </a:xfrm>
                    <a:prstGeom prst="rect">
                      <a:avLst/>
                    </a:prstGeom>
                  </pic:spPr>
                </pic:pic>
              </a:graphicData>
            </a:graphic>
          </wp:inline>
        </w:drawing>
      </w:r>
    </w:p>
    <w:p w:rsidR="006564B2" w:rsidRDefault="006564B2" w:rsidP="006564B2">
      <w:pPr>
        <w:pStyle w:val="Heading4"/>
      </w:pPr>
      <w:r>
        <w:t>Knowledge Graphs created by Default</w:t>
      </w:r>
    </w:p>
    <w:p w:rsidR="006564B2" w:rsidRDefault="00237DDA" w:rsidP="0008695B">
      <w:pPr>
        <w:pStyle w:val="ListParagraph"/>
        <w:ind w:left="0"/>
      </w:pPr>
      <w:r>
        <w:t>Relationships are a first class citizen in MarkLogic and a graph of integrated entities and relationships is created by default when we integrate data in the data hub.  Because of this, we can ‘follow our nose’ to explore data and relationships without having to know up front what the data model is or what the integrated data looks like.  We can just follow the relationships to expand the nodes to learn more.</w:t>
      </w:r>
    </w:p>
    <w:p w:rsidR="00237DDA" w:rsidRDefault="00237DDA" w:rsidP="0008695B">
      <w:pPr>
        <w:pStyle w:val="ListParagraph"/>
        <w:ind w:left="0"/>
      </w:pPr>
    </w:p>
    <w:p w:rsidR="00183CBA" w:rsidRDefault="00AD6203" w:rsidP="0008695B">
      <w:pPr>
        <w:pStyle w:val="ListParagraph"/>
        <w:ind w:left="0"/>
      </w:pPr>
      <w:r>
        <w:t xml:space="preserve">These are </w:t>
      </w:r>
      <w:r w:rsidR="00B941F5">
        <w:t>Employees</w:t>
      </w:r>
      <w:r>
        <w:t xml:space="preserve"> that may </w:t>
      </w:r>
      <w:r w:rsidR="00B941F5">
        <w:t xml:space="preserve">only be familiar with each other maybe </w:t>
      </w:r>
      <w:r>
        <w:t xml:space="preserve">not </w:t>
      </w:r>
      <w:r w:rsidR="00B941F5">
        <w:t xml:space="preserve">even </w:t>
      </w:r>
      <w:r>
        <w:t xml:space="preserve">know each other at all in real life. But they share a relationship based on their </w:t>
      </w:r>
      <w:r w:rsidR="00B941F5">
        <w:t>Department</w:t>
      </w:r>
      <w:r>
        <w:t xml:space="preserve">.  Illuminating these relationships enhances our understanding of our </w:t>
      </w:r>
      <w:r w:rsidR="00B941F5">
        <w:t>Employee</w:t>
      </w:r>
      <w:r>
        <w:t>, providing the opportunity for us to meet the requirements for graph use cases such as recommendation engines, product recommendation systems, asset management, social network graphs, knowledge graphs, and fraud detection and analysis solutions.</w:t>
      </w:r>
      <w:r w:rsidR="00E46C74">
        <w:t xml:space="preserve"> With a greater understanding of </w:t>
      </w:r>
      <w:r w:rsidR="00B941F5">
        <w:t>Employee connections to other business entities</w:t>
      </w:r>
      <w:r w:rsidR="00E46C74">
        <w:t xml:space="preserve"> we can start to create future opportunities in our </w:t>
      </w:r>
      <w:r w:rsidR="00B941F5">
        <w:t>HR Employee</w:t>
      </w:r>
      <w:r w:rsidR="00E46C74">
        <w:t xml:space="preserve"> 360 solution for </w:t>
      </w:r>
      <w:r w:rsidR="00B941F5">
        <w:t xml:space="preserve">job </w:t>
      </w:r>
      <w:r w:rsidR="00E46C74">
        <w:t xml:space="preserve">recommendations and </w:t>
      </w:r>
      <w:r w:rsidR="00B941F5">
        <w:t>asset alignment</w:t>
      </w:r>
      <w:r w:rsidR="008E4DA3">
        <w:t xml:space="preserve"> during the minutes that were previously wasted hunting through silos just to match a single </w:t>
      </w:r>
      <w:r w:rsidR="00B941F5">
        <w:t>Employee</w:t>
      </w:r>
      <w:r w:rsidR="008E4DA3">
        <w:t xml:space="preserve"> with the right </w:t>
      </w:r>
      <w:r w:rsidR="00B941F5">
        <w:t>job requirement</w:t>
      </w:r>
      <w:r w:rsidR="00E46C74">
        <w:t>.</w:t>
      </w:r>
    </w:p>
    <w:p w:rsidR="00F3109B" w:rsidRDefault="00F3109B" w:rsidP="0008695B">
      <w:pPr>
        <w:pStyle w:val="ListParagraph"/>
        <w:ind w:left="0"/>
      </w:pPr>
    </w:p>
    <w:p w:rsidR="00283F00" w:rsidRPr="00283F00" w:rsidRDefault="00283F00" w:rsidP="0008695B">
      <w:pPr>
        <w:pStyle w:val="ListParagraph"/>
        <w:ind w:left="0"/>
        <w:rPr>
          <w:i/>
        </w:rPr>
      </w:pPr>
      <w:r w:rsidRPr="00283F00">
        <w:rPr>
          <w:i/>
        </w:rPr>
        <w:t xml:space="preserve">Note: A deeper demonstration of graph capabilities is </w:t>
      </w:r>
      <w:r>
        <w:rPr>
          <w:i/>
        </w:rPr>
        <w:t>available</w:t>
      </w:r>
      <w:r w:rsidRPr="00283F00">
        <w:rPr>
          <w:i/>
        </w:rPr>
        <w:t xml:space="preserve"> </w:t>
      </w:r>
      <w:r w:rsidR="00E5057E">
        <w:rPr>
          <w:i/>
        </w:rPr>
        <w:t>at</w:t>
      </w:r>
      <w:r w:rsidR="008F3BF6">
        <w:rPr>
          <w:i/>
        </w:rPr>
        <w:t xml:space="preserve"> #7</w:t>
      </w:r>
      <w:r w:rsidRPr="00283F00">
        <w:rPr>
          <w:i/>
        </w:rPr>
        <w:t xml:space="preserve">, </w:t>
      </w:r>
      <w:proofErr w:type="gramStart"/>
      <w:r w:rsidRPr="00E5057E">
        <w:rPr>
          <w:b/>
          <w:i/>
        </w:rPr>
        <w:t>More</w:t>
      </w:r>
      <w:proofErr w:type="gramEnd"/>
      <w:r w:rsidRPr="00E5057E">
        <w:rPr>
          <w:b/>
          <w:i/>
        </w:rPr>
        <w:t xml:space="preserve"> on</w:t>
      </w:r>
      <w:r w:rsidR="00E5057E" w:rsidRPr="00E5057E">
        <w:rPr>
          <w:b/>
          <w:i/>
        </w:rPr>
        <w:t xml:space="preserve"> Knowledge</w:t>
      </w:r>
      <w:r w:rsidRPr="00E5057E">
        <w:rPr>
          <w:b/>
          <w:i/>
        </w:rPr>
        <w:t xml:space="preserve"> Graphs</w:t>
      </w:r>
      <w:r w:rsidRPr="00283F00">
        <w:rPr>
          <w:i/>
        </w:rPr>
        <w:t>, below.</w:t>
      </w:r>
    </w:p>
    <w:p w:rsidR="008C6DB5" w:rsidRDefault="008C6DB5" w:rsidP="008C6DB5">
      <w:pPr>
        <w:pStyle w:val="ListParagraph"/>
        <w:ind w:left="0"/>
      </w:pPr>
    </w:p>
    <w:p w:rsidR="008C6DB5" w:rsidRPr="00E50391" w:rsidRDefault="008C6DB5" w:rsidP="008C6DB5">
      <w:pPr>
        <w:pStyle w:val="ListParagraph"/>
        <w:ind w:left="0"/>
      </w:pPr>
      <w:r>
        <w:t xml:space="preserve">But this isn’t the end of the story. We have more data to load.  We want to incrementally and iteratively enrich and append the data in the hub. So let’s continue by integrating the data for our </w:t>
      </w:r>
      <w:r w:rsidR="003E6B67">
        <w:t>Coastal Employees into the data hub.</w:t>
      </w:r>
    </w:p>
    <w:p w:rsidR="00780819" w:rsidRPr="00780819" w:rsidRDefault="00FF4A32" w:rsidP="00780819">
      <w:pPr>
        <w:pStyle w:val="Heading1"/>
        <w:rPr>
          <w:rFonts w:asciiTheme="minorHAnsi" w:hAnsiTheme="minorHAnsi" w:cstheme="minorHAnsi"/>
        </w:rPr>
      </w:pPr>
      <w:bookmarkStart w:id="9" w:name="_Toc66956300"/>
      <w:r>
        <w:rPr>
          <w:rFonts w:asciiTheme="minorHAnsi" w:hAnsiTheme="minorHAnsi" w:cstheme="minorHAnsi"/>
        </w:rPr>
        <w:t>6</w:t>
      </w:r>
      <w:r w:rsidR="00780819" w:rsidRPr="00780819">
        <w:rPr>
          <w:rFonts w:asciiTheme="minorHAnsi" w:hAnsiTheme="minorHAnsi" w:cstheme="minorHAnsi"/>
        </w:rPr>
        <w:t xml:space="preserve">. </w:t>
      </w:r>
      <w:r w:rsidR="00A570FC">
        <w:rPr>
          <w:rFonts w:asciiTheme="minorHAnsi" w:hAnsiTheme="minorHAnsi" w:cstheme="minorHAnsi"/>
        </w:rPr>
        <w:t xml:space="preserve">Integrate - </w:t>
      </w:r>
      <w:r w:rsidR="00780819" w:rsidRPr="00780819">
        <w:rPr>
          <w:rFonts w:asciiTheme="minorHAnsi" w:hAnsiTheme="minorHAnsi" w:cstheme="minorHAnsi"/>
        </w:rPr>
        <w:t>Mastering</w:t>
      </w:r>
      <w:bookmarkEnd w:id="9"/>
    </w:p>
    <w:p w:rsidR="001623B5" w:rsidRDefault="00A570FC" w:rsidP="00780819">
      <w:r>
        <w:t>We see th</w:t>
      </w:r>
      <w:r w:rsidR="004B3AA6">
        <w:t xml:space="preserve">at there are </w:t>
      </w:r>
      <w:r>
        <w:t>3</w:t>
      </w:r>
      <w:r w:rsidR="004B3AA6">
        <w:t xml:space="preserve"> flows defined in our data hub.</w:t>
      </w:r>
    </w:p>
    <w:p w:rsidR="00780819" w:rsidRDefault="00E05A7C" w:rsidP="00780819">
      <w:r>
        <w:t xml:space="preserve">The </w:t>
      </w:r>
      <w:r w:rsidR="0029195D">
        <w:t>MountainTopEmployees</w:t>
      </w:r>
      <w:r w:rsidR="003B3CBD">
        <w:t xml:space="preserve"> </w:t>
      </w:r>
      <w:r>
        <w:t xml:space="preserve">flow </w:t>
      </w:r>
      <w:r w:rsidR="003B3CBD">
        <w:t xml:space="preserve">brought in data from </w:t>
      </w:r>
      <w:r w:rsidR="0029195D">
        <w:t>MountainTop</w:t>
      </w:r>
      <w:r w:rsidR="003B3CBD">
        <w:t xml:space="preserve"> and</w:t>
      </w:r>
      <w:r>
        <w:t xml:space="preserve"> harmonized it for us.  W</w:t>
      </w:r>
      <w:r w:rsidR="003B3CBD">
        <w:t xml:space="preserve">e </w:t>
      </w:r>
      <w:r w:rsidR="00C706AD">
        <w:t>just</w:t>
      </w:r>
      <w:r w:rsidR="003B3CBD">
        <w:t xml:space="preserve"> explore</w:t>
      </w:r>
      <w:r w:rsidR="00C706AD">
        <w:t>d</w:t>
      </w:r>
      <w:r>
        <w:t xml:space="preserve"> that</w:t>
      </w:r>
      <w:r w:rsidR="003B3CBD">
        <w:t xml:space="preserve"> data in </w:t>
      </w:r>
      <w:r w:rsidR="0029195D">
        <w:t>Explore</w:t>
      </w:r>
      <w:r w:rsidR="003B3CBD">
        <w:t>.</w:t>
      </w:r>
      <w:r w:rsidR="0078158E">
        <w:t xml:space="preserve">  Now we’re goi</w:t>
      </w:r>
      <w:r w:rsidR="001623B5">
        <w:t xml:space="preserve">ng to bring in the data for </w:t>
      </w:r>
      <w:r w:rsidR="0029195D">
        <w:t>Coastal</w:t>
      </w:r>
      <w:r w:rsidR="0078158E">
        <w:t xml:space="preserve">.  However, some of the </w:t>
      </w:r>
      <w:r w:rsidR="0029195D">
        <w:t>Employees</w:t>
      </w:r>
      <w:r w:rsidR="0078158E">
        <w:t xml:space="preserve"> that exist in </w:t>
      </w:r>
      <w:r w:rsidR="0029195D">
        <w:t>Coastal also exist in MountainTop</w:t>
      </w:r>
      <w:r w:rsidR="0078158E">
        <w:t>.</w:t>
      </w:r>
      <w:r w:rsidR="0019464C">
        <w:t xml:space="preserve"> We’re going to want to merge similar Employees for entity disambiguation and to eliminate duplicates.  For that we’re going to look at Smart Mastering in the Data Hub.</w:t>
      </w:r>
      <w:r>
        <w:t xml:space="preserve">  Let’s take a look at the EmployeesMastering flow.</w:t>
      </w:r>
    </w:p>
    <w:p w:rsidR="0006735F" w:rsidRDefault="0006735F" w:rsidP="00780819">
      <w:r>
        <w:lastRenderedPageBreak/>
        <w:t xml:space="preserve">The first two steps of the flow look similar to </w:t>
      </w:r>
      <w:r w:rsidR="00146BFD">
        <w:t xml:space="preserve">our employee data for </w:t>
      </w:r>
      <w:r w:rsidR="00E05A7C">
        <w:t>MountainTopEmployees</w:t>
      </w:r>
      <w:r>
        <w:t>.  We have an ingest step and a mapping step</w:t>
      </w:r>
      <w:r w:rsidR="00146BFD">
        <w:t xml:space="preserve"> for our </w:t>
      </w:r>
      <w:proofErr w:type="spellStart"/>
      <w:r w:rsidR="00146BFD">
        <w:t>CoastalEmployee</w:t>
      </w:r>
      <w:proofErr w:type="spellEnd"/>
      <w:r w:rsidR="00146BFD">
        <w:t xml:space="preserve"> data</w:t>
      </w:r>
      <w:r>
        <w:t xml:space="preserve">. </w:t>
      </w:r>
      <w:r w:rsidR="00062B45">
        <w:t xml:space="preserve"> We’ll just run those</w:t>
      </w:r>
    </w:p>
    <w:p w:rsidR="0006735F" w:rsidRDefault="00897546" w:rsidP="00780819">
      <w:r>
        <w:rPr>
          <w:noProof/>
        </w:rPr>
        <w:drawing>
          <wp:inline distT="0" distB="0" distL="0" distR="0">
            <wp:extent cx="5943600" cy="15138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tegrate-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513840"/>
                    </a:xfrm>
                    <a:prstGeom prst="rect">
                      <a:avLst/>
                    </a:prstGeom>
                  </pic:spPr>
                </pic:pic>
              </a:graphicData>
            </a:graphic>
          </wp:inline>
        </w:drawing>
      </w:r>
    </w:p>
    <w:p w:rsidR="00146BFD" w:rsidRDefault="00121911" w:rsidP="00121911">
      <w:pPr>
        <w:pStyle w:val="ListParagraph"/>
        <w:numPr>
          <w:ilvl w:val="0"/>
          <w:numId w:val="21"/>
        </w:numPr>
      </w:pPr>
      <w:r>
        <w:t xml:space="preserve">Action: </w:t>
      </w:r>
      <w:r w:rsidR="00146BFD">
        <w:t>Explore the CoastalEmployees ingest configuration</w:t>
      </w:r>
      <w:r w:rsidR="00573E9F">
        <w:t>.</w:t>
      </w:r>
    </w:p>
    <w:p w:rsidR="00135BCE" w:rsidRDefault="00135BCE" w:rsidP="00135BCE">
      <w:pPr>
        <w:pStyle w:val="ListParagraph"/>
        <w:numPr>
          <w:ilvl w:val="1"/>
          <w:numId w:val="21"/>
        </w:numPr>
      </w:pPr>
      <w:r>
        <w:t xml:space="preserve">Where the </w:t>
      </w:r>
      <w:proofErr w:type="spellStart"/>
      <w:r>
        <w:t>MountainTopEmployee</w:t>
      </w:r>
      <w:proofErr w:type="spellEnd"/>
      <w:r>
        <w:t xml:space="preserve"> source data was a .csv file, here we say we have a directory of .</w:t>
      </w:r>
      <w:proofErr w:type="spellStart"/>
      <w:r>
        <w:t>json</w:t>
      </w:r>
      <w:proofErr w:type="spellEnd"/>
      <w:r>
        <w:t xml:space="preserve"> documents.</w:t>
      </w:r>
    </w:p>
    <w:p w:rsidR="00146BFD" w:rsidRDefault="00146BFD" w:rsidP="00121911">
      <w:pPr>
        <w:pStyle w:val="ListParagraph"/>
        <w:numPr>
          <w:ilvl w:val="0"/>
          <w:numId w:val="21"/>
        </w:numPr>
      </w:pPr>
      <w:r>
        <w:t xml:space="preserve">Action: Explore the </w:t>
      </w:r>
      <w:proofErr w:type="spellStart"/>
      <w:r>
        <w:t>MapCoastalEmployees</w:t>
      </w:r>
      <w:proofErr w:type="spellEnd"/>
      <w:r>
        <w:t xml:space="preserve"> mapping configuration.</w:t>
      </w:r>
    </w:p>
    <w:p w:rsidR="00135BCE" w:rsidRDefault="00135BCE" w:rsidP="00135BCE">
      <w:pPr>
        <w:pStyle w:val="ListParagraph"/>
        <w:numPr>
          <w:ilvl w:val="1"/>
          <w:numId w:val="21"/>
        </w:numPr>
      </w:pPr>
      <w:r>
        <w:t>We see we’re getting some similar, and some different attributes for this data. And some column names are different. But we’re mapping them to the entity model we created at the start.</w:t>
      </w:r>
      <w:r w:rsidR="00F11D4C">
        <w:t xml:space="preserve">  Here we use the string-</w:t>
      </w:r>
      <w:proofErr w:type="gramStart"/>
      <w:r w:rsidR="00F11D4C">
        <w:t>join(</w:t>
      </w:r>
      <w:proofErr w:type="gramEnd"/>
      <w:r w:rsidR="00F11D4C">
        <w:t>) function as well.</w:t>
      </w:r>
    </w:p>
    <w:p w:rsidR="00062B45" w:rsidRDefault="00146BFD" w:rsidP="00780819">
      <w:pPr>
        <w:pStyle w:val="ListParagraph"/>
        <w:numPr>
          <w:ilvl w:val="0"/>
          <w:numId w:val="21"/>
        </w:numPr>
      </w:pPr>
      <w:r>
        <w:t xml:space="preserve">Action: </w:t>
      </w:r>
      <w:r w:rsidR="00121911">
        <w:t xml:space="preserve">Run the ingestion and mapping steps for </w:t>
      </w:r>
      <w:proofErr w:type="spellStart"/>
      <w:r>
        <w:t>EmployeesMastering</w:t>
      </w:r>
      <w:proofErr w:type="spellEnd"/>
      <w:r w:rsidR="00897546">
        <w:t xml:space="preserve"> flow</w:t>
      </w:r>
      <w:r w:rsidR="00573E9F">
        <w:t>.</w:t>
      </w:r>
    </w:p>
    <w:p w:rsidR="00F11D4C" w:rsidRDefault="00F11D4C" w:rsidP="00F11D4C">
      <w:r>
        <w:t>Before we run the mastering step</w:t>
      </w:r>
      <w:r w:rsidR="00897546">
        <w:t>s</w:t>
      </w:r>
      <w:r>
        <w:t>, let’s look at our Employee “Finn” and her properties in the Explore tab.</w:t>
      </w:r>
    </w:p>
    <w:p w:rsidR="0049455A" w:rsidRDefault="00F11D4C" w:rsidP="00F11D4C">
      <w:pPr>
        <w:pStyle w:val="ListParagraph"/>
        <w:numPr>
          <w:ilvl w:val="0"/>
          <w:numId w:val="21"/>
        </w:numPr>
      </w:pPr>
      <w:r>
        <w:t xml:space="preserve">Action: Search on </w:t>
      </w:r>
      <w:r w:rsidR="006D2B02">
        <w:t>‘f</w:t>
      </w:r>
      <w:r>
        <w:t>inn</w:t>
      </w:r>
      <w:r w:rsidR="006D2B02">
        <w:t>’</w:t>
      </w:r>
      <w:r>
        <w:t>, expand relationships, and select the Employee entity</w:t>
      </w:r>
      <w:r w:rsidR="006D2B02">
        <w:t xml:space="preserve"> with no </w:t>
      </w:r>
      <w:r w:rsidR="00674098">
        <w:t>relationships</w:t>
      </w:r>
      <w:r>
        <w:t>.</w:t>
      </w:r>
    </w:p>
    <w:p w:rsidR="006D2B02" w:rsidRDefault="006D2B02" w:rsidP="006D2B02">
      <w:pPr>
        <w:jc w:val="center"/>
      </w:pPr>
      <w:r>
        <w:rPr>
          <w:noProof/>
        </w:rPr>
        <w:drawing>
          <wp:inline distT="0" distB="0" distL="0" distR="0">
            <wp:extent cx="5232400" cy="2479241"/>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astering-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34844" cy="2480399"/>
                    </a:xfrm>
                    <a:prstGeom prst="rect">
                      <a:avLst/>
                    </a:prstGeom>
                  </pic:spPr>
                </pic:pic>
              </a:graphicData>
            </a:graphic>
          </wp:inline>
        </w:drawing>
      </w:r>
    </w:p>
    <w:p w:rsidR="0049455A" w:rsidRDefault="00CE26B8" w:rsidP="0049455A">
      <w:r>
        <w:t xml:space="preserve">We see there are two of her in there now. Previously there was just one.  </w:t>
      </w:r>
      <w:r w:rsidR="006D2B02">
        <w:t>We can see the new one has a coastal email address.  But some of the values for this newly populated Finn are the same as the ones in our MountainTop Finn. T</w:t>
      </w:r>
      <w:r>
        <w:t>his is where smart mastering help</w:t>
      </w:r>
      <w:r w:rsidR="00AC3A30">
        <w:t>s</w:t>
      </w:r>
      <w:r>
        <w:t xml:space="preserve"> us. </w:t>
      </w:r>
    </w:p>
    <w:p w:rsidR="00062B45" w:rsidRDefault="00062B45" w:rsidP="00062B45">
      <w:r>
        <w:lastRenderedPageBreak/>
        <w:t xml:space="preserve">The business is expecting duplicate </w:t>
      </w:r>
      <w:r w:rsidR="00AC3A30">
        <w:t>Employees</w:t>
      </w:r>
      <w:r>
        <w:t xml:space="preserve"> and has informed us that if the first name, last</w:t>
      </w:r>
      <w:r w:rsidR="00AC3A30">
        <w:t xml:space="preserve"> name, and </w:t>
      </w:r>
      <w:r w:rsidR="00A948C5">
        <w:t>mobile</w:t>
      </w:r>
      <w:r w:rsidR="00AC3A30">
        <w:t xml:space="preserve"> number of an Employee in MountainTop is the same as an Employee </w:t>
      </w:r>
      <w:r>
        <w:t xml:space="preserve">from </w:t>
      </w:r>
      <w:r w:rsidR="00AC3A30">
        <w:t>Coastal</w:t>
      </w:r>
      <w:r>
        <w:t xml:space="preserve">, we know they’re the same </w:t>
      </w:r>
      <w:r w:rsidR="00AC3A30">
        <w:t>Employee</w:t>
      </w:r>
      <w:r>
        <w:t>.  We can use MarkLogic’s Smart Mastering step</w:t>
      </w:r>
      <w:r w:rsidR="005654BD">
        <w:t>s</w:t>
      </w:r>
      <w:r>
        <w:t xml:space="preserve"> in the </w:t>
      </w:r>
      <w:r w:rsidR="00AC3A30">
        <w:t>EmployeesMastering flow</w:t>
      </w:r>
      <w:r>
        <w:t xml:space="preserve"> to master our </w:t>
      </w:r>
      <w:r w:rsidR="00842485">
        <w:t>Employees</w:t>
      </w:r>
      <w:r>
        <w:t xml:space="preserve"> from </w:t>
      </w:r>
      <w:r w:rsidR="00AC3A30">
        <w:t>Coastal</w:t>
      </w:r>
      <w:r>
        <w:t>.</w:t>
      </w:r>
      <w:r w:rsidR="005654BD">
        <w:t xml:space="preserve">  Mastering in the data hub requires two steps: a Match step for finding matching records and a Merge step, for defining additional rules for how to cleans and rationalize data when similar entities are merged.</w:t>
      </w:r>
    </w:p>
    <w:p w:rsidR="00245492" w:rsidRDefault="00062B45" w:rsidP="00062B45">
      <w:pPr>
        <w:pStyle w:val="ListParagraph"/>
        <w:numPr>
          <w:ilvl w:val="0"/>
          <w:numId w:val="21"/>
        </w:numPr>
      </w:pPr>
      <w:r>
        <w:t xml:space="preserve">Action: Select </w:t>
      </w:r>
      <w:proofErr w:type="spellStart"/>
      <w:r w:rsidR="005654BD">
        <w:t>Match</w:t>
      </w:r>
      <w:r w:rsidR="003B64B8">
        <w:t>Employees</w:t>
      </w:r>
      <w:proofErr w:type="spellEnd"/>
      <w:r>
        <w:t xml:space="preserve"> Step</w:t>
      </w:r>
    </w:p>
    <w:p w:rsidR="006B54EA" w:rsidRDefault="006B54EA" w:rsidP="006B54EA">
      <w:r w:rsidRPr="006B54EA">
        <w:t xml:space="preserve">This step will master these </w:t>
      </w:r>
      <w:r w:rsidR="00AC3A30">
        <w:t>Employees</w:t>
      </w:r>
      <w:r w:rsidRPr="006B54EA">
        <w:t xml:space="preserve"> using its </w:t>
      </w:r>
      <w:r w:rsidR="005654BD">
        <w:t>Match configuration</w:t>
      </w:r>
      <w:r w:rsidR="00985C98">
        <w:t>:</w:t>
      </w:r>
    </w:p>
    <w:p w:rsidR="002E4774" w:rsidRDefault="003B64B8" w:rsidP="00A948C5">
      <w:pPr>
        <w:jc w:val="center"/>
      </w:pPr>
      <w:r>
        <w:rPr>
          <w:noProof/>
        </w:rPr>
        <w:drawing>
          <wp:inline distT="0" distB="0" distL="0" distR="0">
            <wp:extent cx="5943600" cy="50685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stering-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5068570"/>
                    </a:xfrm>
                    <a:prstGeom prst="rect">
                      <a:avLst/>
                    </a:prstGeom>
                  </pic:spPr>
                </pic:pic>
              </a:graphicData>
            </a:graphic>
          </wp:inline>
        </w:drawing>
      </w:r>
    </w:p>
    <w:p w:rsidR="006B54EA" w:rsidRDefault="006B54EA" w:rsidP="006B54EA">
      <w:r>
        <w:t xml:space="preserve">In the matching options, we define the criteria for a match. Here we’re just using exact values, but MarkLogic Smart Mastering provides all sorts of capabilities for us to disambiguate entities </w:t>
      </w:r>
      <w:r w:rsidR="009E3D49">
        <w:t>using built</w:t>
      </w:r>
      <w:r>
        <w:t xml:space="preserve">-in algorithms or even letting you define your own custom rules.  </w:t>
      </w:r>
    </w:p>
    <w:p w:rsidR="006B54EA" w:rsidRDefault="006B54EA" w:rsidP="006B54EA">
      <w:r>
        <w:t>We defined the attributes to inspect, and associate a weight with each.  We then set a threshold weight</w:t>
      </w:r>
      <w:r w:rsidR="003B64B8">
        <w:t xml:space="preserve"> and an </w:t>
      </w:r>
      <w:r w:rsidR="0024342F">
        <w:t>action</w:t>
      </w:r>
      <w:r>
        <w:t xml:space="preserve">.  If the sum of the values for matches reaches the threshold, the </w:t>
      </w:r>
      <w:r w:rsidR="003B64B8">
        <w:t xml:space="preserve">action will be </w:t>
      </w:r>
      <w:proofErr w:type="gramStart"/>
      <w:r w:rsidR="003B64B8">
        <w:t>taken  upon</w:t>
      </w:r>
      <w:proofErr w:type="gramEnd"/>
      <w:r w:rsidR="003B64B8">
        <w:t xml:space="preserve"> similar entities.  Here we’ve defined a notify action.  If we choose the merge action, then similar entities </w:t>
      </w:r>
      <w:r w:rsidR="003B64B8">
        <w:lastRenderedPageBreak/>
        <w:t xml:space="preserve">will automatically be merged for us.  But often we require Human </w:t>
      </w:r>
      <w:proofErr w:type="gramStart"/>
      <w:r w:rsidR="003B64B8">
        <w:t>In The</w:t>
      </w:r>
      <w:proofErr w:type="gramEnd"/>
      <w:r w:rsidR="003B64B8">
        <w:t xml:space="preserve"> Loop (HITL) curation.  So with notify, we’ll be able to use DHCCE’s Mastering workspace to review similar records and then decide if we want to merge them </w:t>
      </w:r>
      <w:proofErr w:type="gramStart"/>
      <w:r w:rsidR="003B64B8">
        <w:t>or  not</w:t>
      </w:r>
      <w:proofErr w:type="gramEnd"/>
      <w:r w:rsidR="003B64B8">
        <w:t>.</w:t>
      </w:r>
    </w:p>
    <w:p w:rsidR="006B54EA" w:rsidRDefault="003B64B8" w:rsidP="006B54EA">
      <w:r>
        <w:t>The</w:t>
      </w:r>
      <w:r w:rsidR="006B54EA">
        <w:t xml:space="preserve"> capabilities for entity disambiguation </w:t>
      </w:r>
      <w:r>
        <w:t>come</w:t>
      </w:r>
      <w:r w:rsidR="006B54EA">
        <w:t xml:space="preserve"> out of the box with MarkLogic Smart Mastering. But what do we do if we have a match?  Let’s look at the </w:t>
      </w:r>
      <w:r>
        <w:t>Merge step</w:t>
      </w:r>
      <w:r w:rsidR="006B54EA">
        <w:t xml:space="preserve"> configuration.</w:t>
      </w:r>
    </w:p>
    <w:p w:rsidR="006B54EA" w:rsidRDefault="006B54EA" w:rsidP="002E4774">
      <w:pPr>
        <w:pStyle w:val="ListParagraph"/>
        <w:numPr>
          <w:ilvl w:val="0"/>
          <w:numId w:val="21"/>
        </w:numPr>
      </w:pPr>
      <w:r>
        <w:t xml:space="preserve">Action: Select </w:t>
      </w:r>
      <w:proofErr w:type="spellStart"/>
      <w:r w:rsidR="003B64B8">
        <w:t>MergeEmployees</w:t>
      </w:r>
      <w:proofErr w:type="spellEnd"/>
      <w:r w:rsidR="003B64B8">
        <w:t xml:space="preserve"> step</w:t>
      </w:r>
    </w:p>
    <w:p w:rsidR="0078158E" w:rsidRDefault="00985C98" w:rsidP="00780819">
      <w:r>
        <w:t>Merge</w:t>
      </w:r>
      <w:r w:rsidR="004D7306">
        <w:t xml:space="preserve"> Configuration</w:t>
      </w:r>
      <w:r w:rsidR="002E4774">
        <w:t>:</w:t>
      </w:r>
    </w:p>
    <w:p w:rsidR="002E4774" w:rsidRDefault="00434843" w:rsidP="00E267A6">
      <w:pPr>
        <w:jc w:val="center"/>
      </w:pPr>
      <w:r>
        <w:rPr>
          <w:noProof/>
        </w:rPr>
        <w:drawing>
          <wp:inline distT="0" distB="0" distL="0" distR="0">
            <wp:extent cx="5943600" cy="49168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astering-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4916805"/>
                    </a:xfrm>
                    <a:prstGeom prst="rect">
                      <a:avLst/>
                    </a:prstGeom>
                  </pic:spPr>
                </pic:pic>
              </a:graphicData>
            </a:graphic>
          </wp:inline>
        </w:drawing>
      </w:r>
    </w:p>
    <w:p w:rsidR="004D7306" w:rsidRDefault="009E76A1" w:rsidP="00780819">
      <w:r w:rsidRPr="009E76A1">
        <w:t xml:space="preserve">With these options we can configure how two or more records in the data would be merged together. A new record is created with the combined contents of the original records, according to the merging rules you create. The original records stay in the database and are tagged as archived.  We’re just using the default merge options here. So we’ll see what this looks in the data after mastering.  </w:t>
      </w:r>
    </w:p>
    <w:p w:rsidR="004D7306" w:rsidRDefault="004D7306" w:rsidP="00780819">
      <w:r>
        <w:t xml:space="preserve">Let’s </w:t>
      </w:r>
      <w:r w:rsidR="00FE7173">
        <w:t>run our mastering step</w:t>
      </w:r>
      <w:r>
        <w:t xml:space="preserve"> </w:t>
      </w:r>
    </w:p>
    <w:p w:rsidR="00E57E8F" w:rsidRDefault="00E57E8F" w:rsidP="00E57E8F">
      <w:pPr>
        <w:pStyle w:val="ListParagraph"/>
        <w:numPr>
          <w:ilvl w:val="0"/>
          <w:numId w:val="21"/>
        </w:numPr>
      </w:pPr>
      <w:r>
        <w:t xml:space="preserve">Action: Run </w:t>
      </w:r>
      <w:r w:rsidR="00E267A6">
        <w:t xml:space="preserve">the </w:t>
      </w:r>
      <w:proofErr w:type="spellStart"/>
      <w:r w:rsidR="00E267A6">
        <w:t>EmployeesMastering</w:t>
      </w:r>
      <w:proofErr w:type="spellEnd"/>
      <w:r>
        <w:t xml:space="preserve"> flow</w:t>
      </w:r>
      <w:r w:rsidR="00FE7173">
        <w:t xml:space="preserve"> </w:t>
      </w:r>
      <w:r w:rsidR="00292EAB">
        <w:t>Match and Merge</w:t>
      </w:r>
      <w:r w:rsidR="00FE7173">
        <w:t xml:space="preserve"> step</w:t>
      </w:r>
      <w:r w:rsidR="00292EAB">
        <w:t>s</w:t>
      </w:r>
    </w:p>
    <w:p w:rsidR="0067049A" w:rsidRDefault="0067049A" w:rsidP="00E57E8F">
      <w:pPr>
        <w:pStyle w:val="ListParagraph"/>
        <w:numPr>
          <w:ilvl w:val="0"/>
          <w:numId w:val="21"/>
        </w:numPr>
      </w:pPr>
      <w:r>
        <w:t>Action: Go to the Explore pane and take a look at Finn to see she is still in 2 separate entities</w:t>
      </w:r>
    </w:p>
    <w:p w:rsidR="001B403D" w:rsidRDefault="0067049A" w:rsidP="001B403D">
      <w:r>
        <w:lastRenderedPageBreak/>
        <w:t>After running, in the upper right we receive a notification we have 2 possible matches to review.</w:t>
      </w:r>
    </w:p>
    <w:p w:rsidR="007E0510" w:rsidRDefault="007E0510" w:rsidP="007E0510">
      <w:pPr>
        <w:jc w:val="center"/>
      </w:pPr>
      <w:r>
        <w:rPr>
          <w:noProof/>
        </w:rPr>
        <w:drawing>
          <wp:inline distT="0" distB="0" distL="0" distR="0" wp14:anchorId="387CE58E" wp14:editId="2A7F3AFA">
            <wp:extent cx="1299777" cy="4403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notification-orig.png"/>
                    <pic:cNvPicPr/>
                  </pic:nvPicPr>
                  <pic:blipFill>
                    <a:blip r:embed="rId42">
                      <a:extLst>
                        <a:ext uri="{28A0092B-C50C-407E-A947-70E740481C1C}">
                          <a14:useLocalDpi xmlns:a14="http://schemas.microsoft.com/office/drawing/2010/main" val="0"/>
                        </a:ext>
                      </a:extLst>
                    </a:blip>
                    <a:stretch>
                      <a:fillRect/>
                    </a:stretch>
                  </pic:blipFill>
                  <pic:spPr>
                    <a:xfrm>
                      <a:off x="0" y="0"/>
                      <a:ext cx="1299777" cy="440315"/>
                    </a:xfrm>
                    <a:prstGeom prst="rect">
                      <a:avLst/>
                    </a:prstGeom>
                  </pic:spPr>
                </pic:pic>
              </a:graphicData>
            </a:graphic>
          </wp:inline>
        </w:drawing>
      </w:r>
    </w:p>
    <w:p w:rsidR="007E0510" w:rsidRDefault="007E0510" w:rsidP="007E0510">
      <w:pPr>
        <w:pStyle w:val="ListParagraph"/>
        <w:numPr>
          <w:ilvl w:val="0"/>
          <w:numId w:val="21"/>
        </w:numPr>
      </w:pPr>
      <w:r>
        <w:t>Action: Click the 3 dots and select “Notifications’ from the dropdown menu.</w:t>
      </w:r>
    </w:p>
    <w:p w:rsidR="007E0510" w:rsidRDefault="00D2413A" w:rsidP="007E0510">
      <w:r>
        <w:rPr>
          <w:noProof/>
        </w:rPr>
        <w:drawing>
          <wp:inline distT="0" distB="0" distL="0" distR="0">
            <wp:extent cx="5943600" cy="21996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Notifications-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199640"/>
                    </a:xfrm>
                    <a:prstGeom prst="rect">
                      <a:avLst/>
                    </a:prstGeom>
                  </pic:spPr>
                </pic:pic>
              </a:graphicData>
            </a:graphic>
          </wp:inline>
        </w:drawing>
      </w:r>
    </w:p>
    <w:p w:rsidR="00D2413A" w:rsidRDefault="00D2413A" w:rsidP="007E0510"/>
    <w:p w:rsidR="00D2413A" w:rsidRDefault="00D2413A" w:rsidP="007E0510">
      <w:r>
        <w:t xml:space="preserve">Here is our notification inbox.  We see 2 matches.  </w:t>
      </w:r>
    </w:p>
    <w:p w:rsidR="00D2413A" w:rsidRDefault="00D2413A" w:rsidP="00D2413A">
      <w:pPr>
        <w:pStyle w:val="ListParagraph"/>
        <w:numPr>
          <w:ilvl w:val="0"/>
          <w:numId w:val="21"/>
        </w:numPr>
      </w:pPr>
      <w:r>
        <w:t>Action: Click the Potential Match labeled F</w:t>
      </w:r>
      <w:r w:rsidR="00DF60E8">
        <w:t xml:space="preserve">inn to review her </w:t>
      </w:r>
      <w:r>
        <w:t>matches.</w:t>
      </w:r>
    </w:p>
    <w:p w:rsidR="00D2413A" w:rsidRDefault="00DF60E8" w:rsidP="00DF60E8">
      <w:pPr>
        <w:jc w:val="center"/>
      </w:pPr>
      <w:r>
        <w:rPr>
          <w:noProof/>
        </w:rPr>
        <w:drawing>
          <wp:inline distT="0" distB="0" distL="0" distR="0">
            <wp:extent cx="5943600" cy="3191510"/>
            <wp:effectExtent l="0" t="0" r="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Notifications-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rsidR="00DF60E8" w:rsidRDefault="00DF60E8" w:rsidP="00DF60E8"/>
    <w:p w:rsidR="00DF60E8" w:rsidRDefault="00DF60E8" w:rsidP="00DF60E8">
      <w:r>
        <w:lastRenderedPageBreak/>
        <w:t xml:space="preserve">Starting from the left, we see the records that matched for Finn given our mastering rules. On the far right, we see a merged preview of what her entity record will look like if we merge the similar entities. </w:t>
      </w:r>
    </w:p>
    <w:p w:rsidR="00DF60E8" w:rsidRDefault="00DF60E8" w:rsidP="00DF60E8">
      <w:pPr>
        <w:pStyle w:val="ListParagraph"/>
        <w:numPr>
          <w:ilvl w:val="0"/>
          <w:numId w:val="21"/>
        </w:numPr>
      </w:pPr>
      <w:r>
        <w:t>Action: Click the merge button</w:t>
      </w:r>
    </w:p>
    <w:p w:rsidR="001123E1" w:rsidRDefault="001123E1" w:rsidP="001123E1">
      <w:r>
        <w:t>If we select “Block” then merging will be blocked for subsequent of any mastering flows where these records match the match criteria.</w:t>
      </w:r>
    </w:p>
    <w:p w:rsidR="001123E1" w:rsidRDefault="001123E1" w:rsidP="001123E1">
      <w:r>
        <w:t>Also, while Finn only has 2 matching records in this case, it’s not uncommon to have several records for a single potential match.</w:t>
      </w:r>
    </w:p>
    <w:p w:rsidR="00E57E8F" w:rsidRDefault="00E57E8F" w:rsidP="00E57E8F">
      <w:pPr>
        <w:pStyle w:val="ListParagraph"/>
        <w:numPr>
          <w:ilvl w:val="0"/>
          <w:numId w:val="21"/>
        </w:numPr>
      </w:pPr>
      <w:r>
        <w:t xml:space="preserve">Action: </w:t>
      </w:r>
      <w:proofErr w:type="spellStart"/>
      <w:r w:rsidR="00E267A6">
        <w:t>Goto</w:t>
      </w:r>
      <w:proofErr w:type="spellEnd"/>
      <w:r w:rsidR="00E267A6">
        <w:t xml:space="preserve"> Explore and </w:t>
      </w:r>
      <w:r>
        <w:t xml:space="preserve">Refresh search page for </w:t>
      </w:r>
      <w:r w:rsidR="00E267A6">
        <w:t>Finn</w:t>
      </w:r>
    </w:p>
    <w:p w:rsidR="002541F2" w:rsidRDefault="0088275C" w:rsidP="0088275C">
      <w:pPr>
        <w:jc w:val="center"/>
      </w:pPr>
      <w:r>
        <w:rPr>
          <w:noProof/>
        </w:rPr>
        <w:drawing>
          <wp:inline distT="0" distB="0" distL="0" distR="0">
            <wp:extent cx="5617633" cy="2650971"/>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astering-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20552" cy="2652348"/>
                    </a:xfrm>
                    <a:prstGeom prst="rect">
                      <a:avLst/>
                    </a:prstGeom>
                  </pic:spPr>
                </pic:pic>
              </a:graphicData>
            </a:graphic>
          </wp:inline>
        </w:drawing>
      </w:r>
    </w:p>
    <w:p w:rsidR="00F75306" w:rsidRDefault="004D7306" w:rsidP="00780819">
      <w:r>
        <w:t xml:space="preserve">We see we </w:t>
      </w:r>
      <w:r w:rsidR="00DF60E8">
        <w:t xml:space="preserve">now </w:t>
      </w:r>
      <w:r>
        <w:t xml:space="preserve">have a single </w:t>
      </w:r>
      <w:r w:rsidR="0088275C">
        <w:t>Finn</w:t>
      </w:r>
      <w:r>
        <w:t xml:space="preserve"> </w:t>
      </w:r>
      <w:r w:rsidR="0088275C">
        <w:t>Employee</w:t>
      </w:r>
      <w:r>
        <w:t xml:space="preserve"> entity, that’s been merged from 2 disparate </w:t>
      </w:r>
      <w:r w:rsidR="0088275C">
        <w:t>Employee</w:t>
      </w:r>
      <w:r>
        <w:t xml:space="preserve"> records coming from 2 different systems.  Her entity information </w:t>
      </w:r>
      <w:r w:rsidR="00646950">
        <w:t xml:space="preserve">now </w:t>
      </w:r>
      <w:r>
        <w:t>contains</w:t>
      </w:r>
      <w:r w:rsidR="00646950">
        <w:t xml:space="preserve"> </w:t>
      </w:r>
      <w:r w:rsidR="00F75306">
        <w:t>lists</w:t>
      </w:r>
      <w:r w:rsidR="00646950">
        <w:t xml:space="preserve"> of information. </w:t>
      </w:r>
      <w:r>
        <w:t xml:space="preserve">This is the default merge behavior of Smart Mastering.  </w:t>
      </w:r>
      <w:r w:rsidR="00F75306">
        <w:t xml:space="preserve">The merge options can be used to set rules as to what’s ultimately stored here.  </w:t>
      </w:r>
      <w:r>
        <w:t xml:space="preserve">But the arrays of information can now be used as keys to join with </w:t>
      </w:r>
      <w:r w:rsidR="0088275C">
        <w:t>Resume</w:t>
      </w:r>
      <w:r>
        <w:t xml:space="preserve"> and </w:t>
      </w:r>
      <w:r w:rsidR="0088275C">
        <w:t>JobReviews</w:t>
      </w:r>
      <w:r>
        <w:t xml:space="preserve"> from </w:t>
      </w:r>
      <w:r w:rsidR="0088275C">
        <w:t>Coastal</w:t>
      </w:r>
      <w:r>
        <w:t xml:space="preserve"> as well.</w:t>
      </w:r>
      <w:r w:rsidR="00F75306">
        <w:t xml:space="preserve">  We also see we have the </w:t>
      </w:r>
      <w:r w:rsidR="00DF60E8">
        <w:t>ability</w:t>
      </w:r>
      <w:r w:rsidR="00F75306">
        <w:t xml:space="preserve"> to ‘unmerge’ entities.  We’ll revisit this in a moment.</w:t>
      </w:r>
    </w:p>
    <w:p w:rsidR="00646950" w:rsidRDefault="00F75306" w:rsidP="00780819">
      <w:r>
        <w:t>L</w:t>
      </w:r>
      <w:r w:rsidR="00646950">
        <w:t xml:space="preserve">et’s </w:t>
      </w:r>
      <w:r>
        <w:t>finish loading our second brand</w:t>
      </w:r>
      <w:r w:rsidR="0001490C">
        <w:t xml:space="preserve">. We’ll add </w:t>
      </w:r>
      <w:r w:rsidR="0088275C">
        <w:t>Resumes and Job Reviews using the 3</w:t>
      </w:r>
      <w:r w:rsidR="0088275C" w:rsidRPr="0088275C">
        <w:rPr>
          <w:vertAlign w:val="superscript"/>
        </w:rPr>
        <w:t>rd</w:t>
      </w:r>
      <w:r w:rsidR="0088275C">
        <w:t>, CoastalEmployees flow.</w:t>
      </w:r>
    </w:p>
    <w:p w:rsidR="00A26223" w:rsidRDefault="00A26223" w:rsidP="00780819">
      <w:r>
        <w:t xml:space="preserve">This flow just has 2 ingest steps and 2 mapping steps to map the </w:t>
      </w:r>
      <w:r w:rsidR="00412AC6">
        <w:t>resume</w:t>
      </w:r>
      <w:r>
        <w:t xml:space="preserve"> source data to our </w:t>
      </w:r>
      <w:r w:rsidR="00412AC6">
        <w:t>Resume</w:t>
      </w:r>
      <w:r>
        <w:t xml:space="preserve"> entity and the </w:t>
      </w:r>
      <w:r w:rsidR="00412AC6">
        <w:t>performance review</w:t>
      </w:r>
      <w:r>
        <w:t xml:space="preserve"> source data to the </w:t>
      </w:r>
      <w:r w:rsidR="00412AC6">
        <w:t>JobReview</w:t>
      </w:r>
      <w:r>
        <w:t xml:space="preserve"> entity.</w:t>
      </w:r>
    </w:p>
    <w:p w:rsidR="00F75306" w:rsidRDefault="00F75306" w:rsidP="00A26223">
      <w:pPr>
        <w:pStyle w:val="ListParagraph"/>
        <w:numPr>
          <w:ilvl w:val="0"/>
          <w:numId w:val="21"/>
        </w:numPr>
      </w:pPr>
      <w:r>
        <w:t xml:space="preserve">Action: </w:t>
      </w:r>
      <w:r w:rsidR="002541F2">
        <w:t xml:space="preserve">run the </w:t>
      </w:r>
      <w:proofErr w:type="spellStart"/>
      <w:r w:rsidR="00412AC6">
        <w:t>CoastalEmployees</w:t>
      </w:r>
      <w:proofErr w:type="spellEnd"/>
      <w:r w:rsidR="00674098">
        <w:t xml:space="preserve"> </w:t>
      </w:r>
      <w:r w:rsidR="00FA15F4">
        <w:t xml:space="preserve">flow </w:t>
      </w:r>
      <w:r w:rsidR="00674098">
        <w:t xml:space="preserve">in </w:t>
      </w:r>
      <w:r w:rsidR="00FA15F4">
        <w:t>Integrate</w:t>
      </w:r>
      <w:r w:rsidR="002541F2">
        <w:t xml:space="preserve">. </w:t>
      </w:r>
    </w:p>
    <w:p w:rsidR="00160A3E" w:rsidRDefault="002541F2" w:rsidP="00780819">
      <w:r>
        <w:t xml:space="preserve">Let’s look at </w:t>
      </w:r>
      <w:r w:rsidR="00412AC6">
        <w:t>Finn</w:t>
      </w:r>
      <w:r>
        <w:t xml:space="preserve"> one last time.</w:t>
      </w:r>
      <w:r w:rsidR="00766CF9">
        <w:t xml:space="preserve"> </w:t>
      </w:r>
    </w:p>
    <w:p w:rsidR="00160A3E" w:rsidRDefault="00160A3E" w:rsidP="00160A3E">
      <w:pPr>
        <w:pStyle w:val="ListParagraph"/>
        <w:numPr>
          <w:ilvl w:val="0"/>
          <w:numId w:val="21"/>
        </w:numPr>
      </w:pPr>
      <w:r>
        <w:t>Action: search on ‘</w:t>
      </w:r>
      <w:r w:rsidR="00412AC6">
        <w:t>finn’</w:t>
      </w:r>
      <w:r>
        <w:t xml:space="preserve"> </w:t>
      </w:r>
    </w:p>
    <w:p w:rsidR="00646950" w:rsidRDefault="00160A3E" w:rsidP="00160A3E">
      <w:pPr>
        <w:pStyle w:val="ListParagraph"/>
        <w:numPr>
          <w:ilvl w:val="0"/>
          <w:numId w:val="21"/>
        </w:numPr>
      </w:pPr>
      <w:r>
        <w:t>Action: Expand all relationships</w:t>
      </w:r>
      <w:r w:rsidR="00766CF9">
        <w:t xml:space="preserve"> </w:t>
      </w:r>
    </w:p>
    <w:p w:rsidR="002541F2" w:rsidRDefault="00D150EC" w:rsidP="00780819">
      <w:r>
        <w:rPr>
          <w:noProof/>
        </w:rPr>
        <w:lastRenderedPageBreak/>
        <w:drawing>
          <wp:inline distT="0" distB="0" distL="0" distR="0">
            <wp:extent cx="5943600" cy="27901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Mastering-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790190"/>
                    </a:xfrm>
                    <a:prstGeom prst="rect">
                      <a:avLst/>
                    </a:prstGeom>
                  </pic:spPr>
                </pic:pic>
              </a:graphicData>
            </a:graphic>
          </wp:inline>
        </w:drawing>
      </w:r>
    </w:p>
    <w:p w:rsidR="00646950" w:rsidRDefault="00D150EC" w:rsidP="00780819">
      <w:r>
        <w:t>We see the single, mastered Finn</w:t>
      </w:r>
      <w:r w:rsidR="00646950">
        <w:t xml:space="preserve"> entity now references </w:t>
      </w:r>
      <w:r>
        <w:t>JobReviews from both MountainTop and Coastal</w:t>
      </w:r>
      <w:r w:rsidR="00646950">
        <w:t xml:space="preserve">.  </w:t>
      </w:r>
      <w:r w:rsidR="002541F2">
        <w:t xml:space="preserve">The </w:t>
      </w:r>
      <w:r>
        <w:t xml:space="preserve">HR Analyst now has a single pane of glass to explore Employee data from both companies. </w:t>
      </w:r>
      <w:r w:rsidR="00646950">
        <w:t>We’</w:t>
      </w:r>
      <w:r w:rsidR="002541F2">
        <w:t>ve provided a solution for the business problem while</w:t>
      </w:r>
      <w:r w:rsidR="00646950">
        <w:t xml:space="preserve"> demonstra</w:t>
      </w:r>
      <w:r w:rsidR="002541F2">
        <w:t>ting</w:t>
      </w:r>
      <w:r w:rsidR="00646950">
        <w:t xml:space="preserve"> how we iteratively and incrementally integrate data in the MarkLogic Data Hub.</w:t>
      </w:r>
    </w:p>
    <w:p w:rsidR="00177836" w:rsidRDefault="00177836" w:rsidP="00780819">
      <w:r>
        <w:t xml:space="preserve">Finally.  Let’s say upon further inspection, the business decides that these </w:t>
      </w:r>
      <w:r w:rsidR="00FA0CAB">
        <w:t>Finns</w:t>
      </w:r>
      <w:r>
        <w:t xml:space="preserve"> are actually separate entities.  Well, we can just unmerge them.  </w:t>
      </w:r>
    </w:p>
    <w:p w:rsidR="00177836" w:rsidRDefault="00177836" w:rsidP="00177836">
      <w:pPr>
        <w:pStyle w:val="ListParagraph"/>
        <w:numPr>
          <w:ilvl w:val="0"/>
          <w:numId w:val="21"/>
        </w:numPr>
      </w:pPr>
      <w:r>
        <w:t>Action: Click Unmerge for ‘</w:t>
      </w:r>
      <w:r w:rsidR="00D9001E">
        <w:t>F</w:t>
      </w:r>
      <w:r w:rsidR="00FA0CAB">
        <w:t>inn’</w:t>
      </w:r>
      <w:r>
        <w:t xml:space="preserve"> entity</w:t>
      </w:r>
    </w:p>
    <w:p w:rsidR="00177836" w:rsidRDefault="00D9001E" w:rsidP="00D9001E">
      <w:pPr>
        <w:jc w:val="center"/>
      </w:pPr>
      <w:r>
        <w:rPr>
          <w:noProof/>
        </w:rPr>
        <w:drawing>
          <wp:inline distT="0" distB="0" distL="0" distR="0">
            <wp:extent cx="5465233" cy="2572046"/>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Mastering-7.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69577" cy="2574090"/>
                    </a:xfrm>
                    <a:prstGeom prst="rect">
                      <a:avLst/>
                    </a:prstGeom>
                  </pic:spPr>
                </pic:pic>
              </a:graphicData>
            </a:graphic>
          </wp:inline>
        </w:drawing>
      </w:r>
    </w:p>
    <w:p w:rsidR="002111DD" w:rsidRPr="00B03888" w:rsidRDefault="00B03888" w:rsidP="003B0D72">
      <w:r w:rsidRPr="00B03888">
        <w:t xml:space="preserve">And as </w:t>
      </w:r>
      <w:r>
        <w:t>we can see. The relevant relationships are maintained and the data remains usable, and now more accurate that the business has validated the properties of this entity.  So it’s very easy to merge, unmerge, and connect data in the data hub.</w:t>
      </w:r>
      <w:r w:rsidR="00AD795D">
        <w:t xml:space="preserve"> And we always maintain the provenance and lineage for each entity by default.</w:t>
      </w:r>
    </w:p>
    <w:p w:rsidR="00051B51" w:rsidRDefault="00FF4A32" w:rsidP="007E52A6">
      <w:pPr>
        <w:pStyle w:val="Heading1"/>
        <w:rPr>
          <w:rFonts w:asciiTheme="minorHAnsi" w:hAnsiTheme="minorHAnsi" w:cstheme="minorHAnsi"/>
        </w:rPr>
      </w:pPr>
      <w:bookmarkStart w:id="10" w:name="_Toc66956301"/>
      <w:r>
        <w:rPr>
          <w:rFonts w:asciiTheme="minorHAnsi" w:hAnsiTheme="minorHAnsi" w:cstheme="minorHAnsi"/>
        </w:rPr>
        <w:lastRenderedPageBreak/>
        <w:t>7</w:t>
      </w:r>
      <w:r w:rsidR="007E52A6" w:rsidRPr="00780819">
        <w:rPr>
          <w:rFonts w:asciiTheme="minorHAnsi" w:hAnsiTheme="minorHAnsi" w:cstheme="minorHAnsi"/>
        </w:rPr>
        <w:t xml:space="preserve">. </w:t>
      </w:r>
      <w:r w:rsidR="00051B51">
        <w:rPr>
          <w:rFonts w:asciiTheme="minorHAnsi" w:hAnsiTheme="minorHAnsi" w:cstheme="minorHAnsi"/>
        </w:rPr>
        <w:t xml:space="preserve">More on </w:t>
      </w:r>
      <w:r w:rsidR="008775EB">
        <w:rPr>
          <w:rFonts w:asciiTheme="minorHAnsi" w:hAnsiTheme="minorHAnsi" w:cstheme="minorHAnsi"/>
        </w:rPr>
        <w:t xml:space="preserve">Knowledge </w:t>
      </w:r>
      <w:r w:rsidR="00051B51">
        <w:rPr>
          <w:rFonts w:asciiTheme="minorHAnsi" w:hAnsiTheme="minorHAnsi" w:cstheme="minorHAnsi"/>
        </w:rPr>
        <w:t>Graphs</w:t>
      </w:r>
      <w:bookmarkEnd w:id="10"/>
    </w:p>
    <w:p w:rsidR="00051B51" w:rsidRDefault="00051B51" w:rsidP="00051B51">
      <w:pPr>
        <w:pStyle w:val="Heading4"/>
      </w:pPr>
      <w:r>
        <w:t>Expressing Concepts in our Model to Analyze New Relationships, Enrich our Graph, and Connect with Linked Open Data in the Data Hub</w:t>
      </w:r>
    </w:p>
    <w:p w:rsidR="00051B51" w:rsidRDefault="00051B51" w:rsidP="00051B51">
      <w:r>
        <w:t xml:space="preserve">With MarkLogic, it’s simple to add new relationships between entities to explore and analyze new connections between entities as well as to enable them to connect to a larger graph of data stored in </w:t>
      </w:r>
      <w:r w:rsidR="00686A2A">
        <w:t>the Data Hub</w:t>
      </w:r>
      <w:r>
        <w:t xml:space="preserve">. With our Connect whiteboard model, we can </w:t>
      </w:r>
      <w:r w:rsidR="00AD25D7">
        <w:t>illustrate</w:t>
      </w:r>
      <w:r>
        <w:t xml:space="preserve"> what this looks like in action.</w:t>
      </w:r>
    </w:p>
    <w:p w:rsidR="00721EE2" w:rsidRDefault="00721EE2" w:rsidP="00051B51">
      <w:r>
        <w:t xml:space="preserve">We know our HR analysts want to be able to quickly align Employees to JobOpenings.  Enabling this visualization in Explore would make this very simple for them to quickly see who may be a good fit </w:t>
      </w:r>
      <w:proofErr w:type="gramStart"/>
      <w:r>
        <w:t>where.</w:t>
      </w:r>
      <w:proofErr w:type="gramEnd"/>
    </w:p>
    <w:p w:rsidR="00051B51" w:rsidRDefault="00051B51" w:rsidP="00051B51">
      <w:pPr>
        <w:pStyle w:val="ListParagraph"/>
        <w:ind w:left="0"/>
      </w:pPr>
      <w:r>
        <w:t xml:space="preserve">In Connect, we can create a special type of Entity, we refer to here as a Concept that will project the values for </w:t>
      </w:r>
      <w:r w:rsidR="0093291A">
        <w:t>and Entity</w:t>
      </w:r>
      <w:r>
        <w:t xml:space="preserve"> property as nodes in the graph. </w:t>
      </w:r>
    </w:p>
    <w:p w:rsidR="00051B51" w:rsidRDefault="00051B51" w:rsidP="00051B51">
      <w:pPr>
        <w:rPr>
          <w:rFonts w:cstheme="minorHAnsi"/>
        </w:rPr>
      </w:pPr>
      <w:r>
        <w:rPr>
          <w:rFonts w:cstheme="minorHAnsi"/>
        </w:rPr>
        <w:t xml:space="preserve">Let’s add a Concept, </w:t>
      </w:r>
      <w:r w:rsidR="00D25EC3">
        <w:rPr>
          <w:rFonts w:cstheme="minorHAnsi"/>
        </w:rPr>
        <w:t>productSkill</w:t>
      </w:r>
      <w:r>
        <w:rPr>
          <w:rFonts w:cstheme="minorHAnsi"/>
        </w:rPr>
        <w:t xml:space="preserve">, which will create </w:t>
      </w:r>
      <w:r w:rsidR="00D25EC3">
        <w:rPr>
          <w:rFonts w:cstheme="minorHAnsi"/>
        </w:rPr>
        <w:t>productSkill</w:t>
      </w:r>
      <w:r>
        <w:rPr>
          <w:rFonts w:cstheme="minorHAnsi"/>
        </w:rPr>
        <w:t xml:space="preserve"> nodes for our graph based on values for the </w:t>
      </w:r>
      <w:r w:rsidR="00D25EC3">
        <w:rPr>
          <w:rFonts w:cstheme="minorHAnsi"/>
        </w:rPr>
        <w:t>productSkill</w:t>
      </w:r>
      <w:r>
        <w:rPr>
          <w:rFonts w:cstheme="minorHAnsi"/>
        </w:rPr>
        <w:t xml:space="preserve"> property we defined in our </w:t>
      </w:r>
      <w:r w:rsidR="00D25EC3">
        <w:rPr>
          <w:rFonts w:cstheme="minorHAnsi"/>
        </w:rPr>
        <w:t>Employee</w:t>
      </w:r>
      <w:r>
        <w:rPr>
          <w:rFonts w:cstheme="minorHAnsi"/>
        </w:rPr>
        <w:t xml:space="preserve"> entity</w:t>
      </w:r>
      <w:r w:rsidR="00D25EC3">
        <w:rPr>
          <w:rFonts w:cstheme="minorHAnsi"/>
        </w:rPr>
        <w:t xml:space="preserve"> and the focusArea property we defined in our JobOpening entity</w:t>
      </w:r>
      <w:r>
        <w:rPr>
          <w:rFonts w:cstheme="minorHAnsi"/>
        </w:rPr>
        <w:t>.</w:t>
      </w:r>
    </w:p>
    <w:p w:rsidR="00051B51" w:rsidRDefault="00051B51" w:rsidP="00051B51">
      <w:pPr>
        <w:pStyle w:val="ListParagraph"/>
        <w:numPr>
          <w:ilvl w:val="0"/>
          <w:numId w:val="21"/>
        </w:numPr>
        <w:rPr>
          <w:rFonts w:cstheme="minorHAnsi"/>
        </w:rPr>
      </w:pPr>
      <w:r w:rsidRPr="009E6B42">
        <w:rPr>
          <w:rFonts w:cstheme="minorHAnsi"/>
        </w:rPr>
        <w:t xml:space="preserve">Action: </w:t>
      </w:r>
      <w:r>
        <w:rPr>
          <w:rFonts w:cstheme="minorHAnsi"/>
        </w:rPr>
        <w:t>Click ‘Connect’ tab</w:t>
      </w:r>
    </w:p>
    <w:p w:rsidR="00051B51" w:rsidRPr="00185DC0" w:rsidRDefault="00051B51" w:rsidP="00051B51">
      <w:pPr>
        <w:pStyle w:val="ListParagraph"/>
        <w:numPr>
          <w:ilvl w:val="0"/>
          <w:numId w:val="21"/>
        </w:numPr>
      </w:pPr>
      <w:r>
        <w:rPr>
          <w:rFonts w:cstheme="minorHAnsi"/>
        </w:rPr>
        <w:t>Action: Click ‘Add Entity’</w:t>
      </w:r>
    </w:p>
    <w:p w:rsidR="00051B51" w:rsidRPr="00185DC0" w:rsidRDefault="00051B51" w:rsidP="00051B51">
      <w:pPr>
        <w:pStyle w:val="ListParagraph"/>
        <w:numPr>
          <w:ilvl w:val="0"/>
          <w:numId w:val="21"/>
        </w:numPr>
      </w:pPr>
      <w:r>
        <w:rPr>
          <w:rFonts w:cstheme="minorHAnsi"/>
        </w:rPr>
        <w:t>Action: Click the ‘Concept’ radio button</w:t>
      </w:r>
    </w:p>
    <w:p w:rsidR="00051B51" w:rsidRPr="00185DC0" w:rsidRDefault="00051B51" w:rsidP="00051B51">
      <w:pPr>
        <w:pStyle w:val="ListParagraph"/>
        <w:numPr>
          <w:ilvl w:val="0"/>
          <w:numId w:val="21"/>
        </w:numPr>
      </w:pPr>
      <w:r>
        <w:rPr>
          <w:rFonts w:cstheme="minorHAnsi"/>
        </w:rPr>
        <w:t>Action: Enter the name ‘</w:t>
      </w:r>
      <w:r w:rsidR="00E06014">
        <w:rPr>
          <w:rFonts w:cstheme="minorHAnsi"/>
        </w:rPr>
        <w:t>specialty</w:t>
      </w:r>
      <w:r w:rsidR="00106A65">
        <w:rPr>
          <w:rFonts w:cstheme="minorHAnsi"/>
        </w:rPr>
        <w:t xml:space="preserve"> </w:t>
      </w:r>
      <w:r>
        <w:rPr>
          <w:rFonts w:cstheme="minorHAnsi"/>
        </w:rPr>
        <w:t xml:space="preserve"> for our new Concept</w:t>
      </w:r>
    </w:p>
    <w:p w:rsidR="00051B51" w:rsidRDefault="00686A2A" w:rsidP="00051B51">
      <w:pPr>
        <w:pStyle w:val="ListParagraph"/>
        <w:jc w:val="center"/>
      </w:pPr>
      <w:r>
        <w:rPr>
          <w:noProof/>
        </w:rPr>
        <w:drawing>
          <wp:inline distT="0" distB="0" distL="0" distR="0">
            <wp:extent cx="1327150" cy="1276340"/>
            <wp:effectExtent l="0" t="0" r="635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KG-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30947" cy="1279992"/>
                    </a:xfrm>
                    <a:prstGeom prst="rect">
                      <a:avLst/>
                    </a:prstGeom>
                  </pic:spPr>
                </pic:pic>
              </a:graphicData>
            </a:graphic>
          </wp:inline>
        </w:drawing>
      </w:r>
    </w:p>
    <w:p w:rsidR="00051B51" w:rsidRDefault="00051B51" w:rsidP="00051B51">
      <w:pPr>
        <w:pStyle w:val="ListParagraph"/>
        <w:numPr>
          <w:ilvl w:val="0"/>
          <w:numId w:val="21"/>
        </w:numPr>
      </w:pPr>
      <w:r>
        <w:t>Action: Click ‘CREATE’</w:t>
      </w:r>
    </w:p>
    <w:p w:rsidR="00051B51" w:rsidRDefault="00051B51" w:rsidP="00051B51">
      <w:r>
        <w:t>We see special type of Entity added to our canvas.  Solid line circles are Entities</w:t>
      </w:r>
      <w:r w:rsidR="007F5EEE">
        <w:t xml:space="preserve"> (Documents)</w:t>
      </w:r>
      <w:r>
        <w:t>.  Dashed circles are Concepts</w:t>
      </w:r>
      <w:r w:rsidR="007F5EEE">
        <w:t xml:space="preserve"> (IRIs)</w:t>
      </w:r>
      <w:r>
        <w:t>.</w:t>
      </w:r>
    </w:p>
    <w:p w:rsidR="00051B51" w:rsidRDefault="00686A2A" w:rsidP="00051B51">
      <w:pPr>
        <w:jc w:val="center"/>
      </w:pPr>
      <w:r>
        <w:rPr>
          <w:noProof/>
        </w:rPr>
        <w:lastRenderedPageBreak/>
        <w:drawing>
          <wp:inline distT="0" distB="0" distL="0" distR="0">
            <wp:extent cx="5300133" cy="2494347"/>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KG-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04097" cy="2496213"/>
                    </a:xfrm>
                    <a:prstGeom prst="rect">
                      <a:avLst/>
                    </a:prstGeom>
                  </pic:spPr>
                </pic:pic>
              </a:graphicData>
            </a:graphic>
          </wp:inline>
        </w:drawing>
      </w:r>
    </w:p>
    <w:p w:rsidR="00051B51" w:rsidRDefault="00051B51" w:rsidP="00051B51">
      <w:pPr>
        <w:pStyle w:val="ListParagraph"/>
        <w:numPr>
          <w:ilvl w:val="0"/>
          <w:numId w:val="21"/>
        </w:numPr>
      </w:pPr>
      <w:r>
        <w:t>Action: Click ‘Add Relationship’</w:t>
      </w:r>
    </w:p>
    <w:p w:rsidR="00051B51" w:rsidRDefault="00051B51" w:rsidP="00051B51">
      <w:pPr>
        <w:pStyle w:val="ListParagraph"/>
        <w:numPr>
          <w:ilvl w:val="0"/>
          <w:numId w:val="21"/>
        </w:numPr>
      </w:pPr>
      <w:r>
        <w:t xml:space="preserve">Drag the relationship from </w:t>
      </w:r>
      <w:r w:rsidR="00CE1CE9">
        <w:t>Employee</w:t>
      </w:r>
      <w:r>
        <w:t xml:space="preserve"> to </w:t>
      </w:r>
      <w:r w:rsidR="00CE1CE9">
        <w:t>productSkill</w:t>
      </w:r>
    </w:p>
    <w:p w:rsidR="00051B51" w:rsidRDefault="00CE2552" w:rsidP="00051B51">
      <w:pPr>
        <w:ind w:left="360"/>
        <w:jc w:val="center"/>
      </w:pPr>
      <w:r>
        <w:rPr>
          <w:noProof/>
        </w:rPr>
        <w:drawing>
          <wp:inline distT="0" distB="0" distL="0" distR="0">
            <wp:extent cx="1424517" cy="1843809"/>
            <wp:effectExtent l="0" t="0" r="4445"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KG-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37713" cy="1860890"/>
                    </a:xfrm>
                    <a:prstGeom prst="rect">
                      <a:avLst/>
                    </a:prstGeom>
                  </pic:spPr>
                </pic:pic>
              </a:graphicData>
            </a:graphic>
          </wp:inline>
        </w:drawing>
      </w:r>
    </w:p>
    <w:p w:rsidR="00051B51" w:rsidRDefault="00051B51" w:rsidP="00051B51">
      <w:pPr>
        <w:pStyle w:val="ListParagraph"/>
        <w:numPr>
          <w:ilvl w:val="0"/>
          <w:numId w:val="21"/>
        </w:numPr>
      </w:pPr>
      <w:r>
        <w:t>Action: Enter ‘</w:t>
      </w:r>
      <w:r w:rsidR="00CE1CE9">
        <w:t>hasProductSkill’</w:t>
      </w:r>
      <w:r>
        <w:t xml:space="preserve"> for Description of the relationship name.</w:t>
      </w:r>
    </w:p>
    <w:p w:rsidR="00051B51" w:rsidRDefault="00051B51" w:rsidP="00051B51">
      <w:pPr>
        <w:pStyle w:val="ListParagraph"/>
        <w:numPr>
          <w:ilvl w:val="0"/>
          <w:numId w:val="21"/>
        </w:numPr>
      </w:pPr>
      <w:r>
        <w:t xml:space="preserve">Action: Select the </w:t>
      </w:r>
      <w:r w:rsidR="00CE1CE9">
        <w:t>productSkill</w:t>
      </w:r>
      <w:r>
        <w:t xml:space="preserve"> property from the list of </w:t>
      </w:r>
      <w:r w:rsidR="00CE1CE9">
        <w:t>Employee</w:t>
      </w:r>
      <w:r>
        <w:t xml:space="preserve"> properties available for the Target in the relationship</w:t>
      </w:r>
    </w:p>
    <w:p w:rsidR="00051B51" w:rsidRDefault="00051B51" w:rsidP="00051B51">
      <w:pPr>
        <w:pStyle w:val="ListParagraph"/>
        <w:numPr>
          <w:ilvl w:val="0"/>
          <w:numId w:val="21"/>
        </w:numPr>
      </w:pPr>
      <w:r>
        <w:t>Click ‘SAVE’</w:t>
      </w:r>
    </w:p>
    <w:p w:rsidR="003F665B" w:rsidRDefault="003F665B" w:rsidP="003F665B">
      <w:pPr>
        <w:pStyle w:val="ListParagraph"/>
      </w:pPr>
    </w:p>
    <w:p w:rsidR="003F665B" w:rsidRDefault="003F665B" w:rsidP="003F665B">
      <w:pPr>
        <w:pStyle w:val="ListParagraph"/>
        <w:numPr>
          <w:ilvl w:val="0"/>
          <w:numId w:val="21"/>
        </w:numPr>
      </w:pPr>
      <w:r>
        <w:t>Action: Click ‘Add Relationship’</w:t>
      </w:r>
    </w:p>
    <w:p w:rsidR="003F665B" w:rsidRDefault="003F665B" w:rsidP="003F665B">
      <w:pPr>
        <w:pStyle w:val="ListParagraph"/>
        <w:numPr>
          <w:ilvl w:val="0"/>
          <w:numId w:val="21"/>
        </w:numPr>
      </w:pPr>
      <w:r>
        <w:t>Drag the relationship from JobOpening to productSkill</w:t>
      </w:r>
    </w:p>
    <w:p w:rsidR="003F665B" w:rsidRDefault="006A2954" w:rsidP="006A2954">
      <w:pPr>
        <w:pStyle w:val="ListParagraph"/>
        <w:jc w:val="center"/>
      </w:pPr>
      <w:r>
        <w:rPr>
          <w:noProof/>
        </w:rPr>
        <w:lastRenderedPageBreak/>
        <w:drawing>
          <wp:inline distT="0" distB="0" distL="0" distR="0">
            <wp:extent cx="1512839" cy="196003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KG-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525004" cy="1975793"/>
                    </a:xfrm>
                    <a:prstGeom prst="rect">
                      <a:avLst/>
                    </a:prstGeom>
                  </pic:spPr>
                </pic:pic>
              </a:graphicData>
            </a:graphic>
          </wp:inline>
        </w:drawing>
      </w:r>
    </w:p>
    <w:p w:rsidR="003F665B" w:rsidRDefault="003F665B" w:rsidP="003F665B">
      <w:pPr>
        <w:pStyle w:val="ListParagraph"/>
        <w:numPr>
          <w:ilvl w:val="0"/>
          <w:numId w:val="21"/>
        </w:numPr>
      </w:pPr>
      <w:r>
        <w:t>Action: Enter ‘hasFocusArea’ for Description of the relationship name.</w:t>
      </w:r>
    </w:p>
    <w:p w:rsidR="003F665B" w:rsidRDefault="003F665B" w:rsidP="003F665B">
      <w:pPr>
        <w:pStyle w:val="ListParagraph"/>
        <w:numPr>
          <w:ilvl w:val="0"/>
          <w:numId w:val="21"/>
        </w:numPr>
      </w:pPr>
      <w:r>
        <w:t xml:space="preserve">Action: Select the </w:t>
      </w:r>
      <w:r w:rsidR="00674098">
        <w:t>focusArea</w:t>
      </w:r>
      <w:r>
        <w:t xml:space="preserve"> property from the list of JobOpening properties available for the Target in the relationship</w:t>
      </w:r>
    </w:p>
    <w:p w:rsidR="003F665B" w:rsidRDefault="003F665B" w:rsidP="003F665B">
      <w:pPr>
        <w:pStyle w:val="ListParagraph"/>
        <w:numPr>
          <w:ilvl w:val="0"/>
          <w:numId w:val="21"/>
        </w:numPr>
      </w:pPr>
      <w:r>
        <w:t>Click ‘SAVE’</w:t>
      </w:r>
    </w:p>
    <w:p w:rsidR="00051B51" w:rsidRDefault="00051B51" w:rsidP="00051B51">
      <w:r>
        <w:t xml:space="preserve">We now see our </w:t>
      </w:r>
      <w:r w:rsidR="006A2954">
        <w:t>productSkill</w:t>
      </w:r>
      <w:r>
        <w:t xml:space="preserve"> concept related to </w:t>
      </w:r>
      <w:r w:rsidR="006A2954">
        <w:t>Employee and JobOpening</w:t>
      </w:r>
      <w:r>
        <w:t xml:space="preserve"> define</w:t>
      </w:r>
      <w:r w:rsidR="006A2954">
        <w:t>d</w:t>
      </w:r>
      <w:r>
        <w:t xml:space="preserve"> on the canvas. </w:t>
      </w:r>
    </w:p>
    <w:p w:rsidR="00051B51" w:rsidRDefault="001C6A48" w:rsidP="001C6A48">
      <w:pPr>
        <w:jc w:val="center"/>
      </w:pPr>
      <w:r>
        <w:rPr>
          <w:noProof/>
        </w:rPr>
        <w:drawing>
          <wp:inline distT="0" distB="0" distL="0" distR="0">
            <wp:extent cx="5488517" cy="2584763"/>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KG-5.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93074" cy="2586909"/>
                    </a:xfrm>
                    <a:prstGeom prst="rect">
                      <a:avLst/>
                    </a:prstGeom>
                  </pic:spPr>
                </pic:pic>
              </a:graphicData>
            </a:graphic>
          </wp:inline>
        </w:drawing>
      </w:r>
    </w:p>
    <w:p w:rsidR="00051B51" w:rsidRDefault="00051B51" w:rsidP="00051B51">
      <w:r>
        <w:t>Let’s now go look at the Explore tab.</w:t>
      </w:r>
    </w:p>
    <w:p w:rsidR="00051B51" w:rsidRDefault="00051B51" w:rsidP="00051B51">
      <w:pPr>
        <w:pStyle w:val="ListParagraph"/>
        <w:numPr>
          <w:ilvl w:val="0"/>
          <w:numId w:val="21"/>
        </w:numPr>
      </w:pPr>
      <w:r>
        <w:t>Action: Click the ‘EXPLORE’ tab</w:t>
      </w:r>
    </w:p>
    <w:p w:rsidR="00D22D26" w:rsidRDefault="00D22D26" w:rsidP="00051B51">
      <w:r>
        <w:t xml:space="preserve">We now see our entities connected by the concepts we’ve expressed through our model.  The values for the </w:t>
      </w:r>
      <w:r w:rsidR="001C6A48">
        <w:t>Employee projectSkill</w:t>
      </w:r>
      <w:r w:rsidR="00F176AA">
        <w:t>s</w:t>
      </w:r>
      <w:r w:rsidR="001C6A48">
        <w:t xml:space="preserve"> property and JobOpening focusArea properties</w:t>
      </w:r>
      <w:r>
        <w:t xml:space="preserve"> are projected as Concepts</w:t>
      </w:r>
      <w:r w:rsidR="001C6A48">
        <w:t xml:space="preserve"> </w:t>
      </w:r>
      <w:r w:rsidR="00882F27">
        <w:t>that allow</w:t>
      </w:r>
      <w:r>
        <w:t xml:space="preserve"> us to visualize the relationships between entities based on these values.</w:t>
      </w:r>
    </w:p>
    <w:p w:rsidR="00F176AA" w:rsidRDefault="00F176AA" w:rsidP="00051B51">
      <w:r>
        <w:t xml:space="preserve">If our HR Analyst </w:t>
      </w:r>
      <w:r w:rsidR="00912E7A">
        <w:t xml:space="preserve">now expands the relationships </w:t>
      </w:r>
      <w:proofErr w:type="gramStart"/>
      <w:r w:rsidR="00912E7A">
        <w:t xml:space="preserve">for </w:t>
      </w:r>
      <w:r>
        <w:t xml:space="preserve"> ‘general</w:t>
      </w:r>
      <w:proofErr w:type="gramEnd"/>
      <w:r>
        <w:t xml:space="preserve"> ledger’</w:t>
      </w:r>
      <w:r w:rsidR="00912E7A">
        <w:t xml:space="preserve"> in Explore </w:t>
      </w:r>
      <w:r>
        <w:t>, they can now quickly see what JobOpenings are available that require this particular skill and who in the company has this experience.</w:t>
      </w:r>
    </w:p>
    <w:p w:rsidR="00F176AA" w:rsidRDefault="009F5C32" w:rsidP="009F5C32">
      <w:pPr>
        <w:jc w:val="center"/>
      </w:pPr>
      <w:r>
        <w:rPr>
          <w:noProof/>
        </w:rPr>
        <w:lastRenderedPageBreak/>
        <w:drawing>
          <wp:inline distT="0" distB="0" distL="0" distR="0">
            <wp:extent cx="5482167" cy="2574744"/>
            <wp:effectExtent l="0" t="0" r="444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KG-6.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86179" cy="2576628"/>
                    </a:xfrm>
                    <a:prstGeom prst="rect">
                      <a:avLst/>
                    </a:prstGeom>
                  </pic:spPr>
                </pic:pic>
              </a:graphicData>
            </a:graphic>
          </wp:inline>
        </w:drawing>
      </w:r>
    </w:p>
    <w:p w:rsidR="00D22D26" w:rsidRDefault="00D22D26" w:rsidP="00051B51">
      <w:r>
        <w:t>In addition to connecting the existing data, we can leverage these concepts to connect our integrated data with other ontologies and linked open data we’ve loaded into the hub to allow us a richer view and level of accessibility to our data.</w:t>
      </w:r>
    </w:p>
    <w:p w:rsidR="00F26C60" w:rsidRDefault="00F26C60" w:rsidP="00051B51">
      <w:pPr>
        <w:rPr>
          <w:i/>
        </w:rPr>
      </w:pPr>
      <w:r>
        <w:rPr>
          <w:i/>
        </w:rPr>
        <w:t>Note:  Connections can only be made from Entity to</w:t>
      </w:r>
      <w:r w:rsidR="00882F27">
        <w:rPr>
          <w:i/>
        </w:rPr>
        <w:t xml:space="preserve"> Concept to express a property’s</w:t>
      </w:r>
      <w:r>
        <w:rPr>
          <w:i/>
        </w:rPr>
        <w:t xml:space="preserve"> value.  </w:t>
      </w:r>
      <w:r w:rsidRPr="00F26C60">
        <w:rPr>
          <w:b/>
          <w:i/>
          <w:u w:val="single"/>
        </w:rPr>
        <w:t>Connections can</w:t>
      </w:r>
      <w:r>
        <w:rPr>
          <w:b/>
          <w:i/>
          <w:u w:val="single"/>
        </w:rPr>
        <w:t xml:space="preserve"> </w:t>
      </w:r>
      <w:r w:rsidRPr="00F26C60">
        <w:rPr>
          <w:b/>
          <w:i/>
          <w:u w:val="single"/>
        </w:rPr>
        <w:t xml:space="preserve">NOT be made from Concept to Concept.  </w:t>
      </w:r>
      <w:r>
        <w:rPr>
          <w:i/>
        </w:rPr>
        <w:t xml:space="preserve">That’s the work of an ontology editor.  The feature here is to </w:t>
      </w:r>
      <w:r w:rsidR="00B45E93">
        <w:rPr>
          <w:i/>
        </w:rPr>
        <w:t>make it so</w:t>
      </w:r>
      <w:r>
        <w:rPr>
          <w:i/>
        </w:rPr>
        <w:t xml:space="preserve"> Entity values </w:t>
      </w:r>
      <w:r w:rsidR="00B45E93">
        <w:rPr>
          <w:i/>
        </w:rPr>
        <w:t xml:space="preserve">can be given </w:t>
      </w:r>
      <w:r>
        <w:rPr>
          <w:i/>
        </w:rPr>
        <w:t>the ability to plug the harmonized model into a graph</w:t>
      </w:r>
    </w:p>
    <w:p w:rsidR="0048742F" w:rsidRDefault="00AD0D8A" w:rsidP="007E52A6">
      <w:pPr>
        <w:pStyle w:val="Heading1"/>
        <w:rPr>
          <w:rFonts w:asciiTheme="minorHAnsi" w:hAnsiTheme="minorHAnsi" w:cstheme="minorHAnsi"/>
        </w:rPr>
      </w:pPr>
      <w:bookmarkStart w:id="11" w:name="_Toc66956302"/>
      <w:r>
        <w:rPr>
          <w:rFonts w:asciiTheme="minorHAnsi" w:hAnsiTheme="minorHAnsi" w:cstheme="minorHAnsi"/>
        </w:rPr>
        <w:t>8</w:t>
      </w:r>
      <w:r w:rsidR="00051B51">
        <w:rPr>
          <w:rFonts w:asciiTheme="minorHAnsi" w:hAnsiTheme="minorHAnsi" w:cstheme="minorHAnsi"/>
        </w:rPr>
        <w:t xml:space="preserve">. </w:t>
      </w:r>
      <w:r w:rsidR="00D309ED">
        <w:rPr>
          <w:rFonts w:asciiTheme="minorHAnsi" w:hAnsiTheme="minorHAnsi" w:cstheme="minorHAnsi"/>
        </w:rPr>
        <w:t>Export</w:t>
      </w:r>
      <w:bookmarkEnd w:id="11"/>
      <w:r w:rsidR="00D309ED">
        <w:rPr>
          <w:rFonts w:asciiTheme="minorHAnsi" w:hAnsiTheme="minorHAnsi" w:cstheme="minorHAnsi"/>
        </w:rPr>
        <w:t xml:space="preserve"> </w:t>
      </w:r>
    </w:p>
    <w:p w:rsidR="00D309ED" w:rsidRDefault="00D309ED" w:rsidP="00D309ED">
      <w:r>
        <w:t xml:space="preserve">We know that many of our consumers will still want to interact with the data we’ve integrated in the way they’re familiar with.  NoSQL in MarkLogic means Not Only SQL.  But MarkLogic can definitely do SQL  </w:t>
      </w:r>
    </w:p>
    <w:p w:rsidR="00D309ED" w:rsidRDefault="00D309ED" w:rsidP="00D309ED">
      <w:r>
        <w:t>From the Export tab, we can export .csv files of our harmonized entities and then open these in our BI Tool of choice.</w:t>
      </w:r>
    </w:p>
    <w:p w:rsidR="00D309ED" w:rsidRPr="00D309ED" w:rsidRDefault="00D309ED" w:rsidP="00D309ED">
      <w:r>
        <w:t xml:space="preserve">MarkLogic also has connectors for Tableau and </w:t>
      </w:r>
      <w:proofErr w:type="spellStart"/>
      <w:r>
        <w:t>PowerBi</w:t>
      </w:r>
      <w:proofErr w:type="spellEnd"/>
      <w:r>
        <w:t xml:space="preserve"> that can also be used with the following default views created in section 10 below.</w:t>
      </w:r>
    </w:p>
    <w:p w:rsidR="00051B51" w:rsidRPr="00051B51" w:rsidRDefault="00AD0D8A" w:rsidP="00051B51">
      <w:pPr>
        <w:pStyle w:val="Heading1"/>
        <w:rPr>
          <w:rFonts w:asciiTheme="minorHAnsi" w:hAnsiTheme="minorHAnsi" w:cstheme="minorHAnsi"/>
        </w:rPr>
      </w:pPr>
      <w:bookmarkStart w:id="12" w:name="_Toc66956303"/>
      <w:r>
        <w:rPr>
          <w:rFonts w:asciiTheme="minorHAnsi" w:hAnsiTheme="minorHAnsi" w:cstheme="minorHAnsi"/>
        </w:rPr>
        <w:t>9</w:t>
      </w:r>
      <w:r w:rsidR="003F1C6F" w:rsidRPr="00780819">
        <w:rPr>
          <w:rFonts w:asciiTheme="minorHAnsi" w:hAnsiTheme="minorHAnsi" w:cstheme="minorHAnsi"/>
        </w:rPr>
        <w:t xml:space="preserve">. </w:t>
      </w:r>
      <w:r w:rsidR="00D309ED">
        <w:rPr>
          <w:rFonts w:asciiTheme="minorHAnsi" w:hAnsiTheme="minorHAnsi" w:cstheme="minorHAnsi"/>
        </w:rPr>
        <w:t xml:space="preserve">Query Console - </w:t>
      </w:r>
      <w:r w:rsidR="003F1C6F" w:rsidRPr="00780819">
        <w:rPr>
          <w:rFonts w:asciiTheme="minorHAnsi" w:hAnsiTheme="minorHAnsi" w:cstheme="minorHAnsi"/>
        </w:rPr>
        <w:t>SQL Views</w:t>
      </w:r>
      <w:bookmarkEnd w:id="12"/>
      <w:r w:rsidR="003F1C6F" w:rsidRPr="00780819">
        <w:rPr>
          <w:rFonts w:asciiTheme="minorHAnsi" w:hAnsiTheme="minorHAnsi" w:cstheme="minorHAnsi"/>
        </w:rPr>
        <w:t xml:space="preserve"> </w:t>
      </w:r>
    </w:p>
    <w:p w:rsidR="00D309ED" w:rsidRDefault="00D309ED" w:rsidP="00395332">
      <w:pPr>
        <w:rPr>
          <w:i/>
          <w:sz w:val="18"/>
          <w:szCs w:val="18"/>
        </w:rPr>
      </w:pPr>
    </w:p>
    <w:p w:rsidR="00395332" w:rsidRDefault="00395332" w:rsidP="00395332">
      <w:r>
        <w:t xml:space="preserve">When we created our </w:t>
      </w:r>
      <w:r w:rsidR="00DC4C7A">
        <w:t>Connect</w:t>
      </w:r>
      <w:r>
        <w:t xml:space="preserve"> Model, we actuall</w:t>
      </w:r>
      <w:r w:rsidR="0096247A">
        <w:t xml:space="preserve">y created a tabular view of each entity </w:t>
      </w:r>
      <w:r>
        <w:t xml:space="preserve">based on the entities, properties, and relationships defined.  </w:t>
      </w:r>
      <w:r w:rsidR="00FD711A">
        <w:t>This happens by default in MarkLogic for the entities we’ve defined. The</w:t>
      </w:r>
      <w:r>
        <w:t xml:space="preserve"> data hub allows </w:t>
      </w:r>
      <w:r w:rsidR="005374EC">
        <w:t>us</w:t>
      </w:r>
      <w:r>
        <w:t xml:space="preserve"> to create </w:t>
      </w:r>
      <w:r w:rsidR="00842485">
        <w:t>Employee</w:t>
      </w:r>
      <w:r>
        <w:t xml:space="preserve"> SQL views using a declarative template </w:t>
      </w:r>
      <w:r w:rsidR="00FD711A">
        <w:t>as well</w:t>
      </w:r>
      <w:r>
        <w:t>.</w:t>
      </w:r>
    </w:p>
    <w:p w:rsidR="00FD711A" w:rsidRDefault="00FD711A" w:rsidP="00395332">
      <w:r>
        <w:t>What you’re looking at here is Query Console</w:t>
      </w:r>
      <w:r w:rsidR="00D309ED">
        <w:t xml:space="preserve"> (Available by default at localhost</w:t>
      </w:r>
      <w:proofErr w:type="gramStart"/>
      <w:r w:rsidR="00D309ED">
        <w:t>:8001</w:t>
      </w:r>
      <w:proofErr w:type="gramEnd"/>
      <w:r w:rsidR="00D309ED">
        <w:t xml:space="preserve"> )</w:t>
      </w:r>
      <w:r>
        <w:t xml:space="preserve">. This is MarkLogic’s query and development environment. Here I select the database for our harmonized data, and just issue a query to show me what we have in the </w:t>
      </w:r>
      <w:r w:rsidR="00842485">
        <w:t>Employee</w:t>
      </w:r>
      <w:r>
        <w:t xml:space="preserve"> view.</w:t>
      </w:r>
    </w:p>
    <w:p w:rsidR="00FD711A" w:rsidRDefault="00FD711A" w:rsidP="00395332">
      <w:r>
        <w:lastRenderedPageBreak/>
        <w:t>This is the same data we were looking at in the graph view, just in table form.  One of the things MarkLogic is REALLY good at is providing different types of lenses on a single set of data so people and applications can consume it in the formats they’re familiar with.</w:t>
      </w:r>
    </w:p>
    <w:p w:rsidR="005374EC" w:rsidRDefault="00DB4C91" w:rsidP="00DC4C7A">
      <w:pPr>
        <w:jc w:val="center"/>
      </w:pPr>
      <w:r>
        <w:rPr>
          <w:noProof/>
        </w:rPr>
        <w:drawing>
          <wp:inline distT="0" distB="0" distL="0" distR="0">
            <wp:extent cx="5943600" cy="27730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C.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rsidR="00097B4C" w:rsidRPr="0096247A" w:rsidRDefault="00DB4C91" w:rsidP="0096247A">
      <w:r>
        <w:t xml:space="preserve">You can also </w:t>
      </w:r>
      <w:r w:rsidRPr="00DB4C91">
        <w:rPr>
          <w:rFonts w:ascii="Courier New" w:hAnsi="Courier New" w:cs="Courier New"/>
        </w:rPr>
        <w:t xml:space="preserve">select * from </w:t>
      </w:r>
      <w:proofErr w:type="spellStart"/>
      <w:r w:rsidRPr="00DB4C91">
        <w:rPr>
          <w:rFonts w:ascii="Courier New" w:hAnsi="Courier New" w:cs="Courier New"/>
        </w:rPr>
        <w:t>sys_tables</w:t>
      </w:r>
      <w:proofErr w:type="spellEnd"/>
      <w:r w:rsidRPr="00DB4C91">
        <w:rPr>
          <w:rFonts w:ascii="Courier New" w:hAnsi="Courier New" w:cs="Courier New"/>
        </w:rPr>
        <w:t>;</w:t>
      </w:r>
      <w:r>
        <w:rPr>
          <w:rFonts w:ascii="Courier New" w:hAnsi="Courier New" w:cs="Courier New"/>
        </w:rPr>
        <w:t xml:space="preserve"> </w:t>
      </w:r>
      <w:r w:rsidR="00CB1CA5">
        <w:rPr>
          <w:rFonts w:cstheme="minorHAnsi"/>
        </w:rPr>
        <w:t>for viewing</w:t>
      </w:r>
      <w:r w:rsidRPr="00DB4C91">
        <w:rPr>
          <w:rFonts w:cstheme="minorHAnsi"/>
        </w:rPr>
        <w:t xml:space="preserve"> all the views </w:t>
      </w:r>
      <w:r>
        <w:rPr>
          <w:rFonts w:cstheme="minorHAnsi"/>
        </w:rPr>
        <w:t xml:space="preserve">currently </w:t>
      </w:r>
      <w:r w:rsidRPr="00DB4C91">
        <w:rPr>
          <w:rFonts w:cstheme="minorHAnsi"/>
        </w:rPr>
        <w:t>available.</w:t>
      </w:r>
    </w:p>
    <w:p w:rsidR="00662023" w:rsidRPr="00097B4C" w:rsidRDefault="004451A9" w:rsidP="00097B4C">
      <w:pPr>
        <w:pStyle w:val="Heading1"/>
        <w:rPr>
          <w:rFonts w:asciiTheme="minorHAnsi" w:hAnsiTheme="minorHAnsi"/>
        </w:rPr>
      </w:pPr>
      <w:bookmarkStart w:id="13" w:name="_Toc66956304"/>
      <w:r w:rsidRPr="0096247A">
        <w:rPr>
          <w:rFonts w:asciiTheme="minorHAnsi" w:hAnsiTheme="minorHAnsi"/>
        </w:rPr>
        <w:t>Conclusion</w:t>
      </w:r>
      <w:bookmarkEnd w:id="13"/>
    </w:p>
    <w:p w:rsidR="00C275AA" w:rsidRDefault="008A2DD6" w:rsidP="00E468AC">
      <w:r>
        <w:t>And that’s what integrating data in MarkLogic looks like in action.  When we say Load, Curate, Access</w:t>
      </w:r>
      <w:r w:rsidR="00591178">
        <w:t>, you’ve</w:t>
      </w:r>
      <w:r>
        <w:t xml:space="preserve"> seen that we don’t necessarily start by loading data first. </w:t>
      </w:r>
    </w:p>
    <w:p w:rsidR="00C275AA" w:rsidRDefault="008A2DD6" w:rsidP="00C275AA">
      <w:pPr>
        <w:pStyle w:val="ListParagraph"/>
        <w:numPr>
          <w:ilvl w:val="0"/>
          <w:numId w:val="34"/>
        </w:numPr>
      </w:pPr>
      <w:r>
        <w:t xml:space="preserve">We start by defining the business problem we want to solve and </w:t>
      </w:r>
      <w:r w:rsidR="001360DA">
        <w:t>model</w:t>
      </w:r>
      <w:r>
        <w:t xml:space="preserve"> </w:t>
      </w:r>
      <w:r w:rsidR="001360DA">
        <w:t>our solution</w:t>
      </w:r>
      <w:r>
        <w:t xml:space="preserve"> as the key business entities and relationships </w:t>
      </w:r>
      <w:r w:rsidR="001360DA">
        <w:t>we want to be able to interrogate to provide our answers</w:t>
      </w:r>
      <w:r>
        <w:t xml:space="preserve">. </w:t>
      </w:r>
      <w:r w:rsidR="00E60D92">
        <w:t xml:space="preserve">We created this model using </w:t>
      </w:r>
      <w:r w:rsidR="00E60D92" w:rsidRPr="00763588">
        <w:rPr>
          <w:b/>
        </w:rPr>
        <w:t>Connect</w:t>
      </w:r>
      <w:r w:rsidR="00E60D92">
        <w:t xml:space="preserve">. </w:t>
      </w:r>
      <w:r>
        <w:t xml:space="preserve"> </w:t>
      </w:r>
    </w:p>
    <w:p w:rsidR="00C275AA" w:rsidRDefault="005D664D" w:rsidP="00C275AA">
      <w:pPr>
        <w:pStyle w:val="ListParagraph"/>
        <w:numPr>
          <w:ilvl w:val="0"/>
          <w:numId w:val="34"/>
        </w:numPr>
      </w:pPr>
      <w:r>
        <w:t xml:space="preserve">In the MarkLogic Data Hub </w:t>
      </w:r>
      <w:r w:rsidR="00C275AA">
        <w:t>we define</w:t>
      </w:r>
      <w:r w:rsidR="001360DA">
        <w:t xml:space="preserve"> flows for</w:t>
      </w:r>
      <w:r w:rsidR="008A2DD6">
        <w:t xml:space="preserve"> ingest</w:t>
      </w:r>
      <w:r w:rsidR="001360DA">
        <w:t>ing data</w:t>
      </w:r>
      <w:r w:rsidR="008A2DD6">
        <w:t>, mapping</w:t>
      </w:r>
      <w:r w:rsidR="001360DA">
        <w:t xml:space="preserve"> our sources to our model</w:t>
      </w:r>
      <w:r w:rsidR="008A2DD6">
        <w:t>, and master</w:t>
      </w:r>
      <w:r w:rsidR="001360DA">
        <w:t>ing our entities for disambiguation</w:t>
      </w:r>
      <w:r w:rsidR="008A2DD6">
        <w:t xml:space="preserve">. </w:t>
      </w:r>
      <w:r w:rsidR="00C275AA">
        <w:t xml:space="preserve"> We can also define custom steps. We used </w:t>
      </w:r>
      <w:r w:rsidR="00CE60B7">
        <w:rPr>
          <w:b/>
        </w:rPr>
        <w:t>Integrate</w:t>
      </w:r>
      <w:r w:rsidR="00C275AA">
        <w:t xml:space="preserve"> for this.</w:t>
      </w:r>
    </w:p>
    <w:p w:rsidR="00C275AA" w:rsidRDefault="001360DA" w:rsidP="00C275AA">
      <w:pPr>
        <w:pStyle w:val="ListParagraph"/>
        <w:numPr>
          <w:ilvl w:val="0"/>
          <w:numId w:val="34"/>
        </w:numPr>
      </w:pPr>
      <w:r>
        <w:t xml:space="preserve">We </w:t>
      </w:r>
      <w:r w:rsidR="008A2DD6">
        <w:t>explore</w:t>
      </w:r>
      <w:r>
        <w:t>d our data and saw it looked</w:t>
      </w:r>
      <w:r w:rsidR="008A2DD6">
        <w:t xml:space="preserve"> exactly like our model</w:t>
      </w:r>
      <w:r w:rsidR="00E60D92">
        <w:t xml:space="preserve"> using </w:t>
      </w:r>
      <w:r w:rsidR="00E60D92" w:rsidRPr="00763588">
        <w:rPr>
          <w:b/>
        </w:rPr>
        <w:t>Explore</w:t>
      </w:r>
      <w:r w:rsidR="00E60D92">
        <w:t xml:space="preserve">. </w:t>
      </w:r>
      <w:r w:rsidR="00763588">
        <w:t>We could search and expand relationships as well as view the provenance and lineage associated with each entity.</w:t>
      </w:r>
    </w:p>
    <w:p w:rsidR="00C275AA" w:rsidRDefault="00763588" w:rsidP="00E468AC">
      <w:pPr>
        <w:pStyle w:val="ListParagraph"/>
        <w:numPr>
          <w:ilvl w:val="0"/>
          <w:numId w:val="34"/>
        </w:numPr>
      </w:pPr>
      <w:r>
        <w:t>T</w:t>
      </w:r>
      <w:r w:rsidR="00C275AA">
        <w:t>hroughout this process we</w:t>
      </w:r>
      <w:r w:rsidR="001360DA">
        <w:t xml:space="preserve"> saw how we </w:t>
      </w:r>
      <w:r w:rsidR="00C275AA">
        <w:t>can</w:t>
      </w:r>
      <w:r w:rsidR="001360DA">
        <w:t xml:space="preserve"> iteratively and incrementally append and enrich our data in the hub, as well as unmerge mastered entities. </w:t>
      </w:r>
    </w:p>
    <w:p w:rsidR="008A2DD6" w:rsidRDefault="00763588" w:rsidP="00E468AC">
      <w:pPr>
        <w:pStyle w:val="ListParagraph"/>
        <w:numPr>
          <w:ilvl w:val="0"/>
          <w:numId w:val="34"/>
        </w:numPr>
      </w:pPr>
      <w:r>
        <w:t>And f</w:t>
      </w:r>
      <w:r w:rsidR="00C275AA">
        <w:t xml:space="preserve">inally, we saw the </w:t>
      </w:r>
      <w:r w:rsidR="008A2DD6" w:rsidRPr="00856AB8">
        <w:rPr>
          <w:b/>
        </w:rPr>
        <w:t xml:space="preserve">MarkLogic </w:t>
      </w:r>
      <w:r w:rsidR="00C275AA" w:rsidRPr="00856AB8">
        <w:rPr>
          <w:b/>
        </w:rPr>
        <w:t>Data Hub</w:t>
      </w:r>
      <w:r w:rsidR="00C275AA">
        <w:t xml:space="preserve"> </w:t>
      </w:r>
      <w:r w:rsidR="008A2DD6">
        <w:t>provides the ability to easily create multiple lenses on the same set of data so that users can access their data via custom web application</w:t>
      </w:r>
      <w:r w:rsidR="00C275AA">
        <w:t>s</w:t>
      </w:r>
      <w:r w:rsidR="008A2DD6">
        <w:t>, SQL, or a BI tool such as Power BI or Tableau.</w:t>
      </w:r>
    </w:p>
    <w:p w:rsidR="00662023" w:rsidRDefault="008A2DD6" w:rsidP="00662023">
      <w:r>
        <w:t xml:space="preserve">MarkLogic allows you to integrate what you need as you need it and has data in use in ¼ to 1/5 the time of integrating data and delivering results using traditional tools and applications. </w:t>
      </w:r>
    </w:p>
    <w:p w:rsidR="001360DA" w:rsidRDefault="001360DA" w:rsidP="00662023">
      <w:r>
        <w:t xml:space="preserve">We’ve shown you today using this sample data. But we’d </w:t>
      </w:r>
      <w:r w:rsidR="00CE60B7">
        <w:t>like you to experience this with yours.  We hope this guide helps accelerate your success!</w:t>
      </w:r>
    </w:p>
    <w:p w:rsidR="00BF69CA" w:rsidRPr="00BF69CA" w:rsidRDefault="00BF69CA" w:rsidP="00BF69CA">
      <w:pPr>
        <w:pStyle w:val="Heading1"/>
        <w:rPr>
          <w:rFonts w:asciiTheme="minorHAnsi" w:hAnsiTheme="minorHAnsi"/>
        </w:rPr>
      </w:pPr>
      <w:bookmarkStart w:id="14" w:name="_Toc66956305"/>
      <w:r>
        <w:rPr>
          <w:rFonts w:asciiTheme="minorHAnsi" w:hAnsiTheme="minorHAnsi"/>
        </w:rPr>
        <w:lastRenderedPageBreak/>
        <w:t>APPENDIX</w:t>
      </w:r>
      <w:bookmarkEnd w:id="14"/>
    </w:p>
    <w:p w:rsidR="00BD60F7" w:rsidRPr="00A53135" w:rsidRDefault="00A771B3" w:rsidP="00BD60F7">
      <w:pPr>
        <w:rPr>
          <w:i/>
        </w:rPr>
      </w:pPr>
      <w:r w:rsidRPr="00A53135">
        <w:rPr>
          <w:i/>
        </w:rPr>
        <w:t xml:space="preserve">For Information on how to use </w:t>
      </w:r>
      <w:r w:rsidR="001258B9">
        <w:rPr>
          <w:i/>
        </w:rPr>
        <w:t xml:space="preserve">Connect and Explore </w:t>
      </w:r>
      <w:r w:rsidRPr="00A53135">
        <w:rPr>
          <w:i/>
        </w:rPr>
        <w:t xml:space="preserve">not covered in this </w:t>
      </w:r>
      <w:r w:rsidR="001258B9">
        <w:rPr>
          <w:i/>
        </w:rPr>
        <w:t>walkthrough</w:t>
      </w:r>
      <w:r w:rsidRPr="00A53135">
        <w:rPr>
          <w:i/>
        </w:rPr>
        <w:t>, please refer to the guides for the individual components on the wiki</w:t>
      </w:r>
      <w:r w:rsidR="00C11E18">
        <w:rPr>
          <w:i/>
        </w:rPr>
        <w:t xml:space="preserve"> and on github</w:t>
      </w:r>
      <w:r w:rsidRPr="00A53135">
        <w:rPr>
          <w:i/>
        </w:rPr>
        <w:t>.</w:t>
      </w:r>
    </w:p>
    <w:p w:rsidR="00C66802" w:rsidRPr="00E04ACA" w:rsidRDefault="00C66802">
      <w:pPr>
        <w:rPr>
          <w:rFonts w:cstheme="minorHAnsi"/>
        </w:rPr>
      </w:pPr>
    </w:p>
    <w:sectPr w:rsidR="00C66802" w:rsidRPr="00E04ACA">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7E4F" w:rsidRDefault="00F77E4F" w:rsidP="00ED6D5B">
      <w:pPr>
        <w:spacing w:after="0" w:line="240" w:lineRule="auto"/>
      </w:pPr>
      <w:r>
        <w:separator/>
      </w:r>
    </w:p>
  </w:endnote>
  <w:endnote w:type="continuationSeparator" w:id="0">
    <w:p w:rsidR="00F77E4F" w:rsidRDefault="00F77E4F" w:rsidP="00ED6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A76" w:rsidRDefault="00B43A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8988242"/>
      <w:docPartObj>
        <w:docPartGallery w:val="Page Numbers (Bottom of Page)"/>
        <w:docPartUnique/>
      </w:docPartObj>
    </w:sdtPr>
    <w:sdtEndPr>
      <w:rPr>
        <w:noProof/>
      </w:rPr>
    </w:sdtEndPr>
    <w:sdtContent>
      <w:p w:rsidR="00B43A76" w:rsidRDefault="00B43A76">
        <w:pPr>
          <w:pStyle w:val="Footer"/>
          <w:jc w:val="center"/>
        </w:pPr>
        <w:r>
          <w:fldChar w:fldCharType="begin"/>
        </w:r>
        <w:r>
          <w:instrText xml:space="preserve"> PAGE   \* MERGEFORMAT </w:instrText>
        </w:r>
        <w:r>
          <w:fldChar w:fldCharType="separate"/>
        </w:r>
        <w:r w:rsidR="009F436A">
          <w:rPr>
            <w:noProof/>
          </w:rPr>
          <w:t>21</w:t>
        </w:r>
        <w:r>
          <w:rPr>
            <w:noProof/>
          </w:rPr>
          <w:fldChar w:fldCharType="end"/>
        </w:r>
      </w:p>
    </w:sdtContent>
  </w:sdt>
  <w:p w:rsidR="00B43A76" w:rsidRDefault="00B43A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A76" w:rsidRDefault="00B43A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7E4F" w:rsidRDefault="00F77E4F" w:rsidP="00ED6D5B">
      <w:pPr>
        <w:spacing w:after="0" w:line="240" w:lineRule="auto"/>
      </w:pPr>
      <w:r>
        <w:separator/>
      </w:r>
    </w:p>
  </w:footnote>
  <w:footnote w:type="continuationSeparator" w:id="0">
    <w:p w:rsidR="00F77E4F" w:rsidRDefault="00F77E4F" w:rsidP="00ED6D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A76" w:rsidRDefault="00B43A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A76" w:rsidRDefault="00B43A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A76" w:rsidRDefault="00B43A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53339"/>
    <w:multiLevelType w:val="hybridMultilevel"/>
    <w:tmpl w:val="8C0A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01181"/>
    <w:multiLevelType w:val="hybridMultilevel"/>
    <w:tmpl w:val="6AD25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E69DF"/>
    <w:multiLevelType w:val="hybridMultilevel"/>
    <w:tmpl w:val="B0C85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3403EE"/>
    <w:multiLevelType w:val="multilevel"/>
    <w:tmpl w:val="CDFA799A"/>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15:restartNumberingAfterBreak="0">
    <w:nsid w:val="17A2681C"/>
    <w:multiLevelType w:val="hybridMultilevel"/>
    <w:tmpl w:val="B3A8A6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282C58"/>
    <w:multiLevelType w:val="hybridMultilevel"/>
    <w:tmpl w:val="D228C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460591"/>
    <w:multiLevelType w:val="hybridMultilevel"/>
    <w:tmpl w:val="CDE430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E608DB"/>
    <w:multiLevelType w:val="hybridMultilevel"/>
    <w:tmpl w:val="E4D6A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556EBC"/>
    <w:multiLevelType w:val="hybridMultilevel"/>
    <w:tmpl w:val="BA340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262DF3"/>
    <w:multiLevelType w:val="hybridMultilevel"/>
    <w:tmpl w:val="DC08A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3C74B3"/>
    <w:multiLevelType w:val="multilevel"/>
    <w:tmpl w:val="85F23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C01D5D"/>
    <w:multiLevelType w:val="hybridMultilevel"/>
    <w:tmpl w:val="89864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565EDA"/>
    <w:multiLevelType w:val="hybridMultilevel"/>
    <w:tmpl w:val="1B24A3A6"/>
    <w:lvl w:ilvl="0" w:tplc="FF5C23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654494"/>
    <w:multiLevelType w:val="hybridMultilevel"/>
    <w:tmpl w:val="319A4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D966BF"/>
    <w:multiLevelType w:val="hybridMultilevel"/>
    <w:tmpl w:val="1668DA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7A3D45"/>
    <w:multiLevelType w:val="hybridMultilevel"/>
    <w:tmpl w:val="84C2A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5E5A47"/>
    <w:multiLevelType w:val="hybridMultilevel"/>
    <w:tmpl w:val="4CC807A4"/>
    <w:lvl w:ilvl="0" w:tplc="0409000F">
      <w:start w:val="1"/>
      <w:numFmt w:val="decimal"/>
      <w:lvlText w:val="%1."/>
      <w:lvlJc w:val="left"/>
      <w:pPr>
        <w:ind w:left="720" w:hanging="360"/>
      </w:pPr>
    </w:lvl>
    <w:lvl w:ilvl="1" w:tplc="04090019">
      <w:start w:val="1"/>
      <w:numFmt w:val="lowerLetter"/>
      <w:lvlText w:val="%2."/>
      <w:lvlJc w:val="left"/>
      <w:pPr>
        <w:ind w:left="153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183094"/>
    <w:multiLevelType w:val="hybridMultilevel"/>
    <w:tmpl w:val="D7FEC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9551DF"/>
    <w:multiLevelType w:val="hybridMultilevel"/>
    <w:tmpl w:val="546AC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03465C"/>
    <w:multiLevelType w:val="hybridMultilevel"/>
    <w:tmpl w:val="0A9E9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0301AE"/>
    <w:multiLevelType w:val="hybridMultilevel"/>
    <w:tmpl w:val="4120D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890784"/>
    <w:multiLevelType w:val="hybridMultilevel"/>
    <w:tmpl w:val="E0AA7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2724E5"/>
    <w:multiLevelType w:val="hybridMultilevel"/>
    <w:tmpl w:val="1FB0E8AA"/>
    <w:lvl w:ilvl="0" w:tplc="72549F0C">
      <w:start w:val="1"/>
      <w:numFmt w:val="decimal"/>
      <w:lvlText w:val="%1"/>
      <w:lvlJc w:val="left"/>
      <w:pPr>
        <w:ind w:left="1800" w:hanging="1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1B7CF9"/>
    <w:multiLevelType w:val="hybridMultilevel"/>
    <w:tmpl w:val="715A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A71C40"/>
    <w:multiLevelType w:val="hybridMultilevel"/>
    <w:tmpl w:val="670C9C4E"/>
    <w:lvl w:ilvl="0" w:tplc="6DEED9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8078E1"/>
    <w:multiLevelType w:val="hybridMultilevel"/>
    <w:tmpl w:val="44944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EB03E3"/>
    <w:multiLevelType w:val="hybridMultilevel"/>
    <w:tmpl w:val="7922A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1A645D"/>
    <w:multiLevelType w:val="hybridMultilevel"/>
    <w:tmpl w:val="3524F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F51E88"/>
    <w:multiLevelType w:val="hybridMultilevel"/>
    <w:tmpl w:val="E34ED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B1015F"/>
    <w:multiLevelType w:val="hybridMultilevel"/>
    <w:tmpl w:val="A82E90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02788E"/>
    <w:multiLevelType w:val="hybridMultilevel"/>
    <w:tmpl w:val="A40AAB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061EF7"/>
    <w:multiLevelType w:val="hybridMultilevel"/>
    <w:tmpl w:val="5582B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024812"/>
    <w:multiLevelType w:val="hybridMultilevel"/>
    <w:tmpl w:val="1B2E1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361976"/>
    <w:multiLevelType w:val="hybridMultilevel"/>
    <w:tmpl w:val="DBA4B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6"/>
  </w:num>
  <w:num w:numId="4">
    <w:abstractNumId w:val="2"/>
  </w:num>
  <w:num w:numId="5">
    <w:abstractNumId w:val="20"/>
  </w:num>
  <w:num w:numId="6">
    <w:abstractNumId w:val="0"/>
  </w:num>
  <w:num w:numId="7">
    <w:abstractNumId w:val="12"/>
  </w:num>
  <w:num w:numId="8">
    <w:abstractNumId w:val="14"/>
  </w:num>
  <w:num w:numId="9">
    <w:abstractNumId w:val="13"/>
  </w:num>
  <w:num w:numId="10">
    <w:abstractNumId w:val="4"/>
  </w:num>
  <w:num w:numId="11">
    <w:abstractNumId w:val="33"/>
  </w:num>
  <w:num w:numId="12">
    <w:abstractNumId w:val="27"/>
  </w:num>
  <w:num w:numId="13">
    <w:abstractNumId w:val="1"/>
  </w:num>
  <w:num w:numId="14">
    <w:abstractNumId w:val="18"/>
  </w:num>
  <w:num w:numId="15">
    <w:abstractNumId w:val="24"/>
  </w:num>
  <w:num w:numId="16">
    <w:abstractNumId w:val="22"/>
  </w:num>
  <w:num w:numId="17">
    <w:abstractNumId w:val="23"/>
  </w:num>
  <w:num w:numId="18">
    <w:abstractNumId w:val="9"/>
  </w:num>
  <w:num w:numId="19">
    <w:abstractNumId w:val="25"/>
  </w:num>
  <w:num w:numId="20">
    <w:abstractNumId w:val="7"/>
  </w:num>
  <w:num w:numId="21">
    <w:abstractNumId w:val="30"/>
  </w:num>
  <w:num w:numId="22">
    <w:abstractNumId w:val="32"/>
  </w:num>
  <w:num w:numId="23">
    <w:abstractNumId w:val="19"/>
  </w:num>
  <w:num w:numId="24">
    <w:abstractNumId w:val="31"/>
  </w:num>
  <w:num w:numId="25">
    <w:abstractNumId w:val="21"/>
  </w:num>
  <w:num w:numId="26">
    <w:abstractNumId w:val="16"/>
  </w:num>
  <w:num w:numId="27">
    <w:abstractNumId w:val="29"/>
  </w:num>
  <w:num w:numId="28">
    <w:abstractNumId w:val="26"/>
  </w:num>
  <w:num w:numId="29">
    <w:abstractNumId w:val="28"/>
  </w:num>
  <w:num w:numId="30">
    <w:abstractNumId w:val="10"/>
  </w:num>
  <w:num w:numId="31">
    <w:abstractNumId w:val="5"/>
  </w:num>
  <w:num w:numId="32">
    <w:abstractNumId w:val="11"/>
  </w:num>
  <w:num w:numId="33">
    <w:abstractNumId w:val="8"/>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6E1"/>
    <w:rsid w:val="00002801"/>
    <w:rsid w:val="00002BFE"/>
    <w:rsid w:val="00012FD1"/>
    <w:rsid w:val="0001490C"/>
    <w:rsid w:val="000200A0"/>
    <w:rsid w:val="000201C9"/>
    <w:rsid w:val="00021815"/>
    <w:rsid w:val="00022560"/>
    <w:rsid w:val="0002770E"/>
    <w:rsid w:val="0003558C"/>
    <w:rsid w:val="000356F9"/>
    <w:rsid w:val="0003610F"/>
    <w:rsid w:val="00036958"/>
    <w:rsid w:val="000408BE"/>
    <w:rsid w:val="000425CA"/>
    <w:rsid w:val="000516D6"/>
    <w:rsid w:val="00051B51"/>
    <w:rsid w:val="000523BB"/>
    <w:rsid w:val="00055E38"/>
    <w:rsid w:val="0006225F"/>
    <w:rsid w:val="00062B45"/>
    <w:rsid w:val="000662BF"/>
    <w:rsid w:val="0006735F"/>
    <w:rsid w:val="00067895"/>
    <w:rsid w:val="00067D95"/>
    <w:rsid w:val="00070ADB"/>
    <w:rsid w:val="00071C1F"/>
    <w:rsid w:val="00071E48"/>
    <w:rsid w:val="000734E3"/>
    <w:rsid w:val="00074EC3"/>
    <w:rsid w:val="00076335"/>
    <w:rsid w:val="00084C3A"/>
    <w:rsid w:val="00084D20"/>
    <w:rsid w:val="0008695B"/>
    <w:rsid w:val="000869E7"/>
    <w:rsid w:val="00086A09"/>
    <w:rsid w:val="000943A1"/>
    <w:rsid w:val="000955D5"/>
    <w:rsid w:val="00097B4C"/>
    <w:rsid w:val="000A68F4"/>
    <w:rsid w:val="000B3589"/>
    <w:rsid w:val="000B7350"/>
    <w:rsid w:val="000B7DB9"/>
    <w:rsid w:val="000C0EF9"/>
    <w:rsid w:val="000C445D"/>
    <w:rsid w:val="000E4F90"/>
    <w:rsid w:val="000E54ED"/>
    <w:rsid w:val="000F393C"/>
    <w:rsid w:val="000F408D"/>
    <w:rsid w:val="000F40DC"/>
    <w:rsid w:val="000F610F"/>
    <w:rsid w:val="00105ECD"/>
    <w:rsid w:val="001060D1"/>
    <w:rsid w:val="00106A65"/>
    <w:rsid w:val="001123E1"/>
    <w:rsid w:val="00112C29"/>
    <w:rsid w:val="00113255"/>
    <w:rsid w:val="001133E9"/>
    <w:rsid w:val="00114DE6"/>
    <w:rsid w:val="00117130"/>
    <w:rsid w:val="001209DB"/>
    <w:rsid w:val="001216FA"/>
    <w:rsid w:val="00121911"/>
    <w:rsid w:val="001258B9"/>
    <w:rsid w:val="00125D8B"/>
    <w:rsid w:val="00126233"/>
    <w:rsid w:val="00131048"/>
    <w:rsid w:val="001340AC"/>
    <w:rsid w:val="00135BCE"/>
    <w:rsid w:val="001360DA"/>
    <w:rsid w:val="0014021B"/>
    <w:rsid w:val="00143289"/>
    <w:rsid w:val="00143B1D"/>
    <w:rsid w:val="001455E8"/>
    <w:rsid w:val="00146BFD"/>
    <w:rsid w:val="00150F69"/>
    <w:rsid w:val="001523FA"/>
    <w:rsid w:val="001529BD"/>
    <w:rsid w:val="00152D17"/>
    <w:rsid w:val="00153C87"/>
    <w:rsid w:val="00154CBF"/>
    <w:rsid w:val="001567C1"/>
    <w:rsid w:val="00156DC2"/>
    <w:rsid w:val="001577C2"/>
    <w:rsid w:val="001608A9"/>
    <w:rsid w:val="00160A3E"/>
    <w:rsid w:val="001623B5"/>
    <w:rsid w:val="00162C6A"/>
    <w:rsid w:val="00165A87"/>
    <w:rsid w:val="00177836"/>
    <w:rsid w:val="00177CB0"/>
    <w:rsid w:val="001816DB"/>
    <w:rsid w:val="00183CBA"/>
    <w:rsid w:val="00185DC0"/>
    <w:rsid w:val="00186ED6"/>
    <w:rsid w:val="0019464C"/>
    <w:rsid w:val="00194C38"/>
    <w:rsid w:val="00195389"/>
    <w:rsid w:val="00197FA0"/>
    <w:rsid w:val="001B0EE6"/>
    <w:rsid w:val="001B1101"/>
    <w:rsid w:val="001B2917"/>
    <w:rsid w:val="001B3FEC"/>
    <w:rsid w:val="001B403D"/>
    <w:rsid w:val="001C0A20"/>
    <w:rsid w:val="001C27B8"/>
    <w:rsid w:val="001C2B48"/>
    <w:rsid w:val="001C6A48"/>
    <w:rsid w:val="001D2533"/>
    <w:rsid w:val="001D3479"/>
    <w:rsid w:val="001D537E"/>
    <w:rsid w:val="001D755C"/>
    <w:rsid w:val="001D77BF"/>
    <w:rsid w:val="001F116C"/>
    <w:rsid w:val="00201B79"/>
    <w:rsid w:val="00203D40"/>
    <w:rsid w:val="00207EC4"/>
    <w:rsid w:val="002111DD"/>
    <w:rsid w:val="002119F4"/>
    <w:rsid w:val="002126EF"/>
    <w:rsid w:val="00222C0E"/>
    <w:rsid w:val="00225501"/>
    <w:rsid w:val="00226798"/>
    <w:rsid w:val="002328E4"/>
    <w:rsid w:val="00233267"/>
    <w:rsid w:val="00237DDA"/>
    <w:rsid w:val="002404B4"/>
    <w:rsid w:val="00241D02"/>
    <w:rsid w:val="00242417"/>
    <w:rsid w:val="0024342F"/>
    <w:rsid w:val="0024382B"/>
    <w:rsid w:val="00245492"/>
    <w:rsid w:val="002457A3"/>
    <w:rsid w:val="002466F5"/>
    <w:rsid w:val="002506D2"/>
    <w:rsid w:val="002541F2"/>
    <w:rsid w:val="002553BB"/>
    <w:rsid w:val="0025559F"/>
    <w:rsid w:val="00261676"/>
    <w:rsid w:val="00261960"/>
    <w:rsid w:val="00263794"/>
    <w:rsid w:val="002637FB"/>
    <w:rsid w:val="00270198"/>
    <w:rsid w:val="002716BB"/>
    <w:rsid w:val="002728A9"/>
    <w:rsid w:val="00273AB2"/>
    <w:rsid w:val="00273BC0"/>
    <w:rsid w:val="00274D86"/>
    <w:rsid w:val="00277F77"/>
    <w:rsid w:val="00281801"/>
    <w:rsid w:val="00283A5E"/>
    <w:rsid w:val="00283F00"/>
    <w:rsid w:val="00291306"/>
    <w:rsid w:val="0029195D"/>
    <w:rsid w:val="00292EAB"/>
    <w:rsid w:val="00293993"/>
    <w:rsid w:val="00293CE2"/>
    <w:rsid w:val="00294E32"/>
    <w:rsid w:val="00295CF9"/>
    <w:rsid w:val="002960B5"/>
    <w:rsid w:val="002963BA"/>
    <w:rsid w:val="002A052E"/>
    <w:rsid w:val="002A0EEC"/>
    <w:rsid w:val="002A2D62"/>
    <w:rsid w:val="002A4F17"/>
    <w:rsid w:val="002B0A52"/>
    <w:rsid w:val="002B135C"/>
    <w:rsid w:val="002B2EDE"/>
    <w:rsid w:val="002B3FDB"/>
    <w:rsid w:val="002B7CB3"/>
    <w:rsid w:val="002C725D"/>
    <w:rsid w:val="002D0B2C"/>
    <w:rsid w:val="002D6929"/>
    <w:rsid w:val="002D6D70"/>
    <w:rsid w:val="002E1F49"/>
    <w:rsid w:val="002E3A7F"/>
    <w:rsid w:val="002E4774"/>
    <w:rsid w:val="002E4C93"/>
    <w:rsid w:val="002E4CA6"/>
    <w:rsid w:val="002E5BE8"/>
    <w:rsid w:val="002E7546"/>
    <w:rsid w:val="002F32D0"/>
    <w:rsid w:val="002F4649"/>
    <w:rsid w:val="0030529E"/>
    <w:rsid w:val="00306940"/>
    <w:rsid w:val="003166F0"/>
    <w:rsid w:val="00321ACA"/>
    <w:rsid w:val="00322440"/>
    <w:rsid w:val="003263B8"/>
    <w:rsid w:val="00326DD8"/>
    <w:rsid w:val="00337D69"/>
    <w:rsid w:val="003431C4"/>
    <w:rsid w:val="0034468D"/>
    <w:rsid w:val="003461AB"/>
    <w:rsid w:val="003503E6"/>
    <w:rsid w:val="00356852"/>
    <w:rsid w:val="003569AC"/>
    <w:rsid w:val="003641F2"/>
    <w:rsid w:val="00364DC0"/>
    <w:rsid w:val="003661C0"/>
    <w:rsid w:val="00371818"/>
    <w:rsid w:val="003718E7"/>
    <w:rsid w:val="00383108"/>
    <w:rsid w:val="00385BD9"/>
    <w:rsid w:val="003874CA"/>
    <w:rsid w:val="003918A4"/>
    <w:rsid w:val="00394259"/>
    <w:rsid w:val="003946D1"/>
    <w:rsid w:val="00395332"/>
    <w:rsid w:val="003A55D1"/>
    <w:rsid w:val="003A5B3C"/>
    <w:rsid w:val="003B0D72"/>
    <w:rsid w:val="003B3CBD"/>
    <w:rsid w:val="003B64B8"/>
    <w:rsid w:val="003C0A64"/>
    <w:rsid w:val="003C456D"/>
    <w:rsid w:val="003C4921"/>
    <w:rsid w:val="003C545F"/>
    <w:rsid w:val="003C66DA"/>
    <w:rsid w:val="003C6B4D"/>
    <w:rsid w:val="003D27A6"/>
    <w:rsid w:val="003D66D0"/>
    <w:rsid w:val="003E6B67"/>
    <w:rsid w:val="003E74EE"/>
    <w:rsid w:val="003F00AD"/>
    <w:rsid w:val="003F1C6F"/>
    <w:rsid w:val="003F4A6D"/>
    <w:rsid w:val="003F52C0"/>
    <w:rsid w:val="003F665B"/>
    <w:rsid w:val="003F6BA1"/>
    <w:rsid w:val="00402C40"/>
    <w:rsid w:val="0040677C"/>
    <w:rsid w:val="00407746"/>
    <w:rsid w:val="00407FB7"/>
    <w:rsid w:val="00412AC6"/>
    <w:rsid w:val="00413C90"/>
    <w:rsid w:val="00416A2A"/>
    <w:rsid w:val="0041760F"/>
    <w:rsid w:val="00421AFE"/>
    <w:rsid w:val="004221D2"/>
    <w:rsid w:val="00422C62"/>
    <w:rsid w:val="004254CB"/>
    <w:rsid w:val="00427FEA"/>
    <w:rsid w:val="00432371"/>
    <w:rsid w:val="00434181"/>
    <w:rsid w:val="00434843"/>
    <w:rsid w:val="004451A9"/>
    <w:rsid w:val="004461CD"/>
    <w:rsid w:val="0044632B"/>
    <w:rsid w:val="00453FC6"/>
    <w:rsid w:val="00456C68"/>
    <w:rsid w:val="00457BD7"/>
    <w:rsid w:val="00460134"/>
    <w:rsid w:val="004621B5"/>
    <w:rsid w:val="00472CA1"/>
    <w:rsid w:val="0047591E"/>
    <w:rsid w:val="0048742F"/>
    <w:rsid w:val="0049455A"/>
    <w:rsid w:val="00494568"/>
    <w:rsid w:val="00495233"/>
    <w:rsid w:val="004954DF"/>
    <w:rsid w:val="004A11B8"/>
    <w:rsid w:val="004A216B"/>
    <w:rsid w:val="004A4ED7"/>
    <w:rsid w:val="004A5390"/>
    <w:rsid w:val="004B3AA6"/>
    <w:rsid w:val="004B48E1"/>
    <w:rsid w:val="004B6D94"/>
    <w:rsid w:val="004C0F6A"/>
    <w:rsid w:val="004C2713"/>
    <w:rsid w:val="004C434F"/>
    <w:rsid w:val="004C7C82"/>
    <w:rsid w:val="004D0328"/>
    <w:rsid w:val="004D03E1"/>
    <w:rsid w:val="004D2ADC"/>
    <w:rsid w:val="004D7306"/>
    <w:rsid w:val="004D746B"/>
    <w:rsid w:val="004E5DD7"/>
    <w:rsid w:val="004E6C48"/>
    <w:rsid w:val="004F26C9"/>
    <w:rsid w:val="004F2C87"/>
    <w:rsid w:val="004F30F4"/>
    <w:rsid w:val="004F6CF3"/>
    <w:rsid w:val="004F7DC1"/>
    <w:rsid w:val="0050390C"/>
    <w:rsid w:val="00505465"/>
    <w:rsid w:val="00520889"/>
    <w:rsid w:val="00520A05"/>
    <w:rsid w:val="0052585A"/>
    <w:rsid w:val="00533285"/>
    <w:rsid w:val="005374E7"/>
    <w:rsid w:val="005374EC"/>
    <w:rsid w:val="00544648"/>
    <w:rsid w:val="00551F9A"/>
    <w:rsid w:val="00553C45"/>
    <w:rsid w:val="00555565"/>
    <w:rsid w:val="00557C5C"/>
    <w:rsid w:val="00562D69"/>
    <w:rsid w:val="00562E03"/>
    <w:rsid w:val="0056448C"/>
    <w:rsid w:val="00565302"/>
    <w:rsid w:val="005654BD"/>
    <w:rsid w:val="00566354"/>
    <w:rsid w:val="00570BE9"/>
    <w:rsid w:val="00571F0F"/>
    <w:rsid w:val="00572184"/>
    <w:rsid w:val="00572679"/>
    <w:rsid w:val="00573E9F"/>
    <w:rsid w:val="00576464"/>
    <w:rsid w:val="00581824"/>
    <w:rsid w:val="00590CB1"/>
    <w:rsid w:val="00591178"/>
    <w:rsid w:val="00597124"/>
    <w:rsid w:val="00597C43"/>
    <w:rsid w:val="005A5D17"/>
    <w:rsid w:val="005A6551"/>
    <w:rsid w:val="005A783F"/>
    <w:rsid w:val="005B53B6"/>
    <w:rsid w:val="005B54BA"/>
    <w:rsid w:val="005C3515"/>
    <w:rsid w:val="005C43A3"/>
    <w:rsid w:val="005C5147"/>
    <w:rsid w:val="005D17F0"/>
    <w:rsid w:val="005D1BA7"/>
    <w:rsid w:val="005D225E"/>
    <w:rsid w:val="005D456C"/>
    <w:rsid w:val="005D664D"/>
    <w:rsid w:val="005D7E96"/>
    <w:rsid w:val="005E3221"/>
    <w:rsid w:val="005E7BA7"/>
    <w:rsid w:val="005F1675"/>
    <w:rsid w:val="005F3185"/>
    <w:rsid w:val="005F4512"/>
    <w:rsid w:val="005F4530"/>
    <w:rsid w:val="005F7EF3"/>
    <w:rsid w:val="005F7FBF"/>
    <w:rsid w:val="0060030A"/>
    <w:rsid w:val="00601CEA"/>
    <w:rsid w:val="00603398"/>
    <w:rsid w:val="006033CF"/>
    <w:rsid w:val="0060428C"/>
    <w:rsid w:val="006066F4"/>
    <w:rsid w:val="00607F93"/>
    <w:rsid w:val="0061393D"/>
    <w:rsid w:val="006155B0"/>
    <w:rsid w:val="00623F76"/>
    <w:rsid w:val="00625E49"/>
    <w:rsid w:val="006313BD"/>
    <w:rsid w:val="00631DA3"/>
    <w:rsid w:val="00632E52"/>
    <w:rsid w:val="006346FB"/>
    <w:rsid w:val="00635F2E"/>
    <w:rsid w:val="0064050A"/>
    <w:rsid w:val="00643571"/>
    <w:rsid w:val="00646950"/>
    <w:rsid w:val="006513A2"/>
    <w:rsid w:val="00651E4D"/>
    <w:rsid w:val="00652294"/>
    <w:rsid w:val="00655827"/>
    <w:rsid w:val="0065582C"/>
    <w:rsid w:val="006564B2"/>
    <w:rsid w:val="00657694"/>
    <w:rsid w:val="00662023"/>
    <w:rsid w:val="00663EFB"/>
    <w:rsid w:val="0066517D"/>
    <w:rsid w:val="00667205"/>
    <w:rsid w:val="0067049A"/>
    <w:rsid w:val="00674098"/>
    <w:rsid w:val="00674D02"/>
    <w:rsid w:val="006776D9"/>
    <w:rsid w:val="00680545"/>
    <w:rsid w:val="0068527A"/>
    <w:rsid w:val="00686A2A"/>
    <w:rsid w:val="006911E6"/>
    <w:rsid w:val="006A0995"/>
    <w:rsid w:val="006A0AE9"/>
    <w:rsid w:val="006A0EA8"/>
    <w:rsid w:val="006A2954"/>
    <w:rsid w:val="006A6A0D"/>
    <w:rsid w:val="006B01FA"/>
    <w:rsid w:val="006B4C29"/>
    <w:rsid w:val="006B54EA"/>
    <w:rsid w:val="006B58DD"/>
    <w:rsid w:val="006B65C0"/>
    <w:rsid w:val="006B73F6"/>
    <w:rsid w:val="006C12F9"/>
    <w:rsid w:val="006C3FA1"/>
    <w:rsid w:val="006C630B"/>
    <w:rsid w:val="006D2A9F"/>
    <w:rsid w:val="006D2B02"/>
    <w:rsid w:val="006D4F4B"/>
    <w:rsid w:val="006D6E74"/>
    <w:rsid w:val="006E078C"/>
    <w:rsid w:val="006E091A"/>
    <w:rsid w:val="006E2CF6"/>
    <w:rsid w:val="006E6E27"/>
    <w:rsid w:val="006F267B"/>
    <w:rsid w:val="006F3F83"/>
    <w:rsid w:val="00704C18"/>
    <w:rsid w:val="0070563E"/>
    <w:rsid w:val="00705CFE"/>
    <w:rsid w:val="0071111B"/>
    <w:rsid w:val="00712A8F"/>
    <w:rsid w:val="007135A7"/>
    <w:rsid w:val="00714FC2"/>
    <w:rsid w:val="00721EE2"/>
    <w:rsid w:val="00724139"/>
    <w:rsid w:val="0072626A"/>
    <w:rsid w:val="007337E8"/>
    <w:rsid w:val="00734520"/>
    <w:rsid w:val="00734B5E"/>
    <w:rsid w:val="007358CB"/>
    <w:rsid w:val="00736CDD"/>
    <w:rsid w:val="00740502"/>
    <w:rsid w:val="0075314D"/>
    <w:rsid w:val="0075348A"/>
    <w:rsid w:val="0075506A"/>
    <w:rsid w:val="007552F8"/>
    <w:rsid w:val="00763588"/>
    <w:rsid w:val="00766CF9"/>
    <w:rsid w:val="00767974"/>
    <w:rsid w:val="00770701"/>
    <w:rsid w:val="00775567"/>
    <w:rsid w:val="00780819"/>
    <w:rsid w:val="00780B7F"/>
    <w:rsid w:val="0078158E"/>
    <w:rsid w:val="0078251F"/>
    <w:rsid w:val="00783DA6"/>
    <w:rsid w:val="00786EAA"/>
    <w:rsid w:val="00791518"/>
    <w:rsid w:val="00791B33"/>
    <w:rsid w:val="00792813"/>
    <w:rsid w:val="00792EDC"/>
    <w:rsid w:val="00793006"/>
    <w:rsid w:val="00797761"/>
    <w:rsid w:val="00797D1C"/>
    <w:rsid w:val="00797D48"/>
    <w:rsid w:val="007A485A"/>
    <w:rsid w:val="007A53DA"/>
    <w:rsid w:val="007A5EE2"/>
    <w:rsid w:val="007A6854"/>
    <w:rsid w:val="007A6ACC"/>
    <w:rsid w:val="007A76BE"/>
    <w:rsid w:val="007B07D6"/>
    <w:rsid w:val="007B2243"/>
    <w:rsid w:val="007B5550"/>
    <w:rsid w:val="007B5902"/>
    <w:rsid w:val="007B7DBA"/>
    <w:rsid w:val="007C01FF"/>
    <w:rsid w:val="007C0303"/>
    <w:rsid w:val="007C0683"/>
    <w:rsid w:val="007C36C1"/>
    <w:rsid w:val="007C7212"/>
    <w:rsid w:val="007D1286"/>
    <w:rsid w:val="007D5205"/>
    <w:rsid w:val="007E0510"/>
    <w:rsid w:val="007E52A6"/>
    <w:rsid w:val="007E7783"/>
    <w:rsid w:val="007F03AD"/>
    <w:rsid w:val="007F4B59"/>
    <w:rsid w:val="007F5EEE"/>
    <w:rsid w:val="007F6283"/>
    <w:rsid w:val="00807013"/>
    <w:rsid w:val="008100FC"/>
    <w:rsid w:val="00811FE6"/>
    <w:rsid w:val="00812B87"/>
    <w:rsid w:val="00812FDF"/>
    <w:rsid w:val="008137D8"/>
    <w:rsid w:val="00820B1A"/>
    <w:rsid w:val="00821F32"/>
    <w:rsid w:val="00825235"/>
    <w:rsid w:val="00826C83"/>
    <w:rsid w:val="00832C71"/>
    <w:rsid w:val="008423E1"/>
    <w:rsid w:val="00842485"/>
    <w:rsid w:val="00847395"/>
    <w:rsid w:val="008509EB"/>
    <w:rsid w:val="00851AE1"/>
    <w:rsid w:val="00854FA5"/>
    <w:rsid w:val="008563F7"/>
    <w:rsid w:val="00856AB8"/>
    <w:rsid w:val="0085761A"/>
    <w:rsid w:val="008600B1"/>
    <w:rsid w:val="00865EB6"/>
    <w:rsid w:val="00867704"/>
    <w:rsid w:val="008703F6"/>
    <w:rsid w:val="00871746"/>
    <w:rsid w:val="008775EB"/>
    <w:rsid w:val="0088275C"/>
    <w:rsid w:val="00882F27"/>
    <w:rsid w:val="008848C7"/>
    <w:rsid w:val="00890FAB"/>
    <w:rsid w:val="0089141F"/>
    <w:rsid w:val="00897546"/>
    <w:rsid w:val="008A16E1"/>
    <w:rsid w:val="008A2DD6"/>
    <w:rsid w:val="008A3565"/>
    <w:rsid w:val="008B44C0"/>
    <w:rsid w:val="008B51DD"/>
    <w:rsid w:val="008B5DB2"/>
    <w:rsid w:val="008C2ECB"/>
    <w:rsid w:val="008C4939"/>
    <w:rsid w:val="008C6269"/>
    <w:rsid w:val="008C6DB5"/>
    <w:rsid w:val="008D159B"/>
    <w:rsid w:val="008D1F3F"/>
    <w:rsid w:val="008D44B6"/>
    <w:rsid w:val="008E04FE"/>
    <w:rsid w:val="008E0FA3"/>
    <w:rsid w:val="008E4DA3"/>
    <w:rsid w:val="008E5E2E"/>
    <w:rsid w:val="008E7E1F"/>
    <w:rsid w:val="008F26AB"/>
    <w:rsid w:val="008F3BF6"/>
    <w:rsid w:val="008F6194"/>
    <w:rsid w:val="008F6B14"/>
    <w:rsid w:val="0090520E"/>
    <w:rsid w:val="00905A98"/>
    <w:rsid w:val="00907A4C"/>
    <w:rsid w:val="0091025E"/>
    <w:rsid w:val="00912E7A"/>
    <w:rsid w:val="0091510D"/>
    <w:rsid w:val="00916CCF"/>
    <w:rsid w:val="00921FBC"/>
    <w:rsid w:val="009236BD"/>
    <w:rsid w:val="0093291A"/>
    <w:rsid w:val="00933068"/>
    <w:rsid w:val="00937282"/>
    <w:rsid w:val="00941D62"/>
    <w:rsid w:val="00944578"/>
    <w:rsid w:val="009458A1"/>
    <w:rsid w:val="009534B0"/>
    <w:rsid w:val="0095779C"/>
    <w:rsid w:val="00957C4D"/>
    <w:rsid w:val="00960687"/>
    <w:rsid w:val="00962400"/>
    <w:rsid w:val="0096247A"/>
    <w:rsid w:val="00962BAE"/>
    <w:rsid w:val="009643CB"/>
    <w:rsid w:val="009662A2"/>
    <w:rsid w:val="00971822"/>
    <w:rsid w:val="00976A0E"/>
    <w:rsid w:val="0098125B"/>
    <w:rsid w:val="00983E28"/>
    <w:rsid w:val="00985C98"/>
    <w:rsid w:val="009A112F"/>
    <w:rsid w:val="009A148C"/>
    <w:rsid w:val="009A3C3B"/>
    <w:rsid w:val="009A5C86"/>
    <w:rsid w:val="009A7101"/>
    <w:rsid w:val="009B048E"/>
    <w:rsid w:val="009B244E"/>
    <w:rsid w:val="009B48DD"/>
    <w:rsid w:val="009D2617"/>
    <w:rsid w:val="009D46C6"/>
    <w:rsid w:val="009D7AAC"/>
    <w:rsid w:val="009E0342"/>
    <w:rsid w:val="009E273C"/>
    <w:rsid w:val="009E3D49"/>
    <w:rsid w:val="009E4DE7"/>
    <w:rsid w:val="009E6B42"/>
    <w:rsid w:val="009E76A1"/>
    <w:rsid w:val="009F436A"/>
    <w:rsid w:val="009F5C32"/>
    <w:rsid w:val="009F6299"/>
    <w:rsid w:val="009F699A"/>
    <w:rsid w:val="00A0141E"/>
    <w:rsid w:val="00A02B94"/>
    <w:rsid w:val="00A04AE6"/>
    <w:rsid w:val="00A05013"/>
    <w:rsid w:val="00A0747F"/>
    <w:rsid w:val="00A12CE4"/>
    <w:rsid w:val="00A16B3E"/>
    <w:rsid w:val="00A21FF9"/>
    <w:rsid w:val="00A2522A"/>
    <w:rsid w:val="00A26223"/>
    <w:rsid w:val="00A30AAF"/>
    <w:rsid w:val="00A32718"/>
    <w:rsid w:val="00A45189"/>
    <w:rsid w:val="00A51293"/>
    <w:rsid w:val="00A53135"/>
    <w:rsid w:val="00A54633"/>
    <w:rsid w:val="00A5481E"/>
    <w:rsid w:val="00A552ED"/>
    <w:rsid w:val="00A570FC"/>
    <w:rsid w:val="00A5783D"/>
    <w:rsid w:val="00A644DA"/>
    <w:rsid w:val="00A6457F"/>
    <w:rsid w:val="00A66A10"/>
    <w:rsid w:val="00A7112A"/>
    <w:rsid w:val="00A72B1E"/>
    <w:rsid w:val="00A7542B"/>
    <w:rsid w:val="00A771B3"/>
    <w:rsid w:val="00A8014D"/>
    <w:rsid w:val="00A84C46"/>
    <w:rsid w:val="00A8592D"/>
    <w:rsid w:val="00A85A37"/>
    <w:rsid w:val="00A86714"/>
    <w:rsid w:val="00A90770"/>
    <w:rsid w:val="00A91A76"/>
    <w:rsid w:val="00A92435"/>
    <w:rsid w:val="00A948C5"/>
    <w:rsid w:val="00A95903"/>
    <w:rsid w:val="00A95BC9"/>
    <w:rsid w:val="00A97C6A"/>
    <w:rsid w:val="00AA689E"/>
    <w:rsid w:val="00AA7A2E"/>
    <w:rsid w:val="00AB5234"/>
    <w:rsid w:val="00AB5947"/>
    <w:rsid w:val="00AB7F14"/>
    <w:rsid w:val="00AC3A30"/>
    <w:rsid w:val="00AD0D8A"/>
    <w:rsid w:val="00AD2212"/>
    <w:rsid w:val="00AD25D7"/>
    <w:rsid w:val="00AD6203"/>
    <w:rsid w:val="00AD700F"/>
    <w:rsid w:val="00AD7538"/>
    <w:rsid w:val="00AD795D"/>
    <w:rsid w:val="00AE2379"/>
    <w:rsid w:val="00AE6C00"/>
    <w:rsid w:val="00AE6F57"/>
    <w:rsid w:val="00AF4422"/>
    <w:rsid w:val="00AF5572"/>
    <w:rsid w:val="00AF752C"/>
    <w:rsid w:val="00AF77BC"/>
    <w:rsid w:val="00B03888"/>
    <w:rsid w:val="00B074FB"/>
    <w:rsid w:val="00B07C68"/>
    <w:rsid w:val="00B143E9"/>
    <w:rsid w:val="00B16E32"/>
    <w:rsid w:val="00B20235"/>
    <w:rsid w:val="00B2090F"/>
    <w:rsid w:val="00B23F39"/>
    <w:rsid w:val="00B3053C"/>
    <w:rsid w:val="00B30C9F"/>
    <w:rsid w:val="00B31628"/>
    <w:rsid w:val="00B3561E"/>
    <w:rsid w:val="00B36621"/>
    <w:rsid w:val="00B43A76"/>
    <w:rsid w:val="00B45E93"/>
    <w:rsid w:val="00B52F83"/>
    <w:rsid w:val="00B60A29"/>
    <w:rsid w:val="00B6125B"/>
    <w:rsid w:val="00B61D17"/>
    <w:rsid w:val="00B76FAF"/>
    <w:rsid w:val="00B77A2A"/>
    <w:rsid w:val="00B84E5C"/>
    <w:rsid w:val="00B85A22"/>
    <w:rsid w:val="00B868EB"/>
    <w:rsid w:val="00B906E0"/>
    <w:rsid w:val="00B93E1E"/>
    <w:rsid w:val="00B941F5"/>
    <w:rsid w:val="00B9694C"/>
    <w:rsid w:val="00B96F57"/>
    <w:rsid w:val="00B97FD9"/>
    <w:rsid w:val="00BA18E7"/>
    <w:rsid w:val="00BA2959"/>
    <w:rsid w:val="00BA2D27"/>
    <w:rsid w:val="00BA55DF"/>
    <w:rsid w:val="00BA669A"/>
    <w:rsid w:val="00BA7875"/>
    <w:rsid w:val="00BB0228"/>
    <w:rsid w:val="00BB1902"/>
    <w:rsid w:val="00BB1AAC"/>
    <w:rsid w:val="00BB47BC"/>
    <w:rsid w:val="00BB5655"/>
    <w:rsid w:val="00BB5697"/>
    <w:rsid w:val="00BC1F05"/>
    <w:rsid w:val="00BC2787"/>
    <w:rsid w:val="00BC3C2D"/>
    <w:rsid w:val="00BD20A2"/>
    <w:rsid w:val="00BD2B09"/>
    <w:rsid w:val="00BD60F7"/>
    <w:rsid w:val="00BD6AA3"/>
    <w:rsid w:val="00BE3704"/>
    <w:rsid w:val="00BF41F8"/>
    <w:rsid w:val="00BF4298"/>
    <w:rsid w:val="00BF4FE3"/>
    <w:rsid w:val="00BF69CA"/>
    <w:rsid w:val="00BF75D7"/>
    <w:rsid w:val="00C02787"/>
    <w:rsid w:val="00C04D87"/>
    <w:rsid w:val="00C11E18"/>
    <w:rsid w:val="00C129CA"/>
    <w:rsid w:val="00C172AB"/>
    <w:rsid w:val="00C24713"/>
    <w:rsid w:val="00C24F2B"/>
    <w:rsid w:val="00C25689"/>
    <w:rsid w:val="00C275AA"/>
    <w:rsid w:val="00C27A65"/>
    <w:rsid w:val="00C37296"/>
    <w:rsid w:val="00C41296"/>
    <w:rsid w:val="00C4637A"/>
    <w:rsid w:val="00C467D0"/>
    <w:rsid w:val="00C50C0E"/>
    <w:rsid w:val="00C56BBD"/>
    <w:rsid w:val="00C56D42"/>
    <w:rsid w:val="00C602B5"/>
    <w:rsid w:val="00C62D43"/>
    <w:rsid w:val="00C64B7E"/>
    <w:rsid w:val="00C66802"/>
    <w:rsid w:val="00C706AD"/>
    <w:rsid w:val="00C72897"/>
    <w:rsid w:val="00C76371"/>
    <w:rsid w:val="00C77C33"/>
    <w:rsid w:val="00C80A39"/>
    <w:rsid w:val="00C81E57"/>
    <w:rsid w:val="00C9243C"/>
    <w:rsid w:val="00C935A5"/>
    <w:rsid w:val="00CA172E"/>
    <w:rsid w:val="00CA2916"/>
    <w:rsid w:val="00CA409F"/>
    <w:rsid w:val="00CA4D33"/>
    <w:rsid w:val="00CA58F1"/>
    <w:rsid w:val="00CB1CA5"/>
    <w:rsid w:val="00CB2657"/>
    <w:rsid w:val="00CB3B02"/>
    <w:rsid w:val="00CB4DEE"/>
    <w:rsid w:val="00CB4F79"/>
    <w:rsid w:val="00CB5641"/>
    <w:rsid w:val="00CB6607"/>
    <w:rsid w:val="00CD2513"/>
    <w:rsid w:val="00CD3CF7"/>
    <w:rsid w:val="00CD70AB"/>
    <w:rsid w:val="00CE199A"/>
    <w:rsid w:val="00CE1CE9"/>
    <w:rsid w:val="00CE2552"/>
    <w:rsid w:val="00CE26B8"/>
    <w:rsid w:val="00CE5553"/>
    <w:rsid w:val="00CE5A35"/>
    <w:rsid w:val="00CE60B7"/>
    <w:rsid w:val="00CE6C32"/>
    <w:rsid w:val="00CF1614"/>
    <w:rsid w:val="00CF2A32"/>
    <w:rsid w:val="00CF45EF"/>
    <w:rsid w:val="00D0321A"/>
    <w:rsid w:val="00D06EB9"/>
    <w:rsid w:val="00D113AA"/>
    <w:rsid w:val="00D150EC"/>
    <w:rsid w:val="00D1537C"/>
    <w:rsid w:val="00D17570"/>
    <w:rsid w:val="00D211BA"/>
    <w:rsid w:val="00D22D26"/>
    <w:rsid w:val="00D23324"/>
    <w:rsid w:val="00D2413A"/>
    <w:rsid w:val="00D25EC3"/>
    <w:rsid w:val="00D26829"/>
    <w:rsid w:val="00D309ED"/>
    <w:rsid w:val="00D3769B"/>
    <w:rsid w:val="00D4278D"/>
    <w:rsid w:val="00D43585"/>
    <w:rsid w:val="00D45E2F"/>
    <w:rsid w:val="00D54E81"/>
    <w:rsid w:val="00D5669E"/>
    <w:rsid w:val="00D626DD"/>
    <w:rsid w:val="00D63D56"/>
    <w:rsid w:val="00D65630"/>
    <w:rsid w:val="00D65D86"/>
    <w:rsid w:val="00D66249"/>
    <w:rsid w:val="00D72C8B"/>
    <w:rsid w:val="00D75F42"/>
    <w:rsid w:val="00D7734B"/>
    <w:rsid w:val="00D77E23"/>
    <w:rsid w:val="00D81C15"/>
    <w:rsid w:val="00D8608B"/>
    <w:rsid w:val="00D87F9B"/>
    <w:rsid w:val="00D9001E"/>
    <w:rsid w:val="00DA063A"/>
    <w:rsid w:val="00DA37CD"/>
    <w:rsid w:val="00DA6F79"/>
    <w:rsid w:val="00DB485D"/>
    <w:rsid w:val="00DB4C91"/>
    <w:rsid w:val="00DB58F1"/>
    <w:rsid w:val="00DB6EB7"/>
    <w:rsid w:val="00DC174C"/>
    <w:rsid w:val="00DC17E3"/>
    <w:rsid w:val="00DC2EC8"/>
    <w:rsid w:val="00DC49CA"/>
    <w:rsid w:val="00DC4C7A"/>
    <w:rsid w:val="00DC59AF"/>
    <w:rsid w:val="00DC5B70"/>
    <w:rsid w:val="00DD3B66"/>
    <w:rsid w:val="00DD576C"/>
    <w:rsid w:val="00DE03FA"/>
    <w:rsid w:val="00DE0E7E"/>
    <w:rsid w:val="00DE3186"/>
    <w:rsid w:val="00DE6C10"/>
    <w:rsid w:val="00DF2D8E"/>
    <w:rsid w:val="00DF60E8"/>
    <w:rsid w:val="00E0459E"/>
    <w:rsid w:val="00E04ACA"/>
    <w:rsid w:val="00E05A7C"/>
    <w:rsid w:val="00E06014"/>
    <w:rsid w:val="00E060F0"/>
    <w:rsid w:val="00E0641E"/>
    <w:rsid w:val="00E1185B"/>
    <w:rsid w:val="00E15E07"/>
    <w:rsid w:val="00E267A6"/>
    <w:rsid w:val="00E26F93"/>
    <w:rsid w:val="00E30581"/>
    <w:rsid w:val="00E327CC"/>
    <w:rsid w:val="00E32B52"/>
    <w:rsid w:val="00E35D93"/>
    <w:rsid w:val="00E44128"/>
    <w:rsid w:val="00E468AC"/>
    <w:rsid w:val="00E46C74"/>
    <w:rsid w:val="00E50391"/>
    <w:rsid w:val="00E5057E"/>
    <w:rsid w:val="00E50B17"/>
    <w:rsid w:val="00E54349"/>
    <w:rsid w:val="00E54A02"/>
    <w:rsid w:val="00E55985"/>
    <w:rsid w:val="00E5598F"/>
    <w:rsid w:val="00E57E8F"/>
    <w:rsid w:val="00E609C2"/>
    <w:rsid w:val="00E60A6D"/>
    <w:rsid w:val="00E60D92"/>
    <w:rsid w:val="00E61053"/>
    <w:rsid w:val="00E617BD"/>
    <w:rsid w:val="00E61EC2"/>
    <w:rsid w:val="00E625D5"/>
    <w:rsid w:val="00E63E7E"/>
    <w:rsid w:val="00E65BF7"/>
    <w:rsid w:val="00E66460"/>
    <w:rsid w:val="00E66FF3"/>
    <w:rsid w:val="00E6727A"/>
    <w:rsid w:val="00E7118C"/>
    <w:rsid w:val="00E73371"/>
    <w:rsid w:val="00E73896"/>
    <w:rsid w:val="00E8371A"/>
    <w:rsid w:val="00E85A2A"/>
    <w:rsid w:val="00E86138"/>
    <w:rsid w:val="00E91007"/>
    <w:rsid w:val="00E93ABA"/>
    <w:rsid w:val="00E97298"/>
    <w:rsid w:val="00EA5E8F"/>
    <w:rsid w:val="00EB0A6D"/>
    <w:rsid w:val="00EB2C0D"/>
    <w:rsid w:val="00EB3B7A"/>
    <w:rsid w:val="00EB49C4"/>
    <w:rsid w:val="00EB4BD0"/>
    <w:rsid w:val="00EC0074"/>
    <w:rsid w:val="00EC044A"/>
    <w:rsid w:val="00EC3478"/>
    <w:rsid w:val="00EC52BA"/>
    <w:rsid w:val="00ED072B"/>
    <w:rsid w:val="00ED6D5B"/>
    <w:rsid w:val="00EE5301"/>
    <w:rsid w:val="00EE64B0"/>
    <w:rsid w:val="00EE6BF5"/>
    <w:rsid w:val="00EF284D"/>
    <w:rsid w:val="00EF2FAC"/>
    <w:rsid w:val="00EF45DC"/>
    <w:rsid w:val="00EF5521"/>
    <w:rsid w:val="00F04909"/>
    <w:rsid w:val="00F07E35"/>
    <w:rsid w:val="00F11D4C"/>
    <w:rsid w:val="00F144E4"/>
    <w:rsid w:val="00F14F6F"/>
    <w:rsid w:val="00F176AA"/>
    <w:rsid w:val="00F22495"/>
    <w:rsid w:val="00F244D5"/>
    <w:rsid w:val="00F263A7"/>
    <w:rsid w:val="00F26C60"/>
    <w:rsid w:val="00F27143"/>
    <w:rsid w:val="00F3109B"/>
    <w:rsid w:val="00F312FF"/>
    <w:rsid w:val="00F33E94"/>
    <w:rsid w:val="00F43B6F"/>
    <w:rsid w:val="00F50F4A"/>
    <w:rsid w:val="00F5241E"/>
    <w:rsid w:val="00F568CA"/>
    <w:rsid w:val="00F579A5"/>
    <w:rsid w:val="00F6109A"/>
    <w:rsid w:val="00F6489F"/>
    <w:rsid w:val="00F67C1E"/>
    <w:rsid w:val="00F721D8"/>
    <w:rsid w:val="00F72DA5"/>
    <w:rsid w:val="00F72E6A"/>
    <w:rsid w:val="00F7349F"/>
    <w:rsid w:val="00F75306"/>
    <w:rsid w:val="00F77E4F"/>
    <w:rsid w:val="00F914F1"/>
    <w:rsid w:val="00F9722C"/>
    <w:rsid w:val="00FA0CAB"/>
    <w:rsid w:val="00FA15F4"/>
    <w:rsid w:val="00FA5C40"/>
    <w:rsid w:val="00FB584C"/>
    <w:rsid w:val="00FB6B2A"/>
    <w:rsid w:val="00FC1E1F"/>
    <w:rsid w:val="00FC71DC"/>
    <w:rsid w:val="00FC7BF8"/>
    <w:rsid w:val="00FD1A5A"/>
    <w:rsid w:val="00FD5435"/>
    <w:rsid w:val="00FD711A"/>
    <w:rsid w:val="00FE2FC9"/>
    <w:rsid w:val="00FE3A2C"/>
    <w:rsid w:val="00FE7173"/>
    <w:rsid w:val="00FF201C"/>
    <w:rsid w:val="00FF3EA6"/>
    <w:rsid w:val="00FF4A32"/>
    <w:rsid w:val="00FF6A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FF463"/>
  <w15:chartTrackingRefBased/>
  <w15:docId w15:val="{1AB7A35F-80BE-426B-B6FB-8C7122C3B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7F93"/>
  </w:style>
  <w:style w:type="paragraph" w:styleId="Heading1">
    <w:name w:val="heading 1"/>
    <w:basedOn w:val="Normal"/>
    <w:next w:val="Normal"/>
    <w:link w:val="Heading1Char"/>
    <w:uiPriority w:val="9"/>
    <w:qFormat/>
    <w:rsid w:val="004C0F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68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68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564B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A689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111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A3565"/>
    <w:pPr>
      <w:ind w:left="720"/>
      <w:contextualSpacing/>
    </w:pPr>
  </w:style>
  <w:style w:type="character" w:customStyle="1" w:styleId="Heading1Char">
    <w:name w:val="Heading 1 Char"/>
    <w:basedOn w:val="DefaultParagraphFont"/>
    <w:link w:val="Heading1"/>
    <w:uiPriority w:val="9"/>
    <w:rsid w:val="004C0F6A"/>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C0F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F6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468A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68A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564B2"/>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780819"/>
    <w:pPr>
      <w:outlineLvl w:val="9"/>
    </w:pPr>
  </w:style>
  <w:style w:type="paragraph" w:styleId="TOC1">
    <w:name w:val="toc 1"/>
    <w:basedOn w:val="Normal"/>
    <w:next w:val="Normal"/>
    <w:autoRedefine/>
    <w:uiPriority w:val="39"/>
    <w:unhideWhenUsed/>
    <w:rsid w:val="00780819"/>
    <w:pPr>
      <w:spacing w:after="100"/>
    </w:pPr>
  </w:style>
  <w:style w:type="paragraph" w:styleId="TOC3">
    <w:name w:val="toc 3"/>
    <w:basedOn w:val="Normal"/>
    <w:next w:val="Normal"/>
    <w:autoRedefine/>
    <w:uiPriority w:val="39"/>
    <w:unhideWhenUsed/>
    <w:rsid w:val="00780819"/>
    <w:pPr>
      <w:spacing w:after="100"/>
      <w:ind w:left="440"/>
    </w:pPr>
  </w:style>
  <w:style w:type="paragraph" w:styleId="TOC2">
    <w:name w:val="toc 2"/>
    <w:basedOn w:val="Normal"/>
    <w:next w:val="Normal"/>
    <w:autoRedefine/>
    <w:uiPriority w:val="39"/>
    <w:unhideWhenUsed/>
    <w:rsid w:val="00780819"/>
    <w:pPr>
      <w:spacing w:after="100"/>
      <w:ind w:left="220"/>
    </w:pPr>
  </w:style>
  <w:style w:type="character" w:styleId="Hyperlink">
    <w:name w:val="Hyperlink"/>
    <w:basedOn w:val="DefaultParagraphFont"/>
    <w:uiPriority w:val="99"/>
    <w:unhideWhenUsed/>
    <w:rsid w:val="00780819"/>
    <w:rPr>
      <w:color w:val="0563C1" w:themeColor="hyperlink"/>
      <w:u w:val="single"/>
    </w:rPr>
  </w:style>
  <w:style w:type="paragraph" w:styleId="Header">
    <w:name w:val="header"/>
    <w:basedOn w:val="Normal"/>
    <w:link w:val="HeaderChar"/>
    <w:uiPriority w:val="99"/>
    <w:unhideWhenUsed/>
    <w:rsid w:val="00ED6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6D5B"/>
  </w:style>
  <w:style w:type="paragraph" w:styleId="Footer">
    <w:name w:val="footer"/>
    <w:basedOn w:val="Normal"/>
    <w:link w:val="FooterChar"/>
    <w:uiPriority w:val="99"/>
    <w:unhideWhenUsed/>
    <w:rsid w:val="00ED6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6D5B"/>
  </w:style>
  <w:style w:type="character" w:customStyle="1" w:styleId="Heading5Char">
    <w:name w:val="Heading 5 Char"/>
    <w:basedOn w:val="DefaultParagraphFont"/>
    <w:link w:val="Heading5"/>
    <w:uiPriority w:val="9"/>
    <w:rsid w:val="00AA689E"/>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2947363">
      <w:bodyDiv w:val="1"/>
      <w:marLeft w:val="0"/>
      <w:marRight w:val="0"/>
      <w:marTop w:val="0"/>
      <w:marBottom w:val="0"/>
      <w:divBdr>
        <w:top w:val="none" w:sz="0" w:space="0" w:color="auto"/>
        <w:left w:val="none" w:sz="0" w:space="0" w:color="auto"/>
        <w:bottom w:val="none" w:sz="0" w:space="0" w:color="auto"/>
        <w:right w:val="none" w:sz="0" w:space="0" w:color="auto"/>
      </w:divBdr>
    </w:div>
    <w:div w:id="2104912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58258-1DFC-472D-A9E4-B5784CD21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32</Pages>
  <Words>5868</Words>
  <Characters>33449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 Aven</dc:creator>
  <cp:keywords/>
  <dc:description/>
  <cp:lastModifiedBy>Pete Aven</cp:lastModifiedBy>
  <cp:revision>76</cp:revision>
  <dcterms:created xsi:type="dcterms:W3CDTF">2021-03-17T13:45:00Z</dcterms:created>
  <dcterms:modified xsi:type="dcterms:W3CDTF">2021-03-18T14:37:00Z</dcterms:modified>
</cp:coreProperties>
</file>