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13" w:left="309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A versatile, high-energyy technocrat with thee distinctionn of executing prestigiouss projects of large magnitude withinn strict time schedule</w:t>
      </w:r>
    </w:p>
    <w:p>
      <w:pPr>
        <w:spacing w:before="0" w:after="0" w:line="240"/>
        <w:ind w:right="313" w:left="309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13" w:left="309" w:firstLine="0"/>
        <w:jc w:val="center"/>
        <w:rPr>
          <w:rFonts w:ascii="Trebuchet MS" w:hAnsi="Trebuchet MS" w:cs="Trebuchet MS" w:eastAsia="Trebuchet MS"/>
          <w:color w:val="FFFFFF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FFFF"/>
          <w:spacing w:val="0"/>
          <w:position w:val="0"/>
          <w:sz w:val="22"/>
          <w:shd w:fill="auto" w:val="clear"/>
        </w:rPr>
        <w:t xml:space="preserve">SUMMARY</w:t>
      </w:r>
    </w:p>
    <w:p>
      <w:pPr>
        <w:tabs>
          <w:tab w:val="left" w:pos="10080" w:leader="none"/>
        </w:tabs>
        <w:spacing w:before="0" w:after="0" w:line="240"/>
        <w:ind w:right="340" w:left="45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10080" w:leader="none"/>
        </w:tabs>
        <w:spacing w:before="0" w:after="0" w:line="240"/>
        <w:ind w:right="34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Around 2 years of experience in .Net, Java, HTML, CSS, Python.</w:t>
      </w:r>
    </w:p>
    <w:p>
      <w:pPr>
        <w:numPr>
          <w:ilvl w:val="0"/>
          <w:numId w:val="5"/>
        </w:numPr>
        <w:tabs>
          <w:tab w:val="left" w:pos="10080" w:leader="none"/>
        </w:tabs>
        <w:spacing w:before="0" w:after="0" w:line="240"/>
        <w:ind w:right="34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Managed software and configuration changes on Test and Production environments.</w:t>
      </w:r>
    </w:p>
    <w:p>
      <w:pPr>
        <w:numPr>
          <w:ilvl w:val="0"/>
          <w:numId w:val="5"/>
        </w:numPr>
        <w:tabs>
          <w:tab w:val="left" w:pos="10080" w:leader="none"/>
        </w:tabs>
        <w:spacing w:before="0" w:after="0" w:line="240"/>
        <w:ind w:right="34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Troubleshoot and diagnosed systems problems. Installed and configured various applications.</w:t>
      </w:r>
    </w:p>
    <w:p>
      <w:pPr>
        <w:numPr>
          <w:ilvl w:val="0"/>
          <w:numId w:val="5"/>
        </w:numPr>
        <w:tabs>
          <w:tab w:val="left" w:pos="10080" w:leader="none"/>
        </w:tabs>
        <w:spacing w:before="0" w:after="0" w:line="240"/>
        <w:ind w:right="34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Maintaining Continuous Integration (CI) and Continuous Deployment (CD) processes to develop and deploy projects. </w:t>
      </w:r>
    </w:p>
    <w:p>
      <w:pPr>
        <w:numPr>
          <w:ilvl w:val="0"/>
          <w:numId w:val="5"/>
        </w:numPr>
        <w:tabs>
          <w:tab w:val="left" w:pos="10080" w:leader="none"/>
        </w:tabs>
        <w:spacing w:before="0" w:after="0" w:line="240"/>
        <w:ind w:right="34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Expertise in Installation, Configuration Database Servers like SQL, MySQL.</w:t>
      </w:r>
    </w:p>
    <w:p>
      <w:pPr>
        <w:tabs>
          <w:tab w:val="left" w:pos="10080" w:leader="none"/>
        </w:tabs>
        <w:spacing w:before="0" w:after="0" w:line="240"/>
        <w:ind w:right="340" w:left="45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313" w:left="1080" w:firstLine="0"/>
        <w:jc w:val="left"/>
        <w:rPr>
          <w:rFonts w:ascii="Trebuchet MS" w:hAnsi="Trebuchet MS" w:cs="Trebuchet MS" w:eastAsia="Trebuchet MS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13" w:left="0" w:firstLine="0"/>
        <w:jc w:val="left"/>
        <w:rPr>
          <w:rFonts w:ascii="Trebuchet MS" w:hAnsi="Trebuchet MS" w:cs="Trebuchet MS" w:eastAsia="Trebuchet MS"/>
          <w:color w:val="00000A"/>
          <w:spacing w:val="0"/>
          <w:position w:val="0"/>
          <w:sz w:val="22"/>
          <w:shd w:fill="auto" w:val="clear"/>
        </w:rPr>
      </w:pPr>
    </w:p>
    <w:tbl>
      <w:tblPr>
        <w:tblInd w:w="805" w:type="dxa"/>
      </w:tblPr>
      <w:tblGrid>
        <w:gridCol w:w="2970"/>
        <w:gridCol w:w="6750"/>
      </w:tblGrid>
      <w:tr>
        <w:trPr>
          <w:trHeight w:val="423" w:hRule="auto"/>
          <w:jc w:val="left"/>
        </w:trPr>
        <w:tc>
          <w:tcPr>
            <w:tcW w:w="9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Expertise in Operating System / Tools &amp; Technology / Languages</w:t>
            </w:r>
          </w:p>
        </w:tc>
      </w:tr>
      <w:tr>
        <w:trPr>
          <w:trHeight w:val="423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Programming Languages</w:t>
            </w:r>
          </w:p>
        </w:tc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.Net, Java, HTML, CSS, Python</w:t>
            </w:r>
          </w:p>
        </w:tc>
      </w:tr>
      <w:tr>
        <w:trPr>
          <w:trHeight w:val="453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IDE</w:t>
            </w:r>
          </w:p>
        </w:tc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Visual Code, Eclipse, NetBeans</w:t>
            </w:r>
          </w:p>
        </w:tc>
      </w:tr>
      <w:tr>
        <w:trPr>
          <w:trHeight w:val="423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SQL, MySQL</w:t>
            </w:r>
          </w:p>
        </w:tc>
      </w:tr>
      <w:tr>
        <w:trPr>
          <w:trHeight w:val="423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Management Tools</w:t>
            </w:r>
          </w:p>
        </w:tc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</w:tr>
      <w:tr>
        <w:trPr>
          <w:trHeight w:val="423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13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Windows</w:t>
            </w:r>
          </w:p>
        </w:tc>
      </w:tr>
    </w:tbl>
    <w:p>
      <w:pPr>
        <w:spacing w:before="0" w:after="0" w:line="240"/>
        <w:ind w:right="313" w:left="309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13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B.SC (CS)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from The New College </w:t>
      </w:r>
    </w:p>
    <w:p>
      <w:pPr>
        <w:spacing w:before="0" w:after="0" w:line="240"/>
        <w:ind w:right="313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13" w:left="0" w:firstLine="0"/>
        <w:jc w:val="center"/>
        <w:rPr>
          <w:rFonts w:ascii="Trebuchet MS" w:hAnsi="Trebuchet MS" w:cs="Trebuchet MS" w:eastAsia="Trebuchet MS"/>
          <w:color w:val="FFFFFF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FFFF"/>
          <w:spacing w:val="0"/>
          <w:position w:val="0"/>
          <w:sz w:val="22"/>
          <w:shd w:fill="auto" w:val="clear"/>
        </w:rPr>
        <w:t xml:space="preserve">CAREER HISTORY</w:t>
      </w:r>
    </w:p>
    <w:p>
      <w:pPr>
        <w:spacing w:before="0" w:after="0" w:line="240"/>
        <w:ind w:right="313" w:left="0" w:firstLine="0"/>
        <w:jc w:val="left"/>
        <w:rPr>
          <w:rFonts w:ascii="Trebuchet MS" w:hAnsi="Trebuchet MS" w:cs="Trebuchet MS" w:eastAsia="Trebuchet MS"/>
          <w:color w:val="1F497D"/>
          <w:spacing w:val="0"/>
          <w:position w:val="0"/>
          <w:sz w:val="22"/>
          <w:shd w:fill="auto" w:val="clear"/>
        </w:rPr>
      </w:pPr>
    </w:p>
    <w:tbl>
      <w:tblPr/>
      <w:tblGrid>
        <w:gridCol w:w="2932"/>
        <w:gridCol w:w="2880"/>
        <w:gridCol w:w="2414"/>
      </w:tblGrid>
      <w:tr>
        <w:trPr>
          <w:trHeight w:val="240" w:hRule="auto"/>
          <w:jc w:val="center"/>
        </w:trPr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</w:tr>
      <w:tr>
        <w:trPr>
          <w:trHeight w:val="255" w:hRule="auto"/>
          <w:jc w:val="center"/>
        </w:trPr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Zydni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  <w:tc>
          <w:tcPr>
            <w:tcW w:w="2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Apr 2020 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22"/>
                <w:shd w:fill="auto" w:val="clear"/>
              </w:rPr>
              <w:t xml:space="preserve"> Till date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1F497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