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32"/>
        </w:rPr>
        <w:t>TalknShop ASL Integration — Technical Design Document</w:t>
      </w:r>
    </w:p>
    <w:p/>
    <w:p>
      <w:pPr/>
      <w:r>
        <w:rPr>
          <w:rFonts w:ascii="Times New Roman" w:hAnsi="Times New Roman" w:eastAsia="Times New Roman"/>
          <w:b w:val="0"/>
          <w:sz w:val="24"/>
        </w:rPr>
        <w:t>Document Title: American Sign Language (ASL) Input Integration — Technical Design</w:t>
      </w:r>
    </w:p>
    <w:p>
      <w:pPr/>
      <w:r>
        <w:rPr>
          <w:rFonts w:ascii="Times New Roman" w:hAnsi="Times New Roman" w:eastAsia="Times New Roman"/>
          <w:b w:val="0"/>
          <w:sz w:val="24"/>
        </w:rPr>
        <w:t>Version: 1.0</w:t>
      </w:r>
    </w:p>
    <w:p>
      <w:pPr/>
      <w:r>
        <w:rPr>
          <w:rFonts w:ascii="Times New Roman" w:hAnsi="Times New Roman" w:eastAsia="Times New Roman"/>
          <w:b w:val="0"/>
          <w:sz w:val="24"/>
        </w:rPr>
        <w:t>Status: Draft for Review</w:t>
      </w:r>
    </w:p>
    <w:p>
      <w:pPr/>
      <w:r>
        <w:rPr>
          <w:rFonts w:ascii="Times New Roman" w:hAnsi="Times New Roman" w:eastAsia="Times New Roman"/>
          <w:b w:val="0"/>
          <w:sz w:val="24"/>
        </w:rPr>
        <w:t>Audience: Course Professor, Project Stakeholders</w:t>
      </w:r>
    </w:p>
    <w:p>
      <w:pPr/>
      <w:r>
        <w:rPr>
          <w:rFonts w:ascii="Times New Roman" w:hAnsi="Times New Roman" w:eastAsia="Times New Roman"/>
          <w:b w:val="0"/>
          <w:sz w:val="24"/>
        </w:rPr>
        <w:t>Related: Architecture, Media Service Design</w:t>
      </w:r>
    </w:p>
    <w:p/>
    <w:p/>
    <w:p/>
    <w:p>
      <w:pPr>
        <w:pStyle w:val="Heading2"/>
      </w:pPr>
      <w:r>
        <w:rPr>
          <w:rFonts w:ascii="Times New Roman" w:hAnsi="Times New Roman" w:eastAsia="Times New Roman"/>
          <w:b/>
          <w:sz w:val="28"/>
        </w:rPr>
        <w:t>Version History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val="0"/>
                <w:sz w:val="22"/>
              </w:rPr>
              <w:t>Version</w:t>
            </w:r>
          </w:p>
        </w:tc>
        <w:tc>
          <w:tcPr>
            <w:tcW w:type="dxa" w:w="2160"/>
          </w:tcPr>
          <w:p>
            <w:r>
              <w:rPr>
                <w:rFonts w:ascii="Times New Roman" w:hAnsi="Times New Roman" w:eastAsia="Times New Roman"/>
                <w:b w:val="0"/>
                <w:sz w:val="22"/>
              </w:rPr>
              <w:t>Date</w:t>
            </w:r>
          </w:p>
        </w:tc>
        <w:tc>
          <w:tcPr>
            <w:tcW w:type="dxa" w:w="2160"/>
          </w:tcPr>
          <w:p>
            <w:r>
              <w:rPr>
                <w:rFonts w:ascii="Times New Roman" w:hAnsi="Times New Roman" w:eastAsia="Times New Roman"/>
                <w:b w:val="0"/>
                <w:sz w:val="22"/>
              </w:rPr>
              <w:t>Author / Context</w:t>
            </w:r>
          </w:p>
        </w:tc>
        <w:tc>
          <w:tcPr>
            <w:tcW w:type="dxa" w:w="2160"/>
          </w:tcPr>
          <w:p>
            <w:r>
              <w:rPr>
                <w:rFonts w:ascii="Times New Roman" w:hAnsi="Times New Roman" w:eastAsia="Times New Roman"/>
                <w:b w:val="0"/>
                <w:sz w:val="22"/>
              </w:rPr>
              <w:t>Changes</w:t>
            </w:r>
          </w:p>
        </w:tc>
      </w:tr>
      <w:tr>
        <w:tc>
          <w:tcPr>
            <w:tcW w:type="dxa" w:w="2160"/>
          </w:tcPr>
          <w:p>
            <w:r>
              <w:rPr>
                <w:rFonts w:ascii="Times New Roman" w:hAnsi="Times New Roman" w:eastAsia="Times New Roman"/>
                <w:b w:val="0"/>
                <w:sz w:val="22"/>
              </w:rPr>
              <w:t>1.0</w:t>
            </w:r>
          </w:p>
        </w:tc>
        <w:tc>
          <w:tcPr>
            <w:tcW w:type="dxa" w:w="2160"/>
          </w:tcPr>
          <w:p>
            <w:r>
              <w:rPr>
                <w:rFonts w:ascii="Times New Roman" w:hAnsi="Times New Roman" w:eastAsia="Times New Roman"/>
                <w:b w:val="0"/>
                <w:sz w:val="22"/>
              </w:rPr>
              <w:t>Feb 2025</w:t>
            </w:r>
          </w:p>
        </w:tc>
        <w:tc>
          <w:tcPr>
            <w:tcW w:type="dxa" w:w="2160"/>
          </w:tcPr>
          <w:p>
            <w:r>
              <w:rPr>
                <w:rFonts w:ascii="Times New Roman" w:hAnsi="Times New Roman" w:eastAsia="Times New Roman"/>
                <w:b w:val="0"/>
                <w:sz w:val="22"/>
              </w:rPr>
              <w:t>TalknShop Team</w:t>
            </w:r>
          </w:p>
        </w:tc>
        <w:tc>
          <w:tcPr>
            <w:tcW w:type="dxa" w:w="2160"/>
          </w:tcPr>
          <w:p>
            <w:r>
              <w:rPr>
                <w:rFonts w:ascii="Times New Roman" w:hAnsi="Times New Roman" w:eastAsia="Times New Roman"/>
                <w:b w:val="0"/>
                <w:sz w:val="22"/>
              </w:rPr>
              <w:t>Initial technical design for ASL integration; Sign-Speak primary, open-source fallback.</w:t>
            </w:r>
          </w:p>
        </w:tc>
      </w:tr>
    </w:tbl>
    <w:p/>
    <w:p/>
    <w:p/>
    <w:p>
      <w:pPr>
        <w:pStyle w:val="Heading2"/>
      </w:pPr>
      <w:r>
        <w:rPr>
          <w:rFonts w:ascii="Times New Roman" w:hAnsi="Times New Roman" w:eastAsia="Times New Roman"/>
          <w:b/>
          <w:sz w:val="28"/>
        </w:rPr>
        <w:t>1. Executive Summary</w:t>
      </w:r>
    </w:p>
    <w:p/>
    <w:p>
      <w:pPr/>
      <w:r>
        <w:rPr>
          <w:rFonts w:ascii="Times New Roman" w:hAnsi="Times New Roman" w:eastAsia="Times New Roman"/>
          <w:b w:val="0"/>
          <w:sz w:val="24"/>
        </w:rPr>
        <w:t>This document describes the technical design for integrating American Sign Language (ASL) input into the TalknShop platform. The goal is to allow Deaf and hard-of-hearing users to interact with the shopping assistant by signing in front of the camera (iOS or web) instead of typing or speaking. The recognized text is then processed by the existing orchestrator and catalog/seller flows unchanged.</w:t>
      </w:r>
    </w:p>
    <w:p/>
    <w:p>
      <w:pPr/>
      <w:r>
        <w:rPr>
          <w:rFonts w:ascii="Times New Roman" w:hAnsi="Times New Roman" w:eastAsia="Times New Roman"/>
          <w:b w:val="0"/>
          <w:sz w:val="24"/>
        </w:rPr>
        <w:t>The design supports two implementation paths:</w:t>
      </w:r>
    </w:p>
    <w:p/>
    <w:p>
      <w:pPr>
        <w:pStyle w:val="ListNumber"/>
      </w:pPr>
      <w:r>
        <w:rPr>
          <w:rFonts w:ascii="Times New Roman" w:hAnsi="Times New Roman" w:eastAsia="Times New Roman"/>
          <w:b w:val="0"/>
          <w:sz w:val="24"/>
        </w:rPr>
        <w:t>Primary path: Use the Sign-Speak third-party API for ASL recognition (video → text), pending approval and API access from Sign-Speak. A request has been submitted to Sign-Speak for application verification.</w:t>
      </w:r>
    </w:p>
    <w:p>
      <w:pPr>
        <w:pStyle w:val="ListNumber"/>
      </w:pPr>
      <w:r>
        <w:rPr>
          <w:rFonts w:ascii="Times New Roman" w:hAnsi="Times New Roman" w:eastAsia="Times New Roman"/>
          <w:b w:val="0"/>
          <w:sz w:val="24"/>
        </w:rPr>
        <w:t>Fallback path: If Sign-Speak does not respond or does not approve the application, implement ASL recognition using an open-source model (e.g., WLASL-based) hosted within the existing Media Service or a dedicated inference component.</w:t>
      </w:r>
    </w:p>
    <w:p/>
    <w:p>
      <w:pPr/>
      <w:r>
        <w:rPr>
          <w:rFonts w:ascii="Times New Roman" w:hAnsi="Times New Roman" w:eastAsia="Times New Roman"/>
          <w:b w:val="0"/>
          <w:sz w:val="24"/>
        </w:rPr>
        <w:t>The document covers scope, architecture, APIs, data flows, security, client changes, decision criteria, risks, and implementation phases so the approach can be evaluated and approved by the professor and stakeholders.</w:t>
      </w:r>
    </w:p>
    <w:p/>
    <w:p/>
    <w:p/>
    <w:p>
      <w:pPr>
        <w:pStyle w:val="Heading2"/>
      </w:pPr>
      <w:r>
        <w:rPr>
          <w:rFonts w:ascii="Times New Roman" w:hAnsi="Times New Roman" w:eastAsia="Times New Roman"/>
          <w:b/>
          <w:sz w:val="28"/>
        </w:rPr>
        <w:t>2. Goals and Scope</w:t>
      </w:r>
    </w:p>
    <w:p/>
    <w:p>
      <w:pPr>
        <w:pStyle w:val="Heading3"/>
      </w:pPr>
      <w:r>
        <w:rPr>
          <w:rFonts w:ascii="Times New Roman" w:hAnsi="Times New Roman" w:eastAsia="Times New Roman"/>
          <w:b/>
          <w:sz w:val="24"/>
        </w:rPr>
        <w:t>2.1 Goals</w:t>
      </w:r>
    </w:p>
    <w:p/>
    <w:p>
      <w:pPr>
        <w:pStyle w:val="ListBullet"/>
      </w:pPr>
      <w:r>
        <w:rPr>
          <w:rFonts w:ascii="Times New Roman" w:hAnsi="Times New Roman" w:eastAsia="Times New Roman"/>
          <w:b w:val="0"/>
          <w:sz w:val="24"/>
        </w:rPr>
        <w:t>Accessibility: Enable ASL users to search for products and (in future) list items using sign language as input.</w:t>
      </w:r>
    </w:p>
    <w:p>
      <w:pPr>
        <w:pStyle w:val="ListBullet"/>
      </w:pPr>
      <w:r>
        <w:rPr>
          <w:rFonts w:ascii="Times New Roman" w:hAnsi="Times New Roman" w:eastAsia="Times New Roman"/>
          <w:b w:val="0"/>
          <w:sz w:val="24"/>
        </w:rPr>
        <w:t>Consistency: Treat ASL-derived text the same as typed or voice-derived text in the orchestrator (no separate workflow).</w:t>
      </w:r>
    </w:p>
    <w:p>
      <w:pPr>
        <w:pStyle w:val="ListBullet"/>
      </w:pPr>
      <w:r>
        <w:rPr>
          <w:rFonts w:ascii="Times New Roman" w:hAnsi="Times New Roman" w:eastAsia="Times New Roman"/>
          <w:b w:val="0"/>
          <w:sz w:val="24"/>
        </w:rPr>
        <w:t>Short-term viability: Prefer a third-party API (Sign-Speak) for faster delivery; fall back to open-source if API access is not available.</w:t>
      </w:r>
    </w:p>
    <w:p>
      <w:pPr>
        <w:pStyle w:val="ListBullet"/>
      </w:pPr>
      <w:r>
        <w:rPr>
          <w:rFonts w:ascii="Times New Roman" w:hAnsi="Times New Roman" w:eastAsia="Times New Roman"/>
          <w:b w:val="0"/>
          <w:sz w:val="24"/>
        </w:rPr>
        <w:t>Extensibility: Design the media-service ASL contract so the backend can switch between Sign-Speak and open-source without changing the orchestrator or clients.</w:t>
      </w:r>
    </w:p>
    <w:p/>
    <w:p>
      <w:pPr>
        <w:pStyle w:val="Heading3"/>
      </w:pPr>
      <w:r>
        <w:rPr>
          <w:rFonts w:ascii="Times New Roman" w:hAnsi="Times New Roman" w:eastAsia="Times New Roman"/>
          <w:b/>
          <w:sz w:val="24"/>
        </w:rPr>
        <w:t>2.2 In Scope</w:t>
      </w:r>
    </w:p>
    <w:p/>
    <w:p>
      <w:pPr>
        <w:pStyle w:val="ListBullet"/>
      </w:pPr>
      <w:r>
        <w:rPr>
          <w:rFonts w:ascii="Times New Roman" w:hAnsi="Times New Roman" w:eastAsia="Times New Roman"/>
          <w:b w:val="0"/>
          <w:sz w:val="24"/>
        </w:rPr>
        <w:t>ASL input only: video → text (ASL recognition). Output (text-to-ASL video) is out of scope for this design.</w:t>
      </w:r>
    </w:p>
    <w:p>
      <w:pPr>
        <w:pStyle w:val="ListBullet"/>
      </w:pPr>
      <w:r>
        <w:rPr>
          <w:rFonts w:ascii="Times New Roman" w:hAnsi="Times New Roman" w:eastAsia="Times New Roman"/>
          <w:b w:val="0"/>
          <w:sz w:val="24"/>
        </w:rPr>
        <w:t>Integration with existing Media Service (new endpoint and optional provider abstraction).</w:t>
      </w:r>
    </w:p>
    <w:p>
      <w:pPr>
        <w:pStyle w:val="ListBullet"/>
      </w:pPr>
      <w:r>
        <w:rPr>
          <w:rFonts w:ascii="Times New Roman" w:hAnsi="Times New Roman" w:eastAsia="Times New Roman"/>
          <w:b w:val="0"/>
          <w:sz w:val="24"/>
        </w:rPr>
        <w:t>Orchestrator changes to detect ASL media and call the new media-service ASL endpoint.</w:t>
      </w:r>
    </w:p>
    <w:p>
      <w:pPr>
        <w:pStyle w:val="ListBullet"/>
      </w:pPr>
      <w:r>
        <w:rPr>
          <w:rFonts w:ascii="Times New Roman" w:hAnsi="Times New Roman" w:eastAsia="Times New Roman"/>
          <w:b w:val="0"/>
          <w:sz w:val="24"/>
        </w:rPr>
        <w:t>iOS app and web app changes to capture and upload short ASL video and send it as part of the existing message/media flow.</w:t>
      </w:r>
    </w:p>
    <w:p>
      <w:pPr>
        <w:pStyle w:val="ListBullet"/>
      </w:pPr>
      <w:r>
        <w:rPr>
          <w:rFonts w:ascii="Times New Roman" w:hAnsi="Times New Roman" w:eastAsia="Times New Roman"/>
          <w:b w:val="0"/>
          <w:sz w:val="24"/>
        </w:rPr>
        <w:t>Definition of decision criteria and timeline for choosing Sign-Speak vs open-source.</w:t>
      </w:r>
    </w:p>
    <w:p/>
    <w:p>
      <w:pPr>
        <w:pStyle w:val="Heading3"/>
      </w:pPr>
      <w:r>
        <w:rPr>
          <w:rFonts w:ascii="Times New Roman" w:hAnsi="Times New Roman" w:eastAsia="Times New Roman"/>
          <w:b/>
          <w:sz w:val="24"/>
        </w:rPr>
        <w:t>2.3 Out of Scope</w:t>
      </w:r>
    </w:p>
    <w:p/>
    <w:p>
      <w:pPr>
        <w:pStyle w:val="ListBullet"/>
      </w:pPr>
      <w:r>
        <w:rPr>
          <w:rFonts w:ascii="Times New Roman" w:hAnsi="Times New Roman" w:eastAsia="Times New Roman"/>
          <w:b w:val="0"/>
          <w:sz w:val="24"/>
        </w:rPr>
        <w:t>Text-to-ASL (avatar/video) output.</w:t>
      </w:r>
    </w:p>
    <w:p>
      <w:pPr>
        <w:pStyle w:val="ListBullet"/>
      </w:pPr>
      <w:r>
        <w:rPr>
          <w:rFonts w:ascii="Times New Roman" w:hAnsi="Times New Roman" w:eastAsia="Times New Roman"/>
          <w:b w:val="0"/>
          <w:sz w:val="24"/>
        </w:rPr>
        <w:t>Other sign languages (e.g., BSL) beyond ASL for this phase.</w:t>
      </w:r>
    </w:p>
    <w:p>
      <w:pPr>
        <w:pStyle w:val="ListBullet"/>
      </w:pPr>
      <w:r>
        <w:rPr>
          <w:rFonts w:ascii="Times New Roman" w:hAnsi="Times New Roman" w:eastAsia="Times New Roman"/>
          <w:b w:val="0"/>
          <w:sz w:val="24"/>
        </w:rPr>
        <w:t>Offline/on-device ASL recognition (all recognition is server-side in this design).</w:t>
      </w:r>
    </w:p>
    <w:p/>
    <w:p/>
    <w:p/>
    <w:p>
      <w:pPr>
        <w:pStyle w:val="Heading2"/>
      </w:pPr>
      <w:r>
        <w:rPr>
          <w:rFonts w:ascii="Times New Roman" w:hAnsi="Times New Roman" w:eastAsia="Times New Roman"/>
          <w:b/>
          <w:sz w:val="28"/>
        </w:rPr>
        <w:t>3. Current System Context</w:t>
      </w:r>
    </w:p>
    <w:p/>
    <w:p>
      <w:pPr/>
      <w:r>
        <w:rPr>
          <w:rFonts w:ascii="Times New Roman" w:hAnsi="Times New Roman" w:eastAsia="Times New Roman"/>
          <w:b w:val="0"/>
          <w:sz w:val="24"/>
        </w:rPr>
        <w:t>TalknShop is a conversational AI shopping platform with:</w:t>
      </w:r>
    </w:p>
    <w:p/>
    <w:p>
      <w:pPr>
        <w:pStyle w:val="ListBullet"/>
      </w:pPr>
      <w:r>
        <w:rPr>
          <w:rFonts w:ascii="Times New Roman" w:hAnsi="Times New Roman" w:eastAsia="Times New Roman"/>
          <w:b w:val="0"/>
          <w:sz w:val="24"/>
        </w:rPr>
        <w:t>Clients: iOS app (Expo/React Native), Web app (React/TypeScript), communicating via WebSocket with the orchestrator.</w:t>
      </w:r>
    </w:p>
    <w:p>
      <w:pPr>
        <w:pStyle w:val="ListBullet"/>
      </w:pPr>
      <w:r>
        <w:rPr>
          <w:rFonts w:ascii="Times New Roman" w:hAnsi="Times New Roman" w:eastAsia="Times New Roman"/>
          <w:b w:val="0"/>
          <w:sz w:val="24"/>
        </w:rPr>
        <w:t>Orchestrator Service (port 8000): FastAPI, LangGraph state machine, AWS Bedrock (Claude), DynamoDB. Handles buyer (search) and seller (listing) flows.</w:t>
      </w:r>
    </w:p>
    <w:p>
      <w:pPr>
        <w:pStyle w:val="ListBullet"/>
      </w:pPr>
      <w:r>
        <w:rPr>
          <w:rFonts w:ascii="Times New Roman" w:hAnsi="Times New Roman" w:eastAsia="Times New Roman"/>
          <w:b w:val="0"/>
          <w:sz w:val="24"/>
        </w:rPr>
        <w:t>Media Service (port 8001): FastAPI. Today supports audio (AWS Transcribe) and image (AWS Rekognition, vision LLM) processing. Media is referenced by `MediaType` (already including `VIDEO`) and S3 keys.</w:t>
      </w:r>
    </w:p>
    <w:p>
      <w:pPr>
        <w:pStyle w:val="ListBullet"/>
      </w:pPr>
      <w:r>
        <w:rPr>
          <w:rFonts w:ascii="Times New Roman" w:hAnsi="Times New Roman" w:eastAsia="Times New Roman"/>
          <w:b w:val="0"/>
          <w:sz w:val="24"/>
        </w:rPr>
        <w:t>Catalog Service / Seller Crosspost Service: Consume structured specs from the orchestrator; no direct ASL dependency.</w:t>
      </w:r>
    </w:p>
    <w:p/>
    <w:p>
      <w:pPr/>
      <w:r>
        <w:rPr>
          <w:rFonts w:ascii="Times New Roman" w:hAnsi="Times New Roman" w:eastAsia="Times New Roman"/>
          <w:b w:val="0"/>
          <w:sz w:val="24"/>
        </w:rPr>
        <w:t>User input today: text (typed), audio (transcribed via Media Service), images (analyzed via Media Service). This design adds video used specifically for ASL recognition, producing text that is then fed into the same conversation pipeline.</w:t>
      </w:r>
    </w:p>
    <w:p/>
    <w:p/>
    <w:p/>
    <w:p>
      <w:pPr>
        <w:pStyle w:val="Heading2"/>
      </w:pPr>
      <w:r>
        <w:rPr>
          <w:rFonts w:ascii="Times New Roman" w:hAnsi="Times New Roman" w:eastAsia="Times New Roman"/>
          <w:b/>
          <w:sz w:val="28"/>
        </w:rPr>
        <w:t>4. ASL Integration Architecture</w:t>
      </w:r>
    </w:p>
    <w:p/>
    <w:p>
      <w:pPr>
        <w:pStyle w:val="Heading3"/>
      </w:pPr>
      <w:r>
        <w:rPr>
          <w:rFonts w:ascii="Times New Roman" w:hAnsi="Times New Roman" w:eastAsia="Times New Roman"/>
          <w:b/>
          <w:sz w:val="24"/>
        </w:rPr>
        <w:t>4.1 High-Level Flow</w:t>
      </w:r>
    </w:p>
    <w:p/>
    <w:p>
      <w:pPr>
        <w:spacing w:before="120" w:after="120"/>
        <w:ind w:left="480"/>
      </w:pPr>
      <w:r>
        <w:rPr>
          <w:rFonts w:ascii="Consolas" w:hAnsi="Consolas"/>
          <w:sz w:val="20"/>
        </w:rPr>
        <w:t>┌─────────────────────────────────────────────────────────────────────────────┐</w:t>
        <w:br/>
        <w:t>│                           CLIENT LAYER                                       │</w:t>
        <w:br/>
        <w:t>│  ┌─────────────────┐                    ┌─────────────────┐                 │</w:t>
        <w:br/>
        <w:t>│  │   iOS App       │                    │   Web App       │                 │</w:t>
        <w:br/>
        <w:t>│  │   - ASL capture │                    │   - ASL capture │                 │</w:t>
        <w:br/>
        <w:t>│  │   - Video upload│                    │   - Video upload│                 │</w:t>
        <w:br/>
        <w:t>│  └────────┬────────┘                    └────────┬────────┘                 │</w:t>
        <w:br/>
        <w:t>│           │                                      │                           │</w:t>
        <w:br/>
        <w:t>│           └──────────────────┬───────────────────┘                           │</w:t>
        <w:br/>
        <w:t>│                              │ WebSocket + Media Upload (S3 presigned)      │</w:t>
        <w:br/>
        <w:t>└──────────────────────────────┼──────────────────────────────────────────────┘</w:t>
        <w:br/>
        <w:t xml:space="preserve">                               │</w:t>
        <w:br/>
        <w:t>┌──────────────────────────────┼──────────────────────────────────────────────┐</w:t>
        <w:br/>
        <w:t>│                    ORCHESTRATOR (Port 8000)                                  │</w:t>
        <w:br/>
        <w:t>│  - Receives message with media[] containing video (intent: ASL)             │</w:t>
        <w:br/>
        <w:t>│  - Calls Media Service: POST /api/v1/asl/recognize                           │</w:t>
        <w:br/>
        <w:t>│  - Injects returned transcript as user message → existing LangGraph flow     │</w:t>
        <w:br/>
        <w:t>└──────────────────────────────┼──────────────────────────────────────────────┘</w:t>
        <w:br/>
        <w:t xml:space="preserve">                               │</w:t>
        <w:br/>
        <w:t>┌──────────────────────────────┼──────────────────────────────────────────────┐</w:t>
        <w:br/>
        <w:t>│                    MEDIA SERVICE (Port 8001)                                 │</w:t>
        <w:br/>
        <w:t>│  POST /api/v1/asl/recognize                                                 │</w:t>
        <w:br/>
        <w:t>│  - Input: video (file or S3 key)                                            │</w:t>
        <w:br/>
        <w:t>│  - Provider: Sign-Speak API (primary) OR Open-Source Model (fallback)      │</w:t>
        <w:br/>
        <w:t>│  - Output: { transcript: string, confidence?: number }                      │</w:t>
        <w:br/>
        <w:t>└──────────────────────────────┼──────────────────────────────────────────────┘</w:t>
        <w:br/>
        <w:t xml:space="preserve">                               │</w:t>
        <w:br/>
        <w:t xml:space="preserve">         ┌─────────────────────┴─────────────────────┐</w:t>
        <w:br/>
        <w:t xml:space="preserve">         │                                           │</w:t>
        <w:br/>
        <w:t xml:space="preserve">         ▼                                           ▼</w:t>
        <w:br/>
        <w:t>┌─────────────────────┐                   ┌─────────────────────┐</w:t>
        <w:br/>
        <w:t>│  Sign-Speak API     │                   │  Open-Source Model   │</w:t>
        <w:br/>
        <w:t>│  (if approved)      │                   │  (e.g. WLASL-based) │</w:t>
        <w:br/>
        <w:t>│  - Video → text     │                   │  - Self-hosted      │</w:t>
        <w:br/>
        <w:t>└─────────────────────┘                   └─────────────────────┘</w:t>
      </w:r>
    </w:p>
    <w:p/>
    <w:p>
      <w:pPr>
        <w:pStyle w:val="Heading3"/>
      </w:pPr>
      <w:r>
        <w:rPr>
          <w:rFonts w:ascii="Times New Roman" w:hAnsi="Times New Roman" w:eastAsia="Times New Roman"/>
          <w:b/>
          <w:sz w:val="24"/>
        </w:rPr>
        <w:t>4.2 Component Responsibilities</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val="0"/>
                <w:sz w:val="22"/>
              </w:rPr>
              <w:t>Component</w:t>
            </w:r>
          </w:p>
        </w:tc>
        <w:tc>
          <w:tcPr>
            <w:tcW w:type="dxa" w:w="4320"/>
          </w:tcPr>
          <w:p>
            <w:r>
              <w:rPr>
                <w:rFonts w:ascii="Times New Roman" w:hAnsi="Times New Roman" w:eastAsia="Times New Roman"/>
                <w:b w:val="0"/>
                <w:sz w:val="22"/>
              </w:rPr>
              <w:t>Responsibility</w:t>
            </w:r>
          </w:p>
        </w:tc>
      </w:tr>
      <w:tr>
        <w:tc>
          <w:tcPr>
            <w:tcW w:type="dxa" w:w="4320"/>
          </w:tcPr>
          <w:p>
            <w:r>
              <w:rPr>
                <w:rFonts w:ascii="Times New Roman" w:hAnsi="Times New Roman" w:eastAsia="Times New Roman"/>
                <w:b w:val="0"/>
                <w:sz w:val="22"/>
              </w:rPr>
              <w:t>**iOS / Web**</w:t>
            </w:r>
          </w:p>
        </w:tc>
        <w:tc>
          <w:tcPr>
            <w:tcW w:type="dxa" w:w="4320"/>
          </w:tcPr>
          <w:p>
            <w:r>
              <w:rPr>
                <w:rFonts w:ascii="Times New Roman" w:hAnsi="Times New Roman" w:eastAsia="Times New Roman"/>
                <w:b w:val="0"/>
                <w:sz w:val="22"/>
              </w:rPr>
              <w:t>Record short ASL video; upload to S3 via existing presigned URL flow; send WebSocket message with `media_type: "video"` and optional `intent: "asl"`.</w:t>
            </w:r>
          </w:p>
        </w:tc>
      </w:tr>
      <w:tr>
        <w:tc>
          <w:tcPr>
            <w:tcW w:type="dxa" w:w="4320"/>
          </w:tcPr>
          <w:p>
            <w:r>
              <w:rPr>
                <w:rFonts w:ascii="Times New Roman" w:hAnsi="Times New Roman" w:eastAsia="Times New Roman"/>
                <w:b w:val="0"/>
                <w:sz w:val="22"/>
              </w:rPr>
              <w:t>**Orchestrator**</w:t>
            </w:r>
          </w:p>
        </w:tc>
        <w:tc>
          <w:tcPr>
            <w:tcW w:type="dxa" w:w="4320"/>
          </w:tcPr>
          <w:p>
            <w:r>
              <w:rPr>
                <w:rFonts w:ascii="Times New Roman" w:hAnsi="Times New Roman" w:eastAsia="Times New Roman"/>
                <w:b w:val="0"/>
                <w:sz w:val="22"/>
              </w:rPr>
              <w:t>On message with ASL video ref, call Media Service `POST /api/v1/asl/recognize`; put returned transcript into the same turn/message used for LangGraph.</w:t>
            </w:r>
          </w:p>
        </w:tc>
      </w:tr>
      <w:tr>
        <w:tc>
          <w:tcPr>
            <w:tcW w:type="dxa" w:w="4320"/>
          </w:tcPr>
          <w:p>
            <w:r>
              <w:rPr>
                <w:rFonts w:ascii="Times New Roman" w:hAnsi="Times New Roman" w:eastAsia="Times New Roman"/>
                <w:b w:val="0"/>
                <w:sz w:val="22"/>
              </w:rPr>
              <w:t>**Media Service**</w:t>
            </w:r>
          </w:p>
        </w:tc>
        <w:tc>
          <w:tcPr>
            <w:tcW w:type="dxa" w:w="4320"/>
          </w:tcPr>
          <w:p>
            <w:r>
              <w:rPr>
                <w:rFonts w:ascii="Times New Roman" w:hAnsi="Times New Roman" w:eastAsia="Times New Roman"/>
                <w:b w:val="0"/>
                <w:sz w:val="22"/>
              </w:rPr>
              <w:t>New endpoint `POST /api/v1/asl/recognize`. Validate video; call configured provider (Sign-Speak or open-source); return normalized `{ transcript, confidence? }`.</w:t>
            </w:r>
          </w:p>
        </w:tc>
      </w:tr>
      <w:tr>
        <w:tc>
          <w:tcPr>
            <w:tcW w:type="dxa" w:w="4320"/>
          </w:tcPr>
          <w:p>
            <w:r>
              <w:rPr>
                <w:rFonts w:ascii="Times New Roman" w:hAnsi="Times New Roman" w:eastAsia="Times New Roman"/>
                <w:b w:val="0"/>
                <w:sz w:val="22"/>
              </w:rPr>
              <w:t>**Sign-Speak**</w:t>
            </w:r>
          </w:p>
        </w:tc>
        <w:tc>
          <w:tcPr>
            <w:tcW w:type="dxa" w:w="4320"/>
          </w:tcPr>
          <w:p>
            <w:r>
              <w:rPr>
                <w:rFonts w:ascii="Times New Roman" w:hAnsi="Times New Roman" w:eastAsia="Times New Roman"/>
                <w:b w:val="0"/>
                <w:sz w:val="22"/>
              </w:rPr>
              <w:t>(Primary) External API: ASL video in → English transcript out.</w:t>
            </w:r>
          </w:p>
        </w:tc>
      </w:tr>
      <w:tr>
        <w:tc>
          <w:tcPr>
            <w:tcW w:type="dxa" w:w="4320"/>
          </w:tcPr>
          <w:p>
            <w:r>
              <w:rPr>
                <w:rFonts w:ascii="Times New Roman" w:hAnsi="Times New Roman" w:eastAsia="Times New Roman"/>
                <w:b w:val="0"/>
                <w:sz w:val="22"/>
              </w:rPr>
              <w:t>**Open-source**</w:t>
            </w:r>
          </w:p>
        </w:tc>
        <w:tc>
          <w:tcPr>
            <w:tcW w:type="dxa" w:w="4320"/>
          </w:tcPr>
          <w:p>
            <w:r>
              <w:rPr>
                <w:rFonts w:ascii="Times New Roman" w:hAnsi="Times New Roman" w:eastAsia="Times New Roman"/>
                <w:b w:val="0"/>
                <w:sz w:val="22"/>
              </w:rPr>
              <w:t>(Fallback) WLASL-based or similar model run in Media Service or sidecar: video in → word/gloss sequence → optional LM smoothing → transcript.</w:t>
            </w:r>
          </w:p>
        </w:tc>
      </w:tr>
    </w:tbl>
    <w:p/>
    <w:p/>
    <w:p/>
    <w:p>
      <w:pPr>
        <w:pStyle w:val="Heading2"/>
      </w:pPr>
      <w:r>
        <w:rPr>
          <w:rFonts w:ascii="Times New Roman" w:hAnsi="Times New Roman" w:eastAsia="Times New Roman"/>
          <w:b/>
          <w:sz w:val="28"/>
        </w:rPr>
        <w:t>5. Implementation Paths</w:t>
      </w:r>
    </w:p>
    <w:p/>
    <w:p>
      <w:pPr>
        <w:pStyle w:val="Heading3"/>
      </w:pPr>
      <w:r>
        <w:rPr>
          <w:rFonts w:ascii="Times New Roman" w:hAnsi="Times New Roman" w:eastAsia="Times New Roman"/>
          <w:b/>
          <w:sz w:val="24"/>
        </w:rPr>
        <w:t>5.1 Path A: Sign-Speak API (Primary)</w:t>
      </w:r>
    </w:p>
    <w:p/>
    <w:p>
      <w:pPr/>
      <w:r>
        <w:rPr>
          <w:rFonts w:ascii="Times New Roman" w:hAnsi="Times New Roman" w:eastAsia="Times New Roman"/>
          <w:b w:val="0"/>
          <w:sz w:val="24"/>
        </w:rPr>
        <w:t>Condition: Sign-Speak approves the application and provides API access.</w:t>
      </w:r>
    </w:p>
    <w:p/>
    <w:p>
      <w:pPr/>
      <w:r>
        <w:rPr>
          <w:rFonts w:ascii="Times New Roman" w:hAnsi="Times New Roman" w:eastAsia="Times New Roman"/>
          <w:b w:val="0"/>
          <w:sz w:val="24"/>
        </w:rPr>
        <w:t>Description:</w:t>
      </w:r>
    </w:p>
    <w:p>
      <w:pPr/>
      <w:r>
        <w:rPr>
          <w:rFonts w:ascii="Times New Roman" w:hAnsi="Times New Roman" w:eastAsia="Times New Roman"/>
          <w:b w:val="0"/>
          <w:sz w:val="24"/>
        </w:rPr>
        <w:t>Sign-Speak offers a REST API for ASL recognition (video → English text), with documented recommendations (e.g., conversational pace, well-lit, full upper body, landscape). They also provide a React SDK; for our design we use the server-side REST API from the Media Service so that the same contract works for iOS and Web.</w:t>
      </w:r>
    </w:p>
    <w:p/>
    <w:p>
      <w:pPr/>
      <w:r>
        <w:rPr>
          <w:rFonts w:ascii="Times New Roman" w:hAnsi="Times New Roman" w:eastAsia="Times New Roman"/>
          <w:b w:val="0"/>
          <w:sz w:val="24"/>
        </w:rPr>
        <w:t>Media Service responsibilities:</w:t>
      </w:r>
    </w:p>
    <w:p/>
    <w:p>
      <w:pPr>
        <w:pStyle w:val="ListBullet"/>
      </w:pPr>
      <w:r>
        <w:rPr>
          <w:rFonts w:ascii="Times New Roman" w:hAnsi="Times New Roman" w:eastAsia="Times New Roman"/>
          <w:b w:val="0"/>
          <w:sz w:val="24"/>
        </w:rPr>
        <w:t>Accept video (file upload or S3 key).</w:t>
      </w:r>
    </w:p>
    <w:p>
      <w:pPr>
        <w:pStyle w:val="ListBullet"/>
      </w:pPr>
      <w:r>
        <w:rPr>
          <w:rFonts w:ascii="Times New Roman" w:hAnsi="Times New Roman" w:eastAsia="Times New Roman"/>
          <w:b w:val="0"/>
          <w:sz w:val="24"/>
        </w:rPr>
        <w:t>If S3 key: ensure Media Service or orchestrator can pass a presigned GET URL or the key; Sign-Speak must accept URL or file (to be confirmed with Sign-Speak).</w:t>
      </w:r>
    </w:p>
    <w:p>
      <w:pPr>
        <w:pStyle w:val="ListBullet"/>
      </w:pPr>
      <w:r>
        <w:rPr>
          <w:rFonts w:ascii="Times New Roman" w:hAnsi="Times New Roman" w:eastAsia="Times New Roman"/>
          <w:b w:val="0"/>
          <w:sz w:val="24"/>
        </w:rPr>
        <w:t>Call Sign-Speak with API key (stored in environment/secret manager).</w:t>
      </w:r>
    </w:p>
    <w:p>
      <w:pPr>
        <w:pStyle w:val="ListBullet"/>
      </w:pPr>
      <w:r>
        <w:rPr>
          <w:rFonts w:ascii="Times New Roman" w:hAnsi="Times New Roman" w:eastAsia="Times New Roman"/>
          <w:b w:val="0"/>
          <w:sz w:val="24"/>
        </w:rPr>
        <w:t>Map Sign-Speak response to internal schema: `{ transcript: string, confidence?: number }`.</w:t>
      </w:r>
    </w:p>
    <w:p>
      <w:pPr>
        <w:pStyle w:val="ListBullet"/>
      </w:pPr>
      <w:r>
        <w:rPr>
          <w:rFonts w:ascii="Times New Roman" w:hAnsi="Times New Roman" w:eastAsia="Times New Roman"/>
          <w:b w:val="0"/>
          <w:sz w:val="24"/>
        </w:rPr>
        <w:t>Handle errors (rate limits, invalid video, timeout) and return structured error to orchestrator.</w:t>
      </w:r>
    </w:p>
    <w:p/>
    <w:p>
      <w:pPr/>
      <w:r>
        <w:rPr>
          <w:rFonts w:ascii="Times New Roman" w:hAnsi="Times New Roman" w:eastAsia="Times New Roman"/>
          <w:b w:val="0"/>
          <w:sz w:val="24"/>
        </w:rPr>
        <w:t>Configuration:</w:t>
      </w:r>
    </w:p>
    <w:p/>
    <w:p>
      <w:pPr>
        <w:pStyle w:val="ListBullet"/>
      </w:pPr>
      <w:r>
        <w:rPr>
          <w:rFonts w:ascii="Times New Roman" w:hAnsi="Times New Roman" w:eastAsia="Times New Roman"/>
          <w:b w:val="0"/>
          <w:sz w:val="24"/>
        </w:rPr>
        <w:t>`ASL_PROVIDER=signspeak`</w:t>
      </w:r>
    </w:p>
    <w:p>
      <w:pPr>
        <w:pStyle w:val="ListBullet"/>
      </w:pPr>
      <w:r>
        <w:rPr>
          <w:rFonts w:ascii="Times New Roman" w:hAnsi="Times New Roman" w:eastAsia="Times New Roman"/>
          <w:b w:val="0"/>
          <w:sz w:val="24"/>
        </w:rPr>
        <w:t>`SIGNSPEAK_API_KEY` (or equivalent) from secrets.</w:t>
      </w:r>
    </w:p>
    <w:p>
      <w:pPr>
        <w:pStyle w:val="ListBullet"/>
      </w:pPr>
      <w:r>
        <w:rPr>
          <w:rFonts w:ascii="Times New Roman" w:hAnsi="Times New Roman" w:eastAsia="Times New Roman"/>
          <w:b w:val="0"/>
          <w:sz w:val="24"/>
        </w:rPr>
        <w:t>`SIGNSPEAK_BASE_URL` if different from default.</w:t>
      </w:r>
    </w:p>
    <w:p/>
    <w:p>
      <w:pPr/>
      <w:r>
        <w:rPr>
          <w:rFonts w:ascii="Times New Roman" w:hAnsi="Times New Roman" w:eastAsia="Times New Roman"/>
          <w:b w:val="0"/>
          <w:sz w:val="24"/>
        </w:rPr>
        <w:t>Pros: Fast to integrate; no model training or hosting.</w:t>
      </w:r>
    </w:p>
    <w:p>
      <w:pPr/>
      <w:r>
        <w:rPr>
          <w:rFonts w:ascii="Times New Roman" w:hAnsi="Times New Roman" w:eastAsia="Times New Roman"/>
          <w:b w:val="0"/>
          <w:sz w:val="24"/>
        </w:rPr>
        <w:t>Cons: Dependency on third party; cost and rate limits; application must be approved.</w:t>
      </w:r>
    </w:p>
    <w:p/>
    <w:p/>
    <w:p/>
    <w:p>
      <w:pPr>
        <w:pStyle w:val="Heading3"/>
      </w:pPr>
      <w:r>
        <w:rPr>
          <w:rFonts w:ascii="Times New Roman" w:hAnsi="Times New Roman" w:eastAsia="Times New Roman"/>
          <w:b/>
          <w:sz w:val="24"/>
        </w:rPr>
        <w:t>5.2 Path B: Open-Source Model (Fallback)</w:t>
      </w:r>
    </w:p>
    <w:p/>
    <w:p>
      <w:pPr/>
      <w:r>
        <w:rPr>
          <w:rFonts w:ascii="Times New Roman" w:hAnsi="Times New Roman" w:eastAsia="Times New Roman"/>
          <w:b w:val="0"/>
          <w:sz w:val="24"/>
        </w:rPr>
        <w:t>Condition: Sign-Speak does not respond within the agreed timeline or does not approve the application.</w:t>
      </w:r>
    </w:p>
    <w:p/>
    <w:p>
      <w:pPr/>
      <w:r>
        <w:rPr>
          <w:rFonts w:ascii="Times New Roman" w:hAnsi="Times New Roman" w:eastAsia="Times New Roman"/>
          <w:b w:val="0"/>
          <w:sz w:val="24"/>
        </w:rPr>
        <w:t>Description:</w:t>
      </w:r>
    </w:p>
    <w:p>
      <w:pPr/>
      <w:r>
        <w:rPr>
          <w:rFonts w:ascii="Times New Roman" w:hAnsi="Times New Roman" w:eastAsia="Times New Roman"/>
          <w:b w:val="0"/>
          <w:sz w:val="24"/>
        </w:rPr>
        <w:t>Use a publicly available ASL recognition model (e.g., WLASL-based: word-level recognition on ~2,000 ASL words, I3D or Pose-TGCN style). The model runs in our stack (e.g., in the Media Service container or a separate inference service).</w:t>
      </w:r>
    </w:p>
    <w:p/>
    <w:p>
      <w:pPr/>
      <w:r>
        <w:rPr>
          <w:rFonts w:ascii="Times New Roman" w:hAnsi="Times New Roman" w:eastAsia="Times New Roman"/>
          <w:b w:val="0"/>
          <w:sz w:val="24"/>
        </w:rPr>
        <w:t>Media Service responsibilities:</w:t>
      </w:r>
    </w:p>
    <w:p/>
    <w:p>
      <w:pPr>
        <w:pStyle w:val="ListBullet"/>
      </w:pPr>
      <w:r>
        <w:rPr>
          <w:rFonts w:ascii="Times New Roman" w:hAnsi="Times New Roman" w:eastAsia="Times New Roman"/>
          <w:b w:val="0"/>
          <w:sz w:val="24"/>
        </w:rPr>
        <w:t>Same public contract: `POST /api/v1/asl/recognize` with video (file or S3 key).</w:t>
      </w:r>
    </w:p>
    <w:p>
      <w:pPr>
        <w:pStyle w:val="ListBullet"/>
      </w:pPr>
      <w:r>
        <w:rPr>
          <w:rFonts w:ascii="Times New Roman" w:hAnsi="Times New Roman" w:eastAsia="Times New Roman"/>
          <w:b w:val="0"/>
          <w:sz w:val="24"/>
        </w:rPr>
        <w:t>Internally: decode video → extract frames/features → run WLASL-style model → word/gloss sequence.</w:t>
      </w:r>
    </w:p>
    <w:p>
      <w:pPr>
        <w:pStyle w:val="ListBullet"/>
      </w:pPr>
      <w:r>
        <w:rPr>
          <w:rFonts w:ascii="Times New Roman" w:hAnsi="Times New Roman" w:eastAsia="Times New Roman"/>
          <w:b w:val="0"/>
          <w:sz w:val="24"/>
        </w:rPr>
        <w:t>Optionally: pass sequence through a small language model or rules to form a single transcript string.</w:t>
      </w:r>
    </w:p>
    <w:p>
      <w:pPr>
        <w:pStyle w:val="ListBullet"/>
      </w:pPr>
      <w:r>
        <w:rPr>
          <w:rFonts w:ascii="Times New Roman" w:hAnsi="Times New Roman" w:eastAsia="Times New Roman"/>
          <w:b w:val="0"/>
          <w:sz w:val="24"/>
        </w:rPr>
        <w:t>Return `{ transcript: string, confidence?: number }` (confidence may be from model or fixed for MVP).</w:t>
      </w:r>
    </w:p>
    <w:p/>
    <w:p>
      <w:pPr/>
      <w:r>
        <w:rPr>
          <w:rFonts w:ascii="Times New Roman" w:hAnsi="Times New Roman" w:eastAsia="Times New Roman"/>
          <w:b w:val="0"/>
          <w:sz w:val="24"/>
        </w:rPr>
        <w:t>Deployment options:</w:t>
      </w:r>
    </w:p>
    <w:p/>
    <w:p>
      <w:pPr>
        <w:pStyle w:val="ListBullet"/>
      </w:pPr>
      <w:r>
        <w:rPr>
          <w:rFonts w:ascii="Times New Roman" w:hAnsi="Times New Roman" w:eastAsia="Times New Roman"/>
          <w:b w:val="0"/>
          <w:sz w:val="24"/>
        </w:rPr>
        <w:t>Same container as Media Service: Add Python dependencies (e.g., PyTorch, OpenCV, WLASL code). Heavier image; acceptable for prototype.</w:t>
      </w:r>
    </w:p>
    <w:p>
      <w:pPr>
        <w:pStyle w:val="ListBullet"/>
      </w:pPr>
      <w:r>
        <w:rPr>
          <w:rFonts w:ascii="Times New Roman" w:hAnsi="Times New Roman" w:eastAsia="Times New Roman"/>
          <w:b w:val="0"/>
          <w:sz w:val="24"/>
        </w:rPr>
        <w:t>Sidecar or separate service: Dedicated inference service that Media Service calls via HTTP. Better for scaling and isolation.</w:t>
      </w:r>
    </w:p>
    <w:p/>
    <w:p>
      <w:pPr/>
      <w:r>
        <w:rPr>
          <w:rFonts w:ascii="Times New Roman" w:hAnsi="Times New Roman" w:eastAsia="Times New Roman"/>
          <w:b w:val="0"/>
          <w:sz w:val="24"/>
        </w:rPr>
        <w:t>Model and data:</w:t>
      </w:r>
    </w:p>
    <w:p/>
    <w:p>
      <w:pPr>
        <w:pStyle w:val="ListBullet"/>
      </w:pPr>
      <w:r>
        <w:rPr>
          <w:rFonts w:ascii="Times New Roman" w:hAnsi="Times New Roman" w:eastAsia="Times New Roman"/>
          <w:b w:val="0"/>
          <w:sz w:val="24"/>
        </w:rPr>
        <w:t>WLASL dataset/model: word-level; license (e.g., C-UDA) must be respected; use only for research/educational or compliant use.</w:t>
      </w:r>
    </w:p>
    <w:p>
      <w:pPr>
        <w:pStyle w:val="ListBullet"/>
      </w:pPr>
      <w:r>
        <w:rPr>
          <w:rFonts w:ascii="Times New Roman" w:hAnsi="Times New Roman" w:eastAsia="Times New Roman"/>
          <w:b w:val="0"/>
          <w:sz w:val="24"/>
        </w:rPr>
        <w:t>Alternative: Other open-source sign recognition models (e.g., pose-based + classifier) if better suited.</w:t>
      </w:r>
    </w:p>
    <w:p/>
    <w:p>
      <w:pPr/>
      <w:r>
        <w:rPr>
          <w:rFonts w:ascii="Times New Roman" w:hAnsi="Times New Roman" w:eastAsia="Times New Roman"/>
          <w:b w:val="0"/>
          <w:sz w:val="24"/>
        </w:rPr>
        <w:t>Pros: No vendor dependency; full control; no approval process.</w:t>
      </w:r>
    </w:p>
    <w:p>
      <w:pPr/>
      <w:r>
        <w:rPr>
          <w:rFonts w:ascii="Times New Roman" w:hAnsi="Times New Roman" w:eastAsia="Times New Roman"/>
          <w:b w:val="0"/>
          <w:sz w:val="24"/>
        </w:rPr>
        <w:t>Cons: Lower coverage than a commercial API; more engineering (integration, preprocessing, hosting); possible GPU need for latency.</w:t>
      </w:r>
    </w:p>
    <w:p/>
    <w:p/>
    <w:p/>
    <w:p>
      <w:pPr>
        <w:pStyle w:val="Heading3"/>
      </w:pPr>
      <w:r>
        <w:rPr>
          <w:rFonts w:ascii="Times New Roman" w:hAnsi="Times New Roman" w:eastAsia="Times New Roman"/>
          <w:b/>
          <w:sz w:val="24"/>
        </w:rPr>
        <w:t>5.3 Decision and Timeline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val="0"/>
                <w:sz w:val="22"/>
              </w:rPr>
              <w:t>Event</w:t>
            </w:r>
          </w:p>
        </w:tc>
        <w:tc>
          <w:tcPr>
            <w:tcW w:type="dxa" w:w="4320"/>
          </w:tcPr>
          <w:p>
            <w:r>
              <w:rPr>
                <w:rFonts w:ascii="Times New Roman" w:hAnsi="Times New Roman" w:eastAsia="Times New Roman"/>
                <w:b w:val="0"/>
                <w:sz w:val="22"/>
              </w:rPr>
              <w:t>Action</w:t>
            </w:r>
          </w:p>
        </w:tc>
      </w:tr>
      <w:tr>
        <w:tc>
          <w:tcPr>
            <w:tcW w:type="dxa" w:w="4320"/>
          </w:tcPr>
          <w:p>
            <w:r>
              <w:rPr>
                <w:rFonts w:ascii="Times New Roman" w:hAnsi="Times New Roman" w:eastAsia="Times New Roman"/>
                <w:b w:val="0"/>
                <w:sz w:val="22"/>
              </w:rPr>
              <w:t>**T0**</w:t>
            </w:r>
          </w:p>
        </w:tc>
        <w:tc>
          <w:tcPr>
            <w:tcW w:type="dxa" w:w="4320"/>
          </w:tcPr>
          <w:p>
            <w:r>
              <w:rPr>
                <w:rFonts w:ascii="Times New Roman" w:hAnsi="Times New Roman" w:eastAsia="Times New Roman"/>
                <w:b w:val="0"/>
                <w:sz w:val="22"/>
              </w:rPr>
              <w:t>Request submitted to Sign-Speak for API access; application under verification.</w:t>
            </w:r>
          </w:p>
        </w:tc>
      </w:tr>
      <w:tr>
        <w:tc>
          <w:tcPr>
            <w:tcW w:type="dxa" w:w="4320"/>
          </w:tcPr>
          <w:p>
            <w:r>
              <w:rPr>
                <w:rFonts w:ascii="Times New Roman" w:hAnsi="Times New Roman" w:eastAsia="Times New Roman"/>
                <w:b w:val="0"/>
                <w:sz w:val="22"/>
              </w:rPr>
              <w:t>**T0 + N days** (e.g., N = 14–21)</w:t>
            </w:r>
          </w:p>
        </w:tc>
        <w:tc>
          <w:tcPr>
            <w:tcW w:type="dxa" w:w="4320"/>
          </w:tcPr>
          <w:p>
            <w:r>
              <w:rPr>
                <w:rFonts w:ascii="Times New Roman" w:hAnsi="Times New Roman" w:eastAsia="Times New Roman"/>
                <w:b w:val="0"/>
                <w:sz w:val="22"/>
              </w:rPr>
              <w:t>Decision deadline: if no approval or no response by this date, proceed with **Path B (open-source)**.</w:t>
            </w:r>
          </w:p>
        </w:tc>
      </w:tr>
      <w:tr>
        <w:tc>
          <w:tcPr>
            <w:tcW w:type="dxa" w:w="4320"/>
          </w:tcPr>
          <w:p>
            <w:r>
              <w:rPr>
                <w:rFonts w:ascii="Times New Roman" w:hAnsi="Times New Roman" w:eastAsia="Times New Roman"/>
                <w:b w:val="0"/>
                <w:sz w:val="22"/>
              </w:rPr>
              <w:t>**If Sign-Speak approved**</w:t>
            </w:r>
          </w:p>
        </w:tc>
        <w:tc>
          <w:tcPr>
            <w:tcW w:type="dxa" w:w="4320"/>
          </w:tcPr>
          <w:p>
            <w:r>
              <w:rPr>
                <w:rFonts w:ascii="Times New Roman" w:hAnsi="Times New Roman" w:eastAsia="Times New Roman"/>
                <w:b w:val="0"/>
                <w:sz w:val="22"/>
              </w:rPr>
              <w:t>Implement Path A; document API key handling and rate limits; no need for self-hosted model.</w:t>
            </w:r>
          </w:p>
        </w:tc>
      </w:tr>
      <w:tr>
        <w:tc>
          <w:tcPr>
            <w:tcW w:type="dxa" w:w="4320"/>
          </w:tcPr>
          <w:p>
            <w:r>
              <w:rPr>
                <w:rFonts w:ascii="Times New Roman" w:hAnsi="Times New Roman" w:eastAsia="Times New Roman"/>
                <w:b w:val="0"/>
                <w:sz w:val="22"/>
              </w:rPr>
              <w:t>**If not approved / no response**</w:t>
            </w:r>
          </w:p>
        </w:tc>
        <w:tc>
          <w:tcPr>
            <w:tcW w:type="dxa" w:w="4320"/>
          </w:tcPr>
          <w:p>
            <w:r>
              <w:rPr>
                <w:rFonts w:ascii="Times New Roman" w:hAnsi="Times New Roman" w:eastAsia="Times New Roman"/>
                <w:b w:val="0"/>
                <w:sz w:val="22"/>
              </w:rPr>
              <w:t>Implement Path B; select exact WLASL-based (or equivalent) model and hosting strategy.</w:t>
            </w:r>
          </w:p>
        </w:tc>
      </w:tr>
    </w:tbl>
    <w:p/>
    <w:p>
      <w:pPr/>
      <w:r>
        <w:rPr>
          <w:rFonts w:ascii="Times New Roman" w:hAnsi="Times New Roman" w:eastAsia="Times New Roman"/>
          <w:b w:val="0"/>
          <w:sz w:val="24"/>
        </w:rPr>
        <w:t>The professor and team can set N (e.g., 14 or 21 days) based on project milestones.</w:t>
      </w:r>
    </w:p>
    <w:p/>
    <w:p/>
    <w:p/>
    <w:p>
      <w:pPr>
        <w:pStyle w:val="Heading2"/>
      </w:pPr>
      <w:r>
        <w:rPr>
          <w:rFonts w:ascii="Times New Roman" w:hAnsi="Times New Roman" w:eastAsia="Times New Roman"/>
          <w:b/>
          <w:sz w:val="28"/>
        </w:rPr>
        <w:t>6. API Specification</w:t>
      </w:r>
    </w:p>
    <w:p/>
    <w:p>
      <w:pPr>
        <w:pStyle w:val="Heading3"/>
      </w:pPr>
      <w:r>
        <w:rPr>
          <w:rFonts w:ascii="Times New Roman" w:hAnsi="Times New Roman" w:eastAsia="Times New Roman"/>
          <w:b/>
          <w:sz w:val="24"/>
        </w:rPr>
        <w:t>6.1 Media Service: `POST /api/v1/asl/recognize`</w:t>
      </w:r>
    </w:p>
    <w:p/>
    <w:p>
      <w:pPr/>
      <w:r>
        <w:rPr>
          <w:rFonts w:ascii="Times New Roman" w:hAnsi="Times New Roman" w:eastAsia="Times New Roman"/>
          <w:b w:val="0"/>
          <w:sz w:val="24"/>
        </w:rPr>
        <w:t>Purpose: Convert ASL video to English text. Used only by the Orchestrator (or internally); not exposed directly to clients.</w:t>
      </w:r>
    </w:p>
    <w:p/>
    <w:p>
      <w:pPr/>
      <w:r>
        <w:rPr>
          <w:rFonts w:ascii="Times New Roman" w:hAnsi="Times New Roman" w:eastAsia="Times New Roman"/>
          <w:b w:val="0"/>
          <w:sz w:val="24"/>
        </w:rPr>
        <w:t>Request (option 1 — file upload):</w:t>
      </w:r>
    </w:p>
    <w:p/>
    <w:p>
      <w:pPr>
        <w:pStyle w:val="ListBullet"/>
      </w:pPr>
      <w:r>
        <w:rPr>
          <w:rFonts w:ascii="Times New Roman" w:hAnsi="Times New Roman" w:eastAsia="Times New Roman"/>
          <w:b w:val="0"/>
          <w:sz w:val="24"/>
        </w:rPr>
        <w:t>Method: `POST`</w:t>
      </w:r>
    </w:p>
    <w:p>
      <w:pPr>
        <w:pStyle w:val="ListBullet"/>
      </w:pPr>
      <w:r>
        <w:rPr>
          <w:rFonts w:ascii="Times New Roman" w:hAnsi="Times New Roman" w:eastAsia="Times New Roman"/>
          <w:b w:val="0"/>
          <w:sz w:val="24"/>
        </w:rPr>
        <w:t>Content-Type: `multipart/form-data`</w:t>
      </w:r>
    </w:p>
    <w:p>
      <w:pPr>
        <w:pStyle w:val="ListBullet"/>
      </w:pPr>
      <w:r>
        <w:rPr>
          <w:rFonts w:ascii="Times New Roman" w:hAnsi="Times New Roman" w:eastAsia="Times New Roman"/>
          <w:b w:val="0"/>
          <w:sz w:val="24"/>
        </w:rPr>
        <w:t>Body: `video`: file (e.g., MP4, WebM); optional `language`: string (default `en-US`).</w:t>
      </w:r>
    </w:p>
    <w:p/>
    <w:p>
      <w:pPr/>
      <w:r>
        <w:rPr>
          <w:rFonts w:ascii="Times New Roman" w:hAnsi="Times New Roman" w:eastAsia="Times New Roman"/>
          <w:b w:val="0"/>
          <w:sz w:val="24"/>
        </w:rPr>
        <w:t>Request (option 2 — S3 reference):</w:t>
      </w:r>
    </w:p>
    <w:p/>
    <w:p>
      <w:pPr>
        <w:pStyle w:val="ListBullet"/>
      </w:pPr>
      <w:r>
        <w:rPr>
          <w:rFonts w:ascii="Times New Roman" w:hAnsi="Times New Roman" w:eastAsia="Times New Roman"/>
          <w:b w:val="0"/>
          <w:sz w:val="24"/>
        </w:rPr>
        <w:t>Method: `POST`</w:t>
      </w:r>
    </w:p>
    <w:p>
      <w:pPr>
        <w:pStyle w:val="ListBullet"/>
      </w:pPr>
      <w:r>
        <w:rPr>
          <w:rFonts w:ascii="Times New Roman" w:hAnsi="Times New Roman" w:eastAsia="Times New Roman"/>
          <w:b w:val="0"/>
          <w:sz w:val="24"/>
        </w:rPr>
        <w:t>Content-Type: `application/json`</w:t>
      </w:r>
    </w:p>
    <w:p>
      <w:pPr>
        <w:pStyle w:val="ListBullet"/>
      </w:pPr>
      <w:r>
        <w:rPr>
          <w:rFonts w:ascii="Times New Roman" w:hAnsi="Times New Roman" w:eastAsia="Times New Roman"/>
          <w:b w:val="0"/>
          <w:sz w:val="24"/>
        </w:rPr>
        <w:t>Body:</w:t>
      </w:r>
    </w:p>
    <w:p>
      <w:pPr>
        <w:spacing w:before="120" w:after="120"/>
        <w:ind w:left="480"/>
      </w:pPr>
      <w:r>
        <w:rPr>
          <w:rFonts w:ascii="Consolas" w:hAnsi="Consolas"/>
          <w:sz w:val="20"/>
        </w:rPr>
        <w:t>{</w:t>
        <w:br/>
        <w:t xml:space="preserve">  "s3_bucket": "talknshop-media-storage",</w:t>
        <w:br/>
        <w:t xml:space="preserve">  "s3_key": "uploads/&lt;session&gt;/asl-video.mp4"</w:t>
        <w:br/>
        <w:t>}</w:t>
      </w:r>
    </w:p>
    <w:p/>
    <w:p>
      <w:pPr/>
      <w:r>
        <w:rPr>
          <w:rFonts w:ascii="Times New Roman" w:hAnsi="Times New Roman" w:eastAsia="Times New Roman"/>
          <w:b w:val="0"/>
          <w:sz w:val="24"/>
        </w:rPr>
        <w:t>Response (success):</w:t>
      </w:r>
    </w:p>
    <w:p/>
    <w:p>
      <w:pPr>
        <w:pStyle w:val="ListBullet"/>
      </w:pPr>
      <w:r>
        <w:rPr>
          <w:rFonts w:ascii="Times New Roman" w:hAnsi="Times New Roman" w:eastAsia="Times New Roman"/>
          <w:b w:val="0"/>
          <w:sz w:val="24"/>
        </w:rPr>
        <w:t>Status: `200 OK`</w:t>
      </w:r>
    </w:p>
    <w:p>
      <w:pPr>
        <w:pStyle w:val="ListBullet"/>
      </w:pPr>
      <w:r>
        <w:rPr>
          <w:rFonts w:ascii="Times New Roman" w:hAnsi="Times New Roman" w:eastAsia="Times New Roman"/>
          <w:b w:val="0"/>
          <w:sz w:val="24"/>
        </w:rPr>
        <w:t>Body:</w:t>
      </w:r>
    </w:p>
    <w:p>
      <w:pPr>
        <w:spacing w:before="120" w:after="120"/>
        <w:ind w:left="480"/>
      </w:pPr>
      <w:r>
        <w:rPr>
          <w:rFonts w:ascii="Consolas" w:hAnsi="Consolas"/>
          <w:sz w:val="20"/>
        </w:rPr>
        <w:t>{</w:t>
        <w:br/>
        <w:t xml:space="preserve">  "transcript": "find me a laptop under 1000 dollars",</w:t>
        <w:br/>
        <w:t xml:space="preserve">  "confidence": 0.92,</w:t>
        <w:br/>
        <w:t xml:space="preserve">  "provider": "signspeak",</w:t>
        <w:br/>
        <w:t xml:space="preserve">  "processing_time_seconds": 2.1</w:t>
        <w:br/>
        <w:t>}</w:t>
      </w:r>
    </w:p>
    <w:p/>
    <w:p>
      <w:pPr/>
      <w:r>
        <w:rPr>
          <w:rFonts w:ascii="Times New Roman" w:hAnsi="Times New Roman" w:eastAsia="Times New Roman"/>
          <w:b w:val="0"/>
          <w:sz w:val="24"/>
        </w:rPr>
        <w:t>Response (error):</w:t>
      </w:r>
    </w:p>
    <w:p/>
    <w:p>
      <w:pPr>
        <w:pStyle w:val="ListBullet"/>
      </w:pPr>
      <w:r>
        <w:rPr>
          <w:rFonts w:ascii="Times New Roman" w:hAnsi="Times New Roman" w:eastAsia="Times New Roman"/>
          <w:b w:val="0"/>
          <w:sz w:val="24"/>
        </w:rPr>
        <w:t>Status: `4xx` / `5xx`</w:t>
      </w:r>
    </w:p>
    <w:p>
      <w:pPr>
        <w:pStyle w:val="ListBullet"/>
      </w:pPr>
      <w:r>
        <w:rPr>
          <w:rFonts w:ascii="Times New Roman" w:hAnsi="Times New Roman" w:eastAsia="Times New Roman"/>
          <w:b w:val="0"/>
          <w:sz w:val="24"/>
        </w:rPr>
        <w:t>Body (example):</w:t>
      </w:r>
    </w:p>
    <w:p>
      <w:pPr>
        <w:spacing w:before="120" w:after="120"/>
        <w:ind w:left="480"/>
      </w:pPr>
      <w:r>
        <w:rPr>
          <w:rFonts w:ascii="Consolas" w:hAnsi="Consolas"/>
          <w:sz w:val="20"/>
        </w:rPr>
        <w:t>{</w:t>
        <w:br/>
        <w:t xml:space="preserve">  "error": "asl_recognition_failed",</w:t>
        <w:br/>
        <w:t xml:space="preserve">  "message": "Video too short or no sign detected",</w:t>
        <w:br/>
        <w:t xml:space="preserve">  "code": "INVALID_INPUT"</w:t>
        <w:br/>
        <w:t>}</w:t>
      </w:r>
    </w:p>
    <w:p/>
    <w:p>
      <w:pPr/>
      <w:r>
        <w:rPr>
          <w:rFonts w:ascii="Times New Roman" w:hAnsi="Times New Roman" w:eastAsia="Times New Roman"/>
          <w:b w:val="0"/>
          <w:sz w:val="24"/>
        </w:rPr>
        <w:t>Idempotency: Not required for MVP. Rate limiting and quotas per provider apply (Sign-Speak limits TBD; open-source by our own limits).</w:t>
      </w:r>
    </w:p>
    <w:p/>
    <w:p/>
    <w:p/>
    <w:p>
      <w:pPr>
        <w:pStyle w:val="Heading3"/>
      </w:pPr>
      <w:r>
        <w:rPr>
          <w:rFonts w:ascii="Times New Roman" w:hAnsi="Times New Roman" w:eastAsia="Times New Roman"/>
          <w:b/>
          <w:sz w:val="24"/>
        </w:rPr>
        <w:t>6.2 Orchestrator → Media Service</w:t>
      </w:r>
    </w:p>
    <w:p/>
    <w:p>
      <w:pPr>
        <w:pStyle w:val="ListBullet"/>
      </w:pPr>
      <w:r>
        <w:rPr>
          <w:rFonts w:ascii="Times New Roman" w:hAnsi="Times New Roman" w:eastAsia="Times New Roman"/>
          <w:b w:val="0"/>
          <w:sz w:val="24"/>
        </w:rPr>
        <w:t>Orchestrator already has a Media Service client (e.g., `MediaServiceClient`). Add a method such as:</w:t>
      </w:r>
    </w:p>
    <w:p>
      <w:pPr>
        <w:pStyle w:val="ListBullet"/>
      </w:pPr>
      <w:r>
        <w:rPr>
          <w:rFonts w:ascii="Times New Roman" w:hAnsi="Times New Roman" w:eastAsia="Times New Roman"/>
          <w:b w:val="0"/>
          <w:sz w:val="24"/>
        </w:rPr>
        <w:t>`recognize_asl(s3_bucket: str, s3_key: str) -&gt; ASLRecognitionResult`</w:t>
      </w:r>
    </w:p>
    <w:p>
      <w:pPr>
        <w:pStyle w:val="ListBullet"/>
      </w:pPr>
      <w:r>
        <w:rPr>
          <w:rFonts w:ascii="Times New Roman" w:hAnsi="Times New Roman" w:eastAsia="Times New Roman"/>
          <w:b w:val="0"/>
          <w:sz w:val="24"/>
        </w:rPr>
        <w:t>`ASLRecognitionResult`: `transcript: str`, optional `confidence: float`.</w:t>
      </w:r>
    </w:p>
    <w:p>
      <w:pPr>
        <w:pStyle w:val="ListBullet"/>
      </w:pPr>
      <w:r>
        <w:rPr>
          <w:rFonts w:ascii="Times New Roman" w:hAnsi="Times New Roman" w:eastAsia="Times New Roman"/>
          <w:b w:val="0"/>
          <w:sz w:val="24"/>
        </w:rPr>
        <w:t>On failure: orchestrator can retry once or return a user-facing error (“We couldn’t understand the sign language input. Please try again or type your message.”).</w:t>
      </w:r>
    </w:p>
    <w:p/>
    <w:p/>
    <w:p/>
    <w:p>
      <w:pPr>
        <w:pStyle w:val="Heading3"/>
      </w:pPr>
      <w:r>
        <w:rPr>
          <w:rFonts w:ascii="Times New Roman" w:hAnsi="Times New Roman" w:eastAsia="Times New Roman"/>
          <w:b/>
          <w:sz w:val="24"/>
        </w:rPr>
        <w:t>6.3 Client → Orchestrator (unchanged conceptually)</w:t>
      </w:r>
    </w:p>
    <w:p/>
    <w:p>
      <w:pPr>
        <w:pStyle w:val="ListBullet"/>
      </w:pPr>
      <w:r>
        <w:rPr>
          <w:rFonts w:ascii="Times New Roman" w:hAnsi="Times New Roman" w:eastAsia="Times New Roman"/>
          <w:b w:val="0"/>
          <w:sz w:val="24"/>
        </w:rPr>
        <w:t>Client uploads video to S3 using existing presigned URL flow.</w:t>
      </w:r>
    </w:p>
    <w:p>
      <w:pPr>
        <w:pStyle w:val="ListBullet"/>
      </w:pPr>
      <w:r>
        <w:rPr>
          <w:rFonts w:ascii="Times New Roman" w:hAnsi="Times New Roman" w:eastAsia="Times New Roman"/>
          <w:b w:val="0"/>
          <w:sz w:val="24"/>
        </w:rPr>
        <w:t>Client sends WebSocket message with:</w:t>
      </w:r>
    </w:p>
    <w:p>
      <w:pPr>
        <w:pStyle w:val="ListBullet"/>
      </w:pPr>
      <w:r>
        <w:rPr>
          <w:rFonts w:ascii="Times New Roman" w:hAnsi="Times New Roman" w:eastAsia="Times New Roman"/>
          <w:b w:val="0"/>
          <w:sz w:val="24"/>
        </w:rPr>
        <w:t>`message`: optional placeholder or empty (e.g., “ASL input” or “”).</w:t>
      </w:r>
    </w:p>
    <w:p>
      <w:pPr>
        <w:pStyle w:val="ListBullet"/>
      </w:pPr>
      <w:r>
        <w:rPr>
          <w:rFonts w:ascii="Times New Roman" w:hAnsi="Times New Roman" w:eastAsia="Times New Roman"/>
          <w:b w:val="0"/>
          <w:sz w:val="24"/>
        </w:rPr>
        <w:t>`media`: `[{ "media_type": "video", "s3_key": "&lt;key&gt;", "content_type": "video/mp4", "size_bytes": 12345 }]`</w:t>
      </w:r>
    </w:p>
    <w:p>
      <w:pPr>
        <w:pStyle w:val="ListBullet"/>
      </w:pPr>
      <w:r>
        <w:rPr>
          <w:rFonts w:ascii="Times New Roman" w:hAnsi="Times New Roman" w:eastAsia="Times New Roman"/>
          <w:b w:val="0"/>
          <w:sz w:val="24"/>
        </w:rPr>
        <w:t>Optional: `input_modality: "asl"` or similar so orchestrator can prioritize ASL recognition.</w:t>
      </w:r>
    </w:p>
    <w:p/>
    <w:p>
      <w:pPr/>
      <w:r>
        <w:rPr>
          <w:rFonts w:ascii="Times New Roman" w:hAnsi="Times New Roman" w:eastAsia="Times New Roman"/>
          <w:b w:val="0"/>
          <w:sz w:val="24"/>
        </w:rPr>
        <w:t>Orchestrator already supports media and MediaType.VIDEO; the only addition is the logic “if media contains video and intent is ASL, call Media Service ASL endpoint and use transcript as message.”</w:t>
      </w:r>
    </w:p>
    <w:p/>
    <w:p/>
    <w:p/>
    <w:p>
      <w:pPr>
        <w:pStyle w:val="Heading2"/>
      </w:pPr>
      <w:r>
        <w:rPr>
          <w:rFonts w:ascii="Times New Roman" w:hAnsi="Times New Roman" w:eastAsia="Times New Roman"/>
          <w:b/>
          <w:sz w:val="28"/>
        </w:rPr>
        <w:t>7. Data Flow (End-to-End)</w:t>
      </w:r>
    </w:p>
    <w:p/>
    <w:p>
      <w:pPr>
        <w:pStyle w:val="ListNumber"/>
      </w:pPr>
      <w:r>
        <w:rPr>
          <w:rFonts w:ascii="Times New Roman" w:hAnsi="Times New Roman" w:eastAsia="Times New Roman"/>
          <w:b w:val="0"/>
          <w:sz w:val="24"/>
        </w:rPr>
        <w:t>User (iOS or Web): Chooses “Sign” mode; records short ASL video (e.g., 5–30 seconds).</w:t>
      </w:r>
    </w:p>
    <w:p>
      <w:pPr>
        <w:pStyle w:val="ListNumber"/>
      </w:pPr>
      <w:r>
        <w:rPr>
          <w:rFonts w:ascii="Times New Roman" w:hAnsi="Times New Roman" w:eastAsia="Times New Roman"/>
          <w:b w:val="0"/>
          <w:sz w:val="24"/>
        </w:rPr>
        <w:t>Client: Requests presigned URL from Media Service (or orchestrator) for upload; uploads video to S3; gets `s3_key`.</w:t>
      </w:r>
    </w:p>
    <w:p>
      <w:pPr>
        <w:pStyle w:val="ListNumber"/>
      </w:pPr>
      <w:r>
        <w:rPr>
          <w:rFonts w:ascii="Times New Roman" w:hAnsi="Times New Roman" w:eastAsia="Times New Roman"/>
          <w:b w:val="0"/>
          <w:sz w:val="24"/>
        </w:rPr>
        <w:t>Client: Sends WebSocket message to orchestrator with `media: [{ media_type: "video", s3_key, ... }]` and optionally `input_modality: "asl"`.</w:t>
      </w:r>
    </w:p>
    <w:p>
      <w:pPr>
        <w:pStyle w:val="ListNumber"/>
      </w:pPr>
      <w:r>
        <w:rPr>
          <w:rFonts w:ascii="Times New Roman" w:hAnsi="Times New Roman" w:eastAsia="Times New Roman"/>
          <w:b w:val="0"/>
          <w:sz w:val="24"/>
        </w:rPr>
        <w:t>Orchestrator: Sees video media (+ ASL intent); calls Media Service `POST /api/v1/asl/recognize` with `s3_bucket` and `s3_key`.</w:t>
      </w:r>
    </w:p>
    <w:p>
      <w:pPr>
        <w:pStyle w:val="ListNumber"/>
      </w:pPr>
      <w:r>
        <w:rPr>
          <w:rFonts w:ascii="Times New Roman" w:hAnsi="Times New Roman" w:eastAsia="Times New Roman"/>
          <w:b w:val="0"/>
          <w:sz w:val="24"/>
        </w:rPr>
        <w:t>Media Service: Loads video from S3 (or receives file); calls Sign-Speak API or open-source model; returns `{ transcript, confidence }`.</w:t>
      </w:r>
    </w:p>
    <w:p>
      <w:pPr>
        <w:pStyle w:val="ListNumber"/>
      </w:pPr>
      <w:r>
        <w:rPr>
          <w:rFonts w:ascii="Times New Roman" w:hAnsi="Times New Roman" w:eastAsia="Times New Roman"/>
          <w:b w:val="0"/>
          <w:sz w:val="24"/>
        </w:rPr>
        <w:t>Orchestrator: Sets `message = transcript` (or merges with any typed message) and runs the existing LangGraph flow (ParseInput, NeedMediaOps, BuildRequirementSpec, etc.) as if the user had typed that text.</w:t>
      </w:r>
    </w:p>
    <w:p>
      <w:pPr>
        <w:pStyle w:val="ListNumber"/>
      </w:pPr>
      <w:r>
        <w:rPr>
          <w:rFonts w:ascii="Times New Roman" w:hAnsi="Times New Roman" w:eastAsia="Times New Roman"/>
          <w:b w:val="0"/>
          <w:sz w:val="24"/>
        </w:rPr>
        <w:t>Rest of flow: Unchanged (clarification, search, results, streaming response).</w:t>
      </w:r>
    </w:p>
    <w:p/>
    <w:p>
      <w:pPr/>
      <w:r>
        <w:rPr>
          <w:rFonts w:ascii="Times New Roman" w:hAnsi="Times New Roman" w:eastAsia="Times New Roman"/>
          <w:b w:val="0"/>
          <w:sz w:val="24"/>
        </w:rPr>
        <w:t>No PII is stored in the ASL response beyond what is already in session/state; video can be retained or deleted per existing media retention policy.</w:t>
      </w:r>
    </w:p>
    <w:p/>
    <w:p/>
    <w:p/>
    <w:p>
      <w:pPr>
        <w:pStyle w:val="Heading2"/>
      </w:pPr>
      <w:r>
        <w:rPr>
          <w:rFonts w:ascii="Times New Roman" w:hAnsi="Times New Roman" w:eastAsia="Times New Roman"/>
          <w:b/>
          <w:sz w:val="28"/>
        </w:rPr>
        <w:t>8. Security and Privacy</w:t>
      </w:r>
    </w:p>
    <w:p/>
    <w:p>
      <w:pPr>
        <w:pStyle w:val="ListBullet"/>
      </w:pPr>
      <w:r>
        <w:rPr>
          <w:rFonts w:ascii="Times New Roman" w:hAnsi="Times New Roman" w:eastAsia="Times New Roman"/>
          <w:b w:val="0"/>
          <w:sz w:val="24"/>
        </w:rPr>
        <w:t>API keys: Sign-Speak API key stored in environment variables or AWS Secrets Manager; never in client or repo.</w:t>
      </w:r>
    </w:p>
    <w:p>
      <w:pPr>
        <w:pStyle w:val="ListBullet"/>
      </w:pPr>
      <w:r>
        <w:rPr>
          <w:rFonts w:ascii="Times New Roman" w:hAnsi="Times New Roman" w:eastAsia="Times New Roman"/>
          <w:b w:val="0"/>
          <w:sz w:val="24"/>
        </w:rPr>
        <w:t>Video in transit: HTTPS for all service-to-service and client-to-service calls; S3 presigned URLs over HTTPS.</w:t>
      </w:r>
    </w:p>
    <w:p>
      <w:pPr>
        <w:pStyle w:val="ListBullet"/>
      </w:pPr>
      <w:r>
        <w:rPr>
          <w:rFonts w:ascii="Times New Roman" w:hAnsi="Times New Roman" w:eastAsia="Times New Roman"/>
          <w:b w:val="0"/>
          <w:sz w:val="24"/>
        </w:rPr>
        <w:t>Video at rest: S3 bucket with existing encryption and access controls; optional short TTL for ASL videos (e.g., delete after 24 hours) to minimize retention.</w:t>
      </w:r>
    </w:p>
    <w:p>
      <w:pPr>
        <w:pStyle w:val="ListBullet"/>
      </w:pPr>
      <w:r>
        <w:rPr>
          <w:rFonts w:ascii="Times New Roman" w:hAnsi="Times New Roman" w:eastAsia="Times New Roman"/>
          <w:b w:val="0"/>
          <w:sz w:val="24"/>
        </w:rPr>
        <w:t>Third-party (Sign-Speak): Video or URL may be sent to Sign-Speak; privacy policy and DPA must be reviewed if processing personal data; consider anonymization or minimal metadata.</w:t>
      </w:r>
    </w:p>
    <w:p>
      <w:pPr>
        <w:pStyle w:val="ListBullet"/>
      </w:pPr>
      <w:r>
        <w:rPr>
          <w:rFonts w:ascii="Times New Roman" w:hAnsi="Times New Roman" w:eastAsia="Times New Roman"/>
          <w:b w:val="0"/>
          <w:sz w:val="24"/>
        </w:rPr>
        <w:t>Open-source path: Video stays within our infrastructure; no third-party ASL data sharing.</w:t>
      </w:r>
    </w:p>
    <w:p/>
    <w:p/>
    <w:p/>
    <w:p>
      <w:pPr>
        <w:pStyle w:val="Heading2"/>
      </w:pPr>
      <w:r>
        <w:rPr>
          <w:rFonts w:ascii="Times New Roman" w:hAnsi="Times New Roman" w:eastAsia="Times New Roman"/>
          <w:b/>
          <w:sz w:val="28"/>
        </w:rPr>
        <w:t>9. Client Implementation Outline</w:t>
      </w:r>
    </w:p>
    <w:p/>
    <w:p>
      <w:pPr>
        <w:pStyle w:val="Heading3"/>
      </w:pPr>
      <w:r>
        <w:rPr>
          <w:rFonts w:ascii="Times New Roman" w:hAnsi="Times New Roman" w:eastAsia="Times New Roman"/>
          <w:b/>
          <w:sz w:val="24"/>
        </w:rPr>
        <w:t>9.1 iOS App (Expo / React Native)</w:t>
      </w:r>
    </w:p>
    <w:p/>
    <w:p>
      <w:pPr>
        <w:pStyle w:val="ListBullet"/>
      </w:pPr>
      <w:r>
        <w:rPr>
          <w:rFonts w:ascii="Times New Roman" w:hAnsi="Times New Roman" w:eastAsia="Times New Roman"/>
          <w:b w:val="0"/>
          <w:sz w:val="24"/>
        </w:rPr>
        <w:t>Capture: Use `expo-camera` (or native AVFoundation) to record a short video (e.g., 5–30 s) in “Sign” mode. Recommend front camera, landscape, well-lit, upper body in frame.</w:t>
      </w:r>
    </w:p>
    <w:p>
      <w:pPr>
        <w:pStyle w:val="ListBullet"/>
      </w:pPr>
      <w:r>
        <w:rPr>
          <w:rFonts w:ascii="Times New Roman" w:hAnsi="Times New Roman" w:eastAsia="Times New Roman"/>
          <w:b w:val="0"/>
          <w:sz w:val="24"/>
        </w:rPr>
        <w:t>Upload: Use existing presigned URL flow to upload the recorded file to S3; obtain `s3_key`.</w:t>
      </w:r>
    </w:p>
    <w:p>
      <w:pPr>
        <w:pStyle w:val="ListBullet"/>
      </w:pPr>
      <w:r>
        <w:rPr>
          <w:rFonts w:ascii="Times New Roman" w:hAnsi="Times New Roman" w:eastAsia="Times New Roman"/>
          <w:b w:val="0"/>
          <w:sz w:val="24"/>
        </w:rPr>
        <w:t>Send: Send WebSocket message with `media: [{ media_type: "video", s3_key, content_type, size_bytes }]` and optional `input_modality: "asl"`.</w:t>
      </w:r>
    </w:p>
    <w:p>
      <w:pPr>
        <w:pStyle w:val="ListBullet"/>
      </w:pPr>
      <w:r>
        <w:rPr>
          <w:rFonts w:ascii="Times New Roman" w:hAnsi="Times New Roman" w:eastAsia="Times New Roman"/>
          <w:b w:val="0"/>
          <w:sz w:val="24"/>
        </w:rPr>
        <w:t>UX: Record button, preview, stop; optional “Processing…” state until orchestrator responds (e.g., first token or clarification).</w:t>
      </w:r>
    </w:p>
    <w:p/>
    <w:p>
      <w:pPr>
        <w:pStyle w:val="Heading3"/>
      </w:pPr>
      <w:r>
        <w:rPr>
          <w:rFonts w:ascii="Times New Roman" w:hAnsi="Times New Roman" w:eastAsia="Times New Roman"/>
          <w:b/>
          <w:sz w:val="24"/>
        </w:rPr>
        <w:t>9.2 Web App (React/TypeScript)</w:t>
      </w:r>
    </w:p>
    <w:p/>
    <w:p>
      <w:pPr>
        <w:pStyle w:val="ListBullet"/>
      </w:pPr>
      <w:r>
        <w:rPr>
          <w:rFonts w:ascii="Times New Roman" w:hAnsi="Times New Roman" w:eastAsia="Times New Roman"/>
          <w:b w:val="0"/>
          <w:sz w:val="24"/>
        </w:rPr>
        <w:t>Capture: `getUserMedia()` + `MediaRecorder` to record from webcam (same guidelines: well-lit, upper body, landscape preferred). Output format: WebM or MP4 depending on browser; Media Service should accept both or normalize.</w:t>
      </w:r>
    </w:p>
    <w:p>
      <w:pPr>
        <w:pStyle w:val="ListBullet"/>
      </w:pPr>
      <w:r>
        <w:rPr>
          <w:rFonts w:ascii="Times New Roman" w:hAnsi="Times New Roman" w:eastAsia="Times New Roman"/>
          <w:b w:val="0"/>
          <w:sz w:val="24"/>
        </w:rPr>
        <w:t>Upload: Same presigned URL upload as other media; get `s3_key`.</w:t>
      </w:r>
    </w:p>
    <w:p>
      <w:pPr>
        <w:pStyle w:val="ListBullet"/>
      </w:pPr>
      <w:r>
        <w:rPr>
          <w:rFonts w:ascii="Times New Roman" w:hAnsi="Times New Roman" w:eastAsia="Times New Roman"/>
          <w:b w:val="0"/>
          <w:sz w:val="24"/>
        </w:rPr>
        <w:t>Send: Same WebSocket payload as iOS.</w:t>
      </w:r>
    </w:p>
    <w:p>
      <w:pPr>
        <w:pStyle w:val="ListBullet"/>
      </w:pPr>
      <w:r>
        <w:rPr>
          <w:rFonts w:ascii="Times New Roman" w:hAnsi="Times New Roman" w:eastAsia="Times New Roman"/>
          <w:b w:val="0"/>
          <w:sz w:val="24"/>
        </w:rPr>
        <w:t>UX: Same as iOS: record, stop, optional loading state.</w:t>
      </w:r>
    </w:p>
    <w:p/>
    <w:p/>
    <w:p/>
    <w:p>
      <w:pPr>
        <w:pStyle w:val="Heading2"/>
      </w:pPr>
      <w:r>
        <w:rPr>
          <w:rFonts w:ascii="Times New Roman" w:hAnsi="Times New Roman" w:eastAsia="Times New Roman"/>
          <w:b/>
          <w:sz w:val="28"/>
        </w:rPr>
        <w:t>10. Configuration and Feature Flags</w:t>
      </w:r>
    </w:p>
    <w:p/>
    <w:p>
      <w:pPr>
        <w:pStyle w:val="ListBullet"/>
      </w:pPr>
      <w:r>
        <w:rPr>
          <w:rFonts w:ascii="Times New Roman" w:hAnsi="Times New Roman" w:eastAsia="Times New Roman"/>
          <w:b w:val="0"/>
          <w:sz w:val="24"/>
        </w:rPr>
        <w:t>Orchestrator:</w:t>
      </w:r>
    </w:p>
    <w:p>
      <w:pPr>
        <w:pStyle w:val="ListBullet"/>
      </w:pPr>
      <w:r>
        <w:rPr>
          <w:rFonts w:ascii="Times New Roman" w:hAnsi="Times New Roman" w:eastAsia="Times New Roman"/>
          <w:b w:val="0"/>
          <w:sz w:val="24"/>
        </w:rPr>
        <w:t>`ASL_INPUT_ENABLED`: boolean (default `true` in dev; can be toggled per env).</w:t>
      </w:r>
    </w:p>
    <w:p>
      <w:pPr>
        <w:pStyle w:val="ListBullet"/>
      </w:pPr>
      <w:r>
        <w:rPr>
          <w:rFonts w:ascii="Times New Roman" w:hAnsi="Times New Roman" w:eastAsia="Times New Roman"/>
          <w:b w:val="0"/>
          <w:sz w:val="24"/>
        </w:rPr>
        <w:t>`MEDIA_SERVICE_ASL_ENDPOINT`: optional override for ASL endpoint (default: same base URL as Media Service + `/api/v1/asl/recognize`).</w:t>
      </w:r>
    </w:p>
    <w:p/>
    <w:p>
      <w:pPr>
        <w:pStyle w:val="ListBullet"/>
      </w:pPr>
      <w:r>
        <w:rPr>
          <w:rFonts w:ascii="Times New Roman" w:hAnsi="Times New Roman" w:eastAsia="Times New Roman"/>
          <w:b w:val="0"/>
          <w:sz w:val="24"/>
        </w:rPr>
        <w:t>Media Service:</w:t>
      </w:r>
    </w:p>
    <w:p>
      <w:pPr>
        <w:pStyle w:val="ListBullet"/>
      </w:pPr>
      <w:r>
        <w:rPr>
          <w:rFonts w:ascii="Times New Roman" w:hAnsi="Times New Roman" w:eastAsia="Times New Roman"/>
          <w:b w:val="0"/>
          <w:sz w:val="24"/>
        </w:rPr>
        <w:t>`ASL_PROVIDER`: `signspeak` | `open_source`.</w:t>
      </w:r>
    </w:p>
    <w:p>
      <w:pPr>
        <w:pStyle w:val="ListBullet"/>
      </w:pPr>
      <w:r>
        <w:rPr>
          <w:rFonts w:ascii="Times New Roman" w:hAnsi="Times New Roman" w:eastAsia="Times New Roman"/>
          <w:b w:val="0"/>
          <w:sz w:val="24"/>
        </w:rPr>
        <w:t>Sign-Speak: `SIGNSPEAK_API_KEY`, `SIGNSPEAK_BASE_URL`.</w:t>
      </w:r>
    </w:p>
    <w:p>
      <w:pPr>
        <w:pStyle w:val="ListBullet"/>
      </w:pPr>
      <w:r>
        <w:rPr>
          <w:rFonts w:ascii="Times New Roman" w:hAnsi="Times New Roman" w:eastAsia="Times New Roman"/>
          <w:b w:val="0"/>
          <w:sz w:val="24"/>
        </w:rPr>
        <w:t>Open-source: `ASL_MODEL_PATH` or `ASL_INFERENCE_URL` (if separate service); optional GPU flag.</w:t>
      </w:r>
    </w:p>
    <w:p/>
    <w:p/>
    <w:p/>
    <w:p>
      <w:pPr>
        <w:pStyle w:val="Heading2"/>
      </w:pPr>
      <w:r>
        <w:rPr>
          <w:rFonts w:ascii="Times New Roman" w:hAnsi="Times New Roman" w:eastAsia="Times New Roman"/>
          <w:b/>
          <w:sz w:val="28"/>
        </w:rPr>
        <w:t>11. Risks and Mitigation</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val="0"/>
                <w:sz w:val="22"/>
              </w:rPr>
              <w:t>Risk</w:t>
            </w:r>
          </w:p>
        </w:tc>
        <w:tc>
          <w:tcPr>
            <w:tcW w:type="dxa" w:w="4320"/>
          </w:tcPr>
          <w:p>
            <w:r>
              <w:rPr>
                <w:rFonts w:ascii="Times New Roman" w:hAnsi="Times New Roman" w:eastAsia="Times New Roman"/>
                <w:b w:val="0"/>
                <w:sz w:val="22"/>
              </w:rPr>
              <w:t>Mitigation</w:t>
            </w:r>
          </w:p>
        </w:tc>
      </w:tr>
      <w:tr>
        <w:tc>
          <w:tcPr>
            <w:tcW w:type="dxa" w:w="4320"/>
          </w:tcPr>
          <w:p>
            <w:r>
              <w:rPr>
                <w:rFonts w:ascii="Times New Roman" w:hAnsi="Times New Roman" w:eastAsia="Times New Roman"/>
                <w:b w:val="0"/>
                <w:sz w:val="22"/>
              </w:rPr>
              <w:t>Sign-Speak does not approve or does not respond</w:t>
            </w:r>
          </w:p>
        </w:tc>
        <w:tc>
          <w:tcPr>
            <w:tcW w:type="dxa" w:w="4320"/>
          </w:tcPr>
          <w:p>
            <w:r>
              <w:rPr>
                <w:rFonts w:ascii="Times New Roman" w:hAnsi="Times New Roman" w:eastAsia="Times New Roman"/>
                <w:b w:val="0"/>
                <w:sz w:val="22"/>
              </w:rPr>
              <w:t>Use Path B (open-source) after deadline N; document decision.</w:t>
            </w:r>
          </w:p>
        </w:tc>
      </w:tr>
      <w:tr>
        <w:tc>
          <w:tcPr>
            <w:tcW w:type="dxa" w:w="4320"/>
          </w:tcPr>
          <w:p>
            <w:r>
              <w:rPr>
                <w:rFonts w:ascii="Times New Roman" w:hAnsi="Times New Roman" w:eastAsia="Times New Roman"/>
                <w:b w:val="0"/>
                <w:sz w:val="22"/>
              </w:rPr>
              <w:t>Sign-Speak API limits or cost too high</w:t>
            </w:r>
          </w:p>
        </w:tc>
        <w:tc>
          <w:tcPr>
            <w:tcW w:type="dxa" w:w="4320"/>
          </w:tcPr>
          <w:p>
            <w:r>
              <w:rPr>
                <w:rFonts w:ascii="Times New Roman" w:hAnsi="Times New Roman" w:eastAsia="Times New Roman"/>
                <w:b w:val="0"/>
                <w:sz w:val="22"/>
              </w:rPr>
              <w:t>Implement caching for repeated/similar videos if applicable; consider hybrid (Sign-Speak for production, open-source for dev); or move fully to open-source.</w:t>
            </w:r>
          </w:p>
        </w:tc>
      </w:tr>
      <w:tr>
        <w:tc>
          <w:tcPr>
            <w:tcW w:type="dxa" w:w="4320"/>
          </w:tcPr>
          <w:p>
            <w:r>
              <w:rPr>
                <w:rFonts w:ascii="Times New Roman" w:hAnsi="Times New Roman" w:eastAsia="Times New Roman"/>
                <w:b w:val="0"/>
                <w:sz w:val="22"/>
              </w:rPr>
              <w:t>Open-source model accuracy or coverage low</w:t>
            </w:r>
          </w:p>
        </w:tc>
        <w:tc>
          <w:tcPr>
            <w:tcW w:type="dxa" w:w="4320"/>
          </w:tcPr>
          <w:p>
            <w:r>
              <w:rPr>
                <w:rFonts w:ascii="Times New Roman" w:hAnsi="Times New Roman" w:eastAsia="Times New Roman"/>
                <w:b w:val="0"/>
                <w:sz w:val="22"/>
              </w:rPr>
              <w:t>Set user expectation (“Sign simple phrases”); add fallback message “You can also type your request”; iterate on model or add optional LM smoothing.</w:t>
            </w:r>
          </w:p>
        </w:tc>
      </w:tr>
      <w:tr>
        <w:tc>
          <w:tcPr>
            <w:tcW w:type="dxa" w:w="4320"/>
          </w:tcPr>
          <w:p>
            <w:r>
              <w:rPr>
                <w:rFonts w:ascii="Times New Roman" w:hAnsi="Times New Roman" w:eastAsia="Times New Roman"/>
                <w:b w:val="0"/>
                <w:sz w:val="22"/>
              </w:rPr>
              <w:t>Video format/codec incompatibility (e.g., Safari vs Chrome)</w:t>
            </w:r>
          </w:p>
        </w:tc>
        <w:tc>
          <w:tcPr>
            <w:tcW w:type="dxa" w:w="4320"/>
          </w:tcPr>
          <w:p>
            <w:r>
              <w:rPr>
                <w:rFonts w:ascii="Times New Roman" w:hAnsi="Times New Roman" w:eastAsia="Times New Roman"/>
                <w:b w:val="0"/>
                <w:sz w:val="22"/>
              </w:rPr>
              <w:t>Media Service normalizes to a single format (e.g., MP4) via FFmpeg or similar; document supported formats.</w:t>
            </w:r>
          </w:p>
        </w:tc>
      </w:tr>
      <w:tr>
        <w:tc>
          <w:tcPr>
            <w:tcW w:type="dxa" w:w="4320"/>
          </w:tcPr>
          <w:p>
            <w:r>
              <w:rPr>
                <w:rFonts w:ascii="Times New Roman" w:hAnsi="Times New Roman" w:eastAsia="Times New Roman"/>
                <w:b w:val="0"/>
                <w:sz w:val="22"/>
              </w:rPr>
              <w:t>Latency too high (open-source on CPU)</w:t>
            </w:r>
          </w:p>
        </w:tc>
        <w:tc>
          <w:tcPr>
            <w:tcW w:type="dxa" w:w="4320"/>
          </w:tcPr>
          <w:p>
            <w:r>
              <w:rPr>
                <w:rFonts w:ascii="Times New Roman" w:hAnsi="Times New Roman" w:eastAsia="Times New Roman"/>
                <w:b w:val="0"/>
                <w:sz w:val="22"/>
              </w:rPr>
              <w:t>Use GPU for inference; or reduce resolution/fps for recognition; or show “Processing…” and accept 5–15 s for MVP.</w:t>
            </w:r>
          </w:p>
        </w:tc>
      </w:tr>
    </w:tbl>
    <w:p/>
    <w:p/>
    <w:p/>
    <w:p>
      <w:pPr>
        <w:pStyle w:val="Heading2"/>
      </w:pPr>
      <w:r>
        <w:rPr>
          <w:rFonts w:ascii="Times New Roman" w:hAnsi="Times New Roman" w:eastAsia="Times New Roman"/>
          <w:b/>
          <w:sz w:val="28"/>
        </w:rPr>
        <w:t>12. Implementation Phases (Suggested)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val="0"/>
                <w:sz w:val="22"/>
              </w:rPr>
              <w:t>Phase</w:t>
            </w:r>
          </w:p>
        </w:tc>
        <w:tc>
          <w:tcPr>
            <w:tcW w:type="dxa" w:w="2880"/>
          </w:tcPr>
          <w:p>
            <w:r>
              <w:rPr>
                <w:rFonts w:ascii="Times New Roman" w:hAnsi="Times New Roman" w:eastAsia="Times New Roman"/>
                <w:b w:val="0"/>
                <w:sz w:val="22"/>
              </w:rPr>
              <w:t>Scope</w:t>
            </w:r>
          </w:p>
        </w:tc>
        <w:tc>
          <w:tcPr>
            <w:tcW w:type="dxa" w:w="2880"/>
          </w:tcPr>
          <w:p>
            <w:r>
              <w:rPr>
                <w:rFonts w:ascii="Times New Roman" w:hAnsi="Times New Roman" w:eastAsia="Times New Roman"/>
                <w:b w:val="0"/>
                <w:sz w:val="22"/>
              </w:rPr>
              <w:t>Dependency</w:t>
            </w:r>
          </w:p>
        </w:tc>
      </w:tr>
      <w:tr>
        <w:tc>
          <w:tcPr>
            <w:tcW w:type="dxa" w:w="2880"/>
          </w:tcPr>
          <w:p>
            <w:r>
              <w:rPr>
                <w:rFonts w:ascii="Times New Roman" w:hAnsi="Times New Roman" w:eastAsia="Times New Roman"/>
                <w:b w:val="0"/>
                <w:sz w:val="22"/>
              </w:rPr>
              <w:t>**Phase 1**</w:t>
            </w:r>
          </w:p>
        </w:tc>
        <w:tc>
          <w:tcPr>
            <w:tcW w:type="dxa" w:w="2880"/>
          </w:tcPr>
          <w:p>
            <w:r>
              <w:rPr>
                <w:rFonts w:ascii="Times New Roman" w:hAnsi="Times New Roman" w:eastAsia="Times New Roman"/>
                <w:b w:val="0"/>
                <w:sz w:val="22"/>
              </w:rPr>
              <w:t>Media Service: add `POST /api/v1/asl/recognize` with **stub** (return mock transcript). Orchestrator: call stub when message has ASL video.</w:t>
            </w:r>
          </w:p>
        </w:tc>
        <w:tc>
          <w:tcPr>
            <w:tcW w:type="dxa" w:w="2880"/>
          </w:tcPr>
          <w:p>
            <w:r>
              <w:rPr>
                <w:rFonts w:ascii="Times New Roman" w:hAnsi="Times New Roman" w:eastAsia="Times New Roman"/>
                <w:b w:val="0"/>
                <w:sz w:val="22"/>
              </w:rPr>
              <w:t>None.</w:t>
            </w:r>
          </w:p>
        </w:tc>
      </w:tr>
      <w:tr>
        <w:tc>
          <w:tcPr>
            <w:tcW w:type="dxa" w:w="2880"/>
          </w:tcPr>
          <w:p>
            <w:r>
              <w:rPr>
                <w:rFonts w:ascii="Times New Roman" w:hAnsi="Times New Roman" w:eastAsia="Times New Roman"/>
                <w:b w:val="0"/>
                <w:sz w:val="22"/>
              </w:rPr>
              <w:t>**Phase 2a**</w:t>
            </w:r>
          </w:p>
        </w:tc>
        <w:tc>
          <w:tcPr>
            <w:tcW w:type="dxa" w:w="2880"/>
          </w:tcPr>
          <w:p>
            <w:r>
              <w:rPr>
                <w:rFonts w:ascii="Times New Roman" w:hAnsi="Times New Roman" w:eastAsia="Times New Roman"/>
                <w:b w:val="0"/>
                <w:sz w:val="22"/>
              </w:rPr>
              <w:t>If Sign-Speak approved: integrate Sign-Speak API behind same endpoint; config `ASL_PROVIDER=signspeak`.</w:t>
            </w:r>
          </w:p>
        </w:tc>
        <w:tc>
          <w:tcPr>
            <w:tcW w:type="dxa" w:w="2880"/>
          </w:tcPr>
          <w:p>
            <w:r>
              <w:rPr>
                <w:rFonts w:ascii="Times New Roman" w:hAnsi="Times New Roman" w:eastAsia="Times New Roman"/>
                <w:b w:val="0"/>
                <w:sz w:val="22"/>
              </w:rPr>
              <w:t>Sign-Speak API key and docs.</w:t>
            </w:r>
          </w:p>
        </w:tc>
      </w:tr>
      <w:tr>
        <w:tc>
          <w:tcPr>
            <w:tcW w:type="dxa" w:w="2880"/>
          </w:tcPr>
          <w:p>
            <w:r>
              <w:rPr>
                <w:rFonts w:ascii="Times New Roman" w:hAnsi="Times New Roman" w:eastAsia="Times New Roman"/>
                <w:b w:val="0"/>
                <w:sz w:val="22"/>
              </w:rPr>
              <w:t>**Phase 2b**</w:t>
            </w:r>
          </w:p>
        </w:tc>
        <w:tc>
          <w:tcPr>
            <w:tcW w:type="dxa" w:w="2880"/>
          </w:tcPr>
          <w:p>
            <w:r>
              <w:rPr>
                <w:rFonts w:ascii="Times New Roman" w:hAnsi="Times New Roman" w:eastAsia="Times New Roman"/>
                <w:b w:val="0"/>
                <w:sz w:val="22"/>
              </w:rPr>
              <w:t>If not approved: integrate WLASL-based (or chosen) open-source model; config `ASL_PROVIDER=open_source`.</w:t>
            </w:r>
          </w:p>
        </w:tc>
        <w:tc>
          <w:tcPr>
            <w:tcW w:type="dxa" w:w="2880"/>
          </w:tcPr>
          <w:p>
            <w:r>
              <w:rPr>
                <w:rFonts w:ascii="Times New Roman" w:hAnsi="Times New Roman" w:eastAsia="Times New Roman"/>
                <w:b w:val="0"/>
                <w:sz w:val="22"/>
              </w:rPr>
              <w:t>Model choice and hosting (CPU/GPU).</w:t>
            </w:r>
          </w:p>
        </w:tc>
      </w:tr>
      <w:tr>
        <w:tc>
          <w:tcPr>
            <w:tcW w:type="dxa" w:w="2880"/>
          </w:tcPr>
          <w:p>
            <w:r>
              <w:rPr>
                <w:rFonts w:ascii="Times New Roman" w:hAnsi="Times New Roman" w:eastAsia="Times New Roman"/>
                <w:b w:val="0"/>
                <w:sz w:val="22"/>
              </w:rPr>
              <w:t>**Phase 3**</w:t>
            </w:r>
          </w:p>
        </w:tc>
        <w:tc>
          <w:tcPr>
            <w:tcW w:type="dxa" w:w="2880"/>
          </w:tcPr>
          <w:p>
            <w:r>
              <w:rPr>
                <w:rFonts w:ascii="Times New Roman" w:hAnsi="Times New Roman" w:eastAsia="Times New Roman"/>
                <w:b w:val="0"/>
                <w:sz w:val="22"/>
              </w:rPr>
              <w:t>iOS and Web: ASL capture UI, upload, WebSocket message with video ref and ASL intent.</w:t>
            </w:r>
          </w:p>
        </w:tc>
        <w:tc>
          <w:tcPr>
            <w:tcW w:type="dxa" w:w="2880"/>
          </w:tcPr>
          <w:p>
            <w:r>
              <w:rPr>
                <w:rFonts w:ascii="Times New Roman" w:hAnsi="Times New Roman" w:eastAsia="Times New Roman"/>
                <w:b w:val="0"/>
                <w:sz w:val="22"/>
              </w:rPr>
              <w:t>Phase 1 + 2a or 2b.</w:t>
            </w:r>
          </w:p>
        </w:tc>
      </w:tr>
      <w:tr>
        <w:tc>
          <w:tcPr>
            <w:tcW w:type="dxa" w:w="2880"/>
          </w:tcPr>
          <w:p>
            <w:r>
              <w:rPr>
                <w:rFonts w:ascii="Times New Roman" w:hAnsi="Times New Roman" w:eastAsia="Times New Roman"/>
                <w:b w:val="0"/>
                <w:sz w:val="22"/>
              </w:rPr>
              <w:t>**Phase 4**</w:t>
            </w:r>
          </w:p>
        </w:tc>
        <w:tc>
          <w:tcPr>
            <w:tcW w:type="dxa" w:w="2880"/>
          </w:tcPr>
          <w:p>
            <w:r>
              <w:rPr>
                <w:rFonts w:ascii="Times New Roman" w:hAnsi="Times New Roman" w:eastAsia="Times New Roman"/>
                <w:b w:val="0"/>
                <w:sz w:val="22"/>
              </w:rPr>
              <w:t>Testing, tuning (e.g., max duration, error messages), and documentation.</w:t>
            </w:r>
          </w:p>
        </w:tc>
        <w:tc>
          <w:tcPr>
            <w:tcW w:type="dxa" w:w="2880"/>
          </w:tcPr>
          <w:p>
            <w:r>
              <w:rPr>
                <w:rFonts w:ascii="Times New Roman" w:hAnsi="Times New Roman" w:eastAsia="Times New Roman"/>
                <w:b w:val="0"/>
                <w:sz w:val="22"/>
              </w:rPr>
              <w:t>All above.</w:t>
            </w:r>
          </w:p>
        </w:tc>
      </w:tr>
    </w:tbl>
    <w:p/>
    <w:p/>
    <w:p/>
    <w:p>
      <w:pPr>
        <w:pStyle w:val="Heading2"/>
      </w:pPr>
      <w:r>
        <w:rPr>
          <w:rFonts w:ascii="Times New Roman" w:hAnsi="Times New Roman" w:eastAsia="Times New Roman"/>
          <w:b/>
          <w:sz w:val="28"/>
        </w:rPr>
        <w:t>13. Success Criteria</w:t>
      </w:r>
    </w:p>
    <w:p/>
    <w:p>
      <w:pPr>
        <w:pStyle w:val="ListBullet"/>
      </w:pPr>
      <w:r>
        <w:rPr>
          <w:rFonts w:ascii="Times New Roman" w:hAnsi="Times New Roman" w:eastAsia="Times New Roman"/>
          <w:b w:val="0"/>
          <w:sz w:val="24"/>
        </w:rPr>
        <w:t>User can record ASL video on iOS and Web and receive a response from the assistant based on the recognized text.</w:t>
      </w:r>
    </w:p>
    <w:p>
      <w:pPr>
        <w:pStyle w:val="ListBullet"/>
      </w:pPr>
      <w:r>
        <w:rPr>
          <w:rFonts w:ascii="Times New Roman" w:hAnsi="Times New Roman" w:eastAsia="Times New Roman"/>
          <w:b w:val="0"/>
          <w:sz w:val="24"/>
        </w:rPr>
        <w:t>Recognized text is processed by the same buyer/seller flows as typed or voice input.</w:t>
      </w:r>
    </w:p>
    <w:p>
      <w:pPr>
        <w:pStyle w:val="ListBullet"/>
      </w:pPr>
      <w:r>
        <w:rPr>
          <w:rFonts w:ascii="Times New Roman" w:hAnsi="Times New Roman" w:eastAsia="Times New Roman"/>
          <w:b w:val="0"/>
          <w:sz w:val="24"/>
        </w:rPr>
        <w:t>If Sign-Speak is used: API key is secure; rate limits and errors are handled gracefully.</w:t>
      </w:r>
    </w:p>
    <w:p>
      <w:pPr>
        <w:pStyle w:val="ListBullet"/>
      </w:pPr>
      <w:r>
        <w:rPr>
          <w:rFonts w:ascii="Times New Roman" w:hAnsi="Times New Roman" w:eastAsia="Times New Roman"/>
          <w:b w:val="0"/>
          <w:sz w:val="24"/>
        </w:rPr>
        <w:t>If open-source is used: model runs reliably in our environment; transcript format is consistent with Sign-Speak path for orchestrator compatibility.</w:t>
      </w:r>
    </w:p>
    <w:p>
      <w:pPr>
        <w:pStyle w:val="ListBullet"/>
      </w:pPr>
      <w:r>
        <w:rPr>
          <w:rFonts w:ascii="Times New Roman" w:hAnsi="Times New Roman" w:eastAsia="Times New Roman"/>
          <w:b w:val="0"/>
          <w:sz w:val="24"/>
        </w:rPr>
        <w:t>Design is document-ready for professor review and approval.</w:t>
      </w:r>
    </w:p>
    <w:p/>
    <w:p/>
    <w:p/>
    <w:p>
      <w:pPr>
        <w:pStyle w:val="Heading2"/>
      </w:pPr>
      <w:r>
        <w:rPr>
          <w:rFonts w:ascii="Times New Roman" w:hAnsi="Times New Roman" w:eastAsia="Times New Roman"/>
          <w:b/>
          <w:sz w:val="28"/>
        </w:rPr>
        <w:t>14. References</w:t>
      </w:r>
    </w:p>
    <w:p/>
    <w:p>
      <w:pPr>
        <w:pStyle w:val="ListBullet"/>
      </w:pPr>
      <w:r>
        <w:rPr>
          <w:rFonts w:ascii="Times New Roman" w:hAnsi="Times New Roman" w:eastAsia="Times New Roman"/>
          <w:b w:val="0"/>
          <w:sz w:val="24"/>
        </w:rPr>
        <w:t>TalknShop [Architecture](ARCHITECTURE.md)</w:t>
      </w:r>
    </w:p>
    <w:p>
      <w:pPr>
        <w:pStyle w:val="ListBullet"/>
      </w:pPr>
      <w:r>
        <w:rPr>
          <w:rFonts w:ascii="Times New Roman" w:hAnsi="Times New Roman" w:eastAsia="Times New Roman"/>
          <w:b w:val="0"/>
          <w:sz w:val="24"/>
        </w:rPr>
        <w:t>[Media Service Design Spec](../apps/media-service/documentation/Media-Service-Design-Spec.md)</w:t>
      </w:r>
    </w:p>
    <w:p>
      <w:pPr>
        <w:pStyle w:val="ListBullet"/>
      </w:pPr>
      <w:r>
        <w:rPr>
          <w:rFonts w:ascii="Times New Roman" w:hAnsi="Times New Roman" w:eastAsia="Times New Roman"/>
          <w:b w:val="0"/>
          <w:sz w:val="24"/>
        </w:rPr>
        <w:t>Sign-Speak: [API documentation](https://app.theneo.io/sign-speak/sign-speak-api), [React SDK](https://www.npmjs.com/package/@sign-speak/react-sdk)</w:t>
      </w:r>
    </w:p>
    <w:p>
      <w:pPr>
        <w:pStyle w:val="ListBullet"/>
      </w:pPr>
      <w:r>
        <w:rPr>
          <w:rFonts w:ascii="Times New Roman" w:hAnsi="Times New Roman" w:eastAsia="Times New Roman"/>
          <w:b w:val="0"/>
          <w:sz w:val="24"/>
        </w:rPr>
        <w:t>WLASL: [WLASL Homepage](https://dxli94.github.io/WLASL/), [GitHub dxli94/WLASL](https://github.com/dxli94/WLASL)</w:t>
      </w:r>
    </w:p>
    <w:p>
      <w:pPr>
        <w:pStyle w:val="ListBullet"/>
      </w:pPr>
      <w:r>
        <w:rPr>
          <w:rFonts w:ascii="Times New Roman" w:hAnsi="Times New Roman" w:eastAsia="Times New Roman"/>
          <w:b w:val="0"/>
          <w:sz w:val="24"/>
        </w:rPr>
        <w:t>Existing orchestrator enums: `MediaType.VIDEO` in `app/models/enums.py`</w:t>
      </w:r>
    </w:p>
    <w:p/>
    <w:p/>
    <w:p/>
    <w:p>
      <w:pPr/>
      <w:r>
        <w:rPr>
          <w:rFonts w:ascii="Times New Roman" w:hAnsi="Times New Roman" w:eastAsia="Times New Roman"/>
          <w:b w:val="0"/>
          <w:sz w:val="24"/>
        </w:rPr>
        <w:t>*End of Technical Design Document.*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