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1.25 â€” Updated 11 August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Adding images to Custom HTML Landing pages (updated 30 Jul 2026)</w:t>
      </w:r>
    </w:p>
    <w:p>
      <w:r>
        <w:t>For Custom HTML Landing pages (campaigns, collabs), you can embed images WITHOUT building any URLs. Just upload them to the entry and reference them by number.</w:t>
      </w:r>
    </w:p>
    <w:p>
      <w:r>
        <w:rPr>
          <w:b/>
        </w:rPr>
        <w:t>Simple 3-step workflow:</w:t>
      </w:r>
    </w:p>
    <w:p>
      <w:pPr>
        <w:pStyle w:val="ListNumber"/>
      </w:pPr>
      <w:r>
        <w:t>Open your Custom HTML Landing entry in CMS.</w:t>
      </w:r>
    </w:p>
    <w:p>
      <w:pPr>
        <w:pStyle w:val="ListNumber"/>
      </w:pPr>
      <w:r>
        <w:t xml:space="preserve">Scroll to the </w:t>
      </w:r>
      <w:r>
        <w:rPr>
          <w:b/>
        </w:rPr>
        <w:t>`images`</w:t>
      </w:r>
      <w:r>
        <w:t xml:space="preserve"> field. Upload up to ~10 images (drag-and-drop straight into the field).</w:t>
      </w:r>
    </w:p>
    <w:p>
      <w:pPr>
        <w:pStyle w:val="ListNumber"/>
      </w:pPr>
      <w:r>
        <w:t xml:space="preserve">In your HTML body, reference them as </w:t>
      </w:r>
      <w:r>
        <w:rPr>
          <w:rFonts w:ascii="Consolas" w:hAnsi="Consolas"/>
          <w:color w:val="881188"/>
        </w:rPr>
        <w:t>{{image_1}}</w:t>
      </w:r>
      <w:r>
        <w:t xml:space="preserve">, </w:t>
      </w:r>
      <w:r>
        <w:rPr>
          <w:rFonts w:ascii="Consolas" w:hAnsi="Consolas"/>
          <w:color w:val="881188"/>
        </w:rPr>
        <w:t>{{image_2}}</w:t>
      </w:r>
      <w:r>
        <w:t xml:space="preserve">, </w:t>
      </w:r>
      <w:r>
        <w:rPr>
          <w:rFonts w:ascii="Consolas" w:hAnsi="Consolas"/>
          <w:color w:val="881188"/>
        </w:rPr>
        <w:t>{{image_3}}</w:t>
      </w:r>
      <w:r>
        <w:t xml:space="preserve"> etc. — one token per uploaded image, in the order you uploaded them.</w:t>
      </w:r>
    </w:p>
    <w:p>
      <w:r>
        <w:rPr>
          <w:b/>
        </w:rPr>
        <w:t>Example:</w:t>
      </w:r>
    </w:p>
    <w:p>
      <w:r>
        <w:t>Say you uploaded 3 images to the entry. In the HTML body:</w:t>
      </w:r>
    </w:p>
    <w:p>
      <w:r>
        <w:rPr>
          <w:rFonts w:ascii="Consolas" w:hAnsi="Consolas"/>
          <w:sz w:val="18"/>
        </w:rPr>
        <w:t>&lt;!-- Hero image (first upload) --&gt;</w:t>
        <w:br/>
        <w:t>&lt;img src="{{image_1}}" alt="Hero" style="width:100%; height:auto;" /&gt;</w:t>
        <w:br/>
        <w:br/>
        <w:t>&lt;!-- Section with background image (second upload) --&gt;</w:t>
        <w:br/>
        <w:t>&lt;div style="background-image:url('{{image_2}}'); background-size:cover; padding:4rem 2rem; color:#fff;"&gt;</w:t>
        <w:br/>
        <w:t xml:space="preserve">  &lt;h2&gt;Overlay heading&lt;/h2&gt;</w:t>
        <w:br/>
        <w:t>&lt;/div&gt;</w:t>
        <w:br/>
        <w:br/>
        <w:t>&lt;!-- Product/collab image inline (third upload) --&gt;</w:t>
        <w:br/>
        <w:t>&lt;img src="{{image_3}}" alt="Product" style="max-width:400px;" /&gt;</w:t>
      </w:r>
    </w:p>
    <w:p>
      <w:r>
        <w:t>The site substitutes each token with the correct URL on render. Zero URL building.</w:t>
      </w:r>
    </w:p>
    <w:p>
      <w:r>
        <w:rPr>
          <w:b/>
        </w:rPr>
        <w:t>Tips:</w:t>
      </w:r>
    </w:p>
    <w:p>
      <w:pPr>
        <w:pStyle w:val="ListBullet"/>
      </w:pPr>
      <w:r>
        <w:t xml:space="preserve">Always include </w:t>
      </w:r>
      <w:r>
        <w:rPr>
          <w:rFonts w:ascii="Consolas" w:hAnsi="Consolas"/>
          <w:color w:val="881188"/>
        </w:rPr>
        <w:t>alt="..."</w:t>
      </w:r>
      <w:r>
        <w:t xml:space="preserve"> — screen readers, SEO, and fallback if the image fails to load.</w:t>
      </w:r>
    </w:p>
    <w:p>
      <w:pPr>
        <w:pStyle w:val="ListBullet"/>
      </w:pPr>
      <w:r>
        <w:rPr>
          <w:rFonts w:ascii="Consolas" w:hAnsi="Consolas"/>
          <w:color w:val="881188"/>
        </w:rPr>
        <w:t>width:100%; height:auto</w:t>
      </w:r>
      <w:r>
        <w:t xml:space="preserve"> = responsive across devices.</w:t>
      </w:r>
    </w:p>
    <w:p>
      <w:pPr>
        <w:pStyle w:val="ListBullet"/>
      </w:pPr>
      <w:r>
        <w:rPr>
          <w:rFonts w:ascii="Consolas" w:hAnsi="Consolas"/>
          <w:color w:val="881188"/>
        </w:rPr>
        <w:t>object-fit:cover</w:t>
      </w:r>
      <w:r>
        <w:t xml:space="preserve"> on a fixed-height image = fills the space, crops edges as needed.</w:t>
      </w:r>
    </w:p>
    <w:p>
      <w:pPr>
        <w:pStyle w:val="ListBullet"/>
      </w:pPr>
      <w:r>
        <w:t xml:space="preserve">Supported formats: </w:t>
      </w:r>
      <w:r>
        <w:rPr>
          <w:rFonts w:ascii="Consolas" w:hAnsi="Consolas"/>
          <w:color w:val="881188"/>
        </w:rPr>
        <w:t>.jpg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r>
        <w:rPr>
          <w:b/>
        </w:rPr>
        <w:t>Reordering:</w:t>
      </w:r>
      <w:r>
        <w:t xml:space="preserve"> if you re-upload the images in a different order in the CMS, the tokens re-map. So </w:t>
      </w:r>
      <w:r>
        <w:rPr>
          <w:rFonts w:ascii="Consolas" w:hAnsi="Consolas"/>
          <w:color w:val="881188"/>
        </w:rPr>
        <w:t>{{image_1}}</w:t>
      </w:r>
      <w:r>
        <w:t xml:space="preserve"> always means "the first image currently in the field." Move things around by re-ordering the uploads.</w:t>
      </w:r>
    </w:p>
    <w:p>
      <w:r>
        <w:t>---</w:t>
      </w:r>
    </w:p>
    <w:p>
      <w:r>
        <w:rPr>
          <w:b/>
        </w:rPr>
        <w:t>Fallback method (if you need an image URL from ELSEWHERE, not this entry):</w:t>
      </w:r>
    </w:p>
    <w:p>
      <w:r>
        <w:t>Some cases (e.g. embedding an image from another Article or Programme in a Custom HTML page) still need the URL directly.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pPr>
        <w:pStyle w:val="Heading3"/>
      </w:pPr>
      <w:r>
        <w:t>17.56 Focus keyword + supporting keywords + tags (11 Aug 2026)</w:t>
      </w:r>
    </w:p>
    <w:p>
      <w:r>
        <w:t xml:space="preserve">Three new fields on </w:t>
      </w:r>
      <w:r>
        <w:rPr>
          <w:b/>
        </w:rPr>
        <w:t>Article, Product, Experience, Membership, Custom HTML Landing</w:t>
      </w:r>
      <w:r>
        <w:t>. Match the CMS pack format you use for blog drafts.</w:t>
      </w:r>
    </w:p>
    <w:p>
      <w:pPr>
        <w:pStyle w:val="ListBullet"/>
      </w:pPr>
      <w:r>
        <w:rPr>
          <w:b/>
        </w:rPr>
        <w:t>Focus keyword</w:t>
      </w:r>
      <w:r>
        <w:t xml:space="preserve"> â€” the ONE phrase you most want this piece to rank for on Google. Whatever a real person would type into the search box. Example (from your Dating in your 40s pack): </w:t>
      </w:r>
      <w:r>
        <w:rPr>
          <w:rFonts w:ascii="Consolas" w:hAnsi="Consolas"/>
          <w:color w:val="881188"/>
        </w:rPr>
        <w:t>dating in your 40s</w:t>
      </w:r>
      <w:r>
        <w:t>.</w:t>
      </w:r>
    </w:p>
    <w:p>
      <w:pPr>
        <w:pStyle w:val="ListBullet"/>
      </w:pPr>
      <w:r>
        <w:rPr>
          <w:b/>
        </w:rPr>
        <w:t>Supporting keywords</w:t>
      </w:r>
      <w:r>
        <w:t xml:space="preserve"> â€” comma-separated list of related search phrases. Example: </w:t>
      </w:r>
      <w:r>
        <w:rPr>
          <w:rFonts w:ascii="Consolas" w:hAnsi="Consolas"/>
          <w:color w:val="881188"/>
        </w:rPr>
        <w:t>dating over 40, emotionally unavailable men, inner work, finding love after 40</w:t>
      </w:r>
      <w:r>
        <w:t>. These guide the vocabulary the auto-SEO uses without appearing as a keyword-stuffed list.</w:t>
      </w:r>
    </w:p>
    <w:p>
      <w:pPr>
        <w:pStyle w:val="ListBullet"/>
      </w:pPr>
      <w:r>
        <w:rPr>
          <w:b/>
        </w:rPr>
        <w:t>Tags</w:t>
      </w:r>
      <w:r>
        <w:t xml:space="preserve"> â€” comma-separated tags for filtering + browsing. Different from Category (which sets the URL). Example: </w:t>
      </w:r>
      <w:r>
        <w:rPr>
          <w:rFonts w:ascii="Consolas" w:hAnsi="Consolas"/>
          <w:color w:val="881188"/>
        </w:rPr>
        <w:t>dating in your 40s, inner work, midlife, subconscious healing</w:t>
      </w:r>
      <w:r>
        <w:t>. Product already had a Tags field; the new one on Articles is the same shape.</w:t>
      </w:r>
    </w:p>
    <w:p>
      <w:r>
        <w:rPr>
          <w:b/>
        </w:rPr>
        <w:t>How they wire up:</w:t>
      </w:r>
      <w:r>
        <w:t xml:space="preserve"> the auto-SEO helper reads the focus keyword + supporting keywords when it generates the SEO title + description on Save. So if you fill Focus keyword = </w:t>
      </w:r>
      <w:r>
        <w:rPr>
          <w:rFonts w:ascii="Consolas" w:hAnsi="Consolas"/>
          <w:color w:val="881188"/>
        </w:rPr>
        <w:t>dating in your 40s</w:t>
      </w:r>
      <w:r>
        <w:t xml:space="preserve"> and leave </w:t>
      </w:r>
      <w:r>
        <w:rPr>
          <w:rFonts w:ascii="Consolas" w:hAnsi="Consolas"/>
          <w:color w:val="881188"/>
        </w:rPr>
        <w:t>seo_description</w:t>
      </w:r>
      <w:r>
        <w:t xml:space="preserve"> blank, Claude will write a description that leads with that phrase. Fill them BEFORE you first hit Save for best results (the description locks in the first time it's generated â€” see Â§17.7 for the regenerate button if you want a fresh pass later).</w:t>
      </w:r>
    </w:p>
    <w:p>
      <w:r>
        <w:rPr>
          <w:b/>
        </w:rPr>
        <w:t>Do NOT keyword-stuff.</w:t>
      </w:r>
      <w:r>
        <w:t xml:space="preserve"> One focus keyword, three-to-six supporting phrases, a handful of tags. That is enough. Google penalises repetition; Claude will refuse to stuff even if you list twenty.</w:t>
      </w:r>
    </w:p>
    <w:p>
      <w:pPr>
        <w:pStyle w:val="Heading3"/>
      </w:pPr>
      <w:r>
        <w:t>17.55 Where to paste raw HTML â€” the routing rule (9 Aug 2026)</w:t>
      </w:r>
    </w:p>
    <w:p>
      <w:r>
        <w:t>If you have a whole HTML page (e.g. an influencer collab, a campaign design, a landing page someone else built for you) and you want to publish it on the site, there are two routes. Use the RIGHT one for the job.</w:t>
      </w:r>
    </w:p>
    <w:p>
      <w:r>
        <w:rPr>
          <w:b/>
        </w:rPr>
        <w:t>Default route â€” Custom HTML Landing (RECOMMENDED for whole HTML pages).</w:t>
      </w:r>
    </w:p>
    <w:p>
      <w:pPr>
        <w:pStyle w:val="ListBullet"/>
      </w:pPr>
      <w:r>
        <w:t xml:space="preserve">Content Manager â†’ </w:t>
      </w:r>
      <w:r>
        <w:rPr>
          <w:b/>
        </w:rPr>
        <w:t>Custom HTML Landing</w:t>
      </w:r>
      <w:r>
        <w:t xml:space="preserve"> â†’ + Create new entry</w:t>
      </w:r>
    </w:p>
    <w:p>
      <w:pPr>
        <w:pStyle w:val="ListBullet"/>
      </w:pPr>
      <w:r>
        <w:t xml:space="preserve">Fill Title + Slug (e.g. </w:t>
      </w:r>
      <w:r>
        <w:rPr>
          <w:rFonts w:ascii="Consolas" w:hAnsi="Consolas"/>
          <w:color w:val="881188"/>
        </w:rPr>
        <w:t>the-big-exhale</w:t>
      </w:r>
      <w:r>
        <w:t xml:space="preserve">) + paste your HTML into </w:t>
      </w:r>
      <w:r>
        <w:rPr>
          <w:b/>
        </w:rPr>
        <w:t>Raw HTML</w:t>
      </w:r>
    </w:p>
    <w:p>
      <w:pPr>
        <w:pStyle w:val="ListBullet"/>
      </w:pPr>
      <w:r>
        <w:t xml:space="preserve">Live at </w:t>
      </w:r>
      <w:r>
        <w:rPr>
          <w:rFonts w:ascii="Consolas" w:hAnsi="Consolas"/>
          <w:color w:val="881188"/>
        </w:rPr>
        <w:t>https://annalouwellness.com/campaigns/&lt;slug&gt;</w:t>
      </w:r>
    </w:p>
    <w:p>
      <w:pPr>
        <w:pStyle w:val="ListBullet"/>
      </w:pPr>
      <w:r>
        <w:t>Supports image tokens (</w:t>
      </w:r>
      <w:r>
        <w:rPr>
          <w:rFonts w:ascii="Consolas" w:hAnsi="Consolas"/>
          <w:color w:val="881188"/>
        </w:rPr>
        <w:t>{{image_1}}</w:t>
      </w:r>
      <w:r>
        <w:t xml:space="preserve">, </w:t>
      </w:r>
      <w:r>
        <w:rPr>
          <w:rFonts w:ascii="Consolas" w:hAnsi="Consolas"/>
          <w:color w:val="881188"/>
        </w:rPr>
        <w:t>{{image_2}}</w:t>
      </w:r>
      <w:r>
        <w:t xml:space="preserve"> etc. â€” see Â§17.54) so you can swap images without editing the HTML</w:t>
      </w:r>
    </w:p>
    <w:p>
      <w:pPr>
        <w:pStyle w:val="ListBullet"/>
      </w:pPr>
      <w:r>
        <w:t>No Page Builder chrome wraps the design â€” it renders as its own dedicated page</w:t>
      </w:r>
    </w:p>
    <w:p>
      <w:r>
        <w:rPr>
          <w:b/>
        </w:rPr>
        <w:t>Escape hatch â€” Page Builder Embed section.</w:t>
      </w:r>
    </w:p>
    <w:p>
      <w:pPr>
        <w:pStyle w:val="ListBullet"/>
      </w:pPr>
      <w:r>
        <w:t xml:space="preserve">Content Manager â†’ </w:t>
      </w:r>
      <w:r>
        <w:rPr>
          <w:b/>
        </w:rPr>
        <w:t>Page</w:t>
      </w:r>
      <w:r>
        <w:t xml:space="preserve"> â†’ open an existing Page â†’ scroll to Sections â†’ Add component â†’ </w:t>
      </w:r>
      <w:r>
        <w:rPr>
          <w:b/>
        </w:rPr>
        <w:t>Embed</w:t>
      </w:r>
    </w:p>
    <w:p>
      <w:pPr>
        <w:pStyle w:val="ListBullet"/>
      </w:pPr>
      <w:r>
        <w:t xml:space="preserve">Paste your HTML (or a URL â€” YouTube, Vimeo, Calendly, any iframe target) into </w:t>
      </w:r>
      <w:r>
        <w:rPr>
          <w:b/>
        </w:rPr>
        <w:t>Embed code</w:t>
      </w:r>
    </w:p>
    <w:p>
      <w:pPr>
        <w:pStyle w:val="ListBullet"/>
      </w:pPr>
      <w:r>
        <w:t>Renders inside the Page Builder layout (nav + footer + section styling around it)</w:t>
      </w:r>
    </w:p>
    <w:p>
      <w:pPr>
        <w:pStyle w:val="ListBullet"/>
      </w:pPr>
      <w:r>
        <w:t>Use this when you want to drop an HTML widget into the middle of an existing composed page. NOT the first choice for a whole HTML article.</w:t>
      </w:r>
    </w:p>
    <w:p>
      <w:r>
        <w:rPr>
          <w:b/>
        </w:rPr>
        <w:t>Do not use</w:t>
      </w:r>
      <w:r>
        <w:t xml:space="preserve"> the Page Builder "Custom HTML" section for a whole HTML page â€” that field is a lightly-formatted text editor (bold/italic/headings/lists), not a raw-HTML canvas.</w:t>
      </w:r>
    </w:p>
    <w:p>
      <w:r>
        <w:rPr>
          <w:b/>
        </w:rPr>
        <w:t>On images inside pasted HTML:</w:t>
      </w:r>
      <w:r>
        <w:t xml:space="preserve"> if your HTML already has </w:t>
      </w:r>
      <w:r>
        <w:rPr>
          <w:rFonts w:ascii="Consolas" w:hAnsi="Consolas"/>
          <w:color w:val="881188"/>
        </w:rPr>
        <w:t>&lt;img src="https://..." &gt;</w:t>
      </w:r>
      <w:r>
        <w:t xml:space="preserve"> tags with real URLs (or inline base64 data), you do NOT need to use image tokens. Tokens are optional â€” they only help if you want to swap images later without editing the HTML.</w:t>
      </w:r>
    </w:p>
    <w:p>
      <w:r>
        <w:rPr>
          <w:b/>
        </w:rPr>
        <w:t>On the "Bad Gateway" error while saving:</w:t>
      </w:r>
      <w:r>
        <w:t xml:space="preserve"> usually a transient timeout on very large pastes from a phone. Wait 30 seconds and try again. If it keeps failing, let Sameer know the size of the file and he will raise the server limit.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