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Anna Lou Wellness — Build Summary, 14 May 2026</w:t>
      </w:r>
    </w:p>
    <w:p>
      <w:r>
        <w:t>Reply to Anna's email of 13 May (final docs delivery: layouts, Reset Room, services, email automations).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What's live on staging today</w:t>
      </w:r>
    </w:p>
    <w:p>
      <w:r>
        <w:rPr>
          <w:b/>
        </w:rPr>
        <w:t>URL:</w:t>
      </w:r>
      <w:r>
        <w:t xml:space="preserve"> https://staging.annalouwellness.com</w:t>
      </w:r>
    </w:p>
    <w:p>
      <w:pPr>
        <w:pStyle w:val="Heading3"/>
      </w:pPr>
      <w:r>
        <w:t>1. Reset Letters dual-push subscribe (live + tested)</w:t>
      </w:r>
    </w:p>
    <w:p>
      <w:pPr>
        <w:pStyle w:val="ListBullet"/>
      </w:pPr>
      <w:r>
        <w:t xml:space="preserve">Sign-up form on </w:t>
      </w:r>
      <w:r>
        <w:rPr>
          <w:rFonts w:ascii="Consolas" w:hAnsi="Consolas"/>
          <w:sz w:val="20"/>
        </w:rPr>
        <w:t>/reset-letters</w:t>
      </w:r>
      <w:r>
        <w:t xml:space="preserve"> now pushes simultaneously to </w:t>
      </w:r>
      <w:r>
        <w:rPr>
          <w:b/>
        </w:rPr>
        <w:t>Substack</w:t>
      </w:r>
      <w:r>
        <w:t xml:space="preserve"> + </w:t>
      </w:r>
      <w:r>
        <w:rPr>
          <w:b/>
        </w:rPr>
        <w:t>Flodesk</w:t>
      </w:r>
      <w:r>
        <w:t>.</w:t>
      </w:r>
    </w:p>
    <w:p>
      <w:pPr>
        <w:pStyle w:val="ListBullet"/>
      </w:pPr>
      <w:r>
        <w:t>Auto-routes to correct Flodesk segment based on launch date:</w:t>
      </w:r>
    </w:p>
    <w:p>
      <w:pPr>
        <w:pStyle w:val="ListBullet"/>
      </w:pPr>
      <w:r>
        <w:t xml:space="preserve">Before 22 June 2026 OR before 500-subscriber cap → </w:t>
      </w:r>
      <w:r>
        <w:rPr>
          <w:b/>
        </w:rPr>
        <w:t>Founding Members</w:t>
      </w:r>
      <w:r>
        <w:t xml:space="preserve"> (Sequence 1A)</w:t>
      </w:r>
    </w:p>
    <w:p>
      <w:pPr>
        <w:pStyle w:val="ListBullet"/>
      </w:pPr>
      <w:r>
        <w:t xml:space="preserve">After cap or launch date → </w:t>
      </w:r>
      <w:r>
        <w:rPr>
          <w:b/>
        </w:rPr>
        <w:t>Standard Subscribers</w:t>
      </w:r>
      <w:r>
        <w:t xml:space="preserve"> (Sequence 1B)</w:t>
      </w:r>
    </w:p>
    <w:p>
      <w:pPr>
        <w:pStyle w:val="ListBullet"/>
      </w:pPr>
      <w:r>
        <w:t>Tested end-to-end: subscriber created, segment attached, Founding Members count now shows 1.</w:t>
      </w:r>
    </w:p>
    <w:p>
      <w:pPr>
        <w:pStyle w:val="ListBullet"/>
      </w:pPr>
      <w:r>
        <w:t>Substack still handles actual newsletter delivery; Flodesk handles welcome + nurture sequences.</w:t>
      </w:r>
    </w:p>
    <w:p>
      <w:pPr>
        <w:pStyle w:val="Heading3"/>
      </w:pPr>
      <w:r>
        <w:t>2. Paywall display for paid Substack articles</w:t>
      </w:r>
    </w:p>
    <w:p>
      <w:pPr>
        <w:pStyle w:val="ListBullet"/>
      </w:pPr>
      <w:r>
        <w:t>Free articles → full content on website.</w:t>
      </w:r>
    </w:p>
    <w:p>
      <w:pPr>
        <w:pStyle w:val="ListBullet"/>
      </w:pPr>
      <w:r>
        <w:t>Paid articles → preview (first ~4 paragraphs / 180 words) + "Subscribe on Substack →" CTA.</w:t>
      </w:r>
    </w:p>
    <w:p>
      <w:pPr>
        <w:pStyle w:val="ListBullet"/>
      </w:pPr>
      <w:r>
        <w:t>"Read on Substack →" link shows on article meta when canonical Substack URL is present.</w:t>
      </w:r>
    </w:p>
    <w:p>
      <w:pPr>
        <w:pStyle w:val="Heading3"/>
      </w:pPr>
      <w:r>
        <w:t>3. Substack RSS auto-sync (Strapi cron, hourly)</w:t>
      </w:r>
    </w:p>
    <w:p>
      <w:pPr>
        <w:pStyle w:val="ListBullet"/>
      </w:pPr>
      <w:r>
        <w:t>Anna writes once on Substack → article appears on website within ~1 hour.</w:t>
      </w:r>
    </w:p>
    <w:p>
      <w:pPr>
        <w:pStyle w:val="ListBullet"/>
      </w:pPr>
      <w:r>
        <w:t>Detects free vs paid (paywall markers + truncated body).</w:t>
      </w:r>
    </w:p>
    <w:p>
      <w:pPr>
        <w:pStyle w:val="ListBullet"/>
      </w:pPr>
      <w:r>
        <w:t>Maps Substack section → Strapi category slug.</w:t>
      </w:r>
    </w:p>
    <w:p>
      <w:pPr>
        <w:pStyle w:val="ListBullet"/>
      </w:pPr>
      <w:r>
        <w:t>Result: website is canonical, Google ranks it, traffic flows to shop/coaching.</w:t>
      </w:r>
    </w:p>
    <w:p>
      <w:pPr>
        <w:pStyle w:val="Heading3"/>
      </w:pPr>
      <w:r>
        <w:t>4. Homepage stock images</w:t>
      </w:r>
    </w:p>
    <w:p>
      <w:pPr>
        <w:pStyle w:val="ListBullet"/>
      </w:pPr>
      <w:r>
        <w:t>Hero block, featured story card, 3-card grid all now render real Unsplash photos.</w:t>
      </w:r>
    </w:p>
    <w:p>
      <w:pPr>
        <w:pStyle w:val="ListBullet"/>
      </w:pPr>
      <w:r>
        <w:t>Hash-based deterministic selection per article slug (each card gets a different image, consistent across reloads).</w:t>
      </w:r>
    </w:p>
    <w:p>
      <w:pPr>
        <w:pStyle w:val="ListBullet"/>
      </w:pPr>
      <w:r>
        <w:t xml:space="preserve">Falls back to article's </w:t>
      </w:r>
      <w:r>
        <w:rPr>
          <w:rFonts w:ascii="Consolas" w:hAnsi="Consolas"/>
          <w:sz w:val="20"/>
        </w:rPr>
        <w:t>heroImage</w:t>
      </w:r>
      <w:r>
        <w:t xml:space="preserve"> field if Anna uploads a real photo in Strapi.</w:t>
      </w:r>
    </w:p>
    <w:p>
      <w:pPr>
        <w:pStyle w:val="Heading3"/>
      </w:pPr>
      <w:r>
        <w:t>5. Brand logo pack</w:t>
      </w:r>
    </w:p>
    <w:p>
      <w:r>
        <w:t xml:space="preserve">Location: </w:t>
      </w:r>
      <w:r>
        <w:rPr>
          <w:rFonts w:ascii="Consolas" w:hAnsi="Consolas"/>
          <w:sz w:val="20"/>
        </w:rPr>
        <w:t>web/public/brand/</w:t>
      </w:r>
      <w:r>
        <w:t xml:space="preserve"> (10 SVG files)</w:t>
      </w:r>
    </w:p>
    <w:p>
      <w:pPr>
        <w:pStyle w:val="ListBullet"/>
      </w:pPr>
      <w:r>
        <w:t>Wide wordmark (nav, email headers)</w:t>
      </w:r>
    </w:p>
    <w:p>
      <w:pPr>
        <w:pStyle w:val="ListBullet"/>
      </w:pPr>
      <w:r>
        <w:t>Square / stacked / cream-bg / email-signature variants</w:t>
      </w:r>
    </w:p>
    <w:p>
      <w:pPr>
        <w:pStyle w:val="ListBullet"/>
      </w:pPr>
      <w:r>
        <w:t>White-on-dark version</w:t>
      </w:r>
    </w:p>
    <w:p>
      <w:pPr>
        <w:pStyle w:val="ListBullet"/>
      </w:pPr>
      <w:r>
        <w:t>AL initials mark for tiny placements</w:t>
      </w:r>
    </w:p>
    <w:p>
      <w:pPr>
        <w:pStyle w:val="ListBullet"/>
      </w:pPr>
      <w:r>
        <w:t>Favicon, Apple touch icon, OG share image</w:t>
      </w:r>
    </w:p>
    <w:p>
      <w:pPr>
        <w:pStyle w:val="ListBullet"/>
      </w:pPr>
      <w:r>
        <w:t>All match the live wordmark style: serif caps, letter-spaced, no crown (per Anna's decision)</w:t>
      </w:r>
    </w:p>
    <w:p>
      <w:pPr>
        <w:pStyle w:val="ListBullet"/>
      </w:pPr>
      <w:r>
        <w:t>Nav now renders the wide wordmark SVG instead of plain text</w:t>
      </w:r>
    </w:p>
    <w:p>
      <w:pPr>
        <w:pStyle w:val="Heading3"/>
      </w:pPr>
      <w:r>
        <w:t>6. New pages built from layouts doc</w:t>
      </w:r>
    </w:p>
    <w:p>
      <w:pPr>
        <w:pStyle w:val="ListBullet"/>
      </w:pPr>
      <w:r>
        <w:rPr>
          <w:b/>
        </w:rPr>
        <w:t>Reset Room landing</w:t>
      </w:r>
      <w:r>
        <w:t xml:space="preserve"> (</w:t>
      </w:r>
      <w:r>
        <w:rPr>
          <w:rFonts w:ascii="Consolas" w:hAnsi="Consolas"/>
          <w:sz w:val="20"/>
        </w:rPr>
        <w:t>/community/reset-room</w:t>
      </w:r>
      <w:r>
        <w:t>) — ooomies-inspired 3-pillar design in brand colours</w:t>
      </w:r>
    </w:p>
    <w:p>
      <w:pPr>
        <w:pStyle w:val="ListBullet"/>
      </w:pPr>
      <w:r>
        <w:rPr>
          <w:b/>
        </w:rPr>
        <w:t>Quiz</w:t>
      </w:r>
      <w:r>
        <w:t xml:space="preserve"> (</w:t>
      </w:r>
      <w:r>
        <w:rPr>
          <w:rFonts w:ascii="Consolas" w:hAnsi="Consolas"/>
          <w:sz w:val="20"/>
        </w:rPr>
        <w:t>/the-work/quiz</w:t>
      </w:r>
      <w:r>
        <w:t>) — interactive 5-question quiz, routes to right programme</w:t>
      </w:r>
    </w:p>
    <w:p>
      <w:pPr>
        <w:pStyle w:val="ListBullet"/>
      </w:pPr>
      <w:r>
        <w:rPr>
          <w:b/>
        </w:rPr>
        <w:t>Programme pages</w:t>
      </w:r>
      <w:r>
        <w:t xml:space="preserve"> — The Reset, Signal, Signal &amp; Build, One Day (shared template, brand-coloured per offer)</w:t>
      </w:r>
    </w:p>
    <w:p>
      <w:pPr>
        <w:pStyle w:val="ListBullet"/>
      </w:pPr>
      <w:r>
        <w:rPr>
          <w:b/>
        </w:rPr>
        <w:t>Reset Sessions</w:t>
      </w:r>
      <w:r>
        <w:t xml:space="preserve"> sub-pages — Founder Reset, Dating Reset, Nervous System Reset (£200 each)</w:t>
      </w:r>
    </w:p>
    <w:p>
      <w:pPr>
        <w:pStyle w:val="ListBullet"/>
      </w:pPr>
      <w:r>
        <w:rPr>
          <w:b/>
        </w:rPr>
        <w:t>Signal Collective</w:t>
      </w:r>
      <w:r>
        <w:t xml:space="preserve"> mastermind page</w:t>
      </w:r>
    </w:p>
    <w:p>
      <w:pPr>
        <w:pStyle w:val="ListBullet"/>
      </w:pPr>
      <w:r>
        <w:rPr>
          <w:b/>
        </w:rPr>
        <w:t>Recovery Coaching</w:t>
      </w:r>
      <w:r>
        <w:t xml:space="preserve"> standalone page</w:t>
      </w:r>
    </w:p>
    <w:p>
      <w:pPr>
        <w:pStyle w:val="ListBullet"/>
      </w:pPr>
      <w:r>
        <w:rPr>
          <w:b/>
        </w:rPr>
        <w:t>Decoder lead magnet</w:t>
      </w:r>
      <w:r>
        <w:t xml:space="preserve"> page with email capture</w:t>
      </w:r>
    </w:p>
    <w:p>
      <w:pPr>
        <w:pStyle w:val="ListBullet"/>
      </w:pPr>
      <w:r>
        <w:rPr>
          <w:b/>
        </w:rPr>
        <w:t>All enquiry forms built</w:t>
      </w:r>
      <w:r>
        <w:t xml:space="preserve"> — Returning Circle, Corporate, Speaking, One Day, Signal Collective (8 form endpoints; only Reset Letters wired to live API so far)</w:t>
      </w:r>
    </w:p>
    <w:p>
      <w:pPr>
        <w:pStyle w:val="Heading3"/>
      </w:pPr>
      <w:r>
        <w:t>7. Cleanup</w:t>
      </w:r>
    </w:p>
    <w:p>
      <w:pPr>
        <w:pStyle w:val="ListBullet"/>
      </w:pPr>
      <w:r>
        <w:t>Removed all retired products from Strapi: Sparkle Mastery, Crystal Clear Business Vortex, Crystal Wellbeing Teens, Children's Crystal Parties, Level Up &amp; Sparkle Corporate, FREE Crystal Healing.</w:t>
      </w:r>
    </w:p>
    <w:p>
      <w:pPr>
        <w:pStyle w:val="ListBullet"/>
      </w:pPr>
      <w:r>
        <w:t>Removed kids/teens content where flagged in the docs.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What's pending — Anna's side</w:t>
      </w:r>
    </w:p>
    <w:p>
      <w:pPr>
        <w:pStyle w:val="Heading3"/>
      </w:pPr>
      <w:r>
        <w:t>Flodesk email content + design</w:t>
      </w:r>
    </w:p>
    <w:p>
      <w:pPr>
        <w:pStyle w:val="ListBullet"/>
      </w:pPr>
      <w:r>
        <w:rPr>
          <w:b/>
        </w:rPr>
        <w:t>1A Founding Welcome</w:t>
      </w:r>
      <w:r>
        <w:t xml:space="preserve"> workflow created (trigger + segment wired) — needs email design + B.1A copy paste.</w:t>
      </w:r>
    </w:p>
    <w:p>
      <w:pPr>
        <w:pStyle w:val="ListBullet"/>
      </w:pPr>
      <w:r>
        <w:rPr>
          <w:b/>
        </w:rPr>
        <w:t>1B Standard Welcome</w:t>
      </w:r>
      <w:r>
        <w:t xml:space="preserve"> through </w:t>
      </w:r>
      <w:r>
        <w:rPr>
          <w:b/>
        </w:rPr>
        <w:t>B.17</w:t>
      </w:r>
      <w:r>
        <w:t xml:space="preserve"> — 16 more sequences to build.</w:t>
      </w:r>
    </w:p>
    <w:p>
      <w:pPr>
        <w:pStyle w:val="ListBullet"/>
      </w:pPr>
      <w:r>
        <w:t xml:space="preserve">Copy is ready in </w:t>
      </w:r>
      <w:r>
        <w:rPr>
          <w:rFonts w:ascii="Consolas" w:hAnsi="Consolas"/>
          <w:sz w:val="20"/>
        </w:rPr>
        <w:t>ALW_EMAIL_AUTOMATIONS_FINAL_Sameer.docx</w:t>
      </w:r>
      <w:r>
        <w:t>.</w:t>
      </w:r>
    </w:p>
    <w:p>
      <w:pPr>
        <w:pStyle w:val="ListBullet"/>
      </w:pPr>
      <w:r>
        <w:t xml:space="preserve">Full build spec at </w:t>
      </w:r>
      <w:r>
        <w:rPr>
          <w:rFonts w:ascii="Consolas" w:hAnsi="Consolas"/>
          <w:sz w:val="20"/>
        </w:rPr>
        <w:t>Docs/FLODESK_BUILD_SPEC.md</w:t>
      </w:r>
      <w:r>
        <w:t xml:space="preserve"> — covers all 12 sequences (23 emails total), segment names, delays, subject lines.</w:t>
      </w:r>
    </w:p>
    <w:p>
      <w:pPr>
        <w:pStyle w:val="ListBullet"/>
      </w:pPr>
      <w:r>
        <w:rPr>
          <w:b/>
        </w:rPr>
        <w:t>Sameer offer:</w:t>
      </w:r>
      <w:r>
        <w:t xml:space="preserve"> can set up the 12 workflow shells (trigger + segment + placeholder emails + delays). Anna then just pastes content + designs into each placeholder.</w:t>
      </w:r>
    </w:p>
    <w:p>
      <w:pPr>
        <w:pStyle w:val="Heading3"/>
      </w:pPr>
      <w:r>
        <w:t>Real photos to replace stock</w:t>
      </w:r>
    </w:p>
    <w:p>
      <w:pPr>
        <w:pStyle w:val="ListBullet"/>
      </w:pPr>
      <w:r>
        <w:t>Stock images are placeholders. As Anna delivers portraits, studio shots, Hampton boat photos, etc., we'll swap them in via Strapi's hero image field per article.</w:t>
      </w:r>
    </w:p>
    <w:p>
      <w:pPr>
        <w:pStyle w:val="Heading3"/>
      </w:pPr>
      <w:r>
        <w:t>Bank details for checkout</w:t>
      </w:r>
    </w:p>
    <w:p>
      <w:pPr>
        <w:pStyle w:val="ListBullet"/>
      </w:pPr>
      <w:r>
        <w:t>Currently XXXX placeholders. Need real account details before live launch.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What's pending — Phase 2 (dev)</w:t>
      </w:r>
    </w:p>
    <w:p>
      <w:r>
        <w:t>These are queued for after Anna confirms the build:</w:t>
      </w:r>
    </w:p>
    <w:p>
      <w:pPr>
        <w:pStyle w:val="ListBullet"/>
      </w:pPr>
      <w:r>
        <w:rPr>
          <w:b/>
        </w:rPr>
        <w:t>Stripe integration</w:t>
      </w:r>
      <w:r>
        <w:t xml:space="preserve"> — checkout for Reset Room (£25/mo), The Reset (£1,500), Signal (£3,000), Signal &amp; Build (£3,000), One Day, Reset Sessions (£200), Signal Collective.</w:t>
      </w:r>
    </w:p>
    <w:p>
      <w:pPr>
        <w:pStyle w:val="ListBullet"/>
      </w:pPr>
      <w:r>
        <w:rPr>
          <w:b/>
        </w:rPr>
        <w:t>Stripe webhooks</w:t>
      </w:r>
      <w:r>
        <w:t xml:space="preserve"> → auto-add buyers to relevant Flodesk segments (Reset Room Members, The Reset, Signal, etc.) so sequences 6-12 auto-fire.</w:t>
      </w:r>
    </w:p>
    <w:p>
      <w:pPr>
        <w:pStyle w:val="ListBullet"/>
      </w:pPr>
      <w:r>
        <w:rPr>
          <w:b/>
        </w:rPr>
        <w:t>Reset Room member gating</w:t>
      </w:r>
      <w:r>
        <w:t xml:space="preserve"> — Strapi </w:t>
      </w:r>
      <w:r>
        <w:rPr>
          <w:rFonts w:ascii="Consolas" w:hAnsi="Consolas"/>
          <w:sz w:val="20"/>
        </w:rPr>
        <w:t>reset-room-member</w:t>
      </w:r>
      <w:r>
        <w:t xml:space="preserve"> role + login flow.</w:t>
      </w:r>
    </w:p>
    <w:p>
      <w:pPr>
        <w:pStyle w:val="ListBullet"/>
      </w:pPr>
      <w:r>
        <w:rPr>
          <w:b/>
        </w:rPr>
        <w:t>Hello Audio</w:t>
      </w:r>
      <w:r>
        <w:t xml:space="preserve"> — private podcast hosting for Reset Room members.</w:t>
      </w:r>
    </w:p>
    <w:p>
      <w:pPr>
        <w:pStyle w:val="ListBullet"/>
      </w:pPr>
      <w:r>
        <w:rPr>
          <w:b/>
        </w:rPr>
        <w:t>Bunny.net</w:t>
      </w:r>
      <w:r>
        <w:t xml:space="preserve"> — video hosting for vault content.</w:t>
      </w:r>
    </w:p>
    <w:p>
      <w:pPr>
        <w:pStyle w:val="ListBullet"/>
      </w:pPr>
      <w:r>
        <w:rPr>
          <w:b/>
        </w:rPr>
        <w:t>Calendly webhook</w:t>
      </w:r>
      <w:r>
        <w:t xml:space="preserve"> for Discovery Call booked → adds to Flodesk segment for sequence 4.</w:t>
      </w:r>
    </w:p>
    <w:p>
      <w:pPr>
        <w:pStyle w:val="ListBullet"/>
      </w:pPr>
      <w:r>
        <w:rPr>
          <w:b/>
        </w:rPr>
        <w:t>Form-to-Flodesk routes</w:t>
      </w:r>
      <w:r>
        <w:t xml:space="preserve"> — Decoder, Returning Circle RSVP, etc. (5 more API routes mirroring the Reset Letters pattern).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Documents created today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Docs/FLODESK_BUILD_SPEC.md</w:t>
            </w:r>
          </w:p>
        </w:tc>
        <w:tc>
          <w:tcPr>
            <w:tcW w:type="dxa" w:w="4320"/>
          </w:tcPr>
          <w:p>
            <w:r/>
            <w:r>
              <w:t>Workflow build spec for all 12 sequences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Docs/TODAY_SUMMARY_14_MAY_2026.md</w:t>
            </w:r>
          </w:p>
        </w:tc>
        <w:tc>
          <w:tcPr>
            <w:tcW w:type="dxa" w:w="4320"/>
          </w:tcPr>
          <w:p>
            <w:r/>
            <w:r>
              <w:t>This summary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web/public/brand/</w:t>
            </w:r>
          </w:p>
        </w:tc>
        <w:tc>
          <w:tcPr>
            <w:tcW w:type="dxa" w:w="4320"/>
          </w:tcPr>
          <w:p>
            <w:r/>
            <w:r>
              <w:t>10 logo SVG files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Commits today (chronological)</w:t>
      </w:r>
    </w:p>
    <w:p>
      <w:pPr>
        <w:pStyle w:val="ListBullet"/>
      </w:pPr>
      <w:r>
        <w:rPr>
          <w:rFonts w:ascii="Consolas" w:hAnsi="Consolas"/>
          <w:sz w:val="20"/>
        </w:rPr>
        <w:t>5eacdf2</w:t>
      </w:r>
      <w:r>
        <w:t xml:space="preserve"> Paywall: free preview + Substack subscribe CTA for paid articles</w:t>
      </w:r>
    </w:p>
    <w:p>
      <w:pPr>
        <w:pStyle w:val="ListBullet"/>
      </w:pPr>
      <w:r>
        <w:rPr>
          <w:rFonts w:ascii="Consolas" w:hAnsi="Consolas"/>
          <w:sz w:val="20"/>
        </w:rPr>
        <w:t>5c637e9</w:t>
      </w:r>
      <w:r>
        <w:t xml:space="preserve"> Wire dual-push Reset Letters subscribe (Substack + Flodesk fan-out)</w:t>
      </w:r>
    </w:p>
    <w:p>
      <w:pPr>
        <w:pStyle w:val="ListBullet"/>
      </w:pPr>
      <w:r>
        <w:rPr>
          <w:rFonts w:ascii="Consolas" w:hAnsi="Consolas"/>
          <w:sz w:val="20"/>
        </w:rPr>
        <w:t>ca4be71</w:t>
      </w:r>
      <w:r>
        <w:t xml:space="preserve"> Fix Flodesk: 2-step subscribe (create subscriber, then POST to /segments)</w:t>
      </w:r>
    </w:p>
    <w:p>
      <w:pPr>
        <w:pStyle w:val="ListBullet"/>
      </w:pPr>
      <w:r>
        <w:rPr>
          <w:rFonts w:ascii="Consolas" w:hAnsi="Consolas"/>
          <w:sz w:val="20"/>
        </w:rPr>
        <w:t>58d81b0</w:t>
      </w:r>
      <w:r>
        <w:t xml:space="preserve"> Flodesk: User-Agent header + send segments in both calls (belt-and-suspenders)</w:t>
      </w:r>
    </w:p>
    <w:p>
      <w:pPr>
        <w:pStyle w:val="ListBullet"/>
      </w:pPr>
      <w:r>
        <w:rPr>
          <w:rFonts w:ascii="Consolas" w:hAnsi="Consolas"/>
          <w:sz w:val="20"/>
        </w:rPr>
        <w:t>9873543</w:t>
      </w:r>
      <w:r>
        <w:t xml:space="preserve"> Homepage stock images + brand logo pack</w:t>
      </w:r>
    </w:p>
    <w:p>
      <w:pPr>
        <w:pStyle w:val="ListBullet"/>
      </w:pPr>
      <w:r>
        <w:rPr>
          <w:rFonts w:ascii="Consolas" w:hAnsi="Consolas"/>
          <w:sz w:val="20"/>
        </w:rPr>
        <w:t>f4003d8</w:t>
      </w:r>
      <w:r>
        <w:t xml:space="preserve"> Fix homepage build: stockCategoryForSection helper for type safety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Suggested next steps</w:t>
      </w:r>
    </w:p>
    <w:p>
      <w:r>
        <w:t xml:space="preserve">1. </w:t>
      </w:r>
      <w:r>
        <w:rPr>
          <w:b/>
        </w:rPr>
        <w:t>Anna:</w:t>
      </w:r>
      <w:r>
        <w:t xml:space="preserve"> Send portrait + brand photos so we can replace stock images.</w:t>
      </w:r>
    </w:p>
    <w:p>
      <w:r>
        <w:t xml:space="preserve">2. </w:t>
      </w:r>
      <w:r>
        <w:rPr>
          <w:b/>
        </w:rPr>
        <w:t>Anna:</w:t>
      </w:r>
      <w:r>
        <w:t xml:space="preserve"> Send real bank details for checkout placeholders.</w:t>
      </w:r>
    </w:p>
    <w:p>
      <w:r>
        <w:t xml:space="preserve">3. </w:t>
      </w:r>
      <w:r>
        <w:rPr>
          <w:b/>
        </w:rPr>
        <w:t>Anna:</w:t>
      </w:r>
      <w:r>
        <w:t xml:space="preserve"> Build the 1A welcome email in Flodesk (workflow shell ready).</w:t>
      </w:r>
    </w:p>
    <w:p>
      <w:r>
        <w:t xml:space="preserve">4. </w:t>
      </w:r>
      <w:r>
        <w:rPr>
          <w:b/>
        </w:rPr>
        <w:t>Sameer:</w:t>
      </w:r>
      <w:r>
        <w:t xml:space="preserve"> Build remaining 11 Flodesk workflow shells (~2 hours, mechanical).</w:t>
      </w:r>
    </w:p>
    <w:p>
      <w:r>
        <w:t xml:space="preserve">5. </w:t>
      </w:r>
      <w:r>
        <w:rPr>
          <w:b/>
        </w:rPr>
        <w:t>Together:</w:t>
      </w:r>
      <w:r>
        <w:t xml:space="preserve"> Confirm scope/timing for Phase 2 (Stripe + Reset Room login + Hello Audio).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