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1.6 — Updated 16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 copy)</w:t>
            </w:r>
          </w:p>
        </w:tc>
      </w:tr>
      <w:tr>
        <w:tc>
          <w:tcPr>
            <w:tcW w:type="dxa" w:w="4320"/>
          </w:tcPr>
          <w:p>
            <w:r/>
            <w:r>
              <w:t>/free/nervous-system-decoder/quiz</w:t>
            </w:r>
          </w:p>
        </w:tc>
        <w:tc>
          <w:tcPr>
            <w:tcW w:type="dxa" w:w="4320"/>
          </w:tcPr>
          <w:p>
            <w:r/>
            <w:r>
              <w:t>Single Types → Decoder Quiz (Free) (hero + 3 result blurbs)</w:t>
            </w:r>
          </w:p>
        </w:tc>
      </w:tr>
      <w:tr>
        <w:tc>
          <w:tcPr>
            <w:tcW w:type="dxa" w:w="4320"/>
          </w:tcPr>
          <w:p>
            <w:r/>
            <w:r>
              <w:t>/the-work/regulated</w:t>
            </w:r>
          </w:p>
        </w:tc>
        <w:tc>
          <w:tcPr>
            <w:tcW w:type="dxa" w:w="4320"/>
          </w:tcPr>
          <w:p>
            <w:r/>
            <w:r>
              <w:t>Content Manager → Work · Programme →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 — audio meditations, e-books, journeys</w:t>
      </w:r>
    </w:p>
    <w:p>
      <w:r>
        <w:t xml:space="preserve">The Reset Room vault is the library Reset Room members log in to. One entry per item —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 </w:t>
      </w:r>
      <w:r>
        <w:rPr>
          <w:b/>
        </w:rPr>
        <w:t>Reset Room · Vault Journey</w:t>
      </w:r>
      <w:r>
        <w:t xml:space="preserve"> →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 title of the meditation (e.g. "Coming Back Online")</w:t>
      </w:r>
    </w:p>
    <w:p>
      <w:pPr>
        <w:pStyle w:val="ListNumber"/>
      </w:pPr>
      <w:r>
        <w:t xml:space="preserve">Fill </w:t>
      </w:r>
      <w:r>
        <w:rPr>
          <w:rFonts w:ascii="Consolas" w:hAnsi="Consolas"/>
          <w:sz w:val="20"/>
        </w:rPr>
        <w:t>description</w:t>
      </w:r>
      <w:r>
        <w:t xml:space="preserve"> —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 1280×720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 categories work like folders.</w:t>
      </w:r>
    </w:p>
    <w:p>
      <w:pPr>
        <w:pStyle w:val="Heading4"/>
      </w:pPr>
      <w:r>
        <w:t>Organising your own uploaded files</w:t>
      </w:r>
    </w:p>
    <w:p>
      <w:r>
        <w:t xml:space="preserve">Strapi → </w:t>
      </w:r>
      <w:r>
        <w:rPr>
          <w:b/>
        </w:rPr>
        <w:t>Media Library</w:t>
      </w:r>
      <w:r>
        <w:t xml:space="preserve"> (left sidebar) → you can create folders here for your own admin convenience (e.g. "Meditations 2026", "E-books"). This is just for your file management —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(1280×720 JPEG, max 500KB)</w:t>
            </w:r>
          </w:p>
        </w:tc>
      </w:tr>
      <w:tr>
        <w:tc>
          <w:tcPr>
            <w:tcW w:type="dxa" w:w="4320"/>
          </w:tcPr>
          <w:p>
            <w:r/>
            <w:r>
              <w:t>companion_pdf</w:t>
            </w:r>
          </w:p>
        </w:tc>
        <w:tc>
          <w:tcPr>
            <w:tcW w:type="dxa" w:w="4320"/>
          </w:tcPr>
          <w:p>
            <w:r/>
            <w:r>
              <w:t>PDF upload —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 REGULATED → Reset Room</w:t>
      </w:r>
    </w:p>
    <w:p>
      <w:r>
        <w:t>A coordinated 3-step funnel was added on 28 May:</w:t>
      </w:r>
    </w:p>
    <w:p>
      <w:pPr>
        <w:pStyle w:val="ListNumber"/>
      </w:pPr>
      <w:r>
        <w:rPr>
          <w:b/>
        </w:rPr>
        <w:t>Free entry —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 triggers Anna's "Decoder Upsell" journey</w:t>
      </w:r>
    </w:p>
    <w:p>
      <w:pPr>
        <w:pStyle w:val="ListNumber"/>
      </w:pPr>
      <w:r>
        <w:rPr>
          <w:b/>
        </w:rPr>
        <w:t>Paid course — REGULATED</w:t>
      </w:r>
    </w:p>
    <w:p>
      <w:r>
        <w:t xml:space="preserve">   - Sales page: </w:t>
      </w:r>
      <w:r>
        <w:rPr>
          <w:rFonts w:ascii="Consolas" w:hAnsi="Consolas"/>
          <w:sz w:val="20"/>
        </w:rPr>
        <w:t>/the-work/regulated</w:t>
      </w:r>
      <w:r>
        <w:t xml:space="preserve"> (Work · Programme entry, slug </w:t>
      </w:r>
      <w:r>
        <w:rPr>
          <w:rFonts w:ascii="Consolas" w:hAnsi="Consolas"/>
          <w:sz w:val="20"/>
        </w:rPr>
        <w:t>regulated</w:t>
      </w:r>
      <w:r>
        <w:t>)</w:t>
      </w:r>
    </w:p>
    <w:p>
      <w:r>
        <w:t xml:space="preserve">   - Pay-what-you-feel from £5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 triggers Anna's "REGULATED Follow-up" journey AND exits the Decoder Upsell journey</w:t>
      </w:r>
    </w:p>
    <w:p>
      <w:pPr>
        <w:pStyle w:val="ListNumber"/>
      </w:pPr>
      <w:r>
        <w:rPr>
          <w:b/>
        </w:rPr>
        <w:t>Membership — The Reset Room</w:t>
      </w:r>
      <w:r>
        <w:t xml:space="preserve"> (already wired)</w:t>
      </w:r>
    </w:p>
    <w:p>
      <w:r>
        <w:t xml:space="preserve">   - Sales page: </w:t>
      </w:r>
      <w:r>
        <w:rPr>
          <w:rFonts w:ascii="Consolas" w:hAnsi="Consolas"/>
          <w:sz w:val="20"/>
        </w:rPr>
        <w:t>/community/membership</w:t>
      </w:r>
    </w:p>
    <w:p>
      <w:r>
        <w:t xml:space="preserve">   - Monthly subscription £25/month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 Strapi → Single Types → </w:t>
      </w:r>
      <w:r>
        <w:rPr>
          <w:b/>
        </w:rPr>
        <w:t>Decoder</w:t>
      </w:r>
    </w:p>
    <w:p>
      <w:pPr>
        <w:pStyle w:val="ListBullet"/>
      </w:pPr>
      <w:r>
        <w:rPr>
          <w:b/>
        </w:rPr>
        <w:t>Quiz hero + 3 state result blurbs + meditation URLs</w:t>
      </w:r>
      <w:r>
        <w:t xml:space="preserve"> → Strapi → Single Types → </w:t>
      </w:r>
      <w:r>
        <w:rPr>
          <w:b/>
        </w:rPr>
        <w:t>Decoder Quiz (Free)</w:t>
      </w:r>
      <w:r>
        <w:t>. The 3 results are pre-seeded with placeholder copy; Anna replaces them with her own.</w:t>
      </w:r>
    </w:p>
    <w:p>
      <w:pPr>
        <w:pStyle w:val="ListBullet"/>
      </w:pPr>
      <w:r>
        <w:rPr>
          <w:b/>
        </w:rPr>
        <w:t>REGULATED sales page copy + price + Mailchimp tag</w:t>
      </w:r>
      <w:r>
        <w:t xml:space="preserve"> → Strapi → Content Manager → Work · Programme → entry </w:t>
      </w:r>
      <w:r>
        <w:rPr>
          <w:rFonts w:ascii="Consolas" w:hAnsi="Consolas"/>
          <w:sz w:val="20"/>
        </w:rPr>
        <w:t>regulated</w:t>
      </w:r>
    </w:p>
    <w:p>
      <w:pPr>
        <w:pStyle w:val="ListBullet"/>
      </w:pPr>
      <w:r>
        <w:rPr>
          <w:b/>
        </w:rPr>
        <w:t>Email templates</w:t>
      </w:r>
      <w:r>
        <w:t xml:space="preserve"> → Mailchimp → Email templates →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 Mailchimp → Automations →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 the private course area. Whatever you publish in the </w:t>
      </w:r>
      <w:r>
        <w:rPr>
          <w:b/>
        </w:rPr>
        <w:t>REGULATED · Module</w:t>
      </w:r>
      <w:r>
        <w:t xml:space="preserve"> collection appears there, in the order you set.</w:t>
      </w:r>
    </w:p>
    <w:p>
      <w:pPr>
        <w:pStyle w:val="Heading4"/>
      </w:pPr>
      <w:r>
        <w:t>One-time setup (before the first sale)</w:t>
      </w:r>
    </w:p>
    <w:p>
      <w:pPr>
        <w:pStyle w:val="ListNumber"/>
      </w:pPr>
      <w:r>
        <w:t xml:space="preserve">Strapi → Content Manager → </w:t>
      </w:r>
      <w:r>
        <w:rPr>
          <w:b/>
        </w:rPr>
        <w:t>Work · Programme</w:t>
      </w:r>
      <w:r>
        <w:t xml:space="preserve"> → open the </w:t>
      </w:r>
      <w:r>
        <w:rPr>
          <w:b/>
        </w:rPr>
        <w:t>REGULATED</w:t>
      </w:r>
      <w:r>
        <w:t xml:space="preserve"> entry</w:t>
      </w:r>
    </w:p>
    <w:p>
      <w:pPr>
        <w:pStyle w:val="ListNumber"/>
      </w:pPr>
      <w:r>
        <w:t xml:space="preserve">Find the field </w:t>
      </w:r>
      <w:r>
        <w:rPr>
          <w:b/>
        </w:rPr>
        <w:t>`grantsRegulatedAccess`</w:t>
      </w:r>
      <w:r>
        <w:t xml:space="preserve"> →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 Content Manager → </w:t>
      </w:r>
      <w:r>
        <w:rPr>
          <w:b/>
        </w:rPr>
        <w:t>REGULATED · Module</w:t>
      </w:r>
      <w:r>
        <w:t xml:space="preserve"> →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 drag-drop an MP3 here. File hosted in your Media Library, plays in-browser.</w:t>
            </w:r>
          </w:p>
        </w:tc>
      </w:tr>
      <w:tr>
        <w:tc>
          <w:tcPr>
            <w:tcW w:type="dxa" w:w="4320"/>
          </w:tcPr>
          <w:p>
            <w:r/>
            <w:r>
              <w:t>audio_url</w:t>
            </w:r>
          </w:p>
        </w:tc>
        <w:tc>
          <w:tcPr>
            <w:tcW w:type="dxa" w:w="4320"/>
          </w:tcPr>
          <w:p>
            <w:r/>
            <w:r>
              <w:t>Alternative to audio_file —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 user auto-created with REGULATED access → password set → login →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 full design control, multiple images, colours, the lot. This is the </w:t>
      </w:r>
      <w:r>
        <w:rPr>
          <w:b/>
        </w:rPr>
        <w:t>Page (build your own)</w:t>
      </w:r>
      <w:r>
        <w:t xml:space="preserve"> collection in your CMS sidebar.</w:t>
      </w:r>
    </w:p>
    <w:p>
      <w:r>
        <w:rPr>
          <w:b/>
        </w:rPr>
        <w:t>It works on your phone.</w:t>
      </w:r>
      <w:r>
        <w:t xml:space="preserve"> Strapi's admin is responsive — you can build entire pages from mobile. The flow below is written assuming you're on iPhone or iPad. Desktop is the same but easier (more screen space).</w:t>
      </w:r>
    </w:p>
    <w:p>
      <w:pPr>
        <w:pStyle w:val="Heading4"/>
      </w:pPr>
      <w:r>
        <w:t>Step 1 — Create the page</w:t>
      </w:r>
    </w:p>
    <w:p>
      <w:pPr>
        <w:pStyle w:val="ListNumber"/>
      </w:pPr>
      <w:r>
        <w:t xml:space="preserve">Tap the menu (☰) → </w:t>
      </w:r>
      <w:r>
        <w:rPr>
          <w:b/>
        </w:rPr>
        <w:t>Content Manager</w:t>
      </w:r>
      <w:r>
        <w:t xml:space="preserve"> → </w:t>
      </w:r>
      <w:r>
        <w:rPr>
          <w:b/>
        </w:rPr>
        <w:t>Page (build your own)</w:t>
      </w:r>
      <w:r>
        <w:t xml:space="preserve"> → </w:t>
      </w:r>
      <w:r>
        <w:rPr>
          <w:b/>
        </w:rPr>
        <w:t>Create new entry</w:t>
      </w:r>
    </w:p>
    <w:p>
      <w:pPr>
        <w:pStyle w:val="ListNumber"/>
      </w:pPr>
      <w:r>
        <w:t>Fill in:</w:t>
      </w:r>
    </w:p>
    <w:p>
      <w:r>
        <w:t xml:space="preserve">   - </w:t>
      </w:r>
      <w:r>
        <w:rPr>
          <w:b/>
        </w:rPr>
        <w:t>Title</w:t>
      </w:r>
      <w:r>
        <w:t xml:space="preserve"> — appears in the browser tab. Example: </w:t>
      </w:r>
      <w:r>
        <w:rPr>
          <w:i/>
        </w:rPr>
        <w:t>"Beach Reset Day"</w:t>
      </w:r>
    </w:p>
    <w:p>
      <w:r>
        <w:t xml:space="preserve">   - </w:t>
      </w:r>
      <w:r>
        <w:rPr>
          <w:b/>
        </w:rPr>
        <w:t>Slug</w:t>
      </w:r>
      <w:r>
        <w:t xml:space="preserve"> — auto-fills from the title. This becomes the URL: </w:t>
      </w:r>
      <w:r>
        <w:rPr>
          <w:rFonts w:ascii="Consolas" w:hAnsi="Consolas"/>
          <w:sz w:val="20"/>
        </w:rPr>
        <w:t>annalouwellness.com/p/beach-reset-day</w:t>
      </w:r>
    </w:p>
    <w:p>
      <w:r>
        <w:t xml:space="preserve">   - </w:t>
      </w:r>
      <w:r>
        <w:rPr>
          <w:b/>
        </w:rPr>
        <w:t>Hero image</w:t>
      </w:r>
      <w:r>
        <w:t xml:space="preserve"> — the photo used when this page is shared on social (Instagram, WhatsApp). Optional but recommended.</w:t>
      </w:r>
    </w:p>
    <w:p>
      <w:r>
        <w:t xml:space="preserve">   - </w:t>
      </w:r>
      <w:r>
        <w:rPr>
          <w:b/>
        </w:rPr>
        <w:t>Summary</w:t>
      </w:r>
      <w:r>
        <w:t xml:space="preserve"> — one line that shows up in search results and link previews. ~155 characters.</w:t>
      </w:r>
    </w:p>
    <w:p>
      <w:pPr>
        <w:pStyle w:val="ListNumber"/>
      </w:pPr>
      <w:r>
        <w:rPr>
          <w:b/>
        </w:rPr>
        <w:t>Save</w:t>
      </w:r>
      <w:r>
        <w:t xml:space="preserve"> as a draft (top-right). You can keep editing.</w:t>
      </w:r>
    </w:p>
    <w:p>
      <w:pPr>
        <w:pStyle w:val="Heading4"/>
      </w:pPr>
      <w:r>
        <w:t>Step 2 —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 drop in raw HTML. Use sparingly.</w:t>
            </w:r>
          </w:p>
        </w:tc>
      </w:tr>
    </w:tbl>
    <w:p>
      <w:r>
        <w:t xml:space="preserve">Pick one. Fill in its fields. Save. Repeat for the next section. </w:t>
      </w:r>
      <w:r>
        <w:rPr>
          <w:b/>
        </w:rPr>
        <w:t>Drag</w:t>
      </w:r>
      <w:r>
        <w:t xml:space="preserve"> the small ≡ handle to reorder sections.</w:t>
      </w:r>
    </w:p>
    <w:p>
      <w:pPr>
        <w:pStyle w:val="Heading4"/>
      </w:pPr>
      <w:r>
        <w:t>Step 3 — Style each section</w:t>
      </w:r>
    </w:p>
    <w:p>
      <w:r>
        <w:t xml:space="preserve">Inside every section there's a </w:t>
      </w:r>
      <w:r>
        <w:rPr>
          <w:b/>
        </w:rPr>
        <w:t>Style</w:t>
      </w:r>
      <w:r>
        <w:t xml:space="preserve"> block. Tap to expand. You'll see:</w:t>
      </w:r>
    </w:p>
    <w:p>
      <w:pPr>
        <w:pStyle w:val="ListBullet"/>
      </w:pPr>
      <w:r>
        <w:rPr>
          <w:b/>
        </w:rPr>
        <w:t>Background colour</w:t>
      </w:r>
      <w:r>
        <w:t xml:space="preserve"> —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 pair with cream text)</w:t>
      </w:r>
    </w:p>
    <w:p>
      <w:pPr>
        <w:pStyle w:val="ListBullet"/>
      </w:pPr>
      <w:r>
        <w:rPr>
          <w:b/>
        </w:rPr>
        <w:t>Text colour</w:t>
      </w:r>
      <w:r>
        <w:t xml:space="preserve"> —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 colour for buttons and links inside this section. Defaults to plum </w:t>
      </w:r>
      <w:r>
        <w:rPr>
          <w:rFonts w:ascii="Consolas" w:hAnsi="Consolas"/>
          <w:sz w:val="20"/>
        </w:rPr>
        <w:t>#6E3A5A</w:t>
      </w:r>
      <w:r>
        <w:t>.</w:t>
      </w:r>
    </w:p>
    <w:p>
      <w:pPr>
        <w:pStyle w:val="ListBullet"/>
      </w:pPr>
      <w:r>
        <w:rPr>
          <w:b/>
        </w:rPr>
        <w:t>Padding</w:t>
      </w:r>
      <w:r>
        <w:t xml:space="preserve"> — Tight / Normal / Spacious. Normal is the default.</w:t>
      </w:r>
    </w:p>
    <w:p>
      <w:pPr>
        <w:pStyle w:val="ListBullet"/>
      </w:pPr>
      <w:r>
        <w:rPr>
          <w:b/>
        </w:rPr>
        <w:t>Alignment</w:t>
      </w:r>
      <w:r>
        <w:t xml:space="preserve"> — Left / Center / Right text alignment.</w:t>
      </w:r>
    </w:p>
    <w:p>
      <w:pPr>
        <w:pStyle w:val="ListBullet"/>
      </w:pPr>
      <w:r>
        <w:rPr>
          <w:b/>
        </w:rPr>
        <w:t>Max width</w:t>
      </w:r>
      <w:r>
        <w:t xml:space="preserve"> — Narrow / Medium / Wide / Full. Narrow = best for long reading.</w:t>
      </w:r>
    </w:p>
    <w:p>
      <w:pPr>
        <w:pStyle w:val="ListBullet"/>
      </w:pPr>
      <w:r>
        <w:rPr>
          <w:b/>
        </w:rPr>
        <w:t>Background image</w:t>
      </w:r>
      <w:r>
        <w:t xml:space="preserve"> — drop in a photo to sit behind the text. Set </w:t>
      </w:r>
      <w:r>
        <w:rPr>
          <w:b/>
        </w:rPr>
        <w:t>Background image overlay</w:t>
      </w:r>
      <w:r>
        <w:t xml:space="preserve"> (0–80) to dim it so the text stays readable.</w:t>
      </w:r>
    </w:p>
    <w:p>
      <w:pPr>
        <w:pStyle w:val="Heading4"/>
      </w:pPr>
      <w:r>
        <w:t>Step 4 — Add images everywhere you want</w:t>
      </w:r>
    </w:p>
    <w:p>
      <w:r>
        <w:t>Every section type that allows images lets you drop in a photo from your phone:</w:t>
      </w:r>
    </w:p>
    <w:p>
      <w:pPr>
        <w:pStyle w:val="ListBullet"/>
      </w:pPr>
      <w:r>
        <w:t xml:space="preserve">Tap the image field → </w:t>
      </w:r>
      <w:r>
        <w:rPr>
          <w:b/>
        </w:rPr>
        <w:t>Add an asset</w:t>
      </w:r>
      <w:r>
        <w:t xml:space="preserve"> → </w:t>
      </w:r>
      <w:r>
        <w:rPr>
          <w:b/>
        </w:rPr>
        <w:t>Upload assets</w:t>
      </w:r>
      <w:r>
        <w:t xml:space="preserve"> → choose from your camera roll</w:t>
      </w:r>
    </w:p>
    <w:p>
      <w:pPr>
        <w:pStyle w:val="ListBullet"/>
      </w:pPr>
      <w:r>
        <w:t>Once uploaded, the image is auto-rotated, auto-resized, and renamed to something readable</w:t>
      </w:r>
    </w:p>
    <w:p>
      <w:pPr>
        <w:pStyle w:val="ListBullet"/>
      </w:pPr>
      <w:r>
        <w:t>You can use the same image multiple times across pages — just upload once</w:t>
      </w:r>
    </w:p>
    <w:p>
      <w:pPr>
        <w:pStyle w:val="Heading4"/>
      </w:pPr>
      <w:r>
        <w:t>Step 5 —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1–2 seconds — no waiting for a rebuild.</w:t>
      </w:r>
    </w:p>
    <w:p>
      <w:pPr>
        <w:pStyle w:val="Heading4"/>
      </w:pPr>
      <w:r>
        <w:t>Tips for mobile editing</w:t>
      </w:r>
    </w:p>
    <w:p>
      <w:pPr>
        <w:pStyle w:val="ListBullet"/>
      </w:pPr>
      <w:r>
        <w:t>Strapi remembers what you typed if your phone screen locks — relaunch and continue</w:t>
      </w:r>
    </w:p>
    <w:p>
      <w:pPr>
        <w:pStyle w:val="ListBullet"/>
      </w:pPr>
      <w:r>
        <w:t>If a long form feels cramped, rotate to landscape</w:t>
      </w:r>
    </w:p>
    <w:p>
      <w:pPr>
        <w:pStyle w:val="ListBullet"/>
      </w:pPr>
      <w:r>
        <w:t xml:space="preserve">For the Sections list, </w:t>
      </w:r>
      <w:r>
        <w:rPr>
          <w:b/>
        </w:rPr>
        <w:t>drag the ≡ handle slowly</w:t>
      </w:r>
      <w:r>
        <w:t xml:space="preserve"> —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 drafts are preserved</w:t>
      </w:r>
    </w:p>
    <w:p>
      <w:pPr>
        <w:pStyle w:val="ListBullet"/>
      </w:pPr>
      <w:r>
        <w:t>Photos taken on iPhone (HEIC format) work — they're auto-converted to JPEG on upload</w:t>
      </w:r>
    </w:p>
    <w:p>
      <w:pPr>
        <w:pStyle w:val="Heading4"/>
      </w:pPr>
      <w:r>
        <w:t>Mistakes that don't matter</w:t>
      </w:r>
    </w:p>
    <w:p>
      <w:pPr>
        <w:pStyle w:val="ListBullet"/>
      </w:pPr>
      <w:r>
        <w:rPr>
          <w:b/>
        </w:rPr>
        <w:t>Wrong colour</w:t>
      </w:r>
      <w:r>
        <w:t xml:space="preserve"> — change it, save, refresh the live page. Instant.</w:t>
      </w:r>
    </w:p>
    <w:p>
      <w:pPr>
        <w:pStyle w:val="ListBullet"/>
      </w:pPr>
      <w:r>
        <w:rPr>
          <w:b/>
        </w:rPr>
        <w:t>Wrong order</w:t>
      </w:r>
      <w:r>
        <w:t xml:space="preserve"> — drag to reorder, save, refresh. Instant.</w:t>
      </w:r>
    </w:p>
    <w:p>
      <w:pPr>
        <w:pStyle w:val="ListBullet"/>
      </w:pPr>
      <w:r>
        <w:rPr>
          <w:b/>
        </w:rPr>
        <w:t>Wrong image</w:t>
      </w:r>
      <w:r>
        <w:t xml:space="preserve"> — open the section, remove the image, add a new one, save.</w:t>
      </w:r>
    </w:p>
    <w:p>
      <w:pPr>
        <w:pStyle w:val="ListBullet"/>
      </w:pPr>
      <w:r>
        <w:rPr>
          <w:b/>
        </w:rPr>
        <w:t>Page looks bad</w:t>
      </w:r>
      <w:r>
        <w:t xml:space="preserve"> —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 the URL will break for anyone with the old link</w:t>
      </w:r>
    </w:p>
    <w:p>
      <w:pPr>
        <w:pStyle w:val="ListBullet"/>
      </w:pPr>
      <w:r>
        <w:rPr>
          <w:b/>
        </w:rPr>
        <w:t>Don't paste invalid hex codes</w:t>
      </w:r>
      <w:r>
        <w:t xml:space="preserve"> (e.g. </w:t>
      </w:r>
      <w:r>
        <w:rPr>
          <w:rFonts w:ascii="Consolas" w:hAnsi="Consolas"/>
          <w:sz w:val="20"/>
        </w:rPr>
        <w:t>#GGGGGG</w:t>
      </w:r>
      <w:r>
        <w:t>) — the colour will silently default to white</w:t>
      </w:r>
    </w:p>
    <w:p>
      <w:pPr>
        <w:pStyle w:val="Heading3"/>
      </w:pPr>
      <w:r>
        <w:t>16.20 Practitioners —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 full name. Required.</w:t>
      </w:r>
    </w:p>
    <w:p>
      <w:r>
        <w:t xml:space="preserve">   - </w:t>
      </w:r>
      <w:r>
        <w:rPr>
          <w:b/>
        </w:rPr>
        <w:t>Role</w:t>
      </w:r>
      <w:r>
        <w:t xml:space="preserve"> — short specialism, e.g. "Somatic Therapist", "EMDR Practitioner". 1–4 words.</w:t>
      </w:r>
    </w:p>
    <w:p>
      <w:r>
        <w:t xml:space="preserve">   - </w:t>
      </w:r>
      <w:r>
        <w:rPr>
          <w:b/>
        </w:rPr>
        <w:t>Bio</w:t>
      </w:r>
      <w:r>
        <w:t xml:space="preserve"> — 1–3 sentences. Plain text.</w:t>
      </w:r>
    </w:p>
    <w:p>
      <w:r>
        <w:t xml:space="preserve">   - </w:t>
      </w:r>
      <w:r>
        <w:rPr>
          <w:b/>
        </w:rPr>
        <w:t>Portrait</w:t>
      </w:r>
      <w:r>
        <w:t xml:space="preserve"> — square photo (~800×800), JPEG, max 500 KB.</w:t>
      </w:r>
    </w:p>
    <w:p>
      <w:r>
        <w:t xml:space="preserve">   - </w:t>
      </w:r>
      <w:r>
        <w:rPr>
          <w:b/>
        </w:rPr>
        <w:t>Website URL</w:t>
      </w:r>
      <w:r>
        <w:t xml:space="preserve"> — full URL </w:t>
      </w:r>
      <w:r>
        <w:rPr>
          <w:rFonts w:ascii="Consolas" w:hAnsi="Consolas"/>
          <w:sz w:val="20"/>
        </w:rPr>
        <w:t>https://...</w:t>
      </w:r>
      <w:r>
        <w:t>. Clicking the card sends visitors here.</w:t>
      </w:r>
    </w:p>
    <w:p>
      <w:r>
        <w:t xml:space="preserve">   - </w:t>
      </w:r>
      <w:r>
        <w:rPr>
          <w:b/>
        </w:rPr>
        <w:t>Instagram handle</w:t>
      </w:r>
      <w:r>
        <w:t xml:space="preserve"> — just the handle, no @. Optional.</w:t>
      </w:r>
    </w:p>
    <w:p>
      <w:r>
        <w:t xml:space="preserve">   - </w:t>
      </w:r>
      <w:r>
        <w:rPr>
          <w:b/>
        </w:rPr>
        <w:t>Email</w:t>
      </w:r>
      <w:r>
        <w:t xml:space="preserve"> — optional. Currently shown as a "Get in touch" if you fill it.</w:t>
      </w:r>
    </w:p>
    <w:p>
      <w:r>
        <w:t xml:space="preserve">   - </w:t>
      </w:r>
      <w:r>
        <w:rPr>
          <w:b/>
        </w:rPr>
        <w:t>Location</w:t>
      </w:r>
      <w:r>
        <w:t xml:space="preserve"> — e.g. "London, in-person + online" or "Online only". Optional.</w:t>
      </w:r>
    </w:p>
    <w:p>
      <w:r>
        <w:t xml:space="preserve">   - </w:t>
      </w:r>
      <w:r>
        <w:rPr>
          <w:b/>
        </w:rPr>
        <w:t>Display style</w:t>
      </w:r>
      <w:r>
        <w:t xml:space="preserve"> — leave </w:t>
      </w:r>
      <w:r>
        <w:rPr>
          <w:b/>
        </w:rPr>
        <w:t>card</w:t>
      </w:r>
      <w:r>
        <w:t xml:space="preserve"> for normal entries. Pick </w:t>
      </w:r>
      <w:r>
        <w:rPr>
          <w:b/>
        </w:rPr>
        <w:t>banner</w:t>
      </w:r>
      <w:r>
        <w:t xml:space="preserve"> for 1 in every 6–10 entries to feature them prominently (same as how it works for testimonials).</w:t>
      </w:r>
    </w:p>
    <w:p>
      <w:r>
        <w:t xml:space="preserve">   - </w:t>
      </w:r>
      <w:r>
        <w:rPr>
          <w:b/>
        </w:rPr>
        <w:t>Sort order</w:t>
      </w:r>
      <w:r>
        <w:t xml:space="preserve"> — lower numbers show first. Default 100. Use 10, 20, 30… if you want fine control.</w:t>
      </w:r>
    </w:p>
    <w:p>
      <w:r>
        <w:t xml:space="preserve">   - </w:t>
      </w:r>
      <w:r>
        <w:rPr>
          <w:b/>
        </w:rPr>
        <w:t>Is active</w:t>
      </w:r>
      <w:r>
        <w:t xml:space="preserve"> — leave on. Untick to hide from the live site without deleting.</w:t>
      </w:r>
    </w:p>
    <w:p>
      <w:pPr>
        <w:pStyle w:val="ListNumber"/>
      </w:pPr>
      <w:r>
        <w:t>Save</w:t>
      </w:r>
    </w:p>
    <w:p>
      <w:pPr>
        <w:pStyle w:val="Heading4"/>
      </w:pPr>
      <w:r>
        <w:t>Editing the hero copy</w:t>
      </w:r>
    </w:p>
    <w:p>
      <w:r>
        <w:t xml:space="preserve">CMS → </w:t>
      </w:r>
      <w:r>
        <w:rPr>
          <w:b/>
        </w:rPr>
        <w:t>Practitioners (Page)</w:t>
      </w:r>
      <w:r>
        <w:t xml:space="preserve"> singleton → edit kicker, title, tagline. Saves go live in 1–2 seconds.</w:t>
      </w:r>
    </w:p>
    <w:p>
      <w:pPr>
        <w:pStyle w:val="Heading4"/>
      </w:pPr>
      <w:r>
        <w:t>Where it's linked</w:t>
      </w:r>
    </w:p>
    <w:p>
      <w:r>
        <w:t xml:space="preserve">About menu → </w:t>
      </w:r>
      <w:r>
        <w:rPr>
          <w:b/>
        </w:rPr>
        <w:t>Practitioners</w:t>
      </w:r>
      <w:r>
        <w:t xml:space="preserve"> (next to Client Stories).</w:t>
      </w:r>
    </w:p>
    <w:p>
      <w:pPr>
        <w:pStyle w:val="Heading3"/>
      </w:pPr>
      <w:r>
        <w:t>16.21 Duplicating an existing page to create a new one</w:t>
      </w:r>
    </w:p>
    <w:p>
      <w:r>
        <w:t xml:space="preserve">You don't have to build pages from scratch —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 open the collection of the entry you want to duplicate (e.g. </w:t>
      </w:r>
      <w:r>
        <w:rPr>
          <w:b/>
        </w:rPr>
        <w:t>Page (build your own)</w:t>
      </w:r>
      <w:r>
        <w:t xml:space="preserve"> or </w:t>
      </w:r>
      <w:r>
        <w:rPr>
          <w:b/>
        </w:rPr>
        <w:t>Work · Programme</w:t>
      </w:r>
      <w:r>
        <w:t>)</w:t>
      </w:r>
    </w:p>
    <w:p>
      <w:pPr>
        <w:pStyle w:val="ListNumber"/>
      </w:pPr>
      <w:r>
        <w:t>In the list view, find the entry's row</w:t>
      </w:r>
    </w:p>
    <w:p>
      <w:pPr>
        <w:pStyle w:val="ListNumber"/>
      </w:pPr>
      <w:r>
        <w:t xml:space="preserve">Click the </w:t>
      </w:r>
      <w:r>
        <w:rPr>
          <w:b/>
        </w:rPr>
        <w:t>⋮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 clone REGULATED, swap the copy, change the buy-programme section's slug</w:t>
      </w:r>
    </w:p>
    <w:p>
      <w:pPr>
        <w:pStyle w:val="ListBullet"/>
      </w:pPr>
      <w:r>
        <w:rPr>
          <w:b/>
        </w:rPr>
        <w:t>New retreat or workshop landing page</w:t>
      </w:r>
      <w:r>
        <w:t xml:space="preserve"> →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 </w:t>
      </w:r>
      <w:r>
        <w:rPr>
          <w:b/>
        </w:rPr>
        <w:t>Navigation</w:t>
      </w:r>
      <w:r>
        <w:t xml:space="preserve"> singleton (in the sidebar list of single types)</w:t>
      </w:r>
    </w:p>
    <w:p>
      <w:pPr>
        <w:pStyle w:val="ListNumber"/>
      </w:pPr>
      <w:r>
        <w:t xml:space="preserve">Find the menu group you want to add to — e.g. "Work with Anna" or "About" —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 the text shown in the menu (e.g. "Houseboat Reset Day")</w:t>
      </w:r>
    </w:p>
    <w:p>
      <w:r>
        <w:t xml:space="preserve">   - </w:t>
      </w:r>
      <w:r>
        <w:rPr>
          <w:b/>
        </w:rPr>
        <w:t>Href</w:t>
      </w:r>
      <w:r>
        <w:t xml:space="preserve"> —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1–2 seconds. The menu updates everywhere on the site.</w:t>
      </w:r>
    </w:p>
    <w:p>
      <w:pPr>
        <w:pStyle w:val="Heading3"/>
      </w:pPr>
      <w:r>
        <w:t>16.22 Draft / Publish —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 Save → live in 2 seconds. Mistake = mistake.</w:t>
      </w:r>
    </w:p>
    <w:p>
      <w:r>
        <w:rPr>
          <w:b/>
        </w:rPr>
        <w:t>Now</w:t>
      </w:r>
      <w:r>
        <w:t>:</w:t>
      </w:r>
    </w:p>
    <w:p>
      <w:pPr>
        <w:pStyle w:val="ListNumber"/>
      </w:pPr>
      <w:r>
        <w:t xml:space="preserve">Edit a field → </w:t>
      </w:r>
      <w:r>
        <w:rPr>
          <w:b/>
        </w:rPr>
        <w:t>Save</w:t>
      </w:r>
      <w:r>
        <w:t xml:space="preserve"> → the change is stored as a draft. </w:t>
      </w:r>
      <w:r>
        <w:rPr>
          <w:b/>
        </w:rPr>
        <w:t>Live site shows the previous version, untouched.</w:t>
      </w:r>
    </w:p>
    <w:p>
      <w:pPr>
        <w:pStyle w:val="ListNumber"/>
      </w:pPr>
      <w:r>
        <w:t xml:space="preserve">Open the live page in another tab (or use </w:t>
      </w:r>
      <w:r>
        <w:rPr>
          <w:b/>
        </w:rPr>
        <w:t>View Live page →</w:t>
      </w:r>
      <w:r>
        <w:t xml:space="preserve"> button — see 16.23) to preview</w:t>
      </w:r>
    </w:p>
    <w:p>
      <w:pPr>
        <w:pStyle w:val="ListNumber"/>
      </w:pPr>
      <w:r>
        <w:t xml:space="preserve">When happy → </w:t>
      </w:r>
      <w:r>
        <w:rPr>
          <w:b/>
        </w:rPr>
        <w:t>Publish</w:t>
      </w:r>
      <w:r>
        <w:t xml:space="preserve"> (blue button, top-right of the edit form). Live in 1–2 seconds.</w:t>
      </w:r>
    </w:p>
    <w:p>
      <w:pPr>
        <w:pStyle w:val="Heading4"/>
      </w:pPr>
      <w:r>
        <w:t>Reverting a mistake</w:t>
      </w:r>
    </w:p>
    <w:p>
      <w:r>
        <w:t>You have three options:</w:t>
      </w:r>
    </w:p>
    <w:p>
      <w:pPr>
        <w:pStyle w:val="ListNumber"/>
      </w:pPr>
      <w:r>
        <w:rPr>
          <w:b/>
        </w:rPr>
        <w:t>Discard changes</w:t>
      </w:r>
      <w:r>
        <w:t xml:space="preserve"> (best) — top-right of the edit form, near Publish, there's a discard button. Wipes the draft back to whatever the live version says.</w:t>
      </w:r>
    </w:p>
    <w:p>
      <w:pPr>
        <w:pStyle w:val="ListNumber"/>
      </w:pPr>
      <w:r>
        <w:rPr>
          <w:b/>
        </w:rPr>
        <w:t>Just don't publish</w:t>
      </w:r>
      <w:r>
        <w:t xml:space="preserve"> — the draft sits there until you do something with it. Live site stays as it was.</w:t>
      </w:r>
    </w:p>
    <w:p>
      <w:pPr>
        <w:pStyle w:val="ListNumber"/>
      </w:pPr>
      <w:r>
        <w:rPr>
          <w:b/>
        </w:rPr>
        <w:t>Edit it back</w:t>
      </w:r>
      <w:r>
        <w:t xml:space="preserve"> — if you've already published a bad change, edit again to fix and re-publish. (For real disasters, Sameer can restore from the previous day's database backup —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 pinch to zoom out, or scroll up.</w:t>
      </w:r>
    </w:p>
    <w:p>
      <w:pPr>
        <w:pStyle w:val="Heading3"/>
      </w:pPr>
      <w:r>
        <w:t>16.23 View live page (one tap from any edit screen)</w:t>
      </w:r>
    </w:p>
    <w:p>
      <w:r>
        <w:t xml:space="preserve">Every entry in your CMS now has a </w:t>
      </w:r>
      <w:r>
        <w:rPr>
          <w:b/>
        </w:rPr>
        <w:t>green "View live page →" button</w:t>
      </w:r>
      <w:r>
        <w:t xml:space="preserve"> in the right sidebar.</w:t>
      </w:r>
    </w:p>
    <w:p>
      <w:pPr>
        <w:pStyle w:val="Heading4"/>
      </w:pPr>
      <w:r>
        <w:t>What it does</w:t>
      </w:r>
    </w:p>
    <w:p>
      <w:r>
        <w:t>Tap the button → opens the page the entry powers in a new tab. For example:</w:t>
      </w:r>
    </w:p>
    <w:p>
      <w:pPr>
        <w:pStyle w:val="ListBullet"/>
      </w:pPr>
      <w:r>
        <w:t xml:space="preserve">Editing </w:t>
      </w:r>
      <w:r>
        <w:rPr>
          <w:b/>
        </w:rPr>
        <w:t>Homepage</w:t>
      </w:r>
      <w:r>
        <w:t xml:space="preserve"> singleton → opens </w:t>
      </w:r>
      <w:r>
        <w:rPr>
          <w:rFonts w:ascii="Consolas" w:hAnsi="Consolas"/>
          <w:sz w:val="20"/>
        </w:rPr>
        <w:t>https://annalouwellness.com/</w:t>
      </w:r>
    </w:p>
    <w:p>
      <w:pPr>
        <w:pStyle w:val="ListBullet"/>
      </w:pPr>
      <w:r>
        <w:t xml:space="preserve">Editing </w:t>
      </w:r>
      <w:r>
        <w:rPr>
          <w:b/>
        </w:rPr>
        <w:t>REGULATED</w:t>
      </w:r>
      <w:r>
        <w:t xml:space="preserve"> programme → opens </w:t>
      </w:r>
      <w:r>
        <w:rPr>
          <w:rFonts w:ascii="Consolas" w:hAnsi="Consolas"/>
          <w:sz w:val="20"/>
        </w:rPr>
        <w:t>https://annalouwellness.com/the-work/regulated</w:t>
      </w:r>
    </w:p>
    <w:p>
      <w:pPr>
        <w:pStyle w:val="ListBullet"/>
      </w:pPr>
      <w:r>
        <w:t xml:space="preserve">Editing </w:t>
      </w:r>
      <w:r>
        <w:rPr>
          <w:b/>
        </w:rPr>
        <w:t>Sarah Hughes</w:t>
      </w:r>
      <w:r>
        <w:t xml:space="preserve"> practitioner → opens </w:t>
      </w:r>
      <w:r>
        <w:rPr>
          <w:rFonts w:ascii="Consolas" w:hAnsi="Consolas"/>
          <w:sz w:val="20"/>
        </w:rPr>
        <w:t>https://annalouwellness.com/practitioners</w:t>
      </w:r>
    </w:p>
    <w:p>
      <w:r>
        <w:t>Keep that tab open. Edit + save + publish in the CMS tab → swipe back to the live tab → pull to refresh →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 sidebar →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 tap Share → tap </w:t>
      </w:r>
      <w:r>
        <w:rPr>
          <w:b/>
        </w:rPr>
        <w:t>Upload to ALW CMS</w:t>
      </w:r>
      <w:r>
        <w:t xml:space="preserve"> → done. ~5 seconds end-to-end.</w:t>
      </w:r>
    </w:p>
    <w:p>
      <w:r>
        <w:t xml:space="preserve">Setup instructions for this live in </w:t>
      </w:r>
      <w:r>
        <w:rPr>
          <w:rFonts w:ascii="Consolas" w:hAnsi="Consolas"/>
          <w:sz w:val="20"/>
        </w:rPr>
        <w:t>Docs/IOS_SHORTCUT_UPLOAD.md</w:t>
      </w:r>
      <w:r>
        <w:t xml:space="preserve"> — Sameer will walk you through it once. After the one-time setup, every future upload is a one-tap operation from the iPhone share sheet.</w:t>
      </w:r>
    </w:p>
    <w:p>
      <w:r>
        <w:t xml:space="preserve">This is a pure </w:t>
      </w:r>
      <w:r>
        <w:rPr>
          <w:b/>
        </w:rPr>
        <w:t>upload accelerator</w:t>
      </w:r>
      <w:r>
        <w:t xml:space="preserve"> — it lands the photo in your Media Library. To then attach it to a specific page, use </w:t>
      </w:r>
      <w:r>
        <w:rPr>
          <w:b/>
        </w:rPr>
        <w:t>Quick Photos</w:t>
      </w:r>
      <w:r>
        <w:t xml:space="preserve"> (16.24) or the normal edit-the-entry flow.</w:t>
      </w:r>
    </w:p>
    <w:p>
      <w:pPr>
        <w:pStyle w:val="Heading3"/>
      </w:pPr>
      <w:r>
        <w:t>16.26 Tap the image, not the field — the hidden Replace shortcut</w:t>
      </w:r>
    </w:p>
    <w:p>
      <w:r>
        <w:t>When you're inside an entry's edit form (like editing the Homepage) and want to swap a photo that's already set:</w:t>
      </w:r>
    </w:p>
    <w:p>
      <w:r>
        <w:t xml:space="preserve">❌ </w:t>
      </w:r>
      <w:r>
        <w:rPr>
          <w:b/>
        </w:rPr>
        <w:t>Don't</w:t>
      </w:r>
      <w:r>
        <w:t xml:space="preserve"> tap the field name or label.</w:t>
      </w:r>
    </w:p>
    <w:p>
      <w:r>
        <w:t xml:space="preserve">✅ </w:t>
      </w:r>
      <w:r>
        <w:rPr>
          <w:b/>
        </w:rPr>
        <w:t>DO</w:t>
      </w:r>
      <w:r>
        <w:t xml:space="preserve"> tap the image thumbnail itself. A modal opens with a </w:t>
      </w:r>
      <w:r>
        <w:rPr>
          <w:b/>
        </w:rPr>
        <w:t>Replace media</w:t>
      </w:r>
      <w:r>
        <w:t xml:space="preserve"> button — one tap, pick new photo, done.</w:t>
      </w:r>
    </w:p>
    <w:p>
      <w:r>
        <w:t>Saves 2 taps every time.</w:t>
      </w:r>
    </w:p>
    <w:p>
      <w:pPr>
        <w:pStyle w:val="Heading3"/>
      </w:pPr>
      <w:r>
        <w:t>16.28 Customer accounts —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 set your password" email with a one-time link.</w:t>
      </w:r>
    </w:p>
    <w:p>
      <w:pPr>
        <w:pStyle w:val="ListBullet"/>
      </w:pPr>
      <w:r>
        <w:t xml:space="preserve">They click the link → choose a password →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 "Forgot your password?" → enter email → get a fresh reset link.</w:t>
      </w:r>
    </w:p>
    <w:p>
      <w:r>
        <w:rPr>
          <w:b/>
        </w:rPr>
        <w:t>Where to manage users</w:t>
      </w:r>
    </w:p>
    <w:p>
      <w:pPr>
        <w:pStyle w:val="ListBullet"/>
      </w:pPr>
      <w:r>
        <w:t>Strapi → Users (top of left sidebar, under Content Manager).</w:t>
      </w:r>
    </w:p>
    <w:p>
      <w:pPr>
        <w:pStyle w:val="ListBullet"/>
      </w:pPr>
      <w:r>
        <w:t>Each user has email, name, role, and the flags that grant Reset Room or REGULATED access.</w:t>
      </w:r>
    </w:p>
    <w:p>
      <w:pPr>
        <w:pStyle w:val="Heading3"/>
      </w:pPr>
      <w:r>
        <w:t>16.29 Order lifecycle emails — automatic on every status change</w:t>
      </w:r>
    </w:p>
    <w:p>
      <w:r>
        <w:t>Every order moves through statuses (paid → shipped → completed, or cancelled, or refunded). The system emails the customer automatically on every transition —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 completed</w:t>
            </w:r>
          </w:p>
        </w:tc>
        <w:tc>
          <w:tcPr>
            <w:tcW w:type="dxa" w:w="2880"/>
          </w:tcPr>
          <w:p>
            <w:r/>
            <w:r>
              <w:t>"Hope you are enjoying your order" + review request</w:t>
            </w:r>
          </w:p>
        </w:tc>
        <w:tc>
          <w:tcPr>
            <w:tcW w:type="dxa" w:w="2880"/>
          </w:tcPr>
          <w:p>
            <w:r/>
            <w:r>
              <w:t>nothing</w:t>
            </w:r>
          </w:p>
        </w:tc>
      </w:tr>
      <w:tr>
        <w:tc>
          <w:tcPr>
            <w:tcW w:type="dxa" w:w="2880"/>
          </w:tcPr>
          <w:p>
            <w:r/>
            <w:r>
              <w:t>→ cancelled</w:t>
            </w:r>
          </w:p>
        </w:tc>
        <w:tc>
          <w:tcPr>
            <w:tcW w:type="dxa" w:w="2880"/>
          </w:tcPr>
          <w:p>
            <w:r/>
            <w:r>
              <w:t>"Your order has been cancelled" + reason</w:t>
            </w:r>
          </w:p>
        </w:tc>
        <w:tc>
          <w:tcPr>
            <w:tcW w:type="dxa" w:w="2880"/>
          </w:tcPr>
          <w:p>
            <w:r/>
            <w:r>
              <w:t>cancellation_reason</w:t>
            </w:r>
          </w:p>
        </w:tc>
      </w:tr>
      <w:tr>
        <w:tc>
          <w:tcPr>
            <w:tcW w:type="dxa" w:w="2880"/>
          </w:tcPr>
          <w:p>
            <w:r/>
            <w:r>
              <w:t>→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 status → </w:t>
      </w:r>
      <w:r>
        <w:rPr>
          <w:rFonts w:ascii="Consolas" w:hAnsi="Consolas"/>
          <w:sz w:val="20"/>
        </w:rPr>
        <w:t>refunded</w:t>
      </w:r>
      <w:r>
        <w:t xml:space="preserve"> → save. Refunds the order total.</w:t>
      </w:r>
    </w:p>
    <w:p>
      <w:r>
        <w:rPr>
          <w:b/>
        </w:rPr>
        <w:t>Partial refund</w:t>
      </w:r>
      <w:r>
        <w:t xml:space="preserve"> (customer keeps £40 of £100, refund £60): fill </w:t>
      </w:r>
      <w:r>
        <w:rPr>
          <w:rFonts w:ascii="Consolas" w:hAnsi="Consolas"/>
          <w:sz w:val="20"/>
        </w:rPr>
        <w:t>refund_amount = 60.00</w:t>
      </w:r>
      <w:r>
        <w:t xml:space="preserve"> → status → </w:t>
      </w:r>
      <w:r>
        <w:rPr>
          <w:rFonts w:ascii="Consolas" w:hAnsi="Consolas"/>
          <w:sz w:val="20"/>
        </w:rPr>
        <w:t>refunded</w:t>
      </w:r>
      <w:r>
        <w:t xml:space="preserve"> →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 customer-initiated from their account</w:t>
      </w:r>
    </w:p>
    <w:p>
      <w:r>
        <w:t xml:space="preserve">Customers can request returns themselves from </w:t>
      </w:r>
      <w:r>
        <w:rPr>
          <w:rFonts w:ascii="Consolas" w:hAnsi="Consolas"/>
          <w:sz w:val="20"/>
        </w:rPr>
        <w:t>/account</w:t>
      </w:r>
      <w:r>
        <w:t xml:space="preserve"> →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 </w:t>
      </w:r>
      <w:r>
        <w:rPr>
          <w:b/>
        </w:rPr>
        <w:t>Shop · Return Request</w:t>
      </w:r>
      <w:r>
        <w:t xml:space="preserve"> →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 </w:t>
      </w:r>
      <w:r>
        <w:rPr>
          <w:rFonts w:ascii="Consolas" w:hAnsi="Consolas"/>
          <w:sz w:val="20"/>
        </w:rPr>
        <w:t>approved</w:t>
      </w:r>
      <w:r>
        <w:t xml:space="preserve"> → save. Customer gets the "Your return is approved — here's how to ship it back" email with your notes.</w:t>
      </w:r>
    </w:p>
    <w:p>
      <w:pPr>
        <w:pStyle w:val="ListNumber"/>
      </w:pPr>
      <w:r>
        <w:t xml:space="preserve">When items arrive: optional status →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 status → </w:t>
      </w:r>
      <w:r>
        <w:rPr>
          <w:rFonts w:ascii="Consolas" w:hAnsi="Consolas"/>
          <w:sz w:val="20"/>
        </w:rPr>
        <w:t>refunded</w:t>
      </w:r>
      <w:r>
        <w:t xml:space="preserve"> →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 </w:t>
      </w:r>
      <w:r>
        <w:rPr>
          <w:rFonts w:ascii="Consolas" w:hAnsi="Consolas"/>
          <w:sz w:val="20"/>
        </w:rPr>
        <w:t>ctaUrl</w:t>
      </w:r>
      <w:r>
        <w:t xml:space="preserve"> field (bottom CTA on the programme page)</w:t>
      </w:r>
    </w:p>
    <w:p>
      <w:r>
        <w:t xml:space="preserve">   - </w:t>
      </w:r>
      <w:r>
        <w:rPr>
          <w:b/>
        </w:rPr>
        <w:t>Experience</w:t>
      </w:r>
      <w:r>
        <w:t xml:space="preserve"> entries (workshops/retreats) → </w:t>
      </w:r>
      <w:r>
        <w:rPr>
          <w:rFonts w:ascii="Consolas" w:hAnsi="Consolas"/>
          <w:sz w:val="20"/>
        </w:rPr>
        <w:t>booking_url</w:t>
      </w:r>
      <w:r>
        <w:t xml:space="preserve"> field</w:t>
      </w:r>
    </w:p>
    <w:p>
      <w:r>
        <w:t xml:space="preserve">   - </w:t>
      </w:r>
      <w:r>
        <w:rPr>
          <w:b/>
        </w:rPr>
        <w:t>Coaching Session</w:t>
      </w:r>
      <w:r>
        <w:t xml:space="preserve"> entries → </w:t>
      </w:r>
      <w:r>
        <w:rPr>
          <w:rFonts w:ascii="Consolas" w:hAnsi="Consolas"/>
          <w:sz w:val="20"/>
        </w:rPr>
        <w:t>booking_url</w:t>
      </w:r>
      <w:r>
        <w:t xml:space="preserve"> field</w:t>
      </w:r>
    </w:p>
    <w:p>
      <w:pPr>
        <w:pStyle w:val="ListNumber"/>
      </w:pPr>
      <w:r>
        <w:t>Save. Done —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 what Navigation expects.</w:t>
      </w:r>
    </w:p>
    <w:p>
      <w:pPr>
        <w:pStyle w:val="ListBullet"/>
      </w:pPr>
      <w:r>
        <w:rPr>
          <w:b/>
        </w:rPr>
        <w:t>Copy full</w:t>
      </w:r>
      <w:r>
        <w:t xml:space="preserve"> gives you </w:t>
      </w:r>
      <w:r>
        <w:rPr>
          <w:rFonts w:ascii="Consolas" w:hAnsi="Consolas"/>
          <w:sz w:val="20"/>
        </w:rPr>
        <w:t>https://staging.annalouwellness.com/the-work/signal</w:t>
      </w:r>
      <w:r>
        <w:t xml:space="preserve"> — what you want for emails and social.</w:t>
      </w:r>
    </w:p>
    <w:p>
      <w:r>
        <w:t>There's also a search box at the top — type any word from a page name (e.g. "reset") to filter.</w:t>
      </w:r>
    </w:p>
    <w:p>
      <w:pPr>
        <w:pStyle w:val="Heading3"/>
      </w:pPr>
      <w:r>
        <w:t>17.2 Bulk fill missing SEO (sidebar →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 what shows on the card</w:t>
      </w:r>
    </w:p>
    <w:p>
      <w:pPr>
        <w:pStyle w:val="ListBullet"/>
      </w:pPr>
      <w:r>
        <w:rPr>
          <w:b/>
        </w:rPr>
        <w:t>Link</w:t>
      </w:r>
      <w:r>
        <w:t xml:space="preserve"> —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Add up to 3 cards per page. Leave the field empty to hide the upsell block entirely.</w:t>
      </w:r>
    </w:p>
    <w:p>
      <w:r>
        <w:t>The cards render at the bottom of the page as a "Where next ·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 see §8).</w:t>
      </w:r>
    </w:p>
    <w:p>
      <w:r>
        <w:t xml:space="preserve">The email template Anna receives lives in </w:t>
      </w:r>
      <w:r>
        <w:rPr>
          <w:b/>
        </w:rPr>
        <w:t>Email Templates → admin_practitioner_enquiry</w:t>
      </w:r>
      <w:r>
        <w:t>. Edit the subject or body there if you want.</w:t>
      </w:r>
    </w:p>
    <w:p>
      <w:pPr>
        <w:pStyle w:val="Heading3"/>
      </w:pPr>
      <w:r>
        <w:t>17.5 Quick Photo Editor (sidebar → Quick Photos)</w:t>
      </w:r>
    </w:p>
    <w:p>
      <w:r>
        <w:t xml:space="preserve">This page lists every hero/portrait image across the site as a thumbnail with a </w:t>
      </w:r>
      <w:r>
        <w:rPr>
          <w:b/>
        </w:rPr>
        <w:t>Replace</w:t>
      </w:r>
      <w:r>
        <w:t xml:space="preserve"> button —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 Per Page</w:t>
      </w:r>
      <w:r>
        <w:t xml:space="preserve"> → +Create → set </w:t>
      </w:r>
      <w:r>
        <w:rPr>
          <w:rFonts w:ascii="Consolas" w:hAnsi="Consolas"/>
          <w:sz w:val="20"/>
        </w:rPr>
        <w:t>page</w:t>
      </w:r>
      <w:r>
        <w:t xml:space="preserve"> to the new option from the dropdown → write question + answer →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 examples of what to write, with a note that they auto-fill on Save.</w:t>
      </w:r>
    </w:p>
    <w:p>
      <w:pPr>
        <w:pStyle w:val="ListBullet"/>
      </w:pPr>
      <w:r>
        <w:rPr>
          <w:b/>
        </w:rPr>
        <w:t>Slug</w:t>
      </w:r>
      <w:r>
        <w:t xml:space="preserve"> — explanation that lowercase + hyphens-not-spaces is required, with auto-fill from name.</w:t>
      </w:r>
    </w:p>
    <w:p>
      <w:pPr>
        <w:pStyle w:val="ListBullet"/>
      </w:pPr>
      <w:r>
        <w:rPr>
          <w:b/>
        </w:rPr>
        <w:t>Hero image</w:t>
      </w:r>
      <w:r>
        <w:t xml:space="preserve"> — recommended dimensions (e.g. 1600×1000px landscape).</w:t>
      </w:r>
    </w:p>
    <w:p>
      <w:pPr>
        <w:pStyle w:val="ListBullet"/>
      </w:pPr>
      <w:r>
        <w:rPr>
          <w:b/>
        </w:rPr>
        <w:t>Booking URL</w:t>
      </w:r>
      <w:r>
        <w:t xml:space="preserve"> — note that Calendly links open as a popup, others open normally.</w:t>
      </w:r>
    </w:p>
    <w:p>
      <w:pPr>
        <w:pStyle w:val="ListBullet"/>
      </w:pPr>
      <w:r>
        <w:rPr>
          <w:b/>
        </w:rPr>
        <w:t>mailchimpTag</w:t>
      </w:r>
      <w:r>
        <w:t xml:space="preserve"> — must match exactly the trigger tag on the Customer Journey.</w:t>
      </w:r>
    </w:p>
    <w:p>
      <w:pPr>
        <w:pStyle w:val="ListBullet"/>
      </w:pPr>
      <w:r>
        <w:rPr>
          <w:b/>
        </w:rPr>
        <w:t>Kicker / eyebrow</w:t>
      </w:r>
      <w:r>
        <w:t xml:space="preserve"> — keep to 1–3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 </w:t>
      </w:r>
      <w:r>
        <w:rPr>
          <w:b/>
        </w:rPr>
        <w:t>Experiences · Event Bookings</w:t>
      </w:r>
      <w:r>
        <w:t xml:space="preserve"> — for specific events with dates (Align &amp; Amplify, scheduled retreats, named workshops).</w:t>
      </w:r>
    </w:p>
    <w:p>
      <w:pPr>
        <w:pStyle w:val="ListBullet"/>
      </w:pPr>
      <w:r>
        <w:rPr>
          <w:b/>
        </w:rPr>
        <w:t>Experiences · Sub-page</w:t>
      </w:r>
      <w:r>
        <w:t xml:space="preserve"> → </w:t>
      </w:r>
      <w:r>
        <w:rPr>
          <w:b/>
        </w:rPr>
        <w:t>Experiences · Category Pages</w:t>
      </w:r>
      <w:r>
        <w:t xml:space="preserve"> —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 tell Sameer if you want them moved to CMS-editable fields.</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