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F40AEB" w14:textId="77777777" w:rsidR="00E41558" w:rsidRDefault="00000000">
      <w:pPr>
        <w:pStyle w:val="Title"/>
      </w:pPr>
      <w:r>
        <w:t>ANNA LOU WELLNESS</w:t>
      </w:r>
    </w:p>
    <w:p w14:paraId="3153CC76" w14:textId="77777777" w:rsidR="00E41558" w:rsidRDefault="00000000">
      <w:pPr>
        <w:pStyle w:val="Heading1"/>
      </w:pPr>
      <w:r>
        <w:t>Website Rebuild Proposal</w:t>
      </w:r>
    </w:p>
    <w:p w14:paraId="76D7A4B4" w14:textId="77777777" w:rsidR="00E41558" w:rsidRDefault="00000000">
      <w:r>
        <w:t>Prepared by: Xceed Imagination</w:t>
      </w:r>
    </w:p>
    <w:p w14:paraId="49D6856D" w14:textId="77777777" w:rsidR="00E41558" w:rsidRDefault="00000000">
      <w:r>
        <w:t>Date: 31 March 2026</w:t>
      </w:r>
    </w:p>
    <w:p w14:paraId="45C98023" w14:textId="77777777" w:rsidR="00E41558" w:rsidRDefault="00000000">
      <w:pPr>
        <w:pStyle w:val="Heading1"/>
      </w:pPr>
      <w:r>
        <w:t>1. Introduction</w:t>
      </w:r>
    </w:p>
    <w:p w14:paraId="5E459AE0" w14:textId="77777777" w:rsidR="00E41558" w:rsidRDefault="00000000">
      <w:r>
        <w:t>This proposal outlines the vision and approach for rebuilding the Anna Lou Wellness website into a refined, story-led digital experience.</w:t>
      </w:r>
    </w:p>
    <w:p w14:paraId="2F536D40" w14:textId="77777777" w:rsidR="00E41558" w:rsidRDefault="00000000">
      <w:r>
        <w:t>The goal is to create more than just a website — a platform that reflects your journey, connects emotionally with your audience, and supports your growing coaching and wellness business.</w:t>
      </w:r>
    </w:p>
    <w:p w14:paraId="2E92FCFA" w14:textId="77777777" w:rsidR="00E41558" w:rsidRDefault="00000000">
      <w:pPr>
        <w:pStyle w:val="Heading1"/>
      </w:pPr>
      <w:r>
        <w:t>2. Vision</w:t>
      </w:r>
    </w:p>
    <w:p w14:paraId="57FFDCA8" w14:textId="77777777" w:rsidR="00E41558" w:rsidRDefault="00000000">
      <w:pPr>
        <w:pStyle w:val="ListBullet"/>
      </w:pPr>
      <w:r>
        <w:t>A calm, immersive, editorial-style experience</w:t>
      </w:r>
    </w:p>
    <w:p w14:paraId="0DC11112" w14:textId="77777777" w:rsidR="00E41558" w:rsidRDefault="00000000">
      <w:pPr>
        <w:pStyle w:val="ListBullet2"/>
      </w:pPr>
      <w:r>
        <w:t>Feels like a curated wellness magazine</w:t>
      </w:r>
    </w:p>
    <w:p w14:paraId="42B89291" w14:textId="77777777" w:rsidR="00E41558" w:rsidRDefault="00000000">
      <w:pPr>
        <w:pStyle w:val="ListBullet2"/>
      </w:pPr>
      <w:r>
        <w:t>Emotionally engaging and visually rich</w:t>
      </w:r>
    </w:p>
    <w:p w14:paraId="3DDB92E7" w14:textId="77777777" w:rsidR="00E41558" w:rsidRDefault="00000000">
      <w:pPr>
        <w:pStyle w:val="ListBullet"/>
      </w:pPr>
      <w:r>
        <w:t>Story-led positioning instead of service-led</w:t>
      </w:r>
    </w:p>
    <w:p w14:paraId="2B9F73AC" w14:textId="77777777" w:rsidR="00E41558" w:rsidRDefault="00000000">
      <w:pPr>
        <w:pStyle w:val="ListBullet2"/>
      </w:pPr>
      <w:r>
        <w:t>Visitors connect with your journey first</w:t>
      </w:r>
    </w:p>
    <w:p w14:paraId="1F255977" w14:textId="77777777" w:rsidR="00E41558" w:rsidRDefault="00000000">
      <w:pPr>
        <w:pStyle w:val="ListBullet2"/>
      </w:pPr>
      <w:r>
        <w:t>Services feel like a natural next step</w:t>
      </w:r>
    </w:p>
    <w:p w14:paraId="76E5E4BF" w14:textId="77777777" w:rsidR="00E41558" w:rsidRDefault="00000000">
      <w:pPr>
        <w:pStyle w:val="ListBullet"/>
      </w:pPr>
      <w:r>
        <w:t>Clear user journey</w:t>
      </w:r>
    </w:p>
    <w:p w14:paraId="6C856E44" w14:textId="77777777" w:rsidR="00E41558" w:rsidRDefault="00000000">
      <w:pPr>
        <w:pStyle w:val="ListBullet2"/>
      </w:pPr>
      <w:r>
        <w:t>Understand your work instantly</w:t>
      </w:r>
    </w:p>
    <w:p w14:paraId="55E422B5" w14:textId="77777777" w:rsidR="00E41558" w:rsidRDefault="00000000">
      <w:pPr>
        <w:pStyle w:val="ListBullet2"/>
      </w:pPr>
      <w:r>
        <w:t>Feel trust and alignment</w:t>
      </w:r>
    </w:p>
    <w:p w14:paraId="2C146B46" w14:textId="7848015A" w:rsidR="00E41558" w:rsidRDefault="00000000">
      <w:pPr>
        <w:pStyle w:val="ListBullet2"/>
      </w:pPr>
      <w:r>
        <w:t>Take action</w:t>
      </w:r>
      <w:r w:rsidR="00E46EA7">
        <w:t xml:space="preserve"> </w:t>
      </w:r>
      <w:r>
        <w:t>(book, explore, join)</w:t>
      </w:r>
    </w:p>
    <w:p w14:paraId="26641707" w14:textId="77777777" w:rsidR="00E41558" w:rsidRDefault="00000000">
      <w:pPr>
        <w:pStyle w:val="Heading1"/>
      </w:pPr>
      <w:r>
        <w:t>3. What This Website Will Do For You</w:t>
      </w:r>
    </w:p>
    <w:p w14:paraId="68D41CAA" w14:textId="77777777" w:rsidR="00E41558" w:rsidRDefault="00000000">
      <w:pPr>
        <w:pStyle w:val="ListBullet"/>
      </w:pPr>
      <w:r>
        <w:t>Attract the Right Clients</w:t>
      </w:r>
    </w:p>
    <w:p w14:paraId="2C5C9DA5" w14:textId="77777777" w:rsidR="00E41558" w:rsidRDefault="00000000">
      <w:pPr>
        <w:pStyle w:val="ListBullet2"/>
      </w:pPr>
      <w:r>
        <w:t>Speak directly to high-achieving women seeking transformation</w:t>
      </w:r>
    </w:p>
    <w:p w14:paraId="78188E64" w14:textId="77777777" w:rsidR="00E41558" w:rsidRDefault="00000000">
      <w:pPr>
        <w:pStyle w:val="ListBullet2"/>
      </w:pPr>
      <w:r>
        <w:t>Filter out misaligned audiences naturally</w:t>
      </w:r>
    </w:p>
    <w:p w14:paraId="611B8F28" w14:textId="77777777" w:rsidR="00E41558" w:rsidRDefault="00000000">
      <w:pPr>
        <w:pStyle w:val="ListBullet"/>
      </w:pPr>
      <w:r>
        <w:lastRenderedPageBreak/>
        <w:t>Build Trust Instantly</w:t>
      </w:r>
    </w:p>
    <w:p w14:paraId="794FE30B" w14:textId="77777777" w:rsidR="00E41558" w:rsidRDefault="00000000">
      <w:pPr>
        <w:pStyle w:val="ListBullet2"/>
      </w:pPr>
      <w:r>
        <w:t>Use storytelling and testimonials effectively</w:t>
      </w:r>
    </w:p>
    <w:p w14:paraId="08C62452" w14:textId="77777777" w:rsidR="00E41558" w:rsidRDefault="00000000">
      <w:pPr>
        <w:pStyle w:val="ListBullet2"/>
      </w:pPr>
      <w:r>
        <w:t>Present a premium and credible brand image</w:t>
      </w:r>
    </w:p>
    <w:p w14:paraId="346C1310" w14:textId="77777777" w:rsidR="00E41558" w:rsidRDefault="00000000">
      <w:pPr>
        <w:pStyle w:val="ListBullet"/>
      </w:pPr>
      <w:r>
        <w:t>Simplify Your Business</w:t>
      </w:r>
    </w:p>
    <w:p w14:paraId="31242C46" w14:textId="77777777" w:rsidR="00E41558" w:rsidRDefault="00000000">
      <w:pPr>
        <w:pStyle w:val="ListBullet2"/>
      </w:pPr>
      <w:r>
        <w:t>Centralise bookings, payments, and communication</w:t>
      </w:r>
    </w:p>
    <w:p w14:paraId="53C33CA4" w14:textId="77777777" w:rsidR="00E41558" w:rsidRDefault="00000000">
      <w:pPr>
        <w:pStyle w:val="ListBullet2"/>
      </w:pPr>
      <w:r>
        <w:t>Reduce manual coordination and follow-ups</w:t>
      </w:r>
    </w:p>
    <w:p w14:paraId="03FA36CC" w14:textId="77777777" w:rsidR="00E41558" w:rsidRDefault="00000000">
      <w:pPr>
        <w:pStyle w:val="ListBullet"/>
      </w:pPr>
      <w:r>
        <w:t>Enable Growth</w:t>
      </w:r>
    </w:p>
    <w:p w14:paraId="3114F412" w14:textId="77777777" w:rsidR="00E41558" w:rsidRDefault="00000000">
      <w:pPr>
        <w:pStyle w:val="ListBullet2"/>
      </w:pPr>
      <w:r>
        <w:t>Easily add new services, content, or offerings</w:t>
      </w:r>
    </w:p>
    <w:p w14:paraId="0BE426B7" w14:textId="77777777" w:rsidR="00E41558" w:rsidRDefault="00000000">
      <w:pPr>
        <w:pStyle w:val="ListBullet2"/>
      </w:pPr>
      <w:r>
        <w:t>Support long-term brand evolution</w:t>
      </w:r>
    </w:p>
    <w:p w14:paraId="4AADFB98" w14:textId="77777777" w:rsidR="00E41558" w:rsidRDefault="00000000">
      <w:pPr>
        <w:pStyle w:val="Heading1"/>
      </w:pPr>
      <w:r>
        <w:t>4. Experience Overview</w:t>
      </w:r>
    </w:p>
    <w:p w14:paraId="0F99CA24" w14:textId="77777777" w:rsidR="00E41558" w:rsidRDefault="00000000">
      <w:pPr>
        <w:pStyle w:val="ListBullet"/>
      </w:pPr>
      <w:r>
        <w:t>Homepage</w:t>
      </w:r>
    </w:p>
    <w:p w14:paraId="19EC8B57" w14:textId="77777777" w:rsidR="00E41558" w:rsidRDefault="00000000">
      <w:pPr>
        <w:pStyle w:val="ListBullet2"/>
      </w:pPr>
      <w:r>
        <w:t>Strong visual storytelling with hero section</w:t>
      </w:r>
    </w:p>
    <w:p w14:paraId="22AA4E4A" w14:textId="77777777" w:rsidR="00E41558" w:rsidRDefault="00000000">
      <w:pPr>
        <w:pStyle w:val="ListBullet2"/>
      </w:pPr>
      <w:r>
        <w:t>Clear pathways: Work With Me, Shop, Events</w:t>
      </w:r>
    </w:p>
    <w:p w14:paraId="7A8A43DF" w14:textId="77777777" w:rsidR="00E41558" w:rsidRDefault="00000000">
      <w:pPr>
        <w:pStyle w:val="ListBullet2"/>
      </w:pPr>
      <w:r>
        <w:t>Testimonials and credibility indicators</w:t>
      </w:r>
    </w:p>
    <w:p w14:paraId="255ABDCC" w14:textId="77777777" w:rsidR="00E41558" w:rsidRDefault="00000000">
      <w:pPr>
        <w:pStyle w:val="ListBullet"/>
      </w:pPr>
      <w:r>
        <w:t>Work With Me</w:t>
      </w:r>
    </w:p>
    <w:p w14:paraId="252FF149" w14:textId="77777777" w:rsidR="00E41558" w:rsidRDefault="00000000">
      <w:pPr>
        <w:pStyle w:val="ListBullet2"/>
      </w:pPr>
      <w:r>
        <w:t>Clear breakdown of services</w:t>
      </w:r>
    </w:p>
    <w:p w14:paraId="3B483D82" w14:textId="77777777" w:rsidR="00E41558" w:rsidRDefault="00000000">
      <w:pPr>
        <w:pStyle w:val="ListBullet2"/>
      </w:pPr>
      <w:r>
        <w:t>Easy booking and enquiry flow</w:t>
      </w:r>
    </w:p>
    <w:p w14:paraId="5D6C82B6" w14:textId="77777777" w:rsidR="00E41558" w:rsidRDefault="00000000">
      <w:pPr>
        <w:pStyle w:val="ListBullet2"/>
      </w:pPr>
      <w:r>
        <w:t>Trust-building content and explanations</w:t>
      </w:r>
    </w:p>
    <w:p w14:paraId="26DF5BD5" w14:textId="77777777" w:rsidR="00E41558" w:rsidRDefault="00000000">
      <w:pPr>
        <w:pStyle w:val="ListBullet"/>
      </w:pPr>
      <w:r>
        <w:t>Shop</w:t>
      </w:r>
    </w:p>
    <w:p w14:paraId="61D2BA71" w14:textId="77777777" w:rsidR="00E41558" w:rsidRDefault="00000000">
      <w:pPr>
        <w:pStyle w:val="ListBullet2"/>
      </w:pPr>
      <w:r>
        <w:t>Curated products with meaning and story</w:t>
      </w:r>
    </w:p>
    <w:p w14:paraId="6C476680" w14:textId="77777777" w:rsidR="00E41558" w:rsidRDefault="00000000">
      <w:pPr>
        <w:pStyle w:val="ListBullet2"/>
      </w:pPr>
      <w:r>
        <w:t>Simple browsing and checkout experience</w:t>
      </w:r>
    </w:p>
    <w:p w14:paraId="0A343A75" w14:textId="77777777" w:rsidR="00E41558" w:rsidRDefault="00000000">
      <w:pPr>
        <w:pStyle w:val="ListBullet"/>
      </w:pPr>
      <w:r>
        <w:t>Events</w:t>
      </w:r>
    </w:p>
    <w:p w14:paraId="10B35B05" w14:textId="77777777" w:rsidR="00E41558" w:rsidRDefault="00000000">
      <w:pPr>
        <w:pStyle w:val="ListBullet2"/>
      </w:pPr>
      <w:r>
        <w:t>Clean listing of upcoming events</w:t>
      </w:r>
    </w:p>
    <w:p w14:paraId="4BB7915A" w14:textId="77777777" w:rsidR="00E41558" w:rsidRDefault="00000000">
      <w:pPr>
        <w:pStyle w:val="ListBullet2"/>
      </w:pPr>
      <w:r>
        <w:t>Easy ticket access or enquiry</w:t>
      </w:r>
    </w:p>
    <w:p w14:paraId="5C500EEC" w14:textId="77777777" w:rsidR="00E41558" w:rsidRDefault="00000000">
      <w:pPr>
        <w:pStyle w:val="ListBullet"/>
      </w:pPr>
      <w:r>
        <w:t>About</w:t>
      </w:r>
    </w:p>
    <w:p w14:paraId="06595CCA" w14:textId="77777777" w:rsidR="00E41558" w:rsidRDefault="00000000">
      <w:pPr>
        <w:pStyle w:val="ListBullet2"/>
      </w:pPr>
      <w:r>
        <w:t>Story-led narrative of your journey</w:t>
      </w:r>
    </w:p>
    <w:p w14:paraId="2D4957D3" w14:textId="77777777" w:rsidR="00E41558" w:rsidRDefault="00000000">
      <w:pPr>
        <w:pStyle w:val="ListBullet2"/>
      </w:pPr>
      <w:r>
        <w:t>Build emotional connection and credibility</w:t>
      </w:r>
    </w:p>
    <w:p w14:paraId="71BAF418" w14:textId="77777777" w:rsidR="00E41558" w:rsidRDefault="00000000">
      <w:pPr>
        <w:pStyle w:val="ListBullet"/>
      </w:pPr>
      <w:r>
        <w:t>Community (Future)</w:t>
      </w:r>
    </w:p>
    <w:p w14:paraId="2C3330A2" w14:textId="77777777" w:rsidR="00E41558" w:rsidRDefault="00000000">
      <w:pPr>
        <w:pStyle w:val="ListBullet2"/>
      </w:pPr>
      <w:r>
        <w:lastRenderedPageBreak/>
        <w:t>User engagement and shared stories</w:t>
      </w:r>
    </w:p>
    <w:p w14:paraId="42DD90B1" w14:textId="77777777" w:rsidR="00E41558" w:rsidRDefault="00000000">
      <w:pPr>
        <w:pStyle w:val="ListBullet2"/>
      </w:pPr>
      <w:r>
        <w:t>Membership and recurring value</w:t>
      </w:r>
    </w:p>
    <w:p w14:paraId="4904A7F9" w14:textId="77777777" w:rsidR="00E41558" w:rsidRDefault="00000000">
      <w:pPr>
        <w:pStyle w:val="Heading1"/>
      </w:pPr>
      <w:r>
        <w:t>5. Design Direction</w:t>
      </w:r>
    </w:p>
    <w:p w14:paraId="52ACD4D8" w14:textId="77777777" w:rsidR="00E41558" w:rsidRDefault="00000000">
      <w:pPr>
        <w:pStyle w:val="ListBullet"/>
      </w:pPr>
      <w:r>
        <w:t>Editorial &amp; Magazine Style</w:t>
      </w:r>
    </w:p>
    <w:p w14:paraId="4B6E570F" w14:textId="77777777" w:rsidR="00E41558" w:rsidRDefault="00000000">
      <w:pPr>
        <w:pStyle w:val="ListBullet2"/>
      </w:pPr>
      <w:r>
        <w:t>Large imagery and typography</w:t>
      </w:r>
    </w:p>
    <w:p w14:paraId="630EA633" w14:textId="77777777" w:rsidR="00E41558" w:rsidRDefault="00000000">
      <w:pPr>
        <w:pStyle w:val="ListBullet2"/>
      </w:pPr>
      <w:r>
        <w:t>Structured but flowing layouts</w:t>
      </w:r>
    </w:p>
    <w:p w14:paraId="440AE4DE" w14:textId="77777777" w:rsidR="00E41558" w:rsidRDefault="00000000">
      <w:pPr>
        <w:pStyle w:val="ListBullet"/>
      </w:pPr>
      <w:r>
        <w:t>Warm &amp; Textured Feel</w:t>
      </w:r>
    </w:p>
    <w:p w14:paraId="70FAF987" w14:textId="77777777" w:rsidR="00E41558" w:rsidRDefault="00000000">
      <w:pPr>
        <w:pStyle w:val="ListBullet2"/>
      </w:pPr>
      <w:r>
        <w:t>Soft backgrounds and subtle textures</w:t>
      </w:r>
    </w:p>
    <w:p w14:paraId="6743AAEC" w14:textId="77777777" w:rsidR="00E41558" w:rsidRDefault="00000000">
      <w:pPr>
        <w:pStyle w:val="ListBullet2"/>
      </w:pPr>
      <w:r>
        <w:t>Calm, earthy, and premium tones</w:t>
      </w:r>
    </w:p>
    <w:p w14:paraId="2A011BBE" w14:textId="77777777" w:rsidR="00E41558" w:rsidRDefault="00000000">
      <w:pPr>
        <w:pStyle w:val="ListBullet"/>
      </w:pPr>
      <w:r>
        <w:t>Emotional Design</w:t>
      </w:r>
    </w:p>
    <w:p w14:paraId="0792131B" w14:textId="77777777" w:rsidR="00E41558" w:rsidRDefault="00000000">
      <w:pPr>
        <w:pStyle w:val="ListBullet2"/>
      </w:pPr>
      <w:r>
        <w:t>Focus on feeling over functionality</w:t>
      </w:r>
    </w:p>
    <w:p w14:paraId="09F3A670" w14:textId="77777777" w:rsidR="00E41558" w:rsidRDefault="00000000">
      <w:pPr>
        <w:pStyle w:val="ListBullet2"/>
      </w:pPr>
      <w:r>
        <w:t>Encourage slow, intentional browsing</w:t>
      </w:r>
    </w:p>
    <w:p w14:paraId="6344CFEE" w14:textId="77777777" w:rsidR="00E41558" w:rsidRDefault="00000000">
      <w:pPr>
        <w:pStyle w:val="Heading1"/>
      </w:pPr>
      <w:r>
        <w:t>6. How You’ll Use the Website</w:t>
      </w:r>
    </w:p>
    <w:p w14:paraId="61E9D4F8" w14:textId="77777777" w:rsidR="00E41558" w:rsidRDefault="00000000">
      <w:pPr>
        <w:pStyle w:val="ListBullet"/>
      </w:pPr>
      <w:r>
        <w:t>Content Management</w:t>
      </w:r>
    </w:p>
    <w:p w14:paraId="629C236E" w14:textId="77777777" w:rsidR="00E41558" w:rsidRDefault="00000000">
      <w:pPr>
        <w:pStyle w:val="ListBullet2"/>
      </w:pPr>
      <w:r>
        <w:t>Update text and images easily</w:t>
      </w:r>
    </w:p>
    <w:p w14:paraId="1B081E09" w14:textId="77777777" w:rsidR="00E41558" w:rsidRDefault="00000000">
      <w:pPr>
        <w:pStyle w:val="ListBullet2"/>
      </w:pPr>
      <w:r>
        <w:t>No coding required</w:t>
      </w:r>
    </w:p>
    <w:p w14:paraId="21750867" w14:textId="77777777" w:rsidR="00E41558" w:rsidRDefault="00000000">
      <w:pPr>
        <w:pStyle w:val="ListBullet"/>
      </w:pPr>
      <w:r>
        <w:t>Publishing</w:t>
      </w:r>
    </w:p>
    <w:p w14:paraId="21D015B0" w14:textId="77777777" w:rsidR="00E41558" w:rsidRDefault="00000000">
      <w:pPr>
        <w:pStyle w:val="ListBullet2"/>
      </w:pPr>
      <w:r>
        <w:t>Add blog posts and stories</w:t>
      </w:r>
    </w:p>
    <w:p w14:paraId="46DCB23D" w14:textId="77777777" w:rsidR="00E41558" w:rsidRDefault="00000000">
      <w:pPr>
        <w:pStyle w:val="ListBullet2"/>
      </w:pPr>
      <w:r>
        <w:t>Share updates regularly</w:t>
      </w:r>
    </w:p>
    <w:p w14:paraId="1BAEBBEF" w14:textId="77777777" w:rsidR="00E41558" w:rsidRDefault="00000000">
      <w:pPr>
        <w:pStyle w:val="ListBullet"/>
      </w:pPr>
      <w:r>
        <w:t>Business Management</w:t>
      </w:r>
    </w:p>
    <w:p w14:paraId="196C7746" w14:textId="77777777" w:rsidR="00E41558" w:rsidRDefault="00000000">
      <w:pPr>
        <w:pStyle w:val="ListBullet2"/>
      </w:pPr>
      <w:r>
        <w:t>Manage bookings and enquiries</w:t>
      </w:r>
    </w:p>
    <w:p w14:paraId="71287BCA" w14:textId="77777777" w:rsidR="00E41558" w:rsidRDefault="00000000">
      <w:pPr>
        <w:pStyle w:val="ListBullet2"/>
      </w:pPr>
      <w:r>
        <w:t>Handle products and orders</w:t>
      </w:r>
    </w:p>
    <w:p w14:paraId="3921D989" w14:textId="77777777" w:rsidR="00E41558" w:rsidRDefault="00000000">
      <w:pPr>
        <w:pStyle w:val="Heading1"/>
      </w:pPr>
      <w:r>
        <w:t>7. Delivery Approach</w:t>
      </w:r>
    </w:p>
    <w:p w14:paraId="2BB4C1DC" w14:textId="5EB991EE" w:rsidR="00E41558" w:rsidRDefault="00000000" w:rsidP="00E46EA7">
      <w:pPr>
        <w:pStyle w:val="ListBullet"/>
      </w:pPr>
      <w:r>
        <w:t>Phase 1 — Foundation Launch core website</w:t>
      </w:r>
    </w:p>
    <w:p w14:paraId="507DED1D" w14:textId="77777777" w:rsidR="00E41558" w:rsidRDefault="00000000">
      <w:pPr>
        <w:pStyle w:val="ListBullet2"/>
      </w:pPr>
      <w:r>
        <w:t>Enable bookings and payments</w:t>
      </w:r>
    </w:p>
    <w:p w14:paraId="09FE435C" w14:textId="72309D7C" w:rsidR="00E41558" w:rsidRDefault="00000000">
      <w:pPr>
        <w:pStyle w:val="ListBullet"/>
      </w:pPr>
      <w:r>
        <w:t xml:space="preserve">Phase 2 — Content &amp; Growth </w:t>
      </w:r>
    </w:p>
    <w:p w14:paraId="7A6AE162" w14:textId="77777777" w:rsidR="00E41558" w:rsidRDefault="00000000">
      <w:pPr>
        <w:pStyle w:val="ListBullet2"/>
      </w:pPr>
      <w:r>
        <w:lastRenderedPageBreak/>
        <w:t>Add blog and storytelling engine</w:t>
      </w:r>
    </w:p>
    <w:p w14:paraId="715558F2" w14:textId="77777777" w:rsidR="00E41558" w:rsidRDefault="00000000">
      <w:pPr>
        <w:pStyle w:val="ListBullet2"/>
      </w:pPr>
      <w:r>
        <w:t>Introduce lead capture tools</w:t>
      </w:r>
    </w:p>
    <w:p w14:paraId="72422EED" w14:textId="4E1687EC" w:rsidR="00E41558" w:rsidRDefault="00000000">
      <w:pPr>
        <w:pStyle w:val="ListBullet"/>
      </w:pPr>
      <w:r>
        <w:t xml:space="preserve">Phase 3 — Community &amp; Membership </w:t>
      </w:r>
    </w:p>
    <w:p w14:paraId="700F3367" w14:textId="77777777" w:rsidR="00E41558" w:rsidRDefault="00000000">
      <w:pPr>
        <w:pStyle w:val="ListBullet2"/>
      </w:pPr>
      <w:r>
        <w:t>Launch user accounts and interaction</w:t>
      </w:r>
    </w:p>
    <w:p w14:paraId="1233F99F" w14:textId="77777777" w:rsidR="00E41558" w:rsidRDefault="00000000">
      <w:pPr>
        <w:pStyle w:val="ListBullet2"/>
      </w:pPr>
      <w:r>
        <w:t>Enable recurring membership model</w:t>
      </w:r>
    </w:p>
    <w:p w14:paraId="6EFBFE55" w14:textId="77777777" w:rsidR="00E41558" w:rsidRDefault="00000000">
      <w:pPr>
        <w:pStyle w:val="Heading1"/>
      </w:pPr>
      <w:r>
        <w:t>8. Investment</w:t>
      </w:r>
    </w:p>
    <w:p w14:paraId="5458FE36" w14:textId="77777777" w:rsidR="00E41558" w:rsidRDefault="00000000">
      <w:pPr>
        <w:pStyle w:val="ListBullet"/>
      </w:pPr>
      <w:r>
        <w:t>Total Cost</w:t>
      </w:r>
    </w:p>
    <w:p w14:paraId="751D36DB" w14:textId="77777777" w:rsidR="00E41558" w:rsidRDefault="00000000">
      <w:pPr>
        <w:pStyle w:val="ListBullet2"/>
      </w:pPr>
      <w:r>
        <w:t>£1,500 – £1,600 depending on timeline</w:t>
      </w:r>
    </w:p>
    <w:p w14:paraId="7CCE5635" w14:textId="77777777" w:rsidR="00E41558" w:rsidRDefault="00000000">
      <w:pPr>
        <w:pStyle w:val="ListBullet"/>
      </w:pPr>
      <w:r>
        <w:t>Payment Terms</w:t>
      </w:r>
    </w:p>
    <w:p w14:paraId="12CE29C4" w14:textId="77777777" w:rsidR="00E41558" w:rsidRDefault="00000000">
      <w:pPr>
        <w:pStyle w:val="ListBullet2"/>
      </w:pPr>
      <w:r>
        <w:t>50% upfront</w:t>
      </w:r>
    </w:p>
    <w:p w14:paraId="0A24F715" w14:textId="77777777" w:rsidR="00E41558" w:rsidRDefault="00000000">
      <w:pPr>
        <w:pStyle w:val="ListBullet2"/>
      </w:pPr>
      <w:r>
        <w:t>50% upon completion</w:t>
      </w:r>
    </w:p>
    <w:p w14:paraId="4727A0EB" w14:textId="77777777" w:rsidR="00E41558" w:rsidRDefault="00000000">
      <w:pPr>
        <w:pStyle w:val="ListBullet"/>
      </w:pPr>
      <w:r>
        <w:t>Ongoing Costs</w:t>
      </w:r>
    </w:p>
    <w:p w14:paraId="56552B5D" w14:textId="77777777" w:rsidR="00E41558" w:rsidRDefault="00000000">
      <w:pPr>
        <w:pStyle w:val="ListBullet2"/>
      </w:pPr>
      <w:r>
        <w:t>Hosting and tools (~£5–10/month)</w:t>
      </w:r>
    </w:p>
    <w:p w14:paraId="1C6D8061" w14:textId="77777777" w:rsidR="00E41558" w:rsidRDefault="00000000">
      <w:pPr>
        <w:pStyle w:val="ListBullet2"/>
      </w:pPr>
      <w:r>
        <w:t>Domain (~£15/year)</w:t>
      </w:r>
    </w:p>
    <w:p w14:paraId="2FE2CACD" w14:textId="77777777" w:rsidR="00E41558" w:rsidRDefault="00000000">
      <w:pPr>
        <w:pStyle w:val="ListBullet2"/>
      </w:pPr>
      <w:r>
        <w:t>Transaction fees as applicable</w:t>
      </w:r>
    </w:p>
    <w:p w14:paraId="2A8AF1D7" w14:textId="77777777" w:rsidR="00E41558" w:rsidRDefault="00000000">
      <w:pPr>
        <w:pStyle w:val="Heading1"/>
      </w:pPr>
      <w:r>
        <w:t>9. What We’ll Need From You</w:t>
      </w:r>
    </w:p>
    <w:p w14:paraId="2F6C9701" w14:textId="77777777" w:rsidR="00E41558" w:rsidRDefault="00000000">
      <w:pPr>
        <w:pStyle w:val="ListBullet"/>
      </w:pPr>
      <w:r>
        <w:t>Content</w:t>
      </w:r>
    </w:p>
    <w:p w14:paraId="73E9C94B" w14:textId="77777777" w:rsidR="00E41558" w:rsidRDefault="00000000">
      <w:pPr>
        <w:pStyle w:val="ListBullet2"/>
      </w:pPr>
      <w:r>
        <w:t>Website text, images, testimonials</w:t>
      </w:r>
    </w:p>
    <w:p w14:paraId="6ADC2A78" w14:textId="77777777" w:rsidR="00E41558" w:rsidRDefault="00000000">
      <w:pPr>
        <w:pStyle w:val="ListBullet"/>
      </w:pPr>
      <w:r>
        <w:t>Business Details</w:t>
      </w:r>
    </w:p>
    <w:p w14:paraId="1B5630E9" w14:textId="77777777" w:rsidR="00E41558" w:rsidRDefault="00000000">
      <w:pPr>
        <w:pStyle w:val="ListBullet2"/>
      </w:pPr>
      <w:r>
        <w:t>Services, pricing, product info</w:t>
      </w:r>
    </w:p>
    <w:p w14:paraId="549F2319" w14:textId="77777777" w:rsidR="00E41558" w:rsidRDefault="00000000">
      <w:pPr>
        <w:pStyle w:val="ListBullet"/>
      </w:pPr>
      <w:r>
        <w:t>Access</w:t>
      </w:r>
    </w:p>
    <w:p w14:paraId="781268B8" w14:textId="77777777" w:rsidR="00E41558" w:rsidRDefault="00000000">
      <w:pPr>
        <w:pStyle w:val="ListBullet2"/>
      </w:pPr>
      <w:r>
        <w:t>Domain, payment setup, email tools</w:t>
      </w:r>
    </w:p>
    <w:p w14:paraId="75485799" w14:textId="77777777" w:rsidR="00E41558" w:rsidRDefault="00000000">
      <w:pPr>
        <w:pStyle w:val="Heading1"/>
      </w:pPr>
      <w:r>
        <w:t>10. Why This Approach Works</w:t>
      </w:r>
    </w:p>
    <w:p w14:paraId="7355730D" w14:textId="77777777" w:rsidR="00E41558" w:rsidRDefault="00000000">
      <w:pPr>
        <w:pStyle w:val="ListBullet"/>
      </w:pPr>
      <w:r>
        <w:t>Custom-built experience</w:t>
      </w:r>
    </w:p>
    <w:p w14:paraId="302BBE46" w14:textId="77777777" w:rsidR="00E41558" w:rsidRDefault="00000000">
      <w:pPr>
        <w:pStyle w:val="ListBullet2"/>
      </w:pPr>
      <w:r>
        <w:t>Aligned with your brand and audience</w:t>
      </w:r>
    </w:p>
    <w:p w14:paraId="192F4359" w14:textId="77777777" w:rsidR="00E41558" w:rsidRDefault="00000000">
      <w:pPr>
        <w:pStyle w:val="ListBullet2"/>
      </w:pPr>
      <w:r>
        <w:lastRenderedPageBreak/>
        <w:t>Not template-based</w:t>
      </w:r>
    </w:p>
    <w:p w14:paraId="45375E7C" w14:textId="77777777" w:rsidR="00E41558" w:rsidRDefault="00000000">
      <w:pPr>
        <w:pStyle w:val="ListBullet"/>
      </w:pPr>
      <w:r>
        <w:t>Focused on outcomes</w:t>
      </w:r>
    </w:p>
    <w:p w14:paraId="78309AE1" w14:textId="77777777" w:rsidR="00E41558" w:rsidRDefault="00000000">
      <w:pPr>
        <w:pStyle w:val="ListBullet2"/>
      </w:pPr>
      <w:r>
        <w:t>Client connection and conversion</w:t>
      </w:r>
    </w:p>
    <w:p w14:paraId="7BB28FCA" w14:textId="77777777" w:rsidR="00E41558" w:rsidRDefault="00000000">
      <w:pPr>
        <w:pStyle w:val="ListBullet2"/>
      </w:pPr>
      <w:r>
        <w:t>Long-term growth and flexibility</w:t>
      </w:r>
    </w:p>
    <w:p w14:paraId="0C432183" w14:textId="77777777" w:rsidR="00E41558" w:rsidRDefault="00000000">
      <w:pPr>
        <w:pStyle w:val="Heading1"/>
      </w:pPr>
      <w:r>
        <w:t>11. Next Steps</w:t>
      </w:r>
    </w:p>
    <w:p w14:paraId="06694C13" w14:textId="77777777" w:rsidR="00E41558" w:rsidRDefault="00000000">
      <w:pPr>
        <w:pStyle w:val="ListBullet"/>
      </w:pPr>
      <w:r>
        <w:t>Review and approve proposal</w:t>
      </w:r>
    </w:p>
    <w:p w14:paraId="10983232" w14:textId="77777777" w:rsidR="00E41558" w:rsidRDefault="00000000">
      <w:pPr>
        <w:pStyle w:val="ListBullet"/>
      </w:pPr>
      <w:r>
        <w:t>Kick-off discussion</w:t>
      </w:r>
    </w:p>
    <w:p w14:paraId="39CA71F8" w14:textId="77777777" w:rsidR="00E41558" w:rsidRDefault="00000000">
      <w:pPr>
        <w:pStyle w:val="ListBullet"/>
      </w:pPr>
      <w:r>
        <w:t>Content and design alignment</w:t>
      </w:r>
    </w:p>
    <w:p w14:paraId="26830DB6" w14:textId="77777777" w:rsidR="00E41558" w:rsidRDefault="00000000">
      <w:pPr>
        <w:pStyle w:val="ListBullet"/>
      </w:pPr>
      <w:r>
        <w:t>Start development</w:t>
      </w:r>
    </w:p>
    <w:p w14:paraId="0CB1D80F" w14:textId="77777777" w:rsidR="00E41558" w:rsidRDefault="00000000">
      <w:pPr>
        <w:pStyle w:val="Heading1"/>
      </w:pPr>
      <w:r>
        <w:t>Closing Note</w:t>
      </w:r>
    </w:p>
    <w:p w14:paraId="1DBA823B" w14:textId="77777777" w:rsidR="00E41558" w:rsidRDefault="00000000">
      <w:r>
        <w:t>This project is about creating a digital home that truly represents your work and the transformation you offer.</w:t>
      </w:r>
    </w:p>
    <w:p w14:paraId="1722CF8D" w14:textId="77777777" w:rsidR="00E41558" w:rsidRDefault="00000000">
      <w:r>
        <w:t>We’re excited to bring this vision to life with you.</w:t>
      </w:r>
    </w:p>
    <w:sectPr w:rsidR="00E41558" w:rsidSect="00034616">
      <w:headerReference w:type="default" r:id="rId8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51C8EC" w14:textId="77777777" w:rsidR="007C7A79" w:rsidRDefault="007C7A79" w:rsidP="00E46EA7">
      <w:pPr>
        <w:spacing w:after="0" w:line="240" w:lineRule="auto"/>
      </w:pPr>
      <w:r>
        <w:separator/>
      </w:r>
    </w:p>
  </w:endnote>
  <w:endnote w:type="continuationSeparator" w:id="0">
    <w:p w14:paraId="77B8553C" w14:textId="77777777" w:rsidR="007C7A79" w:rsidRDefault="007C7A79" w:rsidP="00E46EA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D943A8" w14:textId="77777777" w:rsidR="007C7A79" w:rsidRDefault="007C7A79" w:rsidP="00E46EA7">
      <w:pPr>
        <w:spacing w:after="0" w:line="240" w:lineRule="auto"/>
      </w:pPr>
      <w:r>
        <w:separator/>
      </w:r>
    </w:p>
  </w:footnote>
  <w:footnote w:type="continuationSeparator" w:id="0">
    <w:p w14:paraId="1E28DA1F" w14:textId="77777777" w:rsidR="007C7A79" w:rsidRDefault="007C7A79" w:rsidP="00E46EA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7C3ED0" w14:textId="34231DB2" w:rsidR="00E46EA7" w:rsidRDefault="00E46EA7" w:rsidP="00E46EA7">
    <w:pPr>
      <w:pStyle w:val="Header"/>
      <w:jc w:val="right"/>
    </w:pPr>
    <w:r>
      <w:rPr>
        <w:noProof/>
      </w:rPr>
      <w:drawing>
        <wp:inline distT="0" distB="0" distL="0" distR="0" wp14:anchorId="5EB78DB5" wp14:editId="15005FE4">
          <wp:extent cx="1433782" cy="747981"/>
          <wp:effectExtent l="0" t="0" r="0" b="0"/>
          <wp:docPr id="86515784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65157841" name="Picture 865157841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433782" cy="74798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2E5FB56C" w14:textId="77777777" w:rsidR="00E46EA7" w:rsidRDefault="00E46EA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02417381">
    <w:abstractNumId w:val="8"/>
  </w:num>
  <w:num w:numId="2" w16cid:durableId="212079402">
    <w:abstractNumId w:val="6"/>
  </w:num>
  <w:num w:numId="3" w16cid:durableId="217326925">
    <w:abstractNumId w:val="5"/>
  </w:num>
  <w:num w:numId="4" w16cid:durableId="1351222940">
    <w:abstractNumId w:val="4"/>
  </w:num>
  <w:num w:numId="5" w16cid:durableId="1116606340">
    <w:abstractNumId w:val="7"/>
  </w:num>
  <w:num w:numId="6" w16cid:durableId="1343817575">
    <w:abstractNumId w:val="3"/>
  </w:num>
  <w:num w:numId="7" w16cid:durableId="2007125353">
    <w:abstractNumId w:val="2"/>
  </w:num>
  <w:num w:numId="8" w16cid:durableId="1856071028">
    <w:abstractNumId w:val="1"/>
  </w:num>
  <w:num w:numId="9" w16cid:durableId="14922549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E2FD6"/>
    <w:rsid w:val="0015074B"/>
    <w:rsid w:val="0029639D"/>
    <w:rsid w:val="00326F90"/>
    <w:rsid w:val="007C7A79"/>
    <w:rsid w:val="00AA1D8D"/>
    <w:rsid w:val="00B47730"/>
    <w:rsid w:val="00CB0664"/>
    <w:rsid w:val="00E41558"/>
    <w:rsid w:val="00E46EA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7C84652"/>
  <w14:defaultImageDpi w14:val="300"/>
  <w15:docId w15:val="{73CD5696-CBF2-4B20-ACE4-7A41B88C50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529</Words>
  <Characters>3017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3539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Sameer Vitkar</cp:lastModifiedBy>
  <cp:revision>2</cp:revision>
  <dcterms:created xsi:type="dcterms:W3CDTF">2013-12-23T23:15:00Z</dcterms:created>
  <dcterms:modified xsi:type="dcterms:W3CDTF">2026-03-31T06:37:00Z</dcterms:modified>
  <cp:category/>
</cp:coreProperties>
</file>