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2"/>
          <w:szCs w:val="22"/>
        </w:rPr>
        <w:t xml:space="preserve">Hi,</w:t>
      </w:r>
    </w:p>
    <w:p/>
    <w:p>
      <w:r>
        <w:rPr>
          <w:rFonts w:ascii="Arial" w:cs="Arial" w:eastAsia="Arial" w:hAnsi="Arial"/>
          <w:sz w:val="22"/>
          <w:szCs w:val="22"/>
        </w:rPr>
        <w:t xml:space="preserve">Thank you again for the proposal — I really like the editorial direction you're aiming for, it feels aligned with where I want to take the brand.</w:t>
      </w:r>
    </w:p>
    <w:p/>
    <w:p>
      <w:r>
        <w:rPr>
          <w:rFonts w:ascii="Arial" w:cs="Arial" w:eastAsia="Arial" w:hAnsi="Arial"/>
          <w:sz w:val="22"/>
          <w:szCs w:val="22"/>
        </w:rPr>
        <w:t xml:space="preserve">Having reviewed everything alongside the reference sites (Goop, Mindbodygreen, Rose Inc, Cup of Jo), I wanted to clarify the core intention of the website, as this will shape the scope and build approach.</w:t>
      </w:r>
    </w:p>
    <w:p/>
    <w:p>
      <w:r>
        <w:rPr>
          <w:rFonts w:ascii="Arial" w:cs="Arial" w:eastAsia="Arial" w:hAnsi="Arial"/>
          <w:sz w:val="22"/>
          <w:szCs w:val="22"/>
        </w:rPr>
        <w:t xml:space="preserve">This isn't just a website — it's a platform designed for people who feel ready to step into a more aligned, elevated version of themselves, both personally and in their work.</w:t>
      </w:r>
    </w:p>
    <w:p/>
    <w:p>
      <w:r>
        <w:rPr>
          <w:rFonts w:ascii="Arial" w:cs="Arial" w:eastAsia="Arial" w:hAnsi="Arial"/>
          <w:sz w:val="22"/>
          <w:szCs w:val="22"/>
        </w:rPr>
        <w:t xml:space="preserve">The experience needs to feel aspirational, intuitive, and editorial — where content, coaching, and products work together as part of one seamless journey, rather than existing as separate sections.</w:t>
      </w:r>
    </w:p>
    <w:p/>
    <w:p>
      <w:r>
        <w:rPr>
          <w:rFonts w:ascii="Arial" w:cs="Arial" w:eastAsia="Arial" w:hAnsi="Arial"/>
          <w:sz w:val="22"/>
          <w:szCs w:val="22"/>
        </w:rPr>
        <w:t xml:space="preserve">In practice, this means:</w:t>
      </w:r>
    </w:p>
    <w:p>
      <w:pPr>
        <w:pStyle w:val="ListParagraph"/>
        <w:numPr>
          <w:ilvl w:val="0"/>
          <w:numId w:val="2"/>
        </w:numPr>
      </w:pPr>
      <w:r>
        <w:rPr>
          <w:rFonts w:ascii="Arial" w:cs="Arial" w:eastAsia="Arial" w:hAnsi="Arial"/>
          <w:sz w:val="22"/>
          <w:szCs w:val="22"/>
        </w:rPr>
        <w:t xml:space="preserve">Content (blog) draws people in and builds connection</w:t>
      </w:r>
    </w:p>
    <w:p>
      <w:pPr>
        <w:pStyle w:val="ListParagraph"/>
        <w:numPr>
          <w:ilvl w:val="0"/>
          <w:numId w:val="2"/>
        </w:numPr>
      </w:pPr>
      <w:r>
        <w:rPr>
          <w:rFonts w:ascii="Arial" w:cs="Arial" w:eastAsia="Arial" w:hAnsi="Arial"/>
          <w:sz w:val="22"/>
          <w:szCs w:val="22"/>
        </w:rPr>
        <w:t xml:space="preserve">Coaching and programmes guide transformation and decision-making</w:t>
      </w:r>
    </w:p>
    <w:p>
      <w:pPr>
        <w:pStyle w:val="ListParagraph"/>
        <w:numPr>
          <w:ilvl w:val="0"/>
          <w:numId w:val="2"/>
        </w:numPr>
      </w:pPr>
      <w:r>
        <w:rPr>
          <w:rFonts w:ascii="Arial" w:cs="Arial" w:eastAsia="Arial" w:hAnsi="Arial"/>
          <w:sz w:val="22"/>
          <w:szCs w:val="22"/>
        </w:rPr>
        <w:t xml:space="preserve">Products act as tangible extensions of that experience</w:t>
      </w:r>
    </w:p>
    <w:p/>
    <w:p>
      <w:r>
        <w:rPr>
          <w:rFonts w:ascii="Arial" w:cs="Arial" w:eastAsia="Arial" w:hAnsi="Arial"/>
          <w:sz w:val="22"/>
          <w:szCs w:val="22"/>
        </w:rPr>
        <w:t xml:space="preserve">A key part of this is how the user moves through the site — for example, content naturally leading into coaching or products, and coaching pages functioning as immersive, conversion-led journeys rather than simple service listings.</w:t>
      </w:r>
    </w:p>
    <w:p/>
    <w:p>
      <w:r>
        <w:rPr>
          <w:rFonts w:ascii="Arial" w:cs="Arial" w:eastAsia="Arial" w:hAnsi="Arial"/>
          <w:sz w:val="22"/>
          <w:szCs w:val="22"/>
        </w:rPr>
        <w:t xml:space="preserve">A strong reference for this approach is:</w:t>
      </w:r>
    </w:p>
    <w:p/>
    <w:p>
      <w:r>
        <w:rPr>
          <w:rFonts w:ascii="Arial" w:cs="Arial" w:eastAsia="Arial" w:hAnsi="Arial"/>
          <w:sz w:val="22"/>
          <w:szCs w:val="22"/>
        </w:rPr>
        <w:t xml:space="preserve">https://chriscorsini.com/products/calling-in-love-2</w:t>
      </w:r>
    </w:p>
    <w:p/>
    <w:p>
      <w:r>
        <w:rPr>
          <w:rFonts w:ascii="Arial" w:cs="Arial" w:eastAsia="Arial" w:hAnsi="Arial"/>
          <w:sz w:val="22"/>
          <w:szCs w:val="22"/>
        </w:rPr>
        <w:t xml:space="preserve">Where storytelling, coaching, and checkout are integrated into a single page — this is the level of flow and conversion I'm looking to build into the site overall.</w:t>
      </w:r>
    </w:p>
    <w:p/>
    <w:p>
      <w:r>
        <w:rPr>
          <w:rFonts w:ascii="Arial" w:cs="Arial" w:eastAsia="Arial" w:hAnsi="Arial"/>
          <w:sz w:val="22"/>
          <w:szCs w:val="22"/>
        </w:rPr>
        <w:t xml:space="preserve">From your proposal, I understand the following is currently included:</w:t>
      </w:r>
    </w:p>
    <w:p>
      <w:pPr>
        <w:pStyle w:val="ListParagraph"/>
        <w:numPr>
          <w:ilvl w:val="0"/>
          <w:numId w:val="2"/>
        </w:numPr>
      </w:pPr>
      <w:r>
        <w:rPr>
          <w:rFonts w:ascii="Arial" w:cs="Arial" w:eastAsia="Arial" w:hAnsi="Arial"/>
          <w:sz w:val="22"/>
          <w:szCs w:val="22"/>
        </w:rPr>
        <w:t xml:space="preserve">Homepage</w:t>
      </w:r>
    </w:p>
    <w:p>
      <w:pPr>
        <w:pStyle w:val="ListParagraph"/>
        <w:numPr>
          <w:ilvl w:val="0"/>
          <w:numId w:val="2"/>
        </w:numPr>
      </w:pPr>
      <w:r>
        <w:rPr>
          <w:rFonts w:ascii="Arial" w:cs="Arial" w:eastAsia="Arial" w:hAnsi="Arial"/>
          <w:sz w:val="22"/>
          <w:szCs w:val="22"/>
        </w:rPr>
        <w:t xml:space="preserve">Work With Me</w:t>
      </w:r>
    </w:p>
    <w:p>
      <w:pPr>
        <w:pStyle w:val="ListParagraph"/>
        <w:numPr>
          <w:ilvl w:val="0"/>
          <w:numId w:val="2"/>
        </w:numPr>
      </w:pPr>
      <w:r>
        <w:rPr>
          <w:rFonts w:ascii="Arial" w:cs="Arial" w:eastAsia="Arial" w:hAnsi="Arial"/>
          <w:sz w:val="22"/>
          <w:szCs w:val="22"/>
        </w:rPr>
        <w:t xml:space="preserve">Shop</w:t>
      </w:r>
    </w:p>
    <w:p>
      <w:pPr>
        <w:pStyle w:val="ListParagraph"/>
        <w:numPr>
          <w:ilvl w:val="0"/>
          <w:numId w:val="2"/>
        </w:numPr>
      </w:pPr>
      <w:r>
        <w:rPr>
          <w:rFonts w:ascii="Arial" w:cs="Arial" w:eastAsia="Arial" w:hAnsi="Arial"/>
          <w:sz w:val="22"/>
          <w:szCs w:val="22"/>
        </w:rPr>
        <w:t xml:space="preserve">Events</w:t>
      </w:r>
    </w:p>
    <w:p>
      <w:pPr>
        <w:pStyle w:val="ListParagraph"/>
        <w:numPr>
          <w:ilvl w:val="0"/>
          <w:numId w:val="2"/>
        </w:numPr>
      </w:pPr>
      <w:r>
        <w:rPr>
          <w:rFonts w:ascii="Arial" w:cs="Arial" w:eastAsia="Arial" w:hAnsi="Arial"/>
          <w:sz w:val="22"/>
          <w:szCs w:val="22"/>
        </w:rPr>
        <w:t xml:space="preserve">About</w:t>
      </w:r>
    </w:p>
    <w:p>
      <w:pPr>
        <w:pStyle w:val="ListParagraph"/>
        <w:numPr>
          <w:ilvl w:val="0"/>
          <w:numId w:val="2"/>
        </w:numPr>
      </w:pPr>
      <w:r>
        <w:rPr>
          <w:rFonts w:ascii="Arial" w:cs="Arial" w:eastAsia="Arial" w:hAnsi="Arial"/>
          <w:sz w:val="22"/>
          <w:szCs w:val="22"/>
        </w:rPr>
        <w:t xml:space="preserve">Community (noted as a future phase)</w:t>
      </w:r>
    </w:p>
    <w:p>
      <w:pPr>
        <w:pStyle w:val="ListParagraph"/>
        <w:numPr>
          <w:ilvl w:val="0"/>
          <w:numId w:val="2"/>
        </w:numPr>
      </w:pPr>
      <w:r>
        <w:rPr>
          <w:rFonts w:ascii="Arial" w:cs="Arial" w:eastAsia="Arial" w:hAnsi="Arial"/>
          <w:sz w:val="22"/>
          <w:szCs w:val="22"/>
        </w:rPr>
        <w:t xml:space="preserve">General content management</w:t>
      </w:r>
    </w:p>
    <w:p/>
    <w:p>
      <w:r>
        <w:rPr>
          <w:rFonts w:ascii="Arial" w:cs="Arial" w:eastAsia="Arial" w:hAnsi="Arial"/>
          <w:sz w:val="22"/>
          <w:szCs w:val="22"/>
        </w:rPr>
        <w:t xml:space="preserve">However, to support the above ecosystem, there are several core elements that don't yet appear to be defined within scope:</w:t>
      </w:r>
    </w:p>
    <w:p>
      <w:pPr>
        <w:pStyle w:val="ListParagraph"/>
        <w:numPr>
          <w:ilvl w:val="0"/>
          <w:numId w:val="2"/>
        </w:numPr>
      </w:pPr>
      <w:r>
        <w:rPr>
          <w:rFonts w:ascii="Arial" w:cs="Arial" w:eastAsia="Arial" w:hAnsi="Arial"/>
          <w:sz w:val="22"/>
          <w:szCs w:val="22"/>
        </w:rPr>
        <w:t xml:space="preserve">A structured blog/content hub (categories, SEO, editorial layout, filtering/search)</w:t>
      </w:r>
    </w:p>
    <w:p>
      <w:pPr>
        <w:pStyle w:val="ListParagraph"/>
        <w:numPr>
          <w:ilvl w:val="0"/>
          <w:numId w:val="2"/>
        </w:numPr>
      </w:pPr>
      <w:r>
        <w:rPr>
          <w:rFonts w:ascii="Arial" w:cs="Arial" w:eastAsia="Arial" w:hAnsi="Arial"/>
          <w:sz w:val="22"/>
          <w:szCs w:val="22"/>
        </w:rPr>
        <w:t xml:space="preserve">Integration between content, coaching, and products across the site</w:t>
      </w:r>
    </w:p>
    <w:p>
      <w:pPr>
        <w:pStyle w:val="ListParagraph"/>
        <w:numPr>
          <w:ilvl w:val="0"/>
          <w:numId w:val="2"/>
        </w:numPr>
      </w:pPr>
      <w:r>
        <w:rPr>
          <w:rFonts w:ascii="Arial" w:cs="Arial" w:eastAsia="Arial" w:hAnsi="Arial"/>
          <w:sz w:val="22"/>
          <w:szCs w:val="22"/>
        </w:rPr>
        <w:t xml:space="preserve">Conversion-led coaching and programme pages (not just service listings)</w:t>
      </w:r>
    </w:p>
    <w:p>
      <w:pPr>
        <w:pStyle w:val="ListParagraph"/>
        <w:numPr>
          <w:ilvl w:val="0"/>
          <w:numId w:val="2"/>
        </w:numPr>
      </w:pPr>
      <w:r>
        <w:rPr>
          <w:rFonts w:ascii="Arial" w:cs="Arial" w:eastAsia="Arial" w:hAnsi="Arial"/>
          <w:sz w:val="22"/>
          <w:szCs w:val="22"/>
        </w:rPr>
        <w:t xml:space="preserve">Course/programme functionality with structured content delivery</w:t>
      </w:r>
    </w:p>
    <w:p>
      <w:pPr>
        <w:pStyle w:val="ListParagraph"/>
        <w:numPr>
          <w:ilvl w:val="0"/>
          <w:numId w:val="2"/>
        </w:numPr>
      </w:pPr>
      <w:r>
        <w:rPr>
          <w:rFonts w:ascii="Arial" w:cs="Arial" w:eastAsia="Arial" w:hAnsi="Arial"/>
          <w:sz w:val="22"/>
          <w:szCs w:val="22"/>
        </w:rPr>
        <w:t xml:space="preserve">Membership platform (monthly subscription, gated content, replays, login area)</w:t>
      </w:r>
    </w:p>
    <w:p>
      <w:pPr>
        <w:pStyle w:val="ListParagraph"/>
        <w:numPr>
          <w:ilvl w:val="0"/>
          <w:numId w:val="2"/>
        </w:numPr>
      </w:pPr>
      <w:r>
        <w:rPr>
          <w:rFonts w:ascii="Arial" w:cs="Arial" w:eastAsia="Arial" w:hAnsi="Arial"/>
          <w:sz w:val="22"/>
          <w:szCs w:val="22"/>
        </w:rPr>
        <w:t xml:space="preserve">Advanced shop functionality (including digital products, subscriptions, upsells, checkout optimisation)</w:t>
      </w:r>
    </w:p>
    <w:p>
      <w:pPr>
        <w:pStyle w:val="ListParagraph"/>
        <w:numPr>
          <w:ilvl w:val="0"/>
          <w:numId w:val="2"/>
        </w:numPr>
      </w:pPr>
      <w:r>
        <w:rPr>
          <w:rFonts w:ascii="Arial" w:cs="Arial" w:eastAsia="Arial" w:hAnsi="Arial"/>
          <w:sz w:val="22"/>
          <w:szCs w:val="22"/>
        </w:rPr>
        <w:t xml:space="preserve">Booking system detail (calendar integration, deposits vs full payments, automations)</w:t>
      </w:r>
    </w:p>
    <w:p>
      <w:pPr>
        <w:pStyle w:val="ListParagraph"/>
        <w:numPr>
          <w:ilvl w:val="0"/>
          <w:numId w:val="2"/>
        </w:numPr>
      </w:pPr>
      <w:r>
        <w:rPr>
          <w:rFonts w:ascii="Arial" w:cs="Arial" w:eastAsia="Arial" w:hAnsi="Arial"/>
          <w:sz w:val="22"/>
          <w:szCs w:val="22"/>
        </w:rPr>
        <w:t xml:space="preserve">Email integration and lead generation (freebies, sign-up flows, nurture journeys)</w:t>
      </w:r>
    </w:p>
    <w:p>
      <w:pPr>
        <w:pStyle w:val="ListParagraph"/>
        <w:numPr>
          <w:ilvl w:val="0"/>
          <w:numId w:val="2"/>
        </w:numPr>
      </w:pPr>
      <w:r>
        <w:rPr>
          <w:rFonts w:ascii="Arial" w:cs="Arial" w:eastAsia="Arial" w:hAnsi="Arial"/>
          <w:sz w:val="22"/>
          <w:szCs w:val="22"/>
        </w:rPr>
        <w:t xml:space="preserve">Sales funnels / landing pages for campaigns and offers</w:t>
      </w:r>
    </w:p>
    <w:p>
      <w:pPr>
        <w:pStyle w:val="ListParagraph"/>
        <w:numPr>
          <w:ilvl w:val="0"/>
          <w:numId w:val="2"/>
        </w:numPr>
      </w:pPr>
      <w:r>
        <w:rPr>
          <w:rFonts w:ascii="Arial" w:cs="Arial" w:eastAsia="Arial" w:hAnsi="Arial"/>
          <w:sz w:val="22"/>
          <w:szCs w:val="22"/>
        </w:rPr>
        <w:t xml:space="preserve">Community functionality beyond a future placeholder</w:t>
      </w:r>
    </w:p>
    <w:p>
      <w:pPr>
        <w:pStyle w:val="ListParagraph"/>
        <w:numPr>
          <w:ilvl w:val="0"/>
          <w:numId w:val="2"/>
        </w:numPr>
      </w:pPr>
      <w:r>
        <w:rPr>
          <w:rFonts w:ascii="Arial" w:cs="Arial" w:eastAsia="Arial" w:hAnsi="Arial"/>
          <w:sz w:val="22"/>
          <w:szCs w:val="22"/>
        </w:rPr>
        <w:t xml:space="preserve">SEO structure across the site</w:t>
      </w:r>
    </w:p>
    <w:p>
      <w:pPr>
        <w:pStyle w:val="ListParagraph"/>
        <w:numPr>
          <w:ilvl w:val="0"/>
          <w:numId w:val="2"/>
        </w:numPr>
      </w:pPr>
      <w:r>
        <w:rPr>
          <w:rFonts w:ascii="Arial" w:cs="Arial" w:eastAsia="Arial" w:hAnsi="Arial"/>
          <w:sz w:val="22"/>
          <w:szCs w:val="22"/>
        </w:rPr>
        <w:t xml:space="preserve">Future-proofing for media (podcast/video)</w:t>
      </w:r>
    </w:p>
    <w:p/>
    <w:p>
      <w:r>
        <w:rPr>
          <w:rFonts w:ascii="Arial" w:cs="Arial" w:eastAsia="Arial" w:hAnsi="Arial"/>
          <w:sz w:val="22"/>
          <w:szCs w:val="22"/>
        </w:rPr>
        <w:t xml:space="preserve">For me, these are not additional features, but core to how the platform needs to function from launch.</w:t>
      </w:r>
    </w:p>
    <w:p/>
    <w:p>
      <w:r>
        <w:rPr>
          <w:rFonts w:ascii="Arial" w:cs="Arial" w:eastAsia="Arial" w:hAnsi="Arial"/>
          <w:sz w:val="22"/>
          <w:szCs w:val="22"/>
        </w:rPr>
        <w:t xml:space="preserve">In terms of delivery, I would like this structured within a 4-week timeline with clear weekly milestones:</w:t>
      </w:r>
    </w:p>
    <w:p>
      <w:pPr>
        <w:pStyle w:val="ListParagraph"/>
        <w:numPr>
          <w:ilvl w:val="0"/>
          <w:numId w:val="2"/>
        </w:numPr>
      </w:pPr>
      <w:r>
        <w:rPr>
          <w:rFonts w:ascii="Arial" w:cs="Arial" w:eastAsia="Arial" w:hAnsi="Arial"/>
          <w:sz w:val="22"/>
          <w:szCs w:val="22"/>
        </w:rPr>
        <w:t xml:space="preserve">Week 1: Sitemap, platform setup, wireframes</w:t>
      </w:r>
    </w:p>
    <w:p>
      <w:pPr>
        <w:pStyle w:val="ListParagraph"/>
        <w:numPr>
          <w:ilvl w:val="0"/>
          <w:numId w:val="2"/>
        </w:numPr>
      </w:pPr>
      <w:r>
        <w:rPr>
          <w:rFonts w:ascii="Arial" w:cs="Arial" w:eastAsia="Arial" w:hAnsi="Arial"/>
          <w:sz w:val="22"/>
          <w:szCs w:val="22"/>
        </w:rPr>
        <w:t xml:space="preserve">Week 2: Design implementation (homepage, blog templates, core pages)</w:t>
      </w:r>
    </w:p>
    <w:p>
      <w:pPr>
        <w:pStyle w:val="ListParagraph"/>
        <w:numPr>
          <w:ilvl w:val="0"/>
          <w:numId w:val="2"/>
        </w:numPr>
      </w:pPr>
      <w:r>
        <w:rPr>
          <w:rFonts w:ascii="Arial" w:cs="Arial" w:eastAsia="Arial" w:hAnsi="Arial"/>
          <w:sz w:val="22"/>
          <w:szCs w:val="22"/>
        </w:rPr>
        <w:t xml:space="preserve">Week 3: Shop, coaching, membership, and integrations</w:t>
      </w:r>
    </w:p>
    <w:p>
      <w:pPr>
        <w:pStyle w:val="ListParagraph"/>
        <w:numPr>
          <w:ilvl w:val="0"/>
          <w:numId w:val="2"/>
        </w:numPr>
      </w:pPr>
      <w:r>
        <w:rPr>
          <w:rFonts w:ascii="Arial" w:cs="Arial" w:eastAsia="Arial" w:hAnsi="Arial"/>
          <w:sz w:val="22"/>
          <w:szCs w:val="22"/>
        </w:rPr>
        <w:t xml:space="preserve">Week 4: Testing, refinements, and launch</w:t>
      </w:r>
    </w:p>
    <w:p/>
    <w:p>
      <w:r>
        <w:rPr>
          <w:rFonts w:ascii="Arial" w:cs="Arial" w:eastAsia="Arial" w:hAnsi="Arial"/>
          <w:sz w:val="22"/>
          <w:szCs w:val="22"/>
        </w:rPr>
        <w:t xml:space="preserve">It would be helpful to confirm:</w:t>
      </w:r>
    </w:p>
    <w:p>
      <w:pPr>
        <w:pStyle w:val="ListParagraph"/>
        <w:numPr>
          <w:ilvl w:val="0"/>
          <w:numId w:val="2"/>
        </w:numPr>
      </w:pPr>
      <w:r>
        <w:rPr>
          <w:rFonts w:ascii="Arial" w:cs="Arial" w:eastAsia="Arial" w:hAnsi="Arial"/>
          <w:sz w:val="22"/>
          <w:szCs w:val="22"/>
        </w:rPr>
        <w:t xml:space="preserve">That this full ecosystem can be delivered within this timeframe</w:t>
      </w:r>
    </w:p>
    <w:p>
      <w:pPr>
        <w:pStyle w:val="ListParagraph"/>
        <w:numPr>
          <w:ilvl w:val="0"/>
          <w:numId w:val="2"/>
        </w:numPr>
      </w:pPr>
      <w:r>
        <w:rPr>
          <w:rFonts w:ascii="Arial" w:cs="Arial" w:eastAsia="Arial" w:hAnsi="Arial"/>
          <w:sz w:val="22"/>
          <w:szCs w:val="22"/>
        </w:rPr>
        <w:t xml:space="preserve">Which platform you are recommending and why, specifically in relation to handling content, coaching, memberships, and e-commerce within one integrated system</w:t>
      </w:r>
    </w:p>
    <w:p>
      <w:pPr>
        <w:pStyle w:val="ListParagraph"/>
        <w:numPr>
          <w:ilvl w:val="0"/>
          <w:numId w:val="2"/>
        </w:numPr>
      </w:pPr>
      <w:r>
        <w:rPr>
          <w:rFonts w:ascii="Arial" w:cs="Arial" w:eastAsia="Arial" w:hAnsi="Arial"/>
          <w:sz w:val="22"/>
          <w:szCs w:val="22"/>
        </w:rPr>
        <w:t xml:space="preserve">What is explicitly included within the current cost</w:t>
      </w:r>
    </w:p>
    <w:p>
      <w:pPr>
        <w:pStyle w:val="ListParagraph"/>
        <w:numPr>
          <w:ilvl w:val="0"/>
          <w:numId w:val="2"/>
        </w:numPr>
      </w:pPr>
      <w:r>
        <w:rPr>
          <w:rFonts w:ascii="Arial" w:cs="Arial" w:eastAsia="Arial" w:hAnsi="Arial"/>
          <w:sz w:val="22"/>
          <w:szCs w:val="22"/>
        </w:rPr>
        <w:t xml:space="preserve">How delays are handled on either side, and how timelines are protected</w:t>
      </w:r>
    </w:p>
    <w:p/>
    <w:p>
      <w:r>
        <w:rPr>
          <w:rFonts w:ascii="Arial" w:cs="Arial" w:eastAsia="Arial" w:hAnsi="Arial"/>
          <w:sz w:val="22"/>
          <w:szCs w:val="22"/>
        </w:rPr>
        <w:t xml:space="preserve">I also want to be transparent on budget — I currently have £1,000 allocated for this project. I appreciate this is below the original estimate, so I'm open to discussing the most efficient way to achieve this (for example through platform choice or streamlined build), as long as the core functionality is in place.</w:t>
      </w:r>
    </w:p>
    <w:p/>
    <w:p>
      <w:r>
        <w:rPr>
          <w:rFonts w:ascii="Arial" w:cs="Arial" w:eastAsia="Arial" w:hAnsi="Arial"/>
          <w:sz w:val="22"/>
          <w:szCs w:val="22"/>
        </w:rPr>
        <w:t xml:space="preserve">Separately, I am exploring whether I may be able to secure a local grant to support this project, but this isn't guaranteed, so I'd prefer to plan based on the current budget.</w:t>
      </w:r>
    </w:p>
    <w:p/>
    <w:p>
      <w:r>
        <w:rPr>
          <w:rFonts w:ascii="Arial" w:cs="Arial" w:eastAsia="Arial" w:hAnsi="Arial"/>
          <w:sz w:val="22"/>
          <w:szCs w:val="22"/>
        </w:rPr>
        <w:t xml:space="preserve">The key for me is ensuring we build something that feels elevated and inspiring, but also functions seamlessly as a commercial platform as the business grows.</w:t>
      </w:r>
    </w:p>
    <w:p/>
    <w:p>
      <w:r>
        <w:rPr>
          <w:rFonts w:ascii="Arial" w:cs="Arial" w:eastAsia="Arial" w:hAnsi="Arial"/>
          <w:sz w:val="22"/>
          <w:szCs w:val="22"/>
        </w:rPr>
        <w:t xml:space="preserve">Look forward to your thoughts.</w:t>
      </w:r>
    </w:p>
    <w:p/>
    <w:p>
      <w:r>
        <w:rPr>
          <w:rFonts w:ascii="Arial" w:cs="Arial" w:eastAsia="Arial" w:hAnsi="Arial"/>
          <w:sz w:val="22"/>
          <w:szCs w:val="22"/>
        </w:rPr>
        <w:t xml:space="preserve">Best,</w:t>
      </w:r>
    </w:p>
    <w:p>
      <w:r>
        <w:rPr>
          <w:rFonts w:ascii="Arial" w:cs="Arial" w:eastAsia="Arial" w:hAnsi="Arial"/>
          <w:sz w:val="22"/>
          <w:szCs w:val="22"/>
        </w:rPr>
        <w:t xml:space="preserve">Anna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2026-04-03T07:34:27.974Z</dcterms:created>
  <dcterms:modified xsi:type="dcterms:W3CDTF">2026-04-03T07:34:27.975Z</dcterms:modified>
</cp:coreProperties>
</file>

<file path=docProps/custom.xml><?xml version="1.0" encoding="utf-8"?>
<Properties xmlns="http://schemas.openxmlformats.org/officeDocument/2006/custom-properties" xmlns:vt="http://schemas.openxmlformats.org/officeDocument/2006/docPropsVTypes"/>
</file>