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90D5" w14:textId="77777777" w:rsidR="009F7845" w:rsidRDefault="009F7845" w:rsidP="009F7845">
      <w:pPr>
        <w:spacing w:after="11"/>
      </w:pPr>
      <w:r>
        <w:rPr>
          <w:rFonts w:ascii="Verdana" w:eastAsia="Verdana" w:hAnsi="Verdana" w:cs="Verdana"/>
          <w:b/>
          <w:sz w:val="28"/>
        </w:rPr>
        <w:t xml:space="preserve">Instructions for students: </w:t>
      </w:r>
    </w:p>
    <w:p w14:paraId="3FCF29AC" w14:textId="77777777" w:rsidR="009F7845" w:rsidRDefault="009F7845" w:rsidP="009F7845">
      <w:pPr>
        <w:spacing w:after="0"/>
      </w:pPr>
      <w:r>
        <w:rPr>
          <w:rFonts w:ascii="Verdana" w:eastAsia="Verdana" w:hAnsi="Verdana" w:cs="Verdana"/>
          <w:sz w:val="32"/>
        </w:rPr>
        <w:t xml:space="preserve"> </w:t>
      </w:r>
    </w:p>
    <w:p w14:paraId="097E93B7" w14:textId="77777777" w:rsidR="009F7845" w:rsidRDefault="009F7845" w:rsidP="009F7845">
      <w:pPr>
        <w:numPr>
          <w:ilvl w:val="0"/>
          <w:numId w:val="2"/>
        </w:numPr>
        <w:spacing w:after="0" w:line="237" w:lineRule="auto"/>
        <w:ind w:right="230"/>
      </w:pPr>
      <w:r>
        <w:rPr>
          <w:rFonts w:ascii="Verdana" w:eastAsia="Verdana" w:hAnsi="Verdana" w:cs="Verdana"/>
        </w:rPr>
        <w:t>All students have to give preferences for these courses through ERP. First preference [only*] will be allotted to all. [ *This is subject to minimum entry criteria for a course]</w:t>
      </w:r>
      <w:r>
        <w:rPr>
          <w:rFonts w:ascii="Verdana" w:eastAsia="Verdana" w:hAnsi="Verdana" w:cs="Verdana"/>
          <w:sz w:val="24"/>
        </w:rPr>
        <w:t xml:space="preserve">  </w:t>
      </w:r>
    </w:p>
    <w:p w14:paraId="57F579FE" w14:textId="77777777" w:rsidR="009F7845" w:rsidRDefault="009F7845" w:rsidP="009F7845">
      <w:pPr>
        <w:numPr>
          <w:ilvl w:val="0"/>
          <w:numId w:val="2"/>
        </w:numPr>
        <w:spacing w:after="0"/>
        <w:ind w:right="230"/>
      </w:pPr>
      <w:r>
        <w:rPr>
          <w:rFonts w:ascii="Verdana" w:eastAsia="Verdana" w:hAnsi="Verdana" w:cs="Verdana"/>
        </w:rPr>
        <w:t>Once allotted, the open elective will not be changed in any case.</w:t>
      </w:r>
      <w:r>
        <w:rPr>
          <w:rFonts w:ascii="Verdana" w:eastAsia="Verdana" w:hAnsi="Verdana" w:cs="Verdana"/>
          <w:sz w:val="24"/>
        </w:rPr>
        <w:t xml:space="preserve"> </w:t>
      </w:r>
    </w:p>
    <w:p w14:paraId="7F55ED0C" w14:textId="77777777" w:rsidR="009F7845" w:rsidRDefault="009F7845" w:rsidP="009F7845">
      <w:pPr>
        <w:spacing w:after="0"/>
      </w:pPr>
      <w:r>
        <w:rPr>
          <w:rFonts w:ascii="Verdana" w:eastAsia="Verdana" w:hAnsi="Verdana" w:cs="Verdana"/>
          <w:sz w:val="24"/>
        </w:rPr>
        <w:t xml:space="preserve"> </w:t>
      </w:r>
    </w:p>
    <w:p w14:paraId="1E73D528" w14:textId="77777777" w:rsidR="009F7845" w:rsidRDefault="009F7845" w:rsidP="009F7845">
      <w:pPr>
        <w:spacing w:after="11" w:line="231" w:lineRule="auto"/>
        <w:jc w:val="both"/>
      </w:pPr>
      <w:r>
        <w:rPr>
          <w:rFonts w:ascii="Verdana" w:eastAsia="Verdana" w:hAnsi="Verdana" w:cs="Verdana"/>
        </w:rPr>
        <w:t>3.Minimum   of   30   students   should   be   registered   in   a   course   to   be   run   as   an open Elective course.</w:t>
      </w:r>
      <w:r>
        <w:rPr>
          <w:rFonts w:ascii="Verdana" w:eastAsia="Verdana" w:hAnsi="Verdana" w:cs="Verdana"/>
          <w:sz w:val="24"/>
        </w:rPr>
        <w:t xml:space="preserve"> </w:t>
      </w:r>
    </w:p>
    <w:p w14:paraId="5CC5134E" w14:textId="77777777" w:rsidR="009F7845" w:rsidRDefault="009F7845" w:rsidP="009F7845">
      <w:pPr>
        <w:spacing w:after="0"/>
      </w:pPr>
      <w:r>
        <w:rPr>
          <w:rFonts w:ascii="Verdana" w:eastAsia="Verdana" w:hAnsi="Verdana" w:cs="Verdana"/>
          <w:sz w:val="24"/>
        </w:rPr>
        <w:t xml:space="preserve"> </w:t>
      </w:r>
    </w:p>
    <w:p w14:paraId="0F8284E2" w14:textId="77777777" w:rsidR="009F7845" w:rsidRDefault="009F7845" w:rsidP="009F7845">
      <w:pPr>
        <w:spacing w:after="5" w:line="236" w:lineRule="auto"/>
      </w:pPr>
      <w:r>
        <w:rPr>
          <w:rFonts w:ascii="Verdana" w:eastAsia="Verdana" w:hAnsi="Verdana" w:cs="Verdana"/>
        </w:rPr>
        <w:t>4.If less than 30 students are registered in any course, then that course will not be run. In that case the second preference will be allotted for those students who gave first preference to the such course.</w:t>
      </w:r>
      <w:r>
        <w:rPr>
          <w:rFonts w:ascii="Verdana" w:eastAsia="Verdana" w:hAnsi="Verdana" w:cs="Verdana"/>
          <w:sz w:val="24"/>
        </w:rPr>
        <w:t xml:space="preserve"> </w:t>
      </w:r>
    </w:p>
    <w:p w14:paraId="1D309B02" w14:textId="77777777" w:rsidR="009F7845" w:rsidRDefault="009F7845" w:rsidP="009F7845">
      <w:pPr>
        <w:spacing w:after="0"/>
      </w:pPr>
      <w:r>
        <w:rPr>
          <w:rFonts w:ascii="Verdana" w:eastAsia="Verdana" w:hAnsi="Verdana" w:cs="Verdana"/>
          <w:sz w:val="24"/>
        </w:rPr>
        <w:t xml:space="preserve"> </w:t>
      </w:r>
    </w:p>
    <w:p w14:paraId="6CB76B73" w14:textId="77777777" w:rsidR="009F7845" w:rsidRDefault="009F7845" w:rsidP="009F7845">
      <w:pPr>
        <w:spacing w:after="22" w:line="238" w:lineRule="auto"/>
      </w:pPr>
      <w:r>
        <w:rPr>
          <w:rFonts w:ascii="Verdana" w:eastAsia="Verdana" w:hAnsi="Verdana" w:cs="Verdana"/>
        </w:rPr>
        <w:t xml:space="preserve">5.Students are informed to give the preference on the basis of sound understanding of the course content and its significance. Some videos for the same are prepared and uploaded on our college website. </w:t>
      </w:r>
    </w:p>
    <w:p w14:paraId="53A1FECE" w14:textId="77777777" w:rsidR="009F7845" w:rsidRDefault="009F7845" w:rsidP="009F7845">
      <w:pPr>
        <w:spacing w:after="0"/>
      </w:pPr>
      <w:r>
        <w:rPr>
          <w:rFonts w:ascii="Verdana" w:eastAsia="Verdana" w:hAnsi="Verdana" w:cs="Verdana"/>
          <w:sz w:val="24"/>
        </w:rPr>
        <w:t xml:space="preserve"> </w:t>
      </w:r>
    </w:p>
    <w:p w14:paraId="08B91190" w14:textId="77777777" w:rsidR="009F7845" w:rsidRDefault="009F7845" w:rsidP="009F7845">
      <w:pPr>
        <w:numPr>
          <w:ilvl w:val="0"/>
          <w:numId w:val="3"/>
        </w:numPr>
        <w:spacing w:after="0"/>
      </w:pPr>
      <w:r>
        <w:rPr>
          <w:rFonts w:ascii="Verdana" w:eastAsia="Verdana" w:hAnsi="Verdana" w:cs="Verdana"/>
        </w:rPr>
        <w:t>All students are informed to give preferences after watching the videos only.</w:t>
      </w:r>
      <w:r>
        <w:rPr>
          <w:rFonts w:ascii="Verdana" w:eastAsia="Verdana" w:hAnsi="Verdana" w:cs="Verdana"/>
          <w:sz w:val="24"/>
        </w:rPr>
        <w:t xml:space="preserve"> </w:t>
      </w:r>
    </w:p>
    <w:p w14:paraId="3EE363EE" w14:textId="77777777" w:rsidR="009F7845" w:rsidRDefault="009F7845" w:rsidP="009F7845">
      <w:pPr>
        <w:spacing w:after="0"/>
      </w:pPr>
      <w:r>
        <w:rPr>
          <w:rFonts w:ascii="Verdana" w:eastAsia="Verdana" w:hAnsi="Verdana" w:cs="Verdana"/>
          <w:sz w:val="24"/>
        </w:rPr>
        <w:t xml:space="preserve"> </w:t>
      </w:r>
    </w:p>
    <w:p w14:paraId="347D7827" w14:textId="77777777" w:rsidR="009F7845" w:rsidRDefault="009F7845" w:rsidP="009F7845">
      <w:pPr>
        <w:numPr>
          <w:ilvl w:val="0"/>
          <w:numId w:val="3"/>
        </w:numPr>
        <w:spacing w:after="0" w:line="236" w:lineRule="auto"/>
      </w:pPr>
      <w:r>
        <w:rPr>
          <w:rFonts w:ascii="Verdana" w:eastAsia="Verdana" w:hAnsi="Verdana" w:cs="Verdana"/>
        </w:rPr>
        <w:t xml:space="preserve">You may discuss with your peers or with your mathematics teachers about any issue/difficulty.  </w:t>
      </w:r>
      <w:r>
        <w:rPr>
          <w:rFonts w:ascii="Verdana" w:eastAsia="Verdana" w:hAnsi="Verdana" w:cs="Verdana"/>
          <w:sz w:val="24"/>
        </w:rPr>
        <w:t xml:space="preserve">  </w:t>
      </w:r>
    </w:p>
    <w:p w14:paraId="4C775013" w14:textId="41D86C90" w:rsidR="009F7845" w:rsidRDefault="009F7845" w:rsidP="009F7845">
      <w:pPr>
        <w:numPr>
          <w:ilvl w:val="0"/>
          <w:numId w:val="3"/>
        </w:numPr>
        <w:spacing w:after="7" w:line="235" w:lineRule="auto"/>
      </w:pPr>
      <w:r>
        <w:rPr>
          <w:rFonts w:ascii="Verdana" w:eastAsia="Verdana" w:hAnsi="Verdana" w:cs="Verdana"/>
        </w:rPr>
        <w:t>ERP link will open on 1</w:t>
      </w:r>
      <w:r>
        <w:rPr>
          <w:rFonts w:ascii="Verdana" w:eastAsia="Verdana" w:hAnsi="Verdana" w:cs="Verdana"/>
        </w:rPr>
        <w:t>5</w:t>
      </w:r>
      <w:r>
        <w:rPr>
          <w:rFonts w:ascii="Verdana" w:eastAsia="Verdana" w:hAnsi="Verdana" w:cs="Verdana"/>
        </w:rPr>
        <w:t>/02/2022 and will close on 1</w:t>
      </w:r>
      <w:r>
        <w:rPr>
          <w:rFonts w:ascii="Verdana" w:eastAsia="Verdana" w:hAnsi="Verdana" w:cs="Verdana"/>
        </w:rPr>
        <w:t>6</w:t>
      </w:r>
      <w:r>
        <w:rPr>
          <w:rFonts w:ascii="Verdana" w:eastAsia="Verdana" w:hAnsi="Verdana" w:cs="Verdana"/>
        </w:rPr>
        <w:t>/02/2022 to give preferences, all are informed to give preferences without fail within the given time. Any loss due to the same will not be considered.</w:t>
      </w:r>
      <w:r>
        <w:rPr>
          <w:rFonts w:ascii="Verdana" w:eastAsia="Verdana" w:hAnsi="Verdana" w:cs="Verdana"/>
          <w:sz w:val="24"/>
        </w:rPr>
        <w:t xml:space="preserve"> </w:t>
      </w:r>
    </w:p>
    <w:p w14:paraId="1847D5ED" w14:textId="77777777" w:rsidR="009F7845" w:rsidRDefault="009F7845" w:rsidP="009F7845">
      <w:pPr>
        <w:spacing w:after="0"/>
      </w:pPr>
      <w:r>
        <w:rPr>
          <w:rFonts w:ascii="Verdana" w:eastAsia="Verdana" w:hAnsi="Verdana" w:cs="Verdana"/>
          <w:sz w:val="24"/>
        </w:rPr>
        <w:t xml:space="preserve"> </w:t>
      </w:r>
    </w:p>
    <w:p w14:paraId="16E6A397" w14:textId="77777777" w:rsidR="009F7845" w:rsidRDefault="009F7845" w:rsidP="009F7845">
      <w:pPr>
        <w:numPr>
          <w:ilvl w:val="0"/>
          <w:numId w:val="3"/>
        </w:numPr>
        <w:spacing w:after="0" w:line="233" w:lineRule="auto"/>
      </w:pPr>
      <w:r>
        <w:rPr>
          <w:rFonts w:ascii="Verdana" w:eastAsia="Verdana" w:hAnsi="Verdana" w:cs="Verdana"/>
        </w:rPr>
        <w:t>Students who failed to fill the preference form before deadline will be allotted the open Elective as per the availability of seats.</w:t>
      </w:r>
      <w:r>
        <w:rPr>
          <w:rFonts w:ascii="Verdana" w:eastAsia="Verdana" w:hAnsi="Verdana" w:cs="Verdana"/>
          <w:sz w:val="24"/>
        </w:rPr>
        <w:t xml:space="preserve"> </w:t>
      </w:r>
    </w:p>
    <w:p w14:paraId="0B574E32" w14:textId="0B8BF047" w:rsidR="00AC6CD9" w:rsidRPr="009F7845" w:rsidRDefault="00AC6CD9" w:rsidP="009F7845"/>
    <w:sectPr w:rsidR="00AC6CD9" w:rsidRPr="009F7845" w:rsidSect="00201F2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505"/>
    <w:multiLevelType w:val="hybridMultilevel"/>
    <w:tmpl w:val="40349C50"/>
    <w:lvl w:ilvl="0" w:tplc="2BB8A00E">
      <w:start w:val="1"/>
      <w:numFmt w:val="decimal"/>
      <w:lvlText w:val="%1."/>
      <w:lvlJc w:val="left"/>
      <w:pPr>
        <w:ind w:left="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B7DE72C0">
      <w:start w:val="1"/>
      <w:numFmt w:val="lowerLetter"/>
      <w:lvlText w:val="%2"/>
      <w:lvlJc w:val="left"/>
      <w:pPr>
        <w:ind w:left="20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516634A">
      <w:start w:val="1"/>
      <w:numFmt w:val="lowerRoman"/>
      <w:lvlText w:val="%3"/>
      <w:lvlJc w:val="left"/>
      <w:pPr>
        <w:ind w:left="275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49A4450">
      <w:start w:val="1"/>
      <w:numFmt w:val="decimal"/>
      <w:lvlText w:val="%4"/>
      <w:lvlJc w:val="left"/>
      <w:pPr>
        <w:ind w:left="347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1E82C5B0">
      <w:start w:val="1"/>
      <w:numFmt w:val="lowerLetter"/>
      <w:lvlText w:val="%5"/>
      <w:lvlJc w:val="left"/>
      <w:pPr>
        <w:ind w:left="41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867A8562">
      <w:start w:val="1"/>
      <w:numFmt w:val="lowerRoman"/>
      <w:lvlText w:val="%6"/>
      <w:lvlJc w:val="left"/>
      <w:pPr>
        <w:ind w:left="491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4E47830">
      <w:start w:val="1"/>
      <w:numFmt w:val="decimal"/>
      <w:lvlText w:val="%7"/>
      <w:lvlJc w:val="left"/>
      <w:pPr>
        <w:ind w:left="56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09CB016">
      <w:start w:val="1"/>
      <w:numFmt w:val="lowerLetter"/>
      <w:lvlText w:val="%8"/>
      <w:lvlJc w:val="left"/>
      <w:pPr>
        <w:ind w:left="635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84E60DE">
      <w:start w:val="1"/>
      <w:numFmt w:val="lowerRoman"/>
      <w:lvlText w:val="%9"/>
      <w:lvlJc w:val="left"/>
      <w:pPr>
        <w:ind w:left="707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6C2DC3"/>
    <w:multiLevelType w:val="hybridMultilevel"/>
    <w:tmpl w:val="765E8304"/>
    <w:lvl w:ilvl="0" w:tplc="A5C62DB4">
      <w:start w:val="1"/>
      <w:numFmt w:val="decimal"/>
      <w:lvlText w:val="%1."/>
      <w:lvlJc w:val="left"/>
      <w:pPr>
        <w:ind w:left="7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760B734">
      <w:start w:val="1"/>
      <w:numFmt w:val="lowerLetter"/>
      <w:lvlText w:val="%2"/>
      <w:lvlJc w:val="left"/>
      <w:pPr>
        <w:ind w:left="23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D862D80A">
      <w:start w:val="1"/>
      <w:numFmt w:val="lowerRoman"/>
      <w:lvlText w:val="%3"/>
      <w:lvlJc w:val="left"/>
      <w:pPr>
        <w:ind w:left="311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8348FD22">
      <w:start w:val="1"/>
      <w:numFmt w:val="decimal"/>
      <w:lvlText w:val="%4"/>
      <w:lvlJc w:val="left"/>
      <w:pPr>
        <w:ind w:left="38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916AF46A">
      <w:start w:val="1"/>
      <w:numFmt w:val="lowerLetter"/>
      <w:lvlText w:val="%5"/>
      <w:lvlJc w:val="left"/>
      <w:pPr>
        <w:ind w:left="455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4227D00">
      <w:start w:val="1"/>
      <w:numFmt w:val="lowerRoman"/>
      <w:lvlText w:val="%6"/>
      <w:lvlJc w:val="left"/>
      <w:pPr>
        <w:ind w:left="527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A1236EA">
      <w:start w:val="1"/>
      <w:numFmt w:val="decimal"/>
      <w:lvlText w:val="%7"/>
      <w:lvlJc w:val="left"/>
      <w:pPr>
        <w:ind w:left="59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7EC0916">
      <w:start w:val="1"/>
      <w:numFmt w:val="lowerLetter"/>
      <w:lvlText w:val="%8"/>
      <w:lvlJc w:val="left"/>
      <w:pPr>
        <w:ind w:left="671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EBF4AFC2">
      <w:start w:val="1"/>
      <w:numFmt w:val="lowerRoman"/>
      <w:lvlText w:val="%9"/>
      <w:lvlJc w:val="left"/>
      <w:pPr>
        <w:ind w:left="74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0C3553"/>
    <w:multiLevelType w:val="hybridMultilevel"/>
    <w:tmpl w:val="D108C70E"/>
    <w:lvl w:ilvl="0" w:tplc="F4C26CEE">
      <w:start w:val="6"/>
      <w:numFmt w:val="decimal"/>
      <w:lvlText w:val="%1."/>
      <w:lvlJc w:val="left"/>
      <w:pPr>
        <w:ind w:left="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3C4BE10">
      <w:start w:val="1"/>
      <w:numFmt w:val="lowerLetter"/>
      <w:lvlText w:val="%2"/>
      <w:lvlJc w:val="left"/>
      <w:pPr>
        <w:ind w:left="20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9C8C226">
      <w:start w:val="1"/>
      <w:numFmt w:val="lowerRoman"/>
      <w:lvlText w:val="%3"/>
      <w:lvlJc w:val="left"/>
      <w:pPr>
        <w:ind w:left="275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ADFADD56">
      <w:start w:val="1"/>
      <w:numFmt w:val="decimal"/>
      <w:lvlText w:val="%4"/>
      <w:lvlJc w:val="left"/>
      <w:pPr>
        <w:ind w:left="347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F6249A0">
      <w:start w:val="1"/>
      <w:numFmt w:val="lowerLetter"/>
      <w:lvlText w:val="%5"/>
      <w:lvlJc w:val="left"/>
      <w:pPr>
        <w:ind w:left="41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E56269B4">
      <w:start w:val="1"/>
      <w:numFmt w:val="lowerRoman"/>
      <w:lvlText w:val="%6"/>
      <w:lvlJc w:val="left"/>
      <w:pPr>
        <w:ind w:left="491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7D246E4">
      <w:start w:val="1"/>
      <w:numFmt w:val="decimal"/>
      <w:lvlText w:val="%7"/>
      <w:lvlJc w:val="left"/>
      <w:pPr>
        <w:ind w:left="56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0269728">
      <w:start w:val="1"/>
      <w:numFmt w:val="lowerLetter"/>
      <w:lvlText w:val="%8"/>
      <w:lvlJc w:val="left"/>
      <w:pPr>
        <w:ind w:left="635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1E85D4A">
      <w:start w:val="1"/>
      <w:numFmt w:val="lowerRoman"/>
      <w:lvlText w:val="%9"/>
      <w:lvlJc w:val="left"/>
      <w:pPr>
        <w:ind w:left="707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23"/>
    <w:rsid w:val="00201F23"/>
    <w:rsid w:val="00262A66"/>
    <w:rsid w:val="009F7845"/>
    <w:rsid w:val="00AC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81D6"/>
  <w15:chartTrackingRefBased/>
  <w15:docId w15:val="{EE684BCE-F46A-4A8B-B40B-0A6C5842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F23"/>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 pathan</dc:creator>
  <cp:keywords/>
  <dc:description/>
  <cp:lastModifiedBy>sameet pathan</cp:lastModifiedBy>
  <cp:revision>2</cp:revision>
  <cp:lastPrinted>2022-02-12T14:33:00Z</cp:lastPrinted>
  <dcterms:created xsi:type="dcterms:W3CDTF">2022-02-12T14:36:00Z</dcterms:created>
  <dcterms:modified xsi:type="dcterms:W3CDTF">2022-02-12T14:36:00Z</dcterms:modified>
</cp:coreProperties>
</file>