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591A4" w14:textId="2C0AD059" w:rsidR="00A77899" w:rsidRDefault="00A77899" w:rsidP="00A77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YMH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418 -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3C3F9CF0" w14:textId="515D6337" w:rsidR="00B64F20" w:rsidRDefault="00B64F20" w:rsidP="00A77899">
      <w:pPr>
        <w:tabs>
          <w:tab w:val="left" w:pos="2317"/>
        </w:tabs>
      </w:pPr>
    </w:p>
    <w:p w14:paraId="12C6C7D7" w14:textId="70333EB7" w:rsidR="00A77899" w:rsidRPr="009077BA" w:rsidRDefault="00A77899" w:rsidP="00CF5A63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7BA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298D437E" w14:textId="6D06F207" w:rsidR="00A77899" w:rsidRDefault="00A77899" w:rsidP="00CF5A63">
      <w:pPr>
        <w:pStyle w:val="ListeParagraf"/>
        <w:tabs>
          <w:tab w:val="left" w:pos="993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>Projenin son aşaması olan 5. Aşama için 4. Aşama içerisinde kurulan model üzerinde testlere başlanıldı. Bu rapor içerişinde testlerin sonuç yüzdesi ve grafik üzerinde gösterilmesi yazıldı.</w:t>
      </w:r>
    </w:p>
    <w:p w14:paraId="3E7FDB06" w14:textId="77777777" w:rsidR="009077BA" w:rsidRPr="009077BA" w:rsidRDefault="009077BA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44F91EFE" w14:textId="057ACC53" w:rsidR="00A77899" w:rsidRPr="009077BA" w:rsidRDefault="00A77899" w:rsidP="009077BA">
      <w:pPr>
        <w:pStyle w:val="ListeParagraf"/>
        <w:numPr>
          <w:ilvl w:val="0"/>
          <w:numId w:val="1"/>
        </w:numPr>
        <w:tabs>
          <w:tab w:val="left" w:pos="231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7BA">
        <w:rPr>
          <w:rFonts w:ascii="Times New Roman" w:hAnsi="Times New Roman" w:cs="Times New Roman"/>
          <w:b/>
          <w:bCs/>
          <w:sz w:val="24"/>
          <w:szCs w:val="24"/>
        </w:rPr>
        <w:t>Tahmin Sonuçları</w:t>
      </w:r>
    </w:p>
    <w:p w14:paraId="52FD42ED" w14:textId="77777777" w:rsidR="009077BA" w:rsidRPr="009077BA" w:rsidRDefault="009077BA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0173B649" w14:textId="48B93D8B" w:rsidR="00891A15" w:rsidRPr="009077BA" w:rsidRDefault="00891A15" w:rsidP="009077BA">
      <w:pPr>
        <w:pStyle w:val="ListeParagraf"/>
        <w:numPr>
          <w:ilvl w:val="0"/>
          <w:numId w:val="2"/>
        </w:numPr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>Adana-Çatalan Bölgesi</w:t>
      </w:r>
    </w:p>
    <w:p w14:paraId="1DBC1CFC" w14:textId="325FCE85" w:rsidR="00C40417" w:rsidRPr="00CF5A63" w:rsidRDefault="00A77899" w:rsidP="00CF5A63">
      <w:pPr>
        <w:tabs>
          <w:tab w:val="left" w:pos="2317"/>
        </w:tabs>
        <w:spacing w:line="360" w:lineRule="auto"/>
        <w:ind w:left="720" w:firstLine="698"/>
        <w:jc w:val="both"/>
        <w:rPr>
          <w:rFonts w:ascii="Times New Roman" w:hAnsi="Times New Roman" w:cs="Times New Roman"/>
        </w:rPr>
      </w:pPr>
      <w:r w:rsidRPr="00CF5A63">
        <w:rPr>
          <w:rFonts w:ascii="Times New Roman" w:hAnsi="Times New Roman" w:cs="Times New Roman"/>
        </w:rPr>
        <w:t xml:space="preserve">İlk olarak geçen hafta model kurma amaçlarına göre ikiye bölünmüştü. Çatalan bölgesi için tarih olarak sonucu bilinen alanın tahmini sağlandı. Buradaki amaç </w:t>
      </w:r>
      <w:r w:rsidR="00C40417" w:rsidRPr="00CF5A63">
        <w:rPr>
          <w:rFonts w:ascii="Times New Roman" w:hAnsi="Times New Roman" w:cs="Times New Roman"/>
        </w:rPr>
        <w:t>eğitilen alan ile elim</w:t>
      </w:r>
      <w:r w:rsidR="00CF5A63" w:rsidRPr="00CF5A63">
        <w:rPr>
          <w:rFonts w:ascii="Times New Roman" w:hAnsi="Times New Roman" w:cs="Times New Roman"/>
        </w:rPr>
        <w:t>izde</w:t>
      </w:r>
      <w:r w:rsidR="00C40417" w:rsidRPr="00CF5A63">
        <w:rPr>
          <w:rFonts w:ascii="Times New Roman" w:hAnsi="Times New Roman" w:cs="Times New Roman"/>
        </w:rPr>
        <w:t xml:space="preserve"> bulunan veri karşılaştırılıp doğru tahminler sağlıyor mu onun tahminini sağlamaktı.</w:t>
      </w:r>
    </w:p>
    <w:p w14:paraId="4F15D6A6" w14:textId="77777777" w:rsidR="00C40417" w:rsidRPr="009077BA" w:rsidRDefault="00C40417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1C4D5699" w14:textId="13D88A5B" w:rsidR="00C40417" w:rsidRPr="009077BA" w:rsidRDefault="00C40417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drawing>
          <wp:inline distT="0" distB="0" distL="0" distR="0" wp14:anchorId="50A2C71E" wp14:editId="0FBDB726">
            <wp:extent cx="4505325" cy="21336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75AF" w14:textId="0912C499" w:rsidR="00C40417" w:rsidRPr="009077BA" w:rsidRDefault="00C40417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 xml:space="preserve">Resim 1. </w:t>
      </w:r>
      <w:r w:rsidR="003F3D43" w:rsidRPr="009077BA">
        <w:rPr>
          <w:rFonts w:ascii="Times New Roman" w:hAnsi="Times New Roman" w:cs="Times New Roman"/>
          <w:sz w:val="20"/>
          <w:szCs w:val="20"/>
        </w:rPr>
        <w:t xml:space="preserve">Çatalan Bölgesi Oluşturulan </w:t>
      </w:r>
      <w:r w:rsidRPr="009077BA">
        <w:rPr>
          <w:rFonts w:ascii="Times New Roman" w:hAnsi="Times New Roman" w:cs="Times New Roman"/>
          <w:sz w:val="20"/>
          <w:szCs w:val="20"/>
        </w:rPr>
        <w:t>Yapay Sinir Ağı Katmanları</w:t>
      </w:r>
    </w:p>
    <w:p w14:paraId="16F9F266" w14:textId="0DD4F7EB" w:rsidR="00C40417" w:rsidRPr="009077BA" w:rsidRDefault="00C40417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21A9914D" w14:textId="34ACF333" w:rsidR="00891A15" w:rsidRPr="009077BA" w:rsidRDefault="00C40417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>Çatalan bölgesini yapay sinir ağı üzerinden 500</w:t>
      </w:r>
      <w:r w:rsidR="003F3D43" w:rsidRPr="009077BA">
        <w:rPr>
          <w:rFonts w:ascii="Times New Roman" w:hAnsi="Times New Roman" w:cs="Times New Roman"/>
        </w:rPr>
        <w:t xml:space="preserve"> adımda eğitildi. Sonuç olarak en küçük hatalar yöntemi üzerinden dizi üzerinden karşılaştırılması yapıldı. Ortalama eğitim kaybı </w:t>
      </w:r>
      <w:proofErr w:type="gramStart"/>
      <w:r w:rsidR="003F3D43" w:rsidRPr="009077BA">
        <w:rPr>
          <w:rFonts w:ascii="Times New Roman" w:hAnsi="Times New Roman" w:cs="Times New Roman"/>
        </w:rPr>
        <w:t>23.97</w:t>
      </w:r>
      <w:proofErr w:type="gramEnd"/>
      <w:r w:rsidR="003F3D43" w:rsidRPr="009077BA">
        <w:rPr>
          <w:rFonts w:ascii="Times New Roman" w:hAnsi="Times New Roman" w:cs="Times New Roman"/>
        </w:rPr>
        <w:t xml:space="preserve"> olarak görüntülendi.</w:t>
      </w:r>
      <w:r w:rsidR="009077BA">
        <w:rPr>
          <w:rFonts w:ascii="Times New Roman" w:hAnsi="Times New Roman" w:cs="Times New Roman"/>
        </w:rPr>
        <w:t xml:space="preserve"> </w:t>
      </w:r>
      <w:r w:rsidR="00891A15" w:rsidRPr="009077BA">
        <w:rPr>
          <w:rFonts w:ascii="Times New Roman" w:hAnsi="Times New Roman" w:cs="Times New Roman"/>
        </w:rPr>
        <w:t xml:space="preserve">Bilinen tarih üzerinden model çalıştırılması yapıldıktan sonra, yeni veri seti üzerinden ileri tarihli tahmin yapılması sağlandı. </w:t>
      </w:r>
    </w:p>
    <w:p w14:paraId="4C703427" w14:textId="078D9AE2" w:rsidR="003F3D43" w:rsidRPr="009077BA" w:rsidRDefault="003F3D43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5E7B73FE" w14:textId="1E4C4AF7" w:rsidR="003F3D43" w:rsidRPr="009077BA" w:rsidRDefault="003F3D43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53510E" wp14:editId="01F96980">
            <wp:extent cx="883547" cy="47815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92" cy="481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7BA">
        <w:rPr>
          <w:rFonts w:ascii="Times New Roman" w:hAnsi="Times New Roman" w:cs="Times New Roman"/>
        </w:rPr>
        <w:t xml:space="preserve">                                 </w:t>
      </w:r>
      <w:r w:rsidRPr="009077BA">
        <w:rPr>
          <w:rFonts w:ascii="Times New Roman" w:hAnsi="Times New Roman" w:cs="Times New Roman"/>
          <w:noProof/>
        </w:rPr>
        <w:drawing>
          <wp:inline distT="0" distB="0" distL="0" distR="0" wp14:anchorId="2F377927" wp14:editId="203E6EFF">
            <wp:extent cx="890505" cy="4789271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0445" cy="48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F081" w14:textId="1634FA57" w:rsidR="00F91606" w:rsidRDefault="003F3D43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 xml:space="preserve">Resim 2. </w:t>
      </w:r>
      <w:r w:rsidR="00891A15" w:rsidRPr="009077BA">
        <w:rPr>
          <w:rFonts w:ascii="Times New Roman" w:hAnsi="Times New Roman" w:cs="Times New Roman"/>
          <w:sz w:val="20"/>
          <w:szCs w:val="20"/>
        </w:rPr>
        <w:t xml:space="preserve">Çatalan </w:t>
      </w:r>
      <w:r w:rsidRPr="009077BA">
        <w:rPr>
          <w:rFonts w:ascii="Times New Roman" w:hAnsi="Times New Roman" w:cs="Times New Roman"/>
          <w:sz w:val="20"/>
          <w:szCs w:val="20"/>
        </w:rPr>
        <w:t>Gerçek veri – Tahmin edilen veri karşılaştırılması</w:t>
      </w:r>
    </w:p>
    <w:p w14:paraId="09749CF2" w14:textId="77777777" w:rsidR="009077BA" w:rsidRPr="009077BA" w:rsidRDefault="009077BA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2FBC14E" w14:textId="09305D96" w:rsidR="00F91606" w:rsidRPr="009077BA" w:rsidRDefault="00F91606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drawing>
          <wp:inline distT="0" distB="0" distL="0" distR="0" wp14:anchorId="59D5636B" wp14:editId="4B8F9232">
            <wp:extent cx="5760720" cy="11703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C85E" w14:textId="63FE9615" w:rsidR="00F91606" w:rsidRDefault="00F91606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 xml:space="preserve">Resim </w:t>
      </w:r>
      <w:r w:rsidR="00891A15" w:rsidRPr="009077BA">
        <w:rPr>
          <w:rFonts w:ascii="Times New Roman" w:hAnsi="Times New Roman" w:cs="Times New Roman"/>
          <w:sz w:val="20"/>
          <w:szCs w:val="20"/>
        </w:rPr>
        <w:t>3</w:t>
      </w:r>
      <w:r w:rsidRPr="009077BA">
        <w:rPr>
          <w:rFonts w:ascii="Times New Roman" w:hAnsi="Times New Roman" w:cs="Times New Roman"/>
          <w:sz w:val="20"/>
          <w:szCs w:val="20"/>
        </w:rPr>
        <w:t>. Çatalan NO2 günlük dağılımı</w:t>
      </w:r>
    </w:p>
    <w:p w14:paraId="38D09D3D" w14:textId="77777777" w:rsidR="009077BA" w:rsidRPr="009077BA" w:rsidRDefault="009077BA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5F83773" w14:textId="5E88B9C3" w:rsidR="00F91606" w:rsidRPr="009077BA" w:rsidRDefault="00F91606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 xml:space="preserve">Model üzerinden %60 eğitim, %40 test yapılması düşünüldü. NO2 tahminini optimum şekilde sağlanması için LSTM mimarisi kullanıldı. 250 adım sonucunda eğitim ve test verisi sonuçları Resim 4 üzerinde gösterildi. </w:t>
      </w:r>
    </w:p>
    <w:p w14:paraId="3E4B564A" w14:textId="6B3A36A9" w:rsidR="00891A15" w:rsidRPr="009077BA" w:rsidRDefault="00891A15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334FF32C" w14:textId="76331BEB" w:rsidR="00891A15" w:rsidRPr="009077BA" w:rsidRDefault="00891A1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drawing>
          <wp:inline distT="0" distB="0" distL="0" distR="0" wp14:anchorId="329B7EC6" wp14:editId="125B2D47">
            <wp:extent cx="2286000" cy="4381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65A" w14:textId="791660E0" w:rsidR="00891A15" w:rsidRPr="009077BA" w:rsidRDefault="00891A1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>Resim 4. Çatalan Tahmin sonuçları</w:t>
      </w:r>
    </w:p>
    <w:p w14:paraId="4EC2D484" w14:textId="235FBC33" w:rsidR="00891A15" w:rsidRPr="009077BA" w:rsidRDefault="00891A1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2AC3A7C0" w14:textId="65761634" w:rsidR="00891A15" w:rsidRPr="009077BA" w:rsidRDefault="00891A1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7A34C1" wp14:editId="01D863B7">
            <wp:extent cx="5760720" cy="152209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C7F8" w14:textId="08C6A214" w:rsidR="00891A15" w:rsidRPr="009077BA" w:rsidRDefault="00891A15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>Resim 5. Çatalan NO2 ileri tahmin</w:t>
      </w:r>
    </w:p>
    <w:p w14:paraId="37C24980" w14:textId="2471B9CA" w:rsidR="00F91606" w:rsidRPr="009077BA" w:rsidRDefault="00F91606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39F13D5F" w14:textId="1DC3F58E" w:rsidR="00891A15" w:rsidRPr="009077BA" w:rsidRDefault="00891A15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 xml:space="preserve">Resim </w:t>
      </w:r>
      <w:r w:rsidR="00E8737B" w:rsidRPr="009077BA">
        <w:rPr>
          <w:rFonts w:ascii="Times New Roman" w:hAnsi="Times New Roman" w:cs="Times New Roman"/>
        </w:rPr>
        <w:t>5</w:t>
      </w:r>
      <w:r w:rsidRPr="009077BA">
        <w:rPr>
          <w:rFonts w:ascii="Times New Roman" w:hAnsi="Times New Roman" w:cs="Times New Roman"/>
        </w:rPr>
        <w:t xml:space="preserve"> üzerinde yeşil ile gösterilen grafik çizgileri tamamen ilerleyen günlerde havada bulunan NO2 gazının belirtileri hesaplanmıştır.</w:t>
      </w:r>
    </w:p>
    <w:p w14:paraId="17ADEFD1" w14:textId="06D5F16E" w:rsidR="00E8737B" w:rsidRPr="009077BA" w:rsidRDefault="00E8737B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6ED67B8C" w14:textId="4FDAE294" w:rsidR="00E8737B" w:rsidRPr="009077BA" w:rsidRDefault="00E8737B" w:rsidP="009077BA">
      <w:pPr>
        <w:pStyle w:val="ListeParagraf"/>
        <w:numPr>
          <w:ilvl w:val="0"/>
          <w:numId w:val="2"/>
        </w:numPr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>Adana-Valilik Bölgesi</w:t>
      </w:r>
    </w:p>
    <w:p w14:paraId="679C68FF" w14:textId="37082FF9" w:rsidR="00E8737B" w:rsidRPr="00CF5A63" w:rsidRDefault="00E8737B" w:rsidP="00CF5A63">
      <w:pPr>
        <w:tabs>
          <w:tab w:val="left" w:pos="2317"/>
        </w:tabs>
        <w:spacing w:line="360" w:lineRule="auto"/>
        <w:ind w:left="720" w:firstLine="698"/>
        <w:jc w:val="both"/>
        <w:rPr>
          <w:rFonts w:ascii="Times New Roman" w:hAnsi="Times New Roman" w:cs="Times New Roman"/>
        </w:rPr>
      </w:pPr>
      <w:r w:rsidRPr="00CF5A63">
        <w:rPr>
          <w:rFonts w:ascii="Times New Roman" w:hAnsi="Times New Roman" w:cs="Times New Roman"/>
        </w:rPr>
        <w:t>Çatalan bölgesi tahmini yapıldıktan sonra geriye kalan bölge olan Valilik için ilk olarak bilinen günlerde veri tahmini yapıldı.</w:t>
      </w:r>
    </w:p>
    <w:p w14:paraId="0155D04C" w14:textId="412E12C8" w:rsidR="00E8737B" w:rsidRPr="009077BA" w:rsidRDefault="00E8737B" w:rsidP="009077BA">
      <w:pPr>
        <w:pStyle w:val="ListeParagraf"/>
        <w:tabs>
          <w:tab w:val="left" w:pos="2317"/>
        </w:tabs>
        <w:spacing w:line="360" w:lineRule="auto"/>
        <w:ind w:left="1080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drawing>
          <wp:inline distT="0" distB="0" distL="0" distR="0" wp14:anchorId="3BD99049" wp14:editId="2481253A">
            <wp:extent cx="4619625" cy="21621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7A1" w14:textId="67BD6362" w:rsidR="00E8737B" w:rsidRPr="009077BA" w:rsidRDefault="00E8737B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>Resim 6. Valilik Bölgesi Oluşturulan Yapay Sinir Ağı Katmanları</w:t>
      </w:r>
    </w:p>
    <w:p w14:paraId="679A9DCF" w14:textId="77777777" w:rsidR="00E8737B" w:rsidRPr="009077BA" w:rsidRDefault="00E8737B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9910B38" w14:textId="69BF7062" w:rsidR="00E8737B" w:rsidRPr="009077BA" w:rsidRDefault="00E8737B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>Oluşturulan yapay sinir ağı katmanı Çatalan bölgesi gibi 500 adımda eğitildi. Bu eğitim sonucunda dizi üzerinde karşılaştırma ve en yakın yüzde kaç kayıpla bulunması hesaplandı. Resim 7 üzerinde dizilerin (</w:t>
      </w:r>
      <w:r w:rsidR="001B7C0A" w:rsidRPr="009077BA">
        <w:rPr>
          <w:rFonts w:ascii="Times New Roman" w:hAnsi="Times New Roman" w:cs="Times New Roman"/>
        </w:rPr>
        <w:t>gerçek ve tahmin</w:t>
      </w:r>
      <w:r w:rsidRPr="009077BA">
        <w:rPr>
          <w:rFonts w:ascii="Times New Roman" w:hAnsi="Times New Roman" w:cs="Times New Roman"/>
        </w:rPr>
        <w:t>) veriler görülmektedir.</w:t>
      </w:r>
    </w:p>
    <w:p w14:paraId="704741D4" w14:textId="78B5673C" w:rsidR="001B7C0A" w:rsidRPr="009077BA" w:rsidRDefault="001B7C0A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6A6E9682" w14:textId="77777777" w:rsidR="001A58BE" w:rsidRPr="009077BA" w:rsidRDefault="001B7C0A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D38591" wp14:editId="79F9926D">
            <wp:extent cx="964962" cy="5181600"/>
            <wp:effectExtent l="0" t="0" r="698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4212" cy="52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7BA">
        <w:rPr>
          <w:rFonts w:ascii="Times New Roman" w:hAnsi="Times New Roman" w:cs="Times New Roman"/>
        </w:rPr>
        <w:t xml:space="preserve">                  </w:t>
      </w:r>
      <w:r w:rsidRPr="009077BA">
        <w:rPr>
          <w:rFonts w:ascii="Times New Roman" w:hAnsi="Times New Roman" w:cs="Times New Roman"/>
          <w:noProof/>
        </w:rPr>
        <w:drawing>
          <wp:inline distT="0" distB="0" distL="0" distR="0" wp14:anchorId="09B88665" wp14:editId="2D17393F">
            <wp:extent cx="970926" cy="5143500"/>
            <wp:effectExtent l="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3262" cy="52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7BA">
        <w:rPr>
          <w:rFonts w:ascii="Times New Roman" w:hAnsi="Times New Roman" w:cs="Times New Roman"/>
        </w:rPr>
        <w:t xml:space="preserve">   </w:t>
      </w:r>
    </w:p>
    <w:p w14:paraId="62466780" w14:textId="4B572D38" w:rsidR="001B7C0A" w:rsidRPr="009077BA" w:rsidRDefault="001B7C0A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 xml:space="preserve">                </w:t>
      </w:r>
    </w:p>
    <w:p w14:paraId="73A6E763" w14:textId="2F90D8E9" w:rsidR="001B7C0A" w:rsidRPr="009077BA" w:rsidRDefault="001B7C0A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>Resim 7. Valilik Gerçek veri – Tahmin edilen veri karşılaştırılması</w:t>
      </w:r>
    </w:p>
    <w:p w14:paraId="62DE3AC2" w14:textId="028115B3" w:rsidR="001A58BE" w:rsidRPr="009077BA" w:rsidRDefault="001A58BE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2D2A12C0" w14:textId="375D8E82" w:rsidR="001A58BE" w:rsidRPr="009077BA" w:rsidRDefault="001A58BE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 xml:space="preserve">Karşılaştırma sonucunda ortalama eğitim kaybı </w:t>
      </w:r>
      <w:r w:rsidR="00163E5C" w:rsidRPr="009077BA">
        <w:rPr>
          <w:rFonts w:ascii="Times New Roman" w:hAnsi="Times New Roman" w:cs="Times New Roman"/>
        </w:rPr>
        <w:t xml:space="preserve">41.294 olarak görüntülendi. Önceki işlemlerin hepsi bilinen günler olduğundan tahmin işlemi bittikten sonra ileri tahmin yapılması şeklinde model çalıştırıldı. </w:t>
      </w:r>
    </w:p>
    <w:p w14:paraId="1B30D2A4" w14:textId="3B0DA702" w:rsidR="00163E5C" w:rsidRPr="009077BA" w:rsidRDefault="00163E5C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15CCD1DE" w14:textId="6C467A14" w:rsidR="00163E5C" w:rsidRPr="009077BA" w:rsidRDefault="00163E5C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drawing>
          <wp:inline distT="0" distB="0" distL="0" distR="0" wp14:anchorId="0C623B04" wp14:editId="245B8187">
            <wp:extent cx="5760720" cy="11703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E287" w14:textId="1B333430" w:rsidR="00163E5C" w:rsidRPr="009077BA" w:rsidRDefault="00163E5C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>Resim 8. Valilik NO2 günlük dağılımı</w:t>
      </w:r>
    </w:p>
    <w:p w14:paraId="1665E8E9" w14:textId="77777777" w:rsidR="009077BA" w:rsidRPr="009077BA" w:rsidRDefault="009077BA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D163B11" w14:textId="50EE263F" w:rsidR="00285E26" w:rsidRDefault="00163E5C" w:rsidP="00093DA2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lastRenderedPageBreak/>
        <w:t xml:space="preserve">Çatalan bölgesinde yapılan işlemlerin her biri Valilik bölgesinde de yapıldı. 250 adım içerisinde %60 eğitim, %40 test şeklinde NO2 tahmini yapıldı. Yapılan tüm tahminlerin sonucu Resim 9 üzerinde gösterildi. </w:t>
      </w:r>
    </w:p>
    <w:p w14:paraId="5B3E1188" w14:textId="77777777" w:rsidR="00093DA2" w:rsidRPr="00093DA2" w:rsidRDefault="00093DA2" w:rsidP="00093DA2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</w:p>
    <w:p w14:paraId="408D0C71" w14:textId="0FBD7A26" w:rsidR="00285E26" w:rsidRPr="009077BA" w:rsidRDefault="00285E26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drawing>
          <wp:inline distT="0" distB="0" distL="0" distR="0" wp14:anchorId="3C41AB03" wp14:editId="3E4A6423">
            <wp:extent cx="2257425" cy="3143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1EBF" w14:textId="0DCB3DAD" w:rsidR="00285E26" w:rsidRPr="009077BA" w:rsidRDefault="00285E26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>Resim 9. Valilik Tahmin sonuçları</w:t>
      </w:r>
    </w:p>
    <w:p w14:paraId="614DD937" w14:textId="0293064D" w:rsidR="00285E26" w:rsidRPr="009077BA" w:rsidRDefault="00285E26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5D6559FD" w14:textId="44C5A787" w:rsidR="00285E26" w:rsidRPr="009077BA" w:rsidRDefault="00285E26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>Son olarak Valilik NO2 alanı ilerleyen günlerin tahminleri Resim 10 üzerinde yeşil alanlarla çizilerek belirtildi.</w:t>
      </w:r>
    </w:p>
    <w:p w14:paraId="6DB8C25A" w14:textId="6404EE81" w:rsidR="00285E26" w:rsidRPr="009077BA" w:rsidRDefault="00285E26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2C3EB5CA" w14:textId="3EFF56C0" w:rsidR="00285E26" w:rsidRPr="009077BA" w:rsidRDefault="00285E26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  <w:noProof/>
        </w:rPr>
        <w:drawing>
          <wp:inline distT="0" distB="0" distL="0" distR="0" wp14:anchorId="5C7E7FC3" wp14:editId="4E122495">
            <wp:extent cx="5760720" cy="1522095"/>
            <wp:effectExtent l="0" t="0" r="0" b="190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1342" w14:textId="59B5B260" w:rsidR="00285E26" w:rsidRDefault="00285E26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077BA">
        <w:rPr>
          <w:rFonts w:ascii="Times New Roman" w:hAnsi="Times New Roman" w:cs="Times New Roman"/>
          <w:sz w:val="20"/>
          <w:szCs w:val="20"/>
        </w:rPr>
        <w:t>Resim 10. Valilik NO2 ileri tahmin</w:t>
      </w:r>
    </w:p>
    <w:p w14:paraId="2A88EB23" w14:textId="77777777" w:rsidR="009077BA" w:rsidRPr="009077BA" w:rsidRDefault="009077BA" w:rsidP="009077BA">
      <w:pPr>
        <w:pStyle w:val="ListeParagraf"/>
        <w:tabs>
          <w:tab w:val="left" w:pos="2317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EB5B3C3" w14:textId="58976471" w:rsidR="00285E26" w:rsidRPr="009077BA" w:rsidRDefault="00285E26" w:rsidP="009077BA">
      <w:pPr>
        <w:pStyle w:val="ListeParagraf"/>
        <w:numPr>
          <w:ilvl w:val="0"/>
          <w:numId w:val="1"/>
        </w:numPr>
        <w:tabs>
          <w:tab w:val="left" w:pos="231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7BA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7A925AA3" w14:textId="77777777" w:rsidR="00CF5A63" w:rsidRDefault="00285E26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9077BA">
        <w:rPr>
          <w:rFonts w:ascii="Times New Roman" w:hAnsi="Times New Roman" w:cs="Times New Roman"/>
        </w:rPr>
        <w:t>Tüm yapılan adımlar sonucunda projenin ileriye doğru Azot dioksit tahminini uygun şekilde sağladığı görülmüştür. Projenin model aşamaları Çok katmanlı YSA ve LSTM mimarisi kullanılarak</w:t>
      </w:r>
      <w:r w:rsidR="009077BA">
        <w:rPr>
          <w:rFonts w:ascii="Times New Roman" w:hAnsi="Times New Roman" w:cs="Times New Roman"/>
        </w:rPr>
        <w:t xml:space="preserve"> </w:t>
      </w:r>
      <w:r w:rsidRPr="009077BA">
        <w:rPr>
          <w:rFonts w:ascii="Times New Roman" w:hAnsi="Times New Roman" w:cs="Times New Roman"/>
        </w:rPr>
        <w:t>tahminler</w:t>
      </w:r>
      <w:r w:rsidR="009077BA">
        <w:rPr>
          <w:rFonts w:ascii="Times New Roman" w:hAnsi="Times New Roman" w:cs="Times New Roman"/>
        </w:rPr>
        <w:t xml:space="preserve"> </w:t>
      </w:r>
      <w:r w:rsidRPr="009077BA">
        <w:rPr>
          <w:rFonts w:ascii="Times New Roman" w:hAnsi="Times New Roman" w:cs="Times New Roman"/>
        </w:rPr>
        <w:t xml:space="preserve">sağlanmıştır. </w:t>
      </w:r>
      <w:r w:rsidR="00535B24" w:rsidRPr="009077BA">
        <w:rPr>
          <w:rFonts w:ascii="Times New Roman" w:hAnsi="Times New Roman" w:cs="Times New Roman"/>
        </w:rPr>
        <w:t>Çatalan için Azot dioksit miktarının stabil olması insanlar</w:t>
      </w:r>
      <w:r w:rsidR="009077BA">
        <w:rPr>
          <w:rFonts w:ascii="Times New Roman" w:hAnsi="Times New Roman" w:cs="Times New Roman"/>
        </w:rPr>
        <w:t xml:space="preserve"> </w:t>
      </w:r>
      <w:r w:rsidR="00535B24" w:rsidRPr="009077BA">
        <w:rPr>
          <w:rFonts w:ascii="Times New Roman" w:hAnsi="Times New Roman" w:cs="Times New Roman"/>
        </w:rPr>
        <w:t>için çok fazla zarar vermeyeceği düşünülmüştür.</w:t>
      </w:r>
      <w:r w:rsidR="009077BA">
        <w:rPr>
          <w:rFonts w:ascii="Times New Roman" w:hAnsi="Times New Roman" w:cs="Times New Roman"/>
        </w:rPr>
        <w:t xml:space="preserve"> </w:t>
      </w:r>
      <w:r w:rsidR="00535B24" w:rsidRPr="009077BA">
        <w:rPr>
          <w:rFonts w:ascii="Times New Roman" w:hAnsi="Times New Roman" w:cs="Times New Roman"/>
        </w:rPr>
        <w:t>Valilik Azot dioksit miktarının bazı günlerde artması insanlar için kötü sonuçlara neden olacaktır. Bunlar insanların dışarıda zaman geçirirken kötü koku almasına ve solunum yolu rahatsızlıklarına sebep olacağı düşünülmüştür.</w:t>
      </w:r>
      <w:r w:rsidR="00535B24" w:rsidRPr="009077BA">
        <w:rPr>
          <w:rFonts w:ascii="Times New Roman" w:hAnsi="Times New Roman" w:cs="Times New Roman"/>
        </w:rPr>
        <w:br/>
      </w:r>
      <w:r w:rsidRPr="009077BA">
        <w:rPr>
          <w:rFonts w:ascii="Times New Roman" w:hAnsi="Times New Roman" w:cs="Times New Roman"/>
        </w:rPr>
        <w:t xml:space="preserve">Başarım oranının artırılması için veri setinin genişletilmesi ve </w:t>
      </w:r>
      <w:r w:rsidR="00535B24" w:rsidRPr="009077BA">
        <w:rPr>
          <w:rFonts w:ascii="Times New Roman" w:hAnsi="Times New Roman" w:cs="Times New Roman"/>
        </w:rPr>
        <w:t>yeni metrikler üzerinden uygun tahmin yapılması düşünülmüştür. Oluşturulan tahmin grafiği github içerisine yüklenmiştir.</w:t>
      </w:r>
    </w:p>
    <w:p w14:paraId="1E6C5BB1" w14:textId="0D185C1C" w:rsidR="00CF5A63" w:rsidRDefault="001E0F09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2C0E4DB" w14:textId="77777777" w:rsidR="00CF5A63" w:rsidRDefault="00535B24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CF5A63">
        <w:rPr>
          <w:rFonts w:ascii="Times New Roman" w:hAnsi="Times New Roman" w:cs="Times New Roman"/>
        </w:rPr>
        <w:t>Proje boyunca veri bilimi içerisinde bulunan görselleştirme, tahmin, eksik veri doldurulması, veri analizi, model kurulması gibi konular hakkında bilgi sahibi olunmuştur.</w:t>
      </w:r>
      <w:r w:rsidR="00CF5A63" w:rsidRPr="00CF5A63">
        <w:rPr>
          <w:rFonts w:ascii="Times New Roman" w:hAnsi="Times New Roman" w:cs="Times New Roman"/>
        </w:rPr>
        <w:br/>
      </w:r>
    </w:p>
    <w:p w14:paraId="6F133061" w14:textId="3E064CE6" w:rsidR="00285E26" w:rsidRPr="00CF5A63" w:rsidRDefault="00CF5A63" w:rsidP="00CF5A63">
      <w:pPr>
        <w:pStyle w:val="ListeParagraf"/>
        <w:tabs>
          <w:tab w:val="left" w:pos="2317"/>
        </w:tabs>
        <w:spacing w:line="360" w:lineRule="auto"/>
        <w:ind w:firstLine="698"/>
        <w:jc w:val="both"/>
        <w:rPr>
          <w:rFonts w:ascii="Times New Roman" w:hAnsi="Times New Roman" w:cs="Times New Roman"/>
        </w:rPr>
      </w:pPr>
      <w:r w:rsidRPr="00CF5A63">
        <w:rPr>
          <w:rFonts w:ascii="Times New Roman" w:hAnsi="Times New Roman" w:cs="Times New Roman"/>
        </w:rPr>
        <w:t>Yapılan proje adımlarında desteklerini esirgemeyen Doç. Dr. Fatih ÖZKAYNAK hocamıza teşekkür ederim.</w:t>
      </w:r>
    </w:p>
    <w:p w14:paraId="2FB287DF" w14:textId="77777777" w:rsidR="00285E26" w:rsidRPr="009077BA" w:rsidRDefault="00285E26" w:rsidP="009077BA">
      <w:pPr>
        <w:pStyle w:val="ListeParagraf"/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p w14:paraId="1F93675D" w14:textId="77777777" w:rsidR="00E8737B" w:rsidRPr="009077BA" w:rsidRDefault="00E8737B" w:rsidP="009077BA">
      <w:pPr>
        <w:tabs>
          <w:tab w:val="left" w:pos="2317"/>
        </w:tabs>
        <w:spacing w:line="360" w:lineRule="auto"/>
        <w:rPr>
          <w:rFonts w:ascii="Times New Roman" w:hAnsi="Times New Roman" w:cs="Times New Roman"/>
        </w:rPr>
      </w:pPr>
    </w:p>
    <w:sectPr w:rsidR="00E8737B" w:rsidRPr="009077B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10198" w14:textId="77777777" w:rsidR="005A751F" w:rsidRDefault="005A751F" w:rsidP="00A77899">
      <w:pPr>
        <w:spacing w:after="0" w:line="240" w:lineRule="auto"/>
      </w:pPr>
      <w:r>
        <w:separator/>
      </w:r>
    </w:p>
  </w:endnote>
  <w:endnote w:type="continuationSeparator" w:id="0">
    <w:p w14:paraId="5BDAA716" w14:textId="77777777" w:rsidR="005A751F" w:rsidRDefault="005A751F" w:rsidP="00A7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9B06C" w14:textId="77777777" w:rsidR="005A751F" w:rsidRDefault="005A751F" w:rsidP="00A77899">
      <w:pPr>
        <w:spacing w:after="0" w:line="240" w:lineRule="auto"/>
      </w:pPr>
      <w:r>
        <w:separator/>
      </w:r>
    </w:p>
  </w:footnote>
  <w:footnote w:type="continuationSeparator" w:id="0">
    <w:p w14:paraId="66B5E671" w14:textId="77777777" w:rsidR="005A751F" w:rsidRDefault="005A751F" w:rsidP="00A7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22B22" w14:textId="56F559FD" w:rsidR="00A77899" w:rsidRDefault="00A77899" w:rsidP="00A77899">
    <w:pPr>
      <w:pStyle w:val="stBilgi"/>
      <w:jc w:val="right"/>
    </w:pPr>
    <w:r>
      <w:t>12.06.2020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C48EC"/>
    <w:multiLevelType w:val="hybridMultilevel"/>
    <w:tmpl w:val="5596BF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B2F75"/>
    <w:multiLevelType w:val="hybridMultilevel"/>
    <w:tmpl w:val="13A89958"/>
    <w:lvl w:ilvl="0" w:tplc="C302C4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EF"/>
    <w:rsid w:val="00093DA2"/>
    <w:rsid w:val="000D04F6"/>
    <w:rsid w:val="00163E5C"/>
    <w:rsid w:val="001A58BE"/>
    <w:rsid w:val="001B7C0A"/>
    <w:rsid w:val="001E0F09"/>
    <w:rsid w:val="002048DC"/>
    <w:rsid w:val="002229A8"/>
    <w:rsid w:val="00285E26"/>
    <w:rsid w:val="003F3D43"/>
    <w:rsid w:val="00535B24"/>
    <w:rsid w:val="005A751F"/>
    <w:rsid w:val="00735FEF"/>
    <w:rsid w:val="007F7863"/>
    <w:rsid w:val="00891A15"/>
    <w:rsid w:val="009077BA"/>
    <w:rsid w:val="00A77899"/>
    <w:rsid w:val="00B64F20"/>
    <w:rsid w:val="00BC3E7C"/>
    <w:rsid w:val="00C03737"/>
    <w:rsid w:val="00C40417"/>
    <w:rsid w:val="00CF5A63"/>
    <w:rsid w:val="00E8737B"/>
    <w:rsid w:val="00F9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9C9F"/>
  <w15:chartTrackingRefBased/>
  <w15:docId w15:val="{34B2515C-EF83-4961-9BDD-DD035472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7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7899"/>
  </w:style>
  <w:style w:type="paragraph" w:styleId="AltBilgi">
    <w:name w:val="footer"/>
    <w:basedOn w:val="Normal"/>
    <w:link w:val="AltBilgiChar"/>
    <w:uiPriority w:val="99"/>
    <w:unhideWhenUsed/>
    <w:rsid w:val="00A77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7899"/>
  </w:style>
  <w:style w:type="paragraph" w:styleId="ListeParagraf">
    <w:name w:val="List Paragraph"/>
    <w:basedOn w:val="Normal"/>
    <w:uiPriority w:val="34"/>
    <w:qFormat/>
    <w:rsid w:val="00A7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Demir</dc:creator>
  <cp:keywords/>
  <dc:description/>
  <cp:lastModifiedBy>Samet Demir</cp:lastModifiedBy>
  <cp:revision>5</cp:revision>
  <dcterms:created xsi:type="dcterms:W3CDTF">2020-06-11T16:07:00Z</dcterms:created>
  <dcterms:modified xsi:type="dcterms:W3CDTF">2020-06-12T09:22:00Z</dcterms:modified>
</cp:coreProperties>
</file>