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5EC5" w14:textId="77777777" w:rsidR="005F7647" w:rsidRDefault="005F7647" w:rsidP="005F7647">
      <w:pPr>
        <w:spacing w:after="0" w:line="360" w:lineRule="auto"/>
        <w:ind w:firstLine="297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7D2B67BB" w14:textId="77777777" w:rsidR="005F7647" w:rsidRDefault="005F7647" w:rsidP="005F76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Разработка сценария внедрения программного продукта для рабочего места. </w:t>
      </w:r>
    </w:p>
    <w:p w14:paraId="05376BAC" w14:textId="77777777" w:rsidR="005F7647" w:rsidRDefault="005F7647" w:rsidP="005F76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3A2A46FA" w14:textId="77777777" w:rsidR="005F7647" w:rsidRDefault="005F7647" w:rsidP="005F76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сценарий внедрения программного продукта, учитывая стандарты.</w:t>
      </w:r>
    </w:p>
    <w:p w14:paraId="5AC01CF9" w14:textId="77777777" w:rsidR="005F7647" w:rsidRDefault="005F7647" w:rsidP="005F7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E9A1" w14:textId="6810775D" w:rsidR="005F7647" w:rsidRDefault="005F7647" w:rsidP="005F7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1: Подготовка к внедрению</w:t>
      </w:r>
    </w:p>
    <w:p w14:paraId="25C37C0A" w14:textId="77777777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1.1: Анализ потребностей</w:t>
      </w:r>
    </w:p>
    <w:p w14:paraId="577A4819" w14:textId="14579784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Собрать команду для анализа текущих процессов и потребностей </w:t>
      </w:r>
      <w:r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2CD754" w14:textId="1D565F52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совместное с </w:t>
      </w:r>
      <w:r>
        <w:rPr>
          <w:rFonts w:ascii="Times New Roman" w:hAnsi="Times New Roman" w:cs="Times New Roman"/>
          <w:sz w:val="24"/>
          <w:szCs w:val="24"/>
        </w:rPr>
        <w:t>заведующим склада</w:t>
      </w:r>
      <w:r>
        <w:rPr>
          <w:rFonts w:ascii="Times New Roman" w:hAnsi="Times New Roman" w:cs="Times New Roman"/>
          <w:sz w:val="24"/>
          <w:szCs w:val="24"/>
        </w:rPr>
        <w:t xml:space="preserve"> собеседование для определения ключевых требований к программному продукту.</w:t>
      </w:r>
    </w:p>
    <w:p w14:paraId="184D68BE" w14:textId="77777777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список функциональных и технических требований к программному продукту.</w:t>
      </w:r>
    </w:p>
    <w:p w14:paraId="6CB7EF7A" w14:textId="77777777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1.2: Подбор программного продукта</w:t>
      </w:r>
    </w:p>
    <w:p w14:paraId="676B0CD6" w14:textId="63115EBE" w:rsidR="005F7647" w:rsidRDefault="005F7647" w:rsidP="005F76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рынок программных продуктов для </w:t>
      </w:r>
      <w:r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 xml:space="preserve"> и выбрать наиболее подходящий вариант, учитывая потребности </w:t>
      </w:r>
      <w:r w:rsidR="00872F4D"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 xml:space="preserve"> и бюджет.</w:t>
      </w:r>
    </w:p>
    <w:p w14:paraId="3DBE1F2E" w14:textId="2C6C9ACE" w:rsidR="005D2D5C" w:rsidRPr="00872F4D" w:rsidRDefault="005F7647" w:rsidP="00872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отзывы пользователей и провести демонстрации продукта.</w:t>
      </w:r>
    </w:p>
    <w:p w14:paraId="70F99F5C" w14:textId="77777777" w:rsidR="00872F4D" w:rsidRPr="00872F4D" w:rsidRDefault="00872F4D" w:rsidP="00872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F4D">
        <w:rPr>
          <w:rFonts w:ascii="Times New Roman" w:hAnsi="Times New Roman" w:cs="Times New Roman"/>
          <w:b/>
          <w:bCs/>
          <w:sz w:val="28"/>
          <w:szCs w:val="28"/>
        </w:rPr>
        <w:t>Этап 2: Подготовка к внедрению арм работника склада</w:t>
      </w:r>
    </w:p>
    <w:p w14:paraId="336380B6" w14:textId="77777777" w:rsidR="00872F4D" w:rsidRPr="00872F4D" w:rsidRDefault="00872F4D" w:rsidP="0087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Шаг 2.1: Подготовка инфраструктуры</w:t>
      </w:r>
    </w:p>
    <w:p w14:paraId="0B4D9C5D" w14:textId="73A4BA0B" w:rsidR="00872F4D" w:rsidRPr="00872F4D" w:rsidRDefault="00872F4D" w:rsidP="00872F4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 xml:space="preserve">Обеспечить необходимую аппаратную и программную инфраструктуру для работы </w:t>
      </w:r>
      <w:r>
        <w:rPr>
          <w:rFonts w:ascii="Times New Roman" w:hAnsi="Times New Roman" w:cs="Times New Roman"/>
          <w:sz w:val="24"/>
          <w:szCs w:val="24"/>
        </w:rPr>
        <w:t>АРМ</w:t>
      </w:r>
      <w:r w:rsidRPr="00872F4D">
        <w:rPr>
          <w:rFonts w:ascii="Times New Roman" w:hAnsi="Times New Roman" w:cs="Times New Roman"/>
          <w:sz w:val="24"/>
          <w:szCs w:val="24"/>
        </w:rPr>
        <w:t xml:space="preserve"> работника склада, включающую компьютеры, сеть и другое оборудование.</w:t>
      </w:r>
    </w:p>
    <w:p w14:paraId="3B7451E2" w14:textId="58E6B9CF" w:rsidR="00872F4D" w:rsidRPr="00872F4D" w:rsidRDefault="00872F4D" w:rsidP="00872F4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Закупить необходимое оборудование и программное обеспечение для полноценной работы</w:t>
      </w:r>
      <w:r w:rsidRPr="00872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АРМ</w:t>
      </w:r>
      <w:r w:rsidRPr="00872F4D">
        <w:rPr>
          <w:rFonts w:ascii="Times New Roman" w:hAnsi="Times New Roman" w:cs="Times New Roman"/>
          <w:sz w:val="24"/>
          <w:szCs w:val="24"/>
        </w:rPr>
        <w:t xml:space="preserve"> работника склада.</w:t>
      </w:r>
    </w:p>
    <w:p w14:paraId="78762A7B" w14:textId="77777777" w:rsidR="00872F4D" w:rsidRPr="00872F4D" w:rsidRDefault="00872F4D" w:rsidP="00872F4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Подготовить систему резервного копирования данных и систем для обеспечения безопасности информации на складе.</w:t>
      </w:r>
    </w:p>
    <w:p w14:paraId="6848B9A6" w14:textId="77777777" w:rsidR="00872F4D" w:rsidRPr="00872F4D" w:rsidRDefault="00872F4D" w:rsidP="0087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Шаг 2.2: Обучение персонала</w:t>
      </w:r>
    </w:p>
    <w:p w14:paraId="300A6B50" w14:textId="77777777" w:rsidR="00872F4D" w:rsidRPr="00872F4D" w:rsidRDefault="00872F4D" w:rsidP="00872F4D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>Подготовить обучающие материалы и разработать расписание обучения для персонала.</w:t>
      </w:r>
    </w:p>
    <w:p w14:paraId="1AC3AFC3" w14:textId="589BE4F5" w:rsidR="00872F4D" w:rsidRDefault="00872F4D" w:rsidP="00872F4D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2F4D">
        <w:rPr>
          <w:rFonts w:ascii="Times New Roman" w:hAnsi="Times New Roman" w:cs="Times New Roman"/>
          <w:sz w:val="24"/>
          <w:szCs w:val="24"/>
        </w:rPr>
        <w:t xml:space="preserve">Провести обучение персонала по работе с </w:t>
      </w:r>
      <w:r>
        <w:rPr>
          <w:rFonts w:ascii="Times New Roman" w:hAnsi="Times New Roman" w:cs="Times New Roman"/>
          <w:sz w:val="24"/>
          <w:szCs w:val="24"/>
        </w:rPr>
        <w:t>АРМ</w:t>
      </w:r>
      <w:r w:rsidRPr="00872F4D">
        <w:rPr>
          <w:rFonts w:ascii="Times New Roman" w:hAnsi="Times New Roman" w:cs="Times New Roman"/>
          <w:sz w:val="24"/>
          <w:szCs w:val="24"/>
        </w:rPr>
        <w:t xml:space="preserve"> работника склада, включая основные функции, управление заказами и отчетность.</w:t>
      </w:r>
    </w:p>
    <w:p w14:paraId="14057A46" w14:textId="77777777" w:rsidR="0061574C" w:rsidRDefault="0061574C" w:rsidP="0061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3: Внедрение программного продукта</w:t>
      </w:r>
    </w:p>
    <w:p w14:paraId="31307C03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3.1: Установка и настройка</w:t>
      </w:r>
    </w:p>
    <w:p w14:paraId="2C125BDA" w14:textId="0FFCD0EA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программный продукт на компьютеры </w:t>
      </w:r>
      <w:r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A8F17" w14:textId="594E0163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программу в соответствии с требованиями и особенностями </w:t>
      </w:r>
      <w:r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B8177" w14:textId="0D81AFF6" w:rsidR="0061574C" w:rsidRPr="00872F4D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для проверки правильности установки и настройки.</w:t>
      </w:r>
    </w:p>
    <w:p w14:paraId="6A243C97" w14:textId="77777777" w:rsidR="0061574C" w:rsidRDefault="0061574C" w:rsidP="0061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4: Сопровождение и поддержка</w:t>
      </w:r>
    </w:p>
    <w:p w14:paraId="0B35626C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4.1: Мониторинг и анализ</w:t>
      </w:r>
    </w:p>
    <w:p w14:paraId="1A0D7C7D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Внедрить систему мониторинга производительности программного продукта, чтобы отслеживать его работу и выявлять возможные проблемы.</w:t>
      </w:r>
    </w:p>
    <w:p w14:paraId="126D842E" w14:textId="4DEF117E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регулярные анализы данных, собранных с помощью программного продукта, для выявления трендов и оптимизации процессов.</w:t>
      </w:r>
    </w:p>
    <w:p w14:paraId="0E74981B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4.2: Техническая поддержка</w:t>
      </w:r>
    </w:p>
    <w:p w14:paraId="29FBEA8C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службу технической поддержки, которая будет отвечать на вопросы пользователей и решать технические проблемы.</w:t>
      </w:r>
    </w:p>
    <w:p w14:paraId="4061D32D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Устанавливать регулярные обновления программного продукта, чтобы обеспечить его безопасность и актуальность.</w:t>
      </w:r>
    </w:p>
    <w:p w14:paraId="03EF48C8" w14:textId="77777777" w:rsidR="0061574C" w:rsidRDefault="0061574C" w:rsidP="0061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4.3: Обратная связь и улучшения</w:t>
      </w:r>
    </w:p>
    <w:p w14:paraId="19A817FB" w14:textId="606AEBF7" w:rsidR="005F7647" w:rsidRDefault="0061574C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эту обратную связь для внесения изменений и доработки программного продукта.</w:t>
      </w:r>
    </w:p>
    <w:p w14:paraId="3E241CB1" w14:textId="77777777" w:rsidR="00D750E6" w:rsidRDefault="00D750E6" w:rsidP="00D750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5: Оценка результатов</w:t>
      </w:r>
    </w:p>
    <w:p w14:paraId="0A6D75AA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5.1: Оценка эффективности</w:t>
      </w:r>
    </w:p>
    <w:p w14:paraId="2447B98D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производительность и эффективность ресторана до и после внедрения программного продукта.</w:t>
      </w:r>
    </w:p>
    <w:p w14:paraId="0452BA7B" w14:textId="766D3ADE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Принятие решения о дальнейшем использовании</w:t>
      </w:r>
    </w:p>
    <w:p w14:paraId="74C8A94B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результатов оценки принять решение о дальнейшем использовании программного продукта.</w:t>
      </w:r>
    </w:p>
    <w:p w14:paraId="51138D51" w14:textId="5778508E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Рассмотреть возможность расширения функциональности программы или внедрения других решений, если это необходимо.</w:t>
      </w:r>
    </w:p>
    <w:p w14:paraId="5A5FE1AD" w14:textId="77777777" w:rsidR="00D750E6" w:rsidRDefault="00D750E6" w:rsidP="00D750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6: Масштабирование и оптимизация</w:t>
      </w:r>
    </w:p>
    <w:p w14:paraId="2B61A242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6.1: Расширение использования</w:t>
      </w:r>
    </w:p>
    <w:p w14:paraId="5B9A93D8" w14:textId="60417201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программный продукт успешно прошел оценку </w:t>
      </w:r>
      <w:r>
        <w:rPr>
          <w:rFonts w:ascii="Times New Roman" w:hAnsi="Times New Roman" w:cs="Times New Roman"/>
          <w:sz w:val="24"/>
          <w:szCs w:val="24"/>
        </w:rPr>
        <w:t>складов</w:t>
      </w:r>
      <w:r>
        <w:rPr>
          <w:rFonts w:ascii="Times New Roman" w:hAnsi="Times New Roman" w:cs="Times New Roman"/>
          <w:sz w:val="24"/>
          <w:szCs w:val="24"/>
        </w:rPr>
        <w:t xml:space="preserve">, рассмотрите возможность расширения его использования на другие </w:t>
      </w:r>
      <w:r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, если таковые имеются.</w:t>
      </w:r>
    </w:p>
    <w:p w14:paraId="69A620C4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6.2: Оптимизация процессов</w:t>
      </w:r>
    </w:p>
    <w:p w14:paraId="2543DFF0" w14:textId="23CC7F8C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Продолжайте анализировать процессы </w:t>
      </w:r>
      <w:r w:rsidR="00CB6F4F"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данных, собранных программным продуктом, и внесите изменения в операционные процессы</w:t>
      </w:r>
      <w:r w:rsidR="00CB6F4F">
        <w:rPr>
          <w:rFonts w:ascii="Times New Roman" w:hAnsi="Times New Roman" w:cs="Times New Roman"/>
          <w:sz w:val="24"/>
          <w:szCs w:val="24"/>
        </w:rPr>
        <w:t>.</w:t>
      </w:r>
    </w:p>
    <w:p w14:paraId="19199037" w14:textId="77777777" w:rsidR="00CB6F4F" w:rsidRDefault="00CB6F4F" w:rsidP="00CB6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7: Сохранение безопасности и актуальности</w:t>
      </w:r>
    </w:p>
    <w:p w14:paraId="04BE5E75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7.1: Обновления и адаптация</w:t>
      </w:r>
    </w:p>
    <w:p w14:paraId="163A6521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Следите за обновлениями программного продукта и регулярно обновляйте его, чтобы обеспечить безопасность и соответствие новым требованиям и стандартам.</w:t>
      </w:r>
    </w:p>
    <w:p w14:paraId="5946666C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7.2: Обеспечение безопасности данных</w:t>
      </w:r>
    </w:p>
    <w:p w14:paraId="7CD4295A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 мониторьте безопасность данных, хранимых программным продуктом, и применяйте соответствующие меры для защиты от угроз.</w:t>
      </w:r>
    </w:p>
    <w:p w14:paraId="009EE31A" w14:textId="77777777" w:rsidR="00CB6F4F" w:rsidRDefault="00CB6F4F" w:rsidP="00CB6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8: Долгосрочное планирование</w:t>
      </w:r>
    </w:p>
    <w:p w14:paraId="6A7B0F9E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8.1: Стратегическое планирование</w:t>
      </w:r>
    </w:p>
    <w:p w14:paraId="0E1322EE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долгосрочную стратегию использования программного продукта в ресторане, включая планы по его развитию и модернизации.</w:t>
      </w:r>
    </w:p>
    <w:p w14:paraId="0F2FAD13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8.2: Мониторинг успеха</w:t>
      </w:r>
    </w:p>
    <w:p w14:paraId="330F769D" w14:textId="77777777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Продолжайте регулярно оценивать успех использования программного продукта и вносить изменения в стратегию, если это необходимо.</w:t>
      </w:r>
    </w:p>
    <w:p w14:paraId="73462E2A" w14:textId="77777777" w:rsidR="00CB6F4F" w:rsidRDefault="00CB6F4F" w:rsidP="00CB6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665E5E2" w14:textId="28C5CB3F" w:rsidR="00CB6F4F" w:rsidRDefault="00CB6F4F" w:rsidP="00CB6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сценарий представляет собой общий план, который поможет внедрить и поддерживать программный продукт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склад</w:t>
      </w:r>
      <w:r w:rsidR="00E065F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Конечно же, его следует настраивать и дополнять в соответствии с конкретными условиями и потребностями вашего </w:t>
      </w:r>
      <w:r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10D34" w14:textId="77777777" w:rsidR="00CB6F4F" w:rsidRDefault="00CB6F4F" w:rsidP="00CB6F4F">
      <w:pPr>
        <w:rPr>
          <w:sz w:val="24"/>
          <w:szCs w:val="24"/>
        </w:rPr>
      </w:pPr>
    </w:p>
    <w:p w14:paraId="3DB745CE" w14:textId="77777777" w:rsidR="00D750E6" w:rsidRDefault="00D750E6" w:rsidP="00D750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B4650" w14:textId="77777777" w:rsidR="00D750E6" w:rsidRPr="005F7647" w:rsidRDefault="00D750E6" w:rsidP="00D75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50E6" w:rsidRPr="005F764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59B6" w14:textId="77777777" w:rsidR="005C427A" w:rsidRDefault="005C427A" w:rsidP="00CB6F4F">
      <w:pPr>
        <w:spacing w:after="0" w:line="240" w:lineRule="auto"/>
      </w:pPr>
      <w:r>
        <w:separator/>
      </w:r>
    </w:p>
  </w:endnote>
  <w:endnote w:type="continuationSeparator" w:id="0">
    <w:p w14:paraId="39897CEA" w14:textId="77777777" w:rsidR="005C427A" w:rsidRDefault="005C427A" w:rsidP="00CB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B5E1" w14:textId="77777777" w:rsidR="005C427A" w:rsidRDefault="005C427A" w:rsidP="00CB6F4F">
      <w:pPr>
        <w:spacing w:after="0" w:line="240" w:lineRule="auto"/>
      </w:pPr>
      <w:r>
        <w:separator/>
      </w:r>
    </w:p>
  </w:footnote>
  <w:footnote w:type="continuationSeparator" w:id="0">
    <w:p w14:paraId="78B4B186" w14:textId="77777777" w:rsidR="005C427A" w:rsidRDefault="005C427A" w:rsidP="00CB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5502" w14:textId="5D3307DD" w:rsidR="00CB6F4F" w:rsidRDefault="00CB6F4F">
    <w:pPr>
      <w:pStyle w:val="a3"/>
    </w:pPr>
    <w:r>
      <w:t>Редькин Константин, Архипов Илья</w:t>
    </w:r>
  </w:p>
  <w:p w14:paraId="02BB544C" w14:textId="77777777" w:rsidR="00CB6F4F" w:rsidRDefault="00CB6F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0A11"/>
    <w:multiLevelType w:val="multilevel"/>
    <w:tmpl w:val="A3F6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A6050"/>
    <w:multiLevelType w:val="multilevel"/>
    <w:tmpl w:val="7526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47"/>
    <w:rsid w:val="005C427A"/>
    <w:rsid w:val="005D2D5C"/>
    <w:rsid w:val="005F7647"/>
    <w:rsid w:val="0061574C"/>
    <w:rsid w:val="00872F4D"/>
    <w:rsid w:val="008B31C6"/>
    <w:rsid w:val="00C85FE6"/>
    <w:rsid w:val="00CB6F4F"/>
    <w:rsid w:val="00D750E6"/>
    <w:rsid w:val="00E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5B46"/>
  <w15:chartTrackingRefBased/>
  <w15:docId w15:val="{816BE8B5-0949-41EC-BE5B-E03274C3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4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6F4F"/>
  </w:style>
  <w:style w:type="paragraph" w:styleId="a5">
    <w:name w:val="footer"/>
    <w:basedOn w:val="a"/>
    <w:link w:val="a6"/>
    <w:uiPriority w:val="99"/>
    <w:unhideWhenUsed/>
    <w:rsid w:val="00CB6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2023-11-10T10:19:00Z</dcterms:created>
  <dcterms:modified xsi:type="dcterms:W3CDTF">2023-11-10T11:10:00Z</dcterms:modified>
</cp:coreProperties>
</file>