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77777777" w:rsidR="00A15D35" w:rsidRDefault="00DE49E0">
      <w:pPr>
        <w:pStyle w:val="Title"/>
      </w:pPr>
      <w:r>
        <w:t>Is it a Tree?</w:t>
      </w:r>
    </w:p>
    <w:p w14:paraId="3E5264E4" w14:textId="4419CD67" w:rsidR="00A15D35" w:rsidRPr="00FE6B5F" w:rsidRDefault="00FE6B5F" w:rsidP="00501784">
      <w:pPr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u w:color="222222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D9EE720" wp14:editId="5373316D">
            <wp:simplePos x="0" y="0"/>
            <wp:positionH relativeFrom="margin">
              <wp:posOffset>1179195</wp:posOffset>
            </wp:positionH>
            <wp:positionV relativeFrom="paragraph">
              <wp:posOffset>691515</wp:posOffset>
            </wp:positionV>
            <wp:extent cx="3119120" cy="162687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44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D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irected graph and multiple edges </w:t>
      </w:r>
      <w:r w:rsidR="008D574A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are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given</w:t>
      </w:r>
      <w:r w:rsidR="00B61AC2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as a single component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. Determine whether the graph is a tree</w:t>
      </w:r>
      <w:r w:rsidR="00B61AC2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or not</w:t>
      </w:r>
      <w:r w:rsidR="00DE49E0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.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In this case, it is required to determine if the graph is a</w:t>
      </w:r>
      <w:r w:rsidR="00501784" w:rsidRP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cyclic graph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(Contains Cycles)</w:t>
      </w:r>
      <w:r w:rsidR="00501784" w:rsidRP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which contains a path from at least one node back to itself</w:t>
      </w:r>
      <w:r w:rsidR="00501784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, see </w:t>
      </w:r>
      <w:r w:rsidR="00501784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the figure</w:t>
      </w:r>
      <w:r w:rsidR="00B06A93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s</w:t>
      </w:r>
      <w:r w:rsidR="00501784"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 below.</w:t>
      </w:r>
    </w:p>
    <w:p w14:paraId="30035324" w14:textId="4204F32B" w:rsidR="00501784" w:rsidRPr="00FE6B5F" w:rsidRDefault="00FE6B5F" w:rsidP="00FE6B5F">
      <w:pPr>
        <w:jc w:val="center"/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Is a Tree Graph</w:t>
      </w:r>
    </w:p>
    <w:p w14:paraId="52F19741" w14:textId="77777777" w:rsidR="00FE6B5F" w:rsidRDefault="00FE6B5F" w:rsidP="00FE6B5F">
      <w:pPr>
        <w:jc w:val="center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</w:p>
    <w:p w14:paraId="19448244" w14:textId="41A754E2" w:rsidR="00FE6B5F" w:rsidRDefault="00FE6B5F" w:rsidP="00FE6B5F">
      <w:pPr>
        <w:jc w:val="center"/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noProof/>
          <w:color w:val="222222"/>
          <w:sz w:val="21"/>
          <w:szCs w:val="21"/>
          <w:u w:color="222222"/>
          <w:shd w:val="clear" w:color="auto" w:fill="FFFFFF"/>
        </w:rPr>
        <w:drawing>
          <wp:inline distT="0" distB="0" distL="0" distR="0" wp14:anchorId="4B7032A6" wp14:editId="70E83FA7">
            <wp:extent cx="3153215" cy="1810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C6084" w14:textId="3B7992E3" w:rsidR="00FE6B5F" w:rsidRPr="00FE6B5F" w:rsidRDefault="00FE6B5F" w:rsidP="00FE6B5F">
      <w:pPr>
        <w:jc w:val="center"/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</w:pP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 xml:space="preserve">Is </w:t>
      </w:r>
      <w:r w:rsidRPr="00FE6B5F">
        <w:rPr>
          <w:rFonts w:ascii="Helvetica" w:hAnsi="Helvetica"/>
          <w:b/>
          <w:bCs/>
          <w:color w:val="FF0000"/>
          <w:sz w:val="21"/>
          <w:szCs w:val="21"/>
          <w:u w:color="222222"/>
          <w:shd w:val="clear" w:color="auto" w:fill="FFFFFF"/>
        </w:rPr>
        <w:t xml:space="preserve">NOT </w:t>
      </w:r>
      <w:r w:rsidRPr="00FE6B5F">
        <w:rPr>
          <w:rFonts w:ascii="Helvetica" w:hAnsi="Helvetica"/>
          <w:b/>
          <w:bCs/>
          <w:color w:val="222222"/>
          <w:sz w:val="21"/>
          <w:szCs w:val="21"/>
          <w:u w:color="222222"/>
          <w:shd w:val="clear" w:color="auto" w:fill="FFFFFF"/>
        </w:rPr>
        <w:t>a Tree</w:t>
      </w:r>
    </w:p>
    <w:p w14:paraId="053C031C" w14:textId="77777777" w:rsidR="00FE6B5F" w:rsidRDefault="00FE6B5F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</w:p>
    <w:p w14:paraId="79F547E1" w14:textId="62797B84" w:rsidR="00A15D35" w:rsidRPr="00DE5CBB" w:rsidRDefault="00351633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I want you to implement I</w:t>
      </w:r>
      <w:r w:rsidR="00DE49E0"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sTree function to return true or false.</w:t>
      </w:r>
    </w:p>
    <w:p w14:paraId="51D386C3" w14:textId="74F1E969" w:rsidR="00A15D35" w:rsidRPr="00DE5CBB" w:rsidRDefault="00DE49E0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Your function has 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vertices array (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1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 ≤ 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size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 ≤ 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1</w:t>
      </w:r>
      <w:r w:rsidR="0030271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00,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000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) in the graph and edges as a list of </w:t>
      </w:r>
      <w:r w:rsidR="0030271F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KeyValuePair.</w:t>
      </w:r>
    </w:p>
    <w:p w14:paraId="3AE5C2C7" w14:textId="77777777" w:rsidR="00A15D35" w:rsidRDefault="00DE49E0">
      <w:pPr>
        <w:pStyle w:val="Heading2"/>
      </w:pPr>
      <w:r>
        <w:t>Example</w:t>
      </w:r>
    </w:p>
    <w:p w14:paraId="1B6E2144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3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Vertices Count</w:t>
      </w:r>
    </w:p>
    <w:p w14:paraId="6AFEE06D" w14:textId="3875541E" w:rsidR="00A15D35" w:rsidRDefault="00854E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2</w:t>
      </w:r>
      <w:r w:rsidR="00DE49E0">
        <w:rPr>
          <w:rFonts w:ascii="Courier New" w:hAnsi="Courier New"/>
          <w:color w:val="222222"/>
          <w:sz w:val="21"/>
          <w:szCs w:val="21"/>
          <w:u w:color="222222"/>
        </w:rPr>
        <w:tab/>
      </w:r>
      <w:r w:rsidR="00DE49E0">
        <w:rPr>
          <w:rFonts w:ascii="Courier New" w:hAnsi="Courier New"/>
          <w:color w:val="222222"/>
          <w:sz w:val="21"/>
          <w:szCs w:val="21"/>
          <w:u w:color="222222"/>
        </w:rPr>
        <w:tab/>
        <w:t>// Edges Count</w:t>
      </w:r>
    </w:p>
    <w:p w14:paraId="4EF4B4AD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A1,A2,A3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Vertices</w:t>
      </w:r>
    </w:p>
    <w:p w14:paraId="1CC42D16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 xml:space="preserve">A1,A2 </w:t>
      </w:r>
      <w:r>
        <w:rPr>
          <w:rFonts w:ascii="Courier New" w:hAnsi="Courier New"/>
          <w:color w:val="222222"/>
          <w:sz w:val="21"/>
          <w:szCs w:val="21"/>
          <w:u w:color="222222"/>
        </w:rPr>
        <w:tab/>
      </w:r>
      <w:r>
        <w:rPr>
          <w:rFonts w:ascii="Courier New" w:hAnsi="Courier New"/>
          <w:color w:val="222222"/>
          <w:sz w:val="21"/>
          <w:szCs w:val="21"/>
          <w:u w:color="222222"/>
        </w:rPr>
        <w:tab/>
        <w:t>// Edges</w:t>
      </w:r>
    </w:p>
    <w:p w14:paraId="2D026F79" w14:textId="6D411D73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A2,A</w:t>
      </w:r>
      <w:r w:rsidR="00981E28">
        <w:rPr>
          <w:rFonts w:ascii="Courier New" w:hAnsi="Courier New"/>
          <w:color w:val="222222"/>
          <w:sz w:val="21"/>
          <w:szCs w:val="21"/>
          <w:u w:color="222222"/>
        </w:rPr>
        <w:t>3</w:t>
      </w:r>
    </w:p>
    <w:p w14:paraId="0BC2E432" w14:textId="77777777" w:rsidR="00A15D35" w:rsidRDefault="00DE4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spacing w:after="0" w:line="240" w:lineRule="auto"/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</w:pPr>
      <w:r>
        <w:rPr>
          <w:rFonts w:ascii="Courier New" w:hAnsi="Courier New"/>
          <w:color w:val="222222"/>
          <w:sz w:val="21"/>
          <w:szCs w:val="21"/>
          <w:u w:color="222222"/>
        </w:rPr>
        <w:t>true</w:t>
      </w:r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ab/>
      </w:r>
      <w:r>
        <w:rPr>
          <w:rFonts w:ascii="Courier New" w:eastAsia="Courier New" w:hAnsi="Courier New" w:cs="Courier New"/>
          <w:color w:val="222222"/>
          <w:sz w:val="21"/>
          <w:szCs w:val="21"/>
          <w:u w:color="222222"/>
        </w:rPr>
        <w:tab/>
        <w:t>// IsTree</w:t>
      </w:r>
    </w:p>
    <w:p w14:paraId="4EB91706" w14:textId="77777777" w:rsidR="00A15D35" w:rsidRDefault="00DE49E0">
      <w:pPr>
        <w:pStyle w:val="Heading2"/>
      </w:pPr>
      <w:r>
        <w:lastRenderedPageBreak/>
        <w:t>Requirement Implementation</w:t>
      </w:r>
    </w:p>
    <w:p w14:paraId="2DB5183F" w14:textId="77777777" w:rsidR="00A15D35" w:rsidRPr="00DE5CBB" w:rsidRDefault="00DE49E0">
      <w:pP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Implement the following </w:t>
      </w:r>
      <w:r w:rsidRPr="00DE5CBB"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>isTree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</w:rPr>
        <w:t xml:space="preserve"> function to return true or false as a description for the given graph.</w:t>
      </w:r>
    </w:p>
    <w:p w14:paraId="17700547" w14:textId="77777777" w:rsidR="00A15D35" w:rsidRDefault="00DE49E0">
      <w:pPr>
        <w:pStyle w:val="TableStyle5"/>
        <w:rPr>
          <w:color w:val="313131"/>
        </w:rPr>
      </w:pPr>
      <w:r>
        <w:rPr>
          <w:color w:val="313131"/>
        </w:rPr>
        <w:t>static bool IsTree(string[] vertices, List&lt;KeyValuePair&lt;string, string&gt;&gt; edges)</w:t>
      </w:r>
    </w:p>
    <w:p w14:paraId="3F8726D8" w14:textId="77777777" w:rsidR="00A15D35" w:rsidRDefault="00DE49E0">
      <w:pPr>
        <w:pStyle w:val="Heading1"/>
      </w:pPr>
      <w:r>
        <w:t>C# Help</w:t>
      </w:r>
    </w:p>
    <w:p w14:paraId="3EEA1332" w14:textId="77777777" w:rsidR="00A15D35" w:rsidRDefault="00DE49E0">
      <w:r>
        <w:t xml:space="preserve">If you need any help regarding the syntax of C#, </w:t>
      </w:r>
      <w:r>
        <w:rPr>
          <w:rStyle w:val="Strong"/>
        </w:rPr>
        <w:t>ask any TA</w:t>
      </w:r>
      <w:r>
        <w:t>.</w:t>
      </w:r>
    </w:p>
    <w:p w14:paraId="34EF4021" w14:textId="77777777" w:rsidR="00A15D35" w:rsidRDefault="00DE49E0">
      <w:pPr>
        <w:pStyle w:val="Heading2"/>
      </w:pPr>
      <w:r>
        <w:t>Sorting single array</w:t>
      </w:r>
    </w:p>
    <w:p w14:paraId="597BF918" w14:textId="77777777" w:rsidR="00A15D35" w:rsidRDefault="00DE49E0">
      <w:r>
        <w:t>Sort the given array in ascending order</w:t>
      </w:r>
    </w:p>
    <w:p w14:paraId="040FF606" w14:textId="77777777" w:rsidR="00A15D35" w:rsidRDefault="00DE49E0">
      <w:pPr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Array.Sort(items);</w:t>
      </w:r>
    </w:p>
    <w:p w14:paraId="735DF1A9" w14:textId="77777777" w:rsidR="00A15D35" w:rsidRDefault="00DE49E0">
      <w:pPr>
        <w:pStyle w:val="Heading2"/>
      </w:pPr>
      <w:r>
        <w:t>Sorting parallel arrays</w:t>
      </w:r>
    </w:p>
    <w:p w14:paraId="760CC40C" w14:textId="77777777" w:rsidR="00A15D35" w:rsidRDefault="00DE49E0">
      <w:r>
        <w:t>Sort the first array "master" and re-order the 2</w:t>
      </w:r>
      <w:r>
        <w:rPr>
          <w:vertAlign w:val="superscript"/>
        </w:rPr>
        <w:t>nd</w:t>
      </w:r>
      <w:r>
        <w:t xml:space="preserve"> array "slave" according to this sorting</w:t>
      </w:r>
    </w:p>
    <w:p w14:paraId="62C9F0AD" w14:textId="77777777" w:rsidR="00A15D35" w:rsidRDefault="00DE49E0">
      <w:pPr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Array.Sort(master, slave);</w:t>
      </w:r>
    </w:p>
    <w:p w14:paraId="78230179" w14:textId="77777777" w:rsidR="00A15D35" w:rsidRDefault="00DE49E0">
      <w:pPr>
        <w:pStyle w:val="Heading2"/>
      </w:pPr>
      <w:r>
        <w:t>Creating 1D array</w:t>
      </w:r>
    </w:p>
    <w:p w14:paraId="71FC7CFC" w14:textId="77777777" w:rsidR="00A15D35" w:rsidRDefault="00DE49E0">
      <w:pPr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int [] array = new int [size]</w:t>
      </w:r>
    </w:p>
    <w:p w14:paraId="7E53BD77" w14:textId="77777777" w:rsidR="00A15D35" w:rsidRDefault="00DE49E0">
      <w:pPr>
        <w:pStyle w:val="Heading2"/>
      </w:pPr>
      <w:r>
        <w:t>Creating 2D array</w:t>
      </w:r>
    </w:p>
    <w:p w14:paraId="6D986A0D" w14:textId="77777777" w:rsidR="00A15D35" w:rsidRDefault="00DE49E0">
      <w:r>
        <w:rPr>
          <w:rFonts w:ascii="Courier New" w:hAnsi="Courier New"/>
        </w:rPr>
        <w:t>int [,] array = new int [size1, size2]</w:t>
      </w:r>
    </w:p>
    <w:sectPr w:rsidR="00A15D3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06087" w14:textId="77777777" w:rsidR="00961C1C" w:rsidRDefault="00961C1C">
      <w:pPr>
        <w:spacing w:after="0" w:line="240" w:lineRule="auto"/>
      </w:pPr>
      <w:r>
        <w:separator/>
      </w:r>
    </w:p>
  </w:endnote>
  <w:endnote w:type="continuationSeparator" w:id="0">
    <w:p w14:paraId="34C34424" w14:textId="77777777" w:rsidR="00961C1C" w:rsidRDefault="00961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C41C" w14:textId="77777777" w:rsidR="00961C1C" w:rsidRDefault="00961C1C">
      <w:pPr>
        <w:spacing w:after="0" w:line="240" w:lineRule="auto"/>
      </w:pPr>
      <w:r>
        <w:separator/>
      </w:r>
    </w:p>
  </w:footnote>
  <w:footnote w:type="continuationSeparator" w:id="0">
    <w:p w14:paraId="5940F9C9" w14:textId="77777777" w:rsidR="00961C1C" w:rsidRDefault="00961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30271F"/>
    <w:rsid w:val="00351633"/>
    <w:rsid w:val="00501784"/>
    <w:rsid w:val="00854EFC"/>
    <w:rsid w:val="008D574A"/>
    <w:rsid w:val="00961C1C"/>
    <w:rsid w:val="00981E28"/>
    <w:rsid w:val="00A15D35"/>
    <w:rsid w:val="00B06A93"/>
    <w:rsid w:val="00B61AC2"/>
    <w:rsid w:val="00C3144F"/>
    <w:rsid w:val="00DE49E0"/>
    <w:rsid w:val="00DE5CBB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ghada hamed ali</cp:lastModifiedBy>
  <cp:revision>11</cp:revision>
  <cp:lastPrinted>2020-12-31T02:32:00Z</cp:lastPrinted>
  <dcterms:created xsi:type="dcterms:W3CDTF">2020-12-19T16:35:00Z</dcterms:created>
  <dcterms:modified xsi:type="dcterms:W3CDTF">2022-04-19T12:56:00Z</dcterms:modified>
</cp:coreProperties>
</file>