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6" w:space="4"/>
        </w:pBdr>
        <w:spacing w:after="120" w:before="300"/>
      </w:pPr>
      <w:r>
        <w:rPr>
          <w:rFonts w:ascii="Arial" w:cs="Arial" w:eastAsia="Arial" w:hAnsi="Arial"/>
          <w:b/>
          <w:bCs/>
          <w:color w:val="1F4E79"/>
          <w:sz w:val="32"/>
          <w:szCs w:val="32"/>
        </w:rPr>
        <w:t xml:space="preserve">Team Contribution Document</w:t>
      </w:r>
    </w:p>
    <w:p>
      <w:pPr>
        <w:spacing w:after="60" w:before="60"/>
      </w:pPr>
      <w:r>
        <w:rPr>
          <w:rFonts w:ascii="Arial" w:cs="Arial" w:eastAsia="Arial" w:hAnsi="Arial"/>
          <w:b/>
          <w:bCs/>
          <w:color w:val="2E75B6"/>
          <w:sz w:val="22"/>
          <w:szCs w:val="22"/>
        </w:rPr>
        <w:t xml:space="preserve">ECNG 4504 — Embedded Systems for Wireless Communications</w:t>
      </w:r>
    </w:p>
    <w:p>
      <w:pPr>
        <w:spacing w:after="60" w:before="60"/>
      </w:pPr>
      <w:r>
        <w:rPr>
          <w:rFonts w:ascii="Arial" w:cs="Arial" w:eastAsia="Arial" w:hAnsi="Arial"/>
          <w:color w:val="222222"/>
          <w:sz w:val="22"/>
          <w:szCs w:val="22"/>
        </w:rPr>
        <w:t xml:space="preserve">Phase 0: Initial Demonstration  |  Team 2  |  AUC Spring 2026</w:t>
      </w:r>
    </w:p>
    <w:p>
      <w:pPr>
        <w:spacing w:after="80" w:before="80"/>
      </w:pPr>
      <w:r>
        <w:t xml:space="preserve"/>
      </w:r>
    </w:p>
    <w:p>
      <w:pPr>
        <w:pStyle w:val="Heading2"/>
        <w:spacing w:after="80" w:before="200"/>
      </w:pPr>
      <w:r>
        <w:rPr>
          <w:rFonts w:ascii="Arial" w:cs="Arial" w:eastAsia="Arial" w:hAnsi="Arial"/>
          <w:b/>
          <w:bCs/>
          <w:color w:val="2E75B6"/>
          <w:sz w:val="26"/>
          <w:szCs w:val="26"/>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360"/>
        <w:gridCol w:w="32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Student ID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Sameh Ahmed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900211681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samehahmedhakim@aucegypt.edu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MCU Firmware · System Integration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Hamza El Meadawy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900211560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hamzaelmeadwy@aucegypt.edu</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MCU Firmware · Hardware Design · KiCad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Mariam Moataz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900213249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mariammoataz@aucegypt.edu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MCU Firmware · Algorithm Design · Documentation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Menna AbdelHamed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900212035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mennnaa12@aucegypt.edu</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MCU Firmware · Testing · Component Research</w:t>
            </w:r>
          </w:p>
        </w:tc>
      </w:tr>
    </w:tbl>
    <w:p>
      <w:pPr>
        <w:spacing w:after="80" w:before="80"/>
      </w:pPr>
      <w:r>
        <w:t xml:space="preserve"/>
      </w:r>
    </w:p>
    <w:p>
      <w:pPr>
        <w:pStyle w:val="Heading2"/>
        <w:spacing w:after="80" w:before="200"/>
      </w:pPr>
      <w:r>
        <w:rPr>
          <w:rFonts w:ascii="Arial" w:cs="Arial" w:eastAsia="Arial" w:hAnsi="Arial"/>
          <w:b/>
          <w:bCs/>
          <w:color w:val="2E75B6"/>
          <w:sz w:val="26"/>
          <w:szCs w:val="26"/>
        </w:rPr>
        <w:t xml:space="preserve">Overview</w:t>
      </w:r>
    </w:p>
    <w:p>
      <w:pPr>
        <w:spacing w:after="60" w:before="60"/>
      </w:pPr>
      <w:r>
        <w:rPr>
          <w:rFonts w:ascii="Arial" w:cs="Arial" w:eastAsia="Arial" w:hAnsi="Arial"/>
          <w:color w:val="222222"/>
          <w:sz w:val="22"/>
          <w:szCs w:val="22"/>
        </w:rPr>
        <w:t xml:space="preserve">All four team members collaborated directly on the MCU firmware throughout Phase 0, from initial architecture decisions through implementation and debugging. Each member took ownership of specific modules while contributing to the shared codebase. Individual specializations are listed below alongside shared firmware responsibilities.</w:t>
      </w:r>
    </w:p>
    <w:p>
      <w:pPr>
        <w:spacing w:after="80" w:before="80"/>
      </w:pPr>
      <w:r>
        <w:t xml:space="preserve"/>
      </w:r>
    </w:p>
    <w:p>
      <w:pPr>
        <w:pStyle w:val="Heading2"/>
        <w:spacing w:after="80" w:before="200"/>
      </w:pPr>
      <w:r>
        <w:rPr>
          <w:rFonts w:ascii="Arial" w:cs="Arial" w:eastAsia="Arial" w:hAnsi="Arial"/>
          <w:b/>
          <w:bCs/>
          <w:color w:val="2E75B6"/>
          <w:sz w:val="26"/>
          <w:szCs w:val="26"/>
        </w:rPr>
        <w:t xml:space="preserve">Individual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760"/>
        <w:gridCol w:w="2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Student ID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Tasks &amp; Contributions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Sameh Ahmed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900211681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Collaborated with the full team on ESP32 firmware development throughout all stages.</w:t>
            </w:r>
          </w:p>
          <w:p>
            <w:pPr>
              <w:spacing w:after="28" w:before="28"/>
            </w:pPr>
            <w:r>
              <w:rPr>
                <w:rFonts w:ascii="Arial" w:cs="Arial" w:eastAsia="Arial" w:hAnsi="Arial"/>
                <w:color w:val="222222"/>
                <w:sz w:val="19"/>
                <w:szCs w:val="19"/>
              </w:rPr>
              <w:t xml:space="preserve">Led the implementation of the line-following PID controller with weighted sensor error and 4 correction tiers.</w:t>
            </w:r>
          </w:p>
          <w:p>
            <w:pPr>
              <w:spacing w:after="28" w:before="28"/>
            </w:pPr>
            <w:r>
              <w:rPr>
                <w:rFonts w:ascii="Arial" w:cs="Arial" w:eastAsia="Arial" w:hAnsi="Arial"/>
                <w:color w:val="222222"/>
                <w:sz w:val="19"/>
                <w:szCs w:val="19"/>
              </w:rPr>
              <w:t xml:space="preserve">Implemented the junction detection and classification logic including settle time and exit identification.</w:t>
            </w:r>
          </w:p>
          <w:p>
            <w:pPr>
              <w:spacing w:after="28" w:before="28"/>
            </w:pPr>
            <w:r>
              <w:rPr>
                <w:rFonts w:ascii="Arial" w:cs="Arial" w:eastAsia="Arial" w:hAnsi="Arial"/>
                <w:color w:val="222222"/>
                <w:sz w:val="19"/>
                <w:szCs w:val="19"/>
              </w:rPr>
              <w:t xml:space="preserve">Built and debugged the Left-Hand Rule (LHR) decision engine (L &gt; S &gt; R &gt; B).</w:t>
            </w:r>
          </w:p>
          <w:p>
            <w:pPr>
              <w:spacing w:after="28" w:before="28"/>
            </w:pPr>
            <w:r>
              <w:rPr>
                <w:rFonts w:ascii="Arial" w:cs="Arial" w:eastAsia="Arial" w:hAnsi="Arial"/>
                <w:color w:val="222222"/>
                <w:sz w:val="19"/>
                <w:szCs w:val="19"/>
              </w:rPr>
              <w:t xml:space="preserve">Established the PlatformIO project structure, build configuration, and coding conventions used by the whole team.</w:t>
            </w:r>
          </w:p>
          <w:p>
            <w:pPr>
              <w:spacing w:after="28" w:before="28"/>
            </w:pPr>
            <w:r>
              <w:rPr>
                <w:rFonts w:ascii="Arial" w:cs="Arial" w:eastAsia="Arial" w:hAnsi="Arial"/>
                <w:color w:val="222222"/>
                <w:sz w:val="19"/>
                <w:szCs w:val="19"/>
              </w:rPr>
              <w:t xml:space="preserve">Integrated and tested all firmware modules as part of system-level integration.</w:t>
            </w:r>
          </w:p>
          <w:p>
            <w:pPr>
              <w:spacing w:after="28" w:before="28"/>
            </w:pPr>
            <w:r>
              <w:rPr>
                <w:rFonts w:ascii="Arial" w:cs="Arial" w:eastAsia="Arial" w:hAnsi="Arial"/>
                <w:color w:val="222222"/>
                <w:sz w:val="19"/>
                <w:szCs w:val="19"/>
              </w:rPr>
              <w:t xml:space="preserve">Managed the shared GitHub repository structure and version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main.cpp (shared)</w:t>
            </w:r>
          </w:p>
          <w:p>
            <w:pPr>
              <w:spacing w:after="28" w:before="28"/>
            </w:pPr>
            <w:r>
              <w:rPr>
                <w:rFonts w:ascii="Arial" w:cs="Arial" w:eastAsia="Arial" w:hAnsi="Arial"/>
                <w:color w:val="222222"/>
                <w:sz w:val="19"/>
                <w:szCs w:val="19"/>
              </w:rPr>
              <w:t xml:space="preserve">LHR algorithm</w:t>
            </w:r>
          </w:p>
          <w:p>
            <w:pPr>
              <w:spacing w:after="28" w:before="28"/>
            </w:pPr>
            <w:r>
              <w:rPr>
                <w:rFonts w:ascii="Arial" w:cs="Arial" w:eastAsia="Arial" w:hAnsi="Arial"/>
                <w:color w:val="222222"/>
                <w:sz w:val="19"/>
                <w:szCs w:val="19"/>
              </w:rPr>
              <w:t xml:space="preserve">Line-follow PID</w:t>
            </w:r>
          </w:p>
          <w:p>
            <w:pPr>
              <w:spacing w:after="28" w:before="28"/>
            </w:pPr>
            <w:r>
              <w:rPr>
                <w:rFonts w:ascii="Arial" w:cs="Arial" w:eastAsia="Arial" w:hAnsi="Arial"/>
                <w:color w:val="222222"/>
                <w:sz w:val="19"/>
                <w:szCs w:val="19"/>
              </w:rPr>
              <w:t xml:space="preserve">Junction detection</w:t>
            </w:r>
          </w:p>
          <w:p>
            <w:pPr>
              <w:spacing w:after="28" w:before="28"/>
            </w:pPr>
            <w:r>
              <w:rPr>
                <w:rFonts w:ascii="Arial" w:cs="Arial" w:eastAsia="Arial" w:hAnsi="Arial"/>
                <w:color w:val="222222"/>
                <w:sz w:val="19"/>
                <w:szCs w:val="19"/>
              </w:rPr>
              <w:t xml:space="preserve">PlatformIO setup</w:t>
            </w:r>
          </w:p>
          <w:p>
            <w:pPr>
              <w:spacing w:after="28" w:before="28"/>
            </w:pPr>
            <w:r>
              <w:rPr>
                <w:rFonts w:ascii="Arial" w:cs="Arial" w:eastAsia="Arial" w:hAnsi="Arial"/>
                <w:color w:val="222222"/>
                <w:sz w:val="19"/>
                <w:szCs w:val="19"/>
              </w:rPr>
              <w:t xml:space="preserve">GitHub repo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Hamza El Meadawy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900211560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Collaborated with the full team on ESP32 firmware development throughout all stages.</w:t>
            </w:r>
          </w:p>
          <w:p>
            <w:pPr>
              <w:spacing w:after="28" w:before="28"/>
            </w:pPr>
            <w:r>
              <w:rPr>
                <w:rFonts w:ascii="Arial" w:cs="Arial" w:eastAsia="Arial" w:hAnsi="Arial"/>
                <w:color w:val="222222"/>
                <w:sz w:val="19"/>
                <w:szCs w:val="19"/>
              </w:rPr>
              <w:t xml:space="preserve">Implemented and tested motor control primitives including direction logic, PWM setup, and rotation functions.</w:t>
            </w:r>
          </w:p>
          <w:p>
            <w:pPr>
              <w:spacing w:after="28" w:before="28"/>
            </w:pPr>
            <w:r>
              <w:rPr>
                <w:rFonts w:ascii="Arial" w:cs="Arial" w:eastAsia="Arial" w:hAnsi="Arial"/>
                <w:color w:val="222222"/>
                <w:sz w:val="19"/>
                <w:szCs w:val="19"/>
              </w:rPr>
              <w:t xml:space="preserve">Assembled the physical robot and verified all hardware connections against the KiCad schematic.</w:t>
            </w:r>
          </w:p>
          <w:p>
            <w:pPr>
              <w:spacing w:after="28" w:before="28"/>
            </w:pPr>
            <w:r>
              <w:rPr>
                <w:rFonts w:ascii="Arial" w:cs="Arial" w:eastAsia="Arial" w:hAnsi="Arial"/>
                <w:color w:val="222222"/>
                <w:sz w:val="19"/>
                <w:szCs w:val="19"/>
              </w:rPr>
              <w:t xml:space="preserve">Designed the full KiCad hardware schematic documenting all GPIO connections between ESP32, L298N, IR sensors, motors, and power supply.</w:t>
            </w:r>
          </w:p>
          <w:p>
            <w:pPr>
              <w:spacing w:after="28" w:before="28"/>
            </w:pPr>
            <w:r>
              <w:rPr>
                <w:rFonts w:ascii="Arial" w:cs="Arial" w:eastAsia="Arial" w:hAnsi="Arial"/>
                <w:color w:val="222222"/>
                <w:sz w:val="19"/>
                <w:szCs w:val="19"/>
              </w:rPr>
              <w:t xml:space="preserve">Calibrated sensor thresholds and validated the BLACK=LOW, WHITE=HIGH logic across all 5 TCRT5000 sensors.</w:t>
            </w:r>
          </w:p>
          <w:p>
            <w:pPr>
              <w:spacing w:after="28" w:before="28"/>
            </w:pPr>
            <w:r>
              <w:rPr>
                <w:rFonts w:ascii="Arial" w:cs="Arial" w:eastAsia="Arial" w:hAnsi="Arial"/>
                <w:color w:val="222222"/>
                <w:sz w:val="19"/>
                <w:szCs w:val="19"/>
              </w:rPr>
              <w:t xml:space="preserve">Documented all component specifications.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main.cpp (shared)</w:t>
            </w:r>
          </w:p>
          <w:p>
            <w:pPr>
              <w:spacing w:after="28" w:before="28"/>
            </w:pPr>
            <w:r>
              <w:rPr>
                <w:rFonts w:ascii="Arial" w:cs="Arial" w:eastAsia="Arial" w:hAnsi="Arial"/>
                <w:color w:val="222222"/>
                <w:sz w:val="19"/>
                <w:szCs w:val="19"/>
              </w:rPr>
              <w:t xml:space="preserve">Motor control code</w:t>
            </w:r>
          </w:p>
          <w:p>
            <w:pPr>
              <w:spacing w:after="28" w:before="28"/>
            </w:pPr>
            <w:r>
              <w:rPr>
                <w:rFonts w:ascii="Arial" w:cs="Arial" w:eastAsia="Arial" w:hAnsi="Arial"/>
                <w:color w:val="222222"/>
                <w:sz w:val="19"/>
                <w:szCs w:val="19"/>
              </w:rPr>
              <w:t xml:space="preserve">KiCad schematic</w:t>
            </w:r>
          </w:p>
          <w:p>
            <w:pPr>
              <w:spacing w:after="28" w:before="28"/>
            </w:pPr>
            <w:r>
              <w:rPr>
                <w:rFonts w:ascii="Arial" w:cs="Arial" w:eastAsia="Arial" w:hAnsi="Arial"/>
                <w:color w:val="222222"/>
                <w:sz w:val="19"/>
                <w:szCs w:val="19"/>
              </w:rPr>
              <w:t xml:space="preserve">Robot assembly</w:t>
            </w:r>
          </w:p>
          <w:p>
            <w:pPr>
              <w:spacing w:after="28" w:before="28"/>
            </w:pPr>
            <w:r>
              <w:rPr>
                <w:rFonts w:ascii="Arial" w:cs="Arial" w:eastAsia="Arial" w:hAnsi="Arial"/>
                <w:color w:val="222222"/>
                <w:sz w:val="19"/>
                <w:szCs w:val="19"/>
              </w:rPr>
              <w:t xml:space="preserve">Sensor calibration</w:t>
            </w:r>
          </w:p>
          <w:p>
            <w:pPr>
              <w:spacing w:after="28" w:before="28"/>
            </w:pPr>
            <w:r>
              <w:rPr>
                <w:rFonts w:ascii="Arial" w:cs="Arial" w:eastAsia="Arial" w:hAnsi="Arial"/>
                <w:color w:val="222222"/>
                <w:sz w:val="19"/>
                <w:szCs w:val="19"/>
              </w:rPr>
              <w:t xml:space="preserve">Hardware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Mariam Moataz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900213249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Collaborated with the full team on ESP32 firmware development throughout all stages.</w:t>
            </w:r>
          </w:p>
          <w:p>
            <w:pPr>
              <w:spacing w:after="28" w:before="28"/>
            </w:pPr>
            <w:r>
              <w:rPr>
                <w:rFonts w:ascii="Arial" w:cs="Arial" w:eastAsia="Arial" w:hAnsi="Arial"/>
                <w:color w:val="222222"/>
                <w:sz w:val="19"/>
                <w:szCs w:val="19"/>
              </w:rPr>
              <w:t xml:space="preserve">Researched and contributed to the design of the path simplification algorithm (triplet reduction).</w:t>
            </w:r>
          </w:p>
          <w:p>
            <w:pPr>
              <w:spacing w:after="28" w:before="28"/>
            </w:pPr>
            <w:r>
              <w:rPr>
                <w:rFonts w:ascii="Arial" w:cs="Arial" w:eastAsia="Arial" w:hAnsi="Arial"/>
                <w:color w:val="222222"/>
                <w:sz w:val="19"/>
                <w:szCs w:val="19"/>
              </w:rPr>
              <w:t xml:space="preserve">Implemented and tested the return-to-start path execution (Back run) logic.</w:t>
            </w:r>
          </w:p>
          <w:p>
            <w:pPr>
              <w:spacing w:after="28" w:before="28"/>
            </w:pPr>
            <w:r>
              <w:rPr>
                <w:rFonts w:ascii="Arial" w:cs="Arial" w:eastAsia="Arial" w:hAnsi="Arial"/>
                <w:color w:val="222222"/>
                <w:sz w:val="19"/>
                <w:szCs w:val="19"/>
              </w:rPr>
              <w:t xml:space="preserve">Designed the software architecture and produced the system block diagram.</w:t>
            </w:r>
          </w:p>
          <w:p>
            <w:pPr>
              <w:spacing w:after="28" w:before="28"/>
            </w:pPr>
            <w:r>
              <w:rPr>
                <w:rFonts w:ascii="Arial" w:cs="Arial" w:eastAsia="Arial" w:hAnsi="Arial"/>
                <w:color w:val="222222"/>
                <w:sz w:val="19"/>
                <w:szCs w:val="19"/>
              </w:rPr>
              <w:t xml:space="preserve">Documented the state machine design, data flow, and inter-module communication.</w:t>
            </w:r>
          </w:p>
          <w:p>
            <w:pPr>
              <w:spacing w:after="28" w:before="28"/>
            </w:pPr>
            <w:r>
              <w:rPr>
                <w:rFonts w:ascii="Arial" w:cs="Arial" w:eastAsia="Arial" w:hAnsi="Arial"/>
                <w:color w:val="222222"/>
                <w:sz w:val="19"/>
                <w:szCs w:val="19"/>
              </w:rPr>
              <w:t xml:space="preserve">Maintained trial-and-error logs recording debugging sessions, issues, and solutions throughout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main.cpp (shared)</w:t>
            </w:r>
          </w:p>
          <w:p>
            <w:pPr>
              <w:spacing w:after="28" w:before="28"/>
            </w:pPr>
            <w:r>
              <w:rPr>
                <w:rFonts w:ascii="Arial" w:cs="Arial" w:eastAsia="Arial" w:hAnsi="Arial"/>
                <w:color w:val="222222"/>
                <w:sz w:val="19"/>
                <w:szCs w:val="19"/>
              </w:rPr>
              <w:t xml:space="preserve">Path simplification</w:t>
            </w:r>
          </w:p>
          <w:p>
            <w:pPr>
              <w:spacing w:after="28" w:before="28"/>
            </w:pPr>
            <w:r>
              <w:rPr>
                <w:rFonts w:ascii="Arial" w:cs="Arial" w:eastAsia="Arial" w:hAnsi="Arial"/>
                <w:color w:val="222222"/>
                <w:sz w:val="19"/>
                <w:szCs w:val="19"/>
              </w:rPr>
              <w:t xml:space="preserve">Return path execution</w:t>
            </w:r>
          </w:p>
          <w:p>
            <w:pPr>
              <w:spacing w:after="28" w:before="28"/>
            </w:pPr>
            <w:r>
              <w:rPr>
                <w:rFonts w:ascii="Arial" w:cs="Arial" w:eastAsia="Arial" w:hAnsi="Arial"/>
                <w:color w:val="222222"/>
                <w:sz w:val="19"/>
                <w:szCs w:val="19"/>
              </w:rPr>
              <w:t xml:space="preserve">Software arch diagram</w:t>
            </w:r>
          </w:p>
          <w:p>
            <w:pPr>
              <w:spacing w:after="28" w:before="28"/>
            </w:pPr>
            <w:r>
              <w:rPr>
                <w:rFonts w:ascii="Arial" w:cs="Arial" w:eastAsia="Arial" w:hAnsi="Arial"/>
                <w:color w:val="222222"/>
                <w:sz w:val="19"/>
                <w:szCs w:val="19"/>
              </w:rPr>
              <w:t xml:space="preserve">State machine docs</w:t>
            </w:r>
          </w:p>
          <w:p>
            <w:pPr>
              <w:spacing w:after="28" w:before="28"/>
            </w:pPr>
            <w:r>
              <w:rPr>
                <w:rFonts w:ascii="Arial" w:cs="Arial" w:eastAsia="Arial" w:hAnsi="Arial"/>
                <w:color w:val="222222"/>
                <w:sz w:val="19"/>
                <w:szCs w:val="19"/>
              </w:rPr>
              <w:t xml:space="preserve">Trial &amp; error log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Menna AbdelHamed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900212035</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Collaborated with the full team on ESP32 firmware development throughout all stages.</w:t>
            </w:r>
          </w:p>
          <w:p>
            <w:pPr>
              <w:spacing w:after="28" w:before="28"/>
            </w:pPr>
            <w:r>
              <w:rPr>
                <w:rFonts w:ascii="Arial" w:cs="Arial" w:eastAsia="Arial" w:hAnsi="Arial"/>
                <w:color w:val="222222"/>
                <w:sz w:val="19"/>
                <w:szCs w:val="19"/>
              </w:rPr>
              <w:t xml:space="preserve">Implemented and tuned the goal and start pad detection logic (bc&gt;=4 sensor threshold and creep verification).</w:t>
            </w:r>
          </w:p>
          <w:p>
            <w:pPr>
              <w:spacing w:after="28" w:before="28"/>
            </w:pPr>
            <w:r>
              <w:rPr>
                <w:rFonts w:ascii="Arial" w:cs="Arial" w:eastAsia="Arial" w:hAnsi="Arial"/>
                <w:color w:val="222222"/>
                <w:sz w:val="19"/>
                <w:szCs w:val="19"/>
              </w:rPr>
              <w:t xml:space="preserve">Led component selection research and prepared the component list Excel sheet with specifications and quantities.</w:t>
            </w:r>
          </w:p>
          <w:p>
            <w:pPr>
              <w:spacing w:after="28" w:before="28"/>
            </w:pPr>
            <w:r>
              <w:rPr>
                <w:rFonts w:ascii="Arial" w:cs="Arial" w:eastAsia="Arial" w:hAnsi="Arial"/>
                <w:color w:val="222222"/>
                <w:sz w:val="19"/>
                <w:szCs w:val="19"/>
              </w:rPr>
              <w:t xml:space="preserve">Conducted systematic maze trials across multiple configurations and recorded performance metrics.</w:t>
            </w:r>
          </w:p>
          <w:p>
            <w:pPr>
              <w:spacing w:after="28" w:before="28"/>
            </w:pPr>
            <w:r>
              <w:rPr>
                <w:rFonts w:ascii="Arial" w:cs="Arial" w:eastAsia="Arial" w:hAnsi="Arial"/>
                <w:color w:val="222222"/>
                <w:sz w:val="19"/>
                <w:szCs w:val="19"/>
              </w:rPr>
              <w:t xml:space="preserve">Produced and edited the pre-prepared demo video submitted as part of Phase 0 deliverables.</w:t>
            </w:r>
          </w:p>
          <w:p>
            <w:pPr>
              <w:spacing w:after="28" w:before="28"/>
            </w:pPr>
            <w:r>
              <w:rPr>
                <w:rFonts w:ascii="Arial" w:cs="Arial" w:eastAsia="Arial" w:hAnsi="Arial"/>
                <w:color w:val="222222"/>
                <w:sz w:val="19"/>
                <w:szCs w:val="19"/>
              </w:rPr>
              <w:t xml:space="preserve">Performed validation testing of junction detection accuracy, dead end handling, and path replay correctness.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8" w:before="28"/>
            </w:pPr>
            <w:r>
              <w:rPr>
                <w:rFonts w:ascii="Arial" w:cs="Arial" w:eastAsia="Arial" w:hAnsi="Arial"/>
                <w:color w:val="222222"/>
                <w:sz w:val="19"/>
                <w:szCs w:val="19"/>
              </w:rPr>
              <w:t xml:space="preserve">main.cpp (shared)</w:t>
            </w:r>
          </w:p>
          <w:p>
            <w:pPr>
              <w:spacing w:after="28" w:before="28"/>
            </w:pPr>
            <w:r>
              <w:rPr>
                <w:rFonts w:ascii="Arial" w:cs="Arial" w:eastAsia="Arial" w:hAnsi="Arial"/>
                <w:color w:val="222222"/>
                <w:sz w:val="19"/>
                <w:szCs w:val="19"/>
              </w:rPr>
              <w:t xml:space="preserve">Goal detection logic</w:t>
            </w:r>
          </w:p>
          <w:p>
            <w:pPr>
              <w:spacing w:after="28" w:before="28"/>
            </w:pPr>
            <w:r>
              <w:rPr>
                <w:rFonts w:ascii="Arial" w:cs="Arial" w:eastAsia="Arial" w:hAnsi="Arial"/>
                <w:color w:val="222222"/>
                <w:sz w:val="19"/>
                <w:szCs w:val="19"/>
              </w:rPr>
              <w:t xml:space="preserve">Component list (Excel)</w:t>
            </w:r>
          </w:p>
          <w:p>
            <w:pPr>
              <w:spacing w:after="28" w:before="28"/>
            </w:pPr>
            <w:r>
              <w:rPr>
                <w:rFonts w:ascii="Arial" w:cs="Arial" w:eastAsia="Arial" w:hAnsi="Arial"/>
                <w:color w:val="222222"/>
                <w:sz w:val="19"/>
                <w:szCs w:val="19"/>
              </w:rPr>
              <w:t xml:space="preserve">Demo video</w:t>
            </w:r>
          </w:p>
          <w:p>
            <w:pPr>
              <w:spacing w:after="28" w:before="28"/>
            </w:pPr>
            <w:r>
              <w:rPr>
                <w:rFonts w:ascii="Arial" w:cs="Arial" w:eastAsia="Arial" w:hAnsi="Arial"/>
                <w:color w:val="222222"/>
                <w:sz w:val="19"/>
                <w:szCs w:val="19"/>
              </w:rPr>
              <w:t xml:space="preserve">Maze trial records</w:t>
            </w:r>
          </w:p>
          <w:p>
            <w:pPr>
              <w:spacing w:after="28" w:before="28"/>
            </w:pPr>
            <w:r>
              <w:rPr>
                <w:rFonts w:ascii="Arial" w:cs="Arial" w:eastAsia="Arial" w:hAnsi="Arial"/>
                <w:color w:val="222222"/>
                <w:sz w:val="19"/>
                <w:szCs w:val="19"/>
              </w:rPr>
              <w:t xml:space="preserve">Validation testing</w:t>
            </w:r>
          </w:p>
        </w:tc>
      </w:tr>
    </w:tbl>
    <w:p>
      <w:pPr>
        <w:spacing w:after="80" w:before="80"/>
      </w:pPr>
      <w:r>
        <w:t xml:space="preserve"/>
      </w:r>
    </w:p>
    <w:p>
      <w:pPr>
        <w:pStyle w:val="Heading2"/>
        <w:spacing w:after="80" w:before="200"/>
      </w:pPr>
      <w:r>
        <w:rPr>
          <w:rFonts w:ascii="Arial" w:cs="Arial" w:eastAsia="Arial" w:hAnsi="Arial"/>
          <w:b/>
          <w:bCs/>
          <w:color w:val="2E75B6"/>
          <w:sz w:val="26"/>
          <w:szCs w:val="26"/>
        </w:rPr>
        <w:t xml:space="preserve">Notes</w:t>
      </w:r>
    </w:p>
    <w:p>
      <w:pPr>
        <w:spacing w:after="60" w:before="60"/>
      </w:pPr>
      <w:r>
        <w:rPr>
          <w:rFonts w:ascii="Arial" w:cs="Arial" w:eastAsia="Arial" w:hAnsi="Arial"/>
          <w:color w:val="222222"/>
          <w:sz w:val="22"/>
          <w:szCs w:val="22"/>
        </w:rPr>
        <w:t xml:space="preserve">The MCU firmware was developed collaboratively by all four team members across joint coding sessions and individual module ownership. All team members have full understanding of the complete codebase. No single member's contribution outweighs another's — each role was critical to the successful completion of Phase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2026-04-16T20:20:20.197Z</dcterms:created>
  <dcterms:modified xsi:type="dcterms:W3CDTF">2026-04-16T20:20:20.199Z</dcterms:modified>
</cp:coreProperties>
</file>

<file path=docProps/custom.xml><?xml version="1.0" encoding="utf-8"?>
<Properties xmlns="http://schemas.openxmlformats.org/officeDocument/2006/custom-properties" xmlns:vt="http://schemas.openxmlformats.org/officeDocument/2006/docPropsVTypes"/>
</file>