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86E17" w14:textId="77777777" w:rsidR="00D14CBD" w:rsidRPr="00D14CBD" w:rsidRDefault="00D14CBD" w:rsidP="00D14CBD">
      <w:pPr>
        <w:rPr>
          <w:b/>
          <w:bCs/>
        </w:rPr>
      </w:pPr>
      <w:r w:rsidRPr="00D14CBD">
        <w:rPr>
          <w:b/>
          <w:bCs/>
        </w:rPr>
        <w:t>History of the School of Computing at FUTA</w:t>
      </w:r>
    </w:p>
    <w:p w14:paraId="5E545201" w14:textId="77777777" w:rsidR="00D14CBD" w:rsidRDefault="00D14CBD" w:rsidP="00D14CBD"/>
    <w:p w14:paraId="5C32B70F" w14:textId="4C8AA80B" w:rsidR="00D14CBD" w:rsidRPr="00D14CBD" w:rsidRDefault="00D14CBD" w:rsidP="00D14CBD">
      <w:pPr>
        <w:rPr>
          <w:b/>
          <w:bCs/>
        </w:rPr>
      </w:pPr>
      <w:r w:rsidRPr="00D14CBD">
        <w:rPr>
          <w:b/>
          <w:bCs/>
        </w:rPr>
        <w:t>Introduction to the School of Computing</w:t>
      </w:r>
    </w:p>
    <w:p w14:paraId="20A5B15D" w14:textId="77777777" w:rsidR="00D14CBD" w:rsidRDefault="00D14CBD" w:rsidP="00D14CBD">
      <w:r>
        <w:t>The School of Computing at the Federal University of Technology Akure (FUTA) was established as part of the university’s commitment to providing high-quality education in technology and engineering disciplines. Recognizing the growing importance of computing and information technology in various sectors, FUTA aimed to equip students with both theoretical knowledge and practical skills necessary for success in this rapidly evolving field.</w:t>
      </w:r>
    </w:p>
    <w:p w14:paraId="0F91FA61" w14:textId="77777777" w:rsidR="00D14CBD" w:rsidRDefault="00D14CBD" w:rsidP="00D14CBD"/>
    <w:p w14:paraId="05EA7FB9" w14:textId="7E5D9971" w:rsidR="00D14CBD" w:rsidRPr="00D14CBD" w:rsidRDefault="00D14CBD" w:rsidP="00D14CBD">
      <w:pPr>
        <w:rPr>
          <w:b/>
          <w:bCs/>
        </w:rPr>
      </w:pPr>
      <w:r w:rsidRPr="00D14CBD">
        <w:rPr>
          <w:b/>
          <w:bCs/>
        </w:rPr>
        <w:t>Establishment and Development</w:t>
      </w:r>
    </w:p>
    <w:p w14:paraId="7ED5FD35" w14:textId="67D47005" w:rsidR="00D14CBD" w:rsidRDefault="00D14CBD" w:rsidP="00D14CBD">
      <w:r>
        <w:t>The School of Computing was officially established in 2011, although its roots can be traced back to earlier programs within the university that focused on computer science and related fields. The establishment was driven by the need to address the increasing demand for skilled professionals in computing, software development, cybersecurity, data analysis, and other IT-related areas. This initiative aligned with Nigeria’s broader educational goals to enhance technological advancement and innovation.</w:t>
      </w:r>
    </w:p>
    <w:p w14:paraId="725FDF66" w14:textId="77777777" w:rsidR="00D14CBD" w:rsidRDefault="00D14CBD" w:rsidP="00D14CBD">
      <w:r>
        <w:t>Initially, the school offered undergraduate programs in Computer Science and Information Technology. Over time, it expanded its curriculum to include specialized areas such as Cyber Security, Software Engineering, Information Systems, and Data Science. This expansion reflects both global trends in technology education and local industry needs.</w:t>
      </w:r>
    </w:p>
    <w:p w14:paraId="630A43B7" w14:textId="77777777" w:rsidR="00D14CBD" w:rsidRPr="00D14CBD" w:rsidRDefault="00D14CBD" w:rsidP="00D14CBD">
      <w:pPr>
        <w:rPr>
          <w:b/>
          <w:bCs/>
        </w:rPr>
      </w:pPr>
    </w:p>
    <w:p w14:paraId="471CDF07" w14:textId="5BDA6647" w:rsidR="00D14CBD" w:rsidRPr="00D14CBD" w:rsidRDefault="00D14CBD" w:rsidP="00D14CBD">
      <w:pPr>
        <w:rPr>
          <w:b/>
          <w:bCs/>
        </w:rPr>
      </w:pPr>
      <w:r w:rsidRPr="00D14CBD">
        <w:rPr>
          <w:b/>
          <w:bCs/>
        </w:rPr>
        <w:t>Curriculum and Academic Programs</w:t>
      </w:r>
    </w:p>
    <w:p w14:paraId="095786B9" w14:textId="6492924C" w:rsidR="00D14CBD" w:rsidRDefault="00D14CBD" w:rsidP="00D14CBD">
      <w:r>
        <w:t>The curriculum at the School of Computing is designed to provide a comprehensive understanding of computing principles while emphasizing practical applications. Students engage in hands-on projects, internships, and collaborative research initiatives that prepare them for real-world challenges. The school offers various undergraduate programs including:</w:t>
      </w:r>
    </w:p>
    <w:p w14:paraId="7DD81223" w14:textId="77777777" w:rsidR="00D14CBD" w:rsidRDefault="00D14CBD" w:rsidP="00D14CBD">
      <w:pPr>
        <w:pStyle w:val="ListParagraph"/>
        <w:numPr>
          <w:ilvl w:val="0"/>
          <w:numId w:val="1"/>
        </w:numPr>
      </w:pPr>
      <w:r>
        <w:t>Computer Science (CSC)</w:t>
      </w:r>
    </w:p>
    <w:p w14:paraId="653CCBFD" w14:textId="77777777" w:rsidR="00D14CBD" w:rsidRDefault="00D14CBD" w:rsidP="00D14CBD">
      <w:pPr>
        <w:pStyle w:val="ListParagraph"/>
        <w:numPr>
          <w:ilvl w:val="0"/>
          <w:numId w:val="1"/>
        </w:numPr>
      </w:pPr>
      <w:r>
        <w:t>Information Systems (IFS)</w:t>
      </w:r>
    </w:p>
    <w:p w14:paraId="686A8BBD" w14:textId="77777777" w:rsidR="00D14CBD" w:rsidRDefault="00D14CBD" w:rsidP="00D14CBD">
      <w:pPr>
        <w:pStyle w:val="ListParagraph"/>
        <w:numPr>
          <w:ilvl w:val="0"/>
          <w:numId w:val="1"/>
        </w:numPr>
      </w:pPr>
      <w:r>
        <w:t>Cyber Security (CYS)</w:t>
      </w:r>
    </w:p>
    <w:p w14:paraId="5A7FC1E7" w14:textId="77777777" w:rsidR="00D14CBD" w:rsidRDefault="00D14CBD" w:rsidP="00D14CBD">
      <w:pPr>
        <w:pStyle w:val="ListParagraph"/>
        <w:numPr>
          <w:ilvl w:val="0"/>
          <w:numId w:val="1"/>
        </w:numPr>
      </w:pPr>
      <w:r>
        <w:t>Information Technology (IFT)</w:t>
      </w:r>
    </w:p>
    <w:p w14:paraId="723E9880" w14:textId="77777777" w:rsidR="00D14CBD" w:rsidRDefault="00D14CBD" w:rsidP="00D14CBD">
      <w:pPr>
        <w:pStyle w:val="ListParagraph"/>
        <w:numPr>
          <w:ilvl w:val="0"/>
          <w:numId w:val="1"/>
        </w:numPr>
      </w:pPr>
      <w:r>
        <w:t>Software Engineering (SEN)</w:t>
      </w:r>
    </w:p>
    <w:p w14:paraId="666D61AE" w14:textId="77777777" w:rsidR="00D14CBD" w:rsidRDefault="00D14CBD" w:rsidP="00D14CBD">
      <w:r>
        <w:t>In addition to undergraduate degrees, the School of Computing also offers postgraduate programs aimed at furthering research and professional development in advanced computing topics.</w:t>
      </w:r>
    </w:p>
    <w:p w14:paraId="0D4941BB" w14:textId="77777777" w:rsidR="00D14CBD" w:rsidRDefault="00D14CBD" w:rsidP="00D14CBD"/>
    <w:p w14:paraId="4E6B5D87" w14:textId="77777777" w:rsidR="00D14CBD" w:rsidRPr="00D14CBD" w:rsidRDefault="00D14CBD" w:rsidP="00D14CBD">
      <w:pPr>
        <w:rPr>
          <w:b/>
          <w:bCs/>
        </w:rPr>
      </w:pPr>
      <w:r w:rsidRPr="00D14CBD">
        <w:rPr>
          <w:b/>
          <w:bCs/>
        </w:rPr>
        <w:t>Research Initiatives</w:t>
      </w:r>
    </w:p>
    <w:p w14:paraId="07EFDF89" w14:textId="77777777" w:rsidR="00D14CBD" w:rsidRDefault="00D14CBD" w:rsidP="00D14CBD"/>
    <w:p w14:paraId="17A4B6EB" w14:textId="0FC66CB9" w:rsidR="00D14CBD" w:rsidRDefault="00D14CBD" w:rsidP="00D14CBD">
      <w:r>
        <w:lastRenderedPageBreak/>
        <w:t>Research is a vital component of the School of Computing’s mission. Faculty members actively engage in research across multiple domains such as artificial intelligence, machine learning, software development methodologies, network security, data mining, and human-computer interaction. The school encourages student participation in research projects which not only enhances their learning experience but also contributes to advancements in technology.</w:t>
      </w:r>
    </w:p>
    <w:p w14:paraId="250A057A" w14:textId="77777777" w:rsidR="00D14CBD" w:rsidRDefault="00D14CBD" w:rsidP="00D14CBD">
      <w:r>
        <w:t>The establishment of research centers within the school has facilitated collaboration with industry partners and other academic institutions. These partnerships aim to foster innovation through joint projects that address pressing technological challenges faced by society.</w:t>
      </w:r>
    </w:p>
    <w:p w14:paraId="0C80E454" w14:textId="77777777" w:rsidR="00D14CBD" w:rsidRDefault="00D14CBD" w:rsidP="00D14CBD"/>
    <w:p w14:paraId="48B9D6B7" w14:textId="4A45BF03" w:rsidR="00D14CBD" w:rsidRPr="00D14CBD" w:rsidRDefault="00D14CBD" w:rsidP="00D14CBD">
      <w:pPr>
        <w:rPr>
          <w:b/>
          <w:bCs/>
        </w:rPr>
      </w:pPr>
      <w:r w:rsidRPr="00D14CBD">
        <w:rPr>
          <w:b/>
          <w:bCs/>
        </w:rPr>
        <w:t>Facilities and Resources</w:t>
      </w:r>
    </w:p>
    <w:p w14:paraId="68A9BF1B" w14:textId="70BDACB4" w:rsidR="00D14CBD" w:rsidRDefault="00D14CBD" w:rsidP="00D14CBD">
      <w:r>
        <w:t>To support its academic programs and research activities, the School of Computing is equipped with modern facilities including well-equipped laboratories for programming, networking, cybersecurity simulations, and data analysis. Access to cutting-edge software tools ensures that students gain relevant experience that aligns with industry standards.</w:t>
      </w:r>
    </w:p>
    <w:p w14:paraId="53156E7C" w14:textId="77777777" w:rsidR="00D14CBD" w:rsidRDefault="00D14CBD" w:rsidP="00D14CBD">
      <w:r>
        <w:t>Additionally, FUTA provides a conducive learning environment through its central library resources which include extensive digital collections relevant to computing studies.</w:t>
      </w:r>
    </w:p>
    <w:p w14:paraId="783C78AA" w14:textId="77777777" w:rsidR="00D14CBD" w:rsidRPr="00D14CBD" w:rsidRDefault="00D14CBD" w:rsidP="00D14CBD">
      <w:pPr>
        <w:rPr>
          <w:b/>
          <w:bCs/>
        </w:rPr>
      </w:pPr>
    </w:p>
    <w:p w14:paraId="40B58D64" w14:textId="379774B2" w:rsidR="00D14CBD" w:rsidRPr="00D14CBD" w:rsidRDefault="00D14CBD" w:rsidP="00D14CBD">
      <w:pPr>
        <w:rPr>
          <w:b/>
          <w:bCs/>
        </w:rPr>
      </w:pPr>
      <w:r w:rsidRPr="00D14CBD">
        <w:rPr>
          <w:b/>
          <w:bCs/>
        </w:rPr>
        <w:t>Student Life and Extracurricular Activities</w:t>
      </w:r>
    </w:p>
    <w:p w14:paraId="1E84EE38" w14:textId="48649B84" w:rsidR="00D14CBD" w:rsidRDefault="00D14CBD" w:rsidP="00D14CBD">
      <w:r>
        <w:t>The School of Computing promotes a vibrant student life characterized by various extracurricular activities including coding competitions, hackathons, workshops on emerging technologies, seminars featuring industry experts, and participation in national tech events. These activities help students develop soft skills such as teamwork, leadership abilities, and effective communication—essential traits for successful careers in technology.</w:t>
      </w:r>
    </w:p>
    <w:p w14:paraId="444829EE" w14:textId="56AF0266" w:rsidR="00D14CBD" w:rsidRPr="00D14CBD" w:rsidRDefault="00D14CBD" w:rsidP="00D14CBD">
      <w:pPr>
        <w:rPr>
          <w:b/>
          <w:bCs/>
        </w:rPr>
      </w:pPr>
      <w:r w:rsidRPr="00D14CBD">
        <w:rPr>
          <w:b/>
          <w:bCs/>
        </w:rPr>
        <w:t>Conclusion</w:t>
      </w:r>
    </w:p>
    <w:p w14:paraId="6CDD5D65" w14:textId="1F7D5A9E" w:rsidR="00AD70AB" w:rsidRDefault="00D14CBD" w:rsidP="00D14CBD">
      <w:r>
        <w:t>Since its establishment in 2011, the School of Computing at FUTA has made significant strides towards becoming a leading institution for computing education in Nigeria. By continually adapting its curriculum to meet industry demands while fostering an environment conducive to research and innovation, it prepares graduates who are well-equipped to excel in diverse fields within the technology sector.</w:t>
      </w:r>
    </w:p>
    <w:sectPr w:rsidR="00AD7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E7550"/>
    <w:multiLevelType w:val="hybridMultilevel"/>
    <w:tmpl w:val="9A74F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1418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B09"/>
    <w:rsid w:val="001861F2"/>
    <w:rsid w:val="00997598"/>
    <w:rsid w:val="00A93B09"/>
    <w:rsid w:val="00AD70AB"/>
    <w:rsid w:val="00D14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047E7"/>
  <w15:chartTrackingRefBased/>
  <w15:docId w15:val="{F2518016-6D0E-4554-B05A-5E6B06650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C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02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Iyanuoluwa Oladimeji</dc:creator>
  <cp:keywords/>
  <dc:description/>
  <cp:lastModifiedBy>Iyanuoluwa Oladimeji</cp:lastModifiedBy>
  <cp:revision>2</cp:revision>
  <dcterms:created xsi:type="dcterms:W3CDTF">2024-08-11T20:43:00Z</dcterms:created>
  <dcterms:modified xsi:type="dcterms:W3CDTF">2024-08-11T20:58:00Z</dcterms:modified>
</cp:coreProperties>
</file>