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5FCA" w14:textId="14979DAA" w:rsidR="008D7326" w:rsidRDefault="5C017DD4" w:rsidP="2A6FE826">
      <w:pPr>
        <w:pStyle w:val="Titel"/>
      </w:pPr>
      <w:r>
        <w:t>Cloud deployment research</w:t>
      </w:r>
    </w:p>
    <w:p w14:paraId="383DD36C" w14:textId="36E4B000" w:rsidR="00037491" w:rsidRDefault="00037491">
      <w:r>
        <w:br w:type="page"/>
      </w:r>
    </w:p>
    <w:bookmarkStart w:id="0" w:name="_Toc138015133" w:displacedByCustomXml="next"/>
    <w:sdt>
      <w:sdtPr>
        <w:rPr>
          <w:rFonts w:asciiTheme="minorHAnsi" w:eastAsiaTheme="minorHAnsi" w:hAnsiTheme="minorHAnsi" w:cstheme="minorBidi"/>
          <w:color w:val="auto"/>
          <w:sz w:val="22"/>
          <w:szCs w:val="22"/>
          <w:lang w:eastAsia="en-US"/>
        </w:rPr>
        <w:id w:val="1054428084"/>
        <w:docPartObj>
          <w:docPartGallery w:val="Table of Contents"/>
          <w:docPartUnique/>
        </w:docPartObj>
      </w:sdtPr>
      <w:sdtEndPr/>
      <w:sdtContent>
        <w:p w14:paraId="067C4BD2" w14:textId="5A333178" w:rsidR="00037491" w:rsidRDefault="00037491">
          <w:pPr>
            <w:pStyle w:val="Kopvaninhoudsopgave"/>
          </w:pPr>
          <w:r>
            <w:t>Table of contents</w:t>
          </w:r>
          <w:bookmarkEnd w:id="0"/>
        </w:p>
        <w:p w14:paraId="7E7F8CDD" w14:textId="265970B2" w:rsidR="00601FC4" w:rsidRDefault="00175FA2">
          <w:pPr>
            <w:pStyle w:val="Inhopg1"/>
            <w:tabs>
              <w:tab w:val="right" w:leader="dot" w:pos="9016"/>
            </w:tabs>
            <w:rPr>
              <w:rFonts w:eastAsiaTheme="minorEastAsia"/>
              <w:noProof/>
              <w:kern w:val="2"/>
              <w:lang w:val="en-NL" w:eastAsia="ja-JP"/>
              <w14:ligatures w14:val="standardContextual"/>
            </w:rPr>
          </w:pPr>
          <w:r>
            <w:fldChar w:fldCharType="begin"/>
          </w:r>
          <w:r w:rsidR="00037491">
            <w:instrText>TOC \o "1-3" \h \z \u</w:instrText>
          </w:r>
          <w:r>
            <w:fldChar w:fldCharType="separate"/>
          </w:r>
          <w:hyperlink w:anchor="_Toc138015133" w:history="1">
            <w:r w:rsidR="00601FC4" w:rsidRPr="00707BA9">
              <w:rPr>
                <w:rStyle w:val="Hyperlink"/>
                <w:noProof/>
              </w:rPr>
              <w:t>Table of contents</w:t>
            </w:r>
            <w:r w:rsidR="00601FC4">
              <w:rPr>
                <w:noProof/>
                <w:webHidden/>
              </w:rPr>
              <w:tab/>
            </w:r>
            <w:r w:rsidR="00601FC4">
              <w:rPr>
                <w:noProof/>
                <w:webHidden/>
              </w:rPr>
              <w:fldChar w:fldCharType="begin"/>
            </w:r>
            <w:r w:rsidR="00601FC4">
              <w:rPr>
                <w:noProof/>
                <w:webHidden/>
              </w:rPr>
              <w:instrText xml:space="preserve"> PAGEREF _Toc138015133 \h </w:instrText>
            </w:r>
            <w:r w:rsidR="00601FC4">
              <w:rPr>
                <w:noProof/>
                <w:webHidden/>
              </w:rPr>
            </w:r>
            <w:r w:rsidR="00601FC4">
              <w:rPr>
                <w:noProof/>
                <w:webHidden/>
              </w:rPr>
              <w:fldChar w:fldCharType="separate"/>
            </w:r>
            <w:r w:rsidR="00601FC4">
              <w:rPr>
                <w:noProof/>
                <w:webHidden/>
              </w:rPr>
              <w:t>2</w:t>
            </w:r>
            <w:r w:rsidR="00601FC4">
              <w:rPr>
                <w:noProof/>
                <w:webHidden/>
              </w:rPr>
              <w:fldChar w:fldCharType="end"/>
            </w:r>
          </w:hyperlink>
        </w:p>
        <w:p w14:paraId="7E4C01D4" w14:textId="199C9419" w:rsidR="00601FC4" w:rsidRDefault="00601FC4">
          <w:pPr>
            <w:pStyle w:val="Inhopg1"/>
            <w:tabs>
              <w:tab w:val="right" w:leader="dot" w:pos="9016"/>
            </w:tabs>
            <w:rPr>
              <w:rFonts w:eastAsiaTheme="minorEastAsia"/>
              <w:noProof/>
              <w:kern w:val="2"/>
              <w:lang w:val="en-NL" w:eastAsia="ja-JP"/>
              <w14:ligatures w14:val="standardContextual"/>
            </w:rPr>
          </w:pPr>
          <w:hyperlink w:anchor="_Toc138015134" w:history="1">
            <w:r w:rsidRPr="00707BA9">
              <w:rPr>
                <w:rStyle w:val="Hyperlink"/>
                <w:noProof/>
              </w:rPr>
              <w:t>Introduction</w:t>
            </w:r>
            <w:r>
              <w:rPr>
                <w:noProof/>
                <w:webHidden/>
              </w:rPr>
              <w:tab/>
            </w:r>
            <w:r>
              <w:rPr>
                <w:noProof/>
                <w:webHidden/>
              </w:rPr>
              <w:fldChar w:fldCharType="begin"/>
            </w:r>
            <w:r>
              <w:rPr>
                <w:noProof/>
                <w:webHidden/>
              </w:rPr>
              <w:instrText xml:space="preserve"> PAGEREF _Toc138015134 \h </w:instrText>
            </w:r>
            <w:r>
              <w:rPr>
                <w:noProof/>
                <w:webHidden/>
              </w:rPr>
            </w:r>
            <w:r>
              <w:rPr>
                <w:noProof/>
                <w:webHidden/>
              </w:rPr>
              <w:fldChar w:fldCharType="separate"/>
            </w:r>
            <w:r>
              <w:rPr>
                <w:noProof/>
                <w:webHidden/>
              </w:rPr>
              <w:t>3</w:t>
            </w:r>
            <w:r>
              <w:rPr>
                <w:noProof/>
                <w:webHidden/>
              </w:rPr>
              <w:fldChar w:fldCharType="end"/>
            </w:r>
          </w:hyperlink>
        </w:p>
        <w:p w14:paraId="44EF127C" w14:textId="11F6BBE3" w:rsidR="00601FC4" w:rsidRDefault="00601FC4">
          <w:pPr>
            <w:pStyle w:val="Inhopg1"/>
            <w:tabs>
              <w:tab w:val="right" w:leader="dot" w:pos="9016"/>
            </w:tabs>
            <w:rPr>
              <w:rFonts w:eastAsiaTheme="minorEastAsia"/>
              <w:noProof/>
              <w:kern w:val="2"/>
              <w:lang w:val="en-NL" w:eastAsia="ja-JP"/>
              <w14:ligatures w14:val="standardContextual"/>
            </w:rPr>
          </w:pPr>
          <w:hyperlink w:anchor="_Toc138015135" w:history="1">
            <w:r w:rsidRPr="00707BA9">
              <w:rPr>
                <w:rStyle w:val="Hyperlink"/>
                <w:noProof/>
              </w:rPr>
              <w:t>Main question</w:t>
            </w:r>
            <w:r>
              <w:rPr>
                <w:noProof/>
                <w:webHidden/>
              </w:rPr>
              <w:tab/>
            </w:r>
            <w:r>
              <w:rPr>
                <w:noProof/>
                <w:webHidden/>
              </w:rPr>
              <w:fldChar w:fldCharType="begin"/>
            </w:r>
            <w:r>
              <w:rPr>
                <w:noProof/>
                <w:webHidden/>
              </w:rPr>
              <w:instrText xml:space="preserve"> PAGEREF _Toc138015135 \h </w:instrText>
            </w:r>
            <w:r>
              <w:rPr>
                <w:noProof/>
                <w:webHidden/>
              </w:rPr>
            </w:r>
            <w:r>
              <w:rPr>
                <w:noProof/>
                <w:webHidden/>
              </w:rPr>
              <w:fldChar w:fldCharType="separate"/>
            </w:r>
            <w:r>
              <w:rPr>
                <w:noProof/>
                <w:webHidden/>
              </w:rPr>
              <w:t>3</w:t>
            </w:r>
            <w:r>
              <w:rPr>
                <w:noProof/>
                <w:webHidden/>
              </w:rPr>
              <w:fldChar w:fldCharType="end"/>
            </w:r>
          </w:hyperlink>
        </w:p>
        <w:p w14:paraId="22A4EB40" w14:textId="4442F4A5" w:rsidR="00601FC4" w:rsidRDefault="00601FC4">
          <w:pPr>
            <w:pStyle w:val="Inhopg1"/>
            <w:tabs>
              <w:tab w:val="right" w:leader="dot" w:pos="9016"/>
            </w:tabs>
            <w:rPr>
              <w:rFonts w:eastAsiaTheme="minorEastAsia"/>
              <w:noProof/>
              <w:kern w:val="2"/>
              <w:lang w:val="en-NL" w:eastAsia="ja-JP"/>
              <w14:ligatures w14:val="standardContextual"/>
            </w:rPr>
          </w:pPr>
          <w:hyperlink w:anchor="_Toc138015136" w:history="1">
            <w:r w:rsidRPr="00707BA9">
              <w:rPr>
                <w:rStyle w:val="Hyperlink"/>
                <w:noProof/>
              </w:rPr>
              <w:t>Research methods</w:t>
            </w:r>
            <w:r>
              <w:rPr>
                <w:noProof/>
                <w:webHidden/>
              </w:rPr>
              <w:tab/>
            </w:r>
            <w:r>
              <w:rPr>
                <w:noProof/>
                <w:webHidden/>
              </w:rPr>
              <w:fldChar w:fldCharType="begin"/>
            </w:r>
            <w:r>
              <w:rPr>
                <w:noProof/>
                <w:webHidden/>
              </w:rPr>
              <w:instrText xml:space="preserve"> PAGEREF _Toc138015136 \h </w:instrText>
            </w:r>
            <w:r>
              <w:rPr>
                <w:noProof/>
                <w:webHidden/>
              </w:rPr>
            </w:r>
            <w:r>
              <w:rPr>
                <w:noProof/>
                <w:webHidden/>
              </w:rPr>
              <w:fldChar w:fldCharType="separate"/>
            </w:r>
            <w:r>
              <w:rPr>
                <w:noProof/>
                <w:webHidden/>
              </w:rPr>
              <w:t>3</w:t>
            </w:r>
            <w:r>
              <w:rPr>
                <w:noProof/>
                <w:webHidden/>
              </w:rPr>
              <w:fldChar w:fldCharType="end"/>
            </w:r>
          </w:hyperlink>
        </w:p>
        <w:p w14:paraId="2BE1C5AD" w14:textId="1D18E99A" w:rsidR="00601FC4" w:rsidRDefault="00601FC4">
          <w:pPr>
            <w:pStyle w:val="Inhopg1"/>
            <w:tabs>
              <w:tab w:val="right" w:leader="dot" w:pos="9016"/>
            </w:tabs>
            <w:rPr>
              <w:rFonts w:eastAsiaTheme="minorEastAsia"/>
              <w:noProof/>
              <w:kern w:val="2"/>
              <w:lang w:val="en-NL" w:eastAsia="ja-JP"/>
              <w14:ligatures w14:val="standardContextual"/>
            </w:rPr>
          </w:pPr>
          <w:hyperlink w:anchor="_Toc138015137" w:history="1">
            <w:r w:rsidRPr="00707BA9">
              <w:rPr>
                <w:rStyle w:val="Hyperlink"/>
                <w:noProof/>
              </w:rPr>
              <w:t>Sub questions</w:t>
            </w:r>
            <w:r>
              <w:rPr>
                <w:noProof/>
                <w:webHidden/>
              </w:rPr>
              <w:tab/>
            </w:r>
            <w:r>
              <w:rPr>
                <w:noProof/>
                <w:webHidden/>
              </w:rPr>
              <w:fldChar w:fldCharType="begin"/>
            </w:r>
            <w:r>
              <w:rPr>
                <w:noProof/>
                <w:webHidden/>
              </w:rPr>
              <w:instrText xml:space="preserve"> PAGEREF _Toc138015137 \h </w:instrText>
            </w:r>
            <w:r>
              <w:rPr>
                <w:noProof/>
                <w:webHidden/>
              </w:rPr>
            </w:r>
            <w:r>
              <w:rPr>
                <w:noProof/>
                <w:webHidden/>
              </w:rPr>
              <w:fldChar w:fldCharType="separate"/>
            </w:r>
            <w:r>
              <w:rPr>
                <w:noProof/>
                <w:webHidden/>
              </w:rPr>
              <w:t>3</w:t>
            </w:r>
            <w:r>
              <w:rPr>
                <w:noProof/>
                <w:webHidden/>
              </w:rPr>
              <w:fldChar w:fldCharType="end"/>
            </w:r>
          </w:hyperlink>
        </w:p>
        <w:p w14:paraId="0F694602" w14:textId="3E531010" w:rsidR="00601FC4" w:rsidRDefault="00601FC4">
          <w:pPr>
            <w:pStyle w:val="Inhopg2"/>
            <w:tabs>
              <w:tab w:val="right" w:leader="dot" w:pos="9016"/>
            </w:tabs>
            <w:rPr>
              <w:rFonts w:eastAsiaTheme="minorEastAsia"/>
              <w:noProof/>
              <w:kern w:val="2"/>
              <w:lang w:val="en-NL" w:eastAsia="ja-JP"/>
              <w14:ligatures w14:val="standardContextual"/>
            </w:rPr>
          </w:pPr>
          <w:hyperlink w:anchor="_Toc138015138" w:history="1">
            <w:r w:rsidRPr="00707BA9">
              <w:rPr>
                <w:rStyle w:val="Hyperlink"/>
                <w:noProof/>
              </w:rPr>
              <w:t>What are the advantages of cloud computing?</w:t>
            </w:r>
            <w:r>
              <w:rPr>
                <w:noProof/>
                <w:webHidden/>
              </w:rPr>
              <w:tab/>
            </w:r>
            <w:r>
              <w:rPr>
                <w:noProof/>
                <w:webHidden/>
              </w:rPr>
              <w:fldChar w:fldCharType="begin"/>
            </w:r>
            <w:r>
              <w:rPr>
                <w:noProof/>
                <w:webHidden/>
              </w:rPr>
              <w:instrText xml:space="preserve"> PAGEREF _Toc138015138 \h </w:instrText>
            </w:r>
            <w:r>
              <w:rPr>
                <w:noProof/>
                <w:webHidden/>
              </w:rPr>
            </w:r>
            <w:r>
              <w:rPr>
                <w:noProof/>
                <w:webHidden/>
              </w:rPr>
              <w:fldChar w:fldCharType="separate"/>
            </w:r>
            <w:r>
              <w:rPr>
                <w:noProof/>
                <w:webHidden/>
              </w:rPr>
              <w:t>3</w:t>
            </w:r>
            <w:r>
              <w:rPr>
                <w:noProof/>
                <w:webHidden/>
              </w:rPr>
              <w:fldChar w:fldCharType="end"/>
            </w:r>
          </w:hyperlink>
        </w:p>
        <w:p w14:paraId="54AF6B21" w14:textId="324444E7" w:rsidR="00601FC4" w:rsidRDefault="00601FC4">
          <w:pPr>
            <w:pStyle w:val="Inhopg2"/>
            <w:tabs>
              <w:tab w:val="right" w:leader="dot" w:pos="9016"/>
            </w:tabs>
            <w:rPr>
              <w:rFonts w:eastAsiaTheme="minorEastAsia"/>
              <w:noProof/>
              <w:kern w:val="2"/>
              <w:lang w:val="en-NL" w:eastAsia="ja-JP"/>
              <w14:ligatures w14:val="standardContextual"/>
            </w:rPr>
          </w:pPr>
          <w:hyperlink w:anchor="_Toc138015139" w:history="1">
            <w:r w:rsidRPr="00707BA9">
              <w:rPr>
                <w:rStyle w:val="Hyperlink"/>
                <w:noProof/>
              </w:rPr>
              <w:t>What are our requirements?</w:t>
            </w:r>
            <w:r>
              <w:rPr>
                <w:noProof/>
                <w:webHidden/>
              </w:rPr>
              <w:tab/>
            </w:r>
            <w:r>
              <w:rPr>
                <w:noProof/>
                <w:webHidden/>
              </w:rPr>
              <w:fldChar w:fldCharType="begin"/>
            </w:r>
            <w:r>
              <w:rPr>
                <w:noProof/>
                <w:webHidden/>
              </w:rPr>
              <w:instrText xml:space="preserve"> PAGEREF _Toc138015139 \h </w:instrText>
            </w:r>
            <w:r>
              <w:rPr>
                <w:noProof/>
                <w:webHidden/>
              </w:rPr>
            </w:r>
            <w:r>
              <w:rPr>
                <w:noProof/>
                <w:webHidden/>
              </w:rPr>
              <w:fldChar w:fldCharType="separate"/>
            </w:r>
            <w:r>
              <w:rPr>
                <w:noProof/>
                <w:webHidden/>
              </w:rPr>
              <w:t>4</w:t>
            </w:r>
            <w:r>
              <w:rPr>
                <w:noProof/>
                <w:webHidden/>
              </w:rPr>
              <w:fldChar w:fldCharType="end"/>
            </w:r>
          </w:hyperlink>
        </w:p>
        <w:p w14:paraId="68ADB7DD" w14:textId="7ED5B3AC" w:rsidR="00601FC4" w:rsidRDefault="00601FC4">
          <w:pPr>
            <w:pStyle w:val="Inhopg2"/>
            <w:tabs>
              <w:tab w:val="right" w:leader="dot" w:pos="9016"/>
            </w:tabs>
            <w:rPr>
              <w:rFonts w:eastAsiaTheme="minorEastAsia"/>
              <w:noProof/>
              <w:kern w:val="2"/>
              <w:lang w:val="en-NL" w:eastAsia="ja-JP"/>
              <w14:ligatures w14:val="standardContextual"/>
            </w:rPr>
          </w:pPr>
          <w:hyperlink w:anchor="_Toc138015140" w:history="1">
            <w:r w:rsidRPr="00707BA9">
              <w:rPr>
                <w:rStyle w:val="Hyperlink"/>
                <w:noProof/>
              </w:rPr>
              <w:t>Which cloud provider is most suitable taking the application's requirements into account?</w:t>
            </w:r>
            <w:r>
              <w:rPr>
                <w:noProof/>
                <w:webHidden/>
              </w:rPr>
              <w:tab/>
            </w:r>
            <w:r>
              <w:rPr>
                <w:noProof/>
                <w:webHidden/>
              </w:rPr>
              <w:fldChar w:fldCharType="begin"/>
            </w:r>
            <w:r>
              <w:rPr>
                <w:noProof/>
                <w:webHidden/>
              </w:rPr>
              <w:instrText xml:space="preserve"> PAGEREF _Toc138015140 \h </w:instrText>
            </w:r>
            <w:r>
              <w:rPr>
                <w:noProof/>
                <w:webHidden/>
              </w:rPr>
            </w:r>
            <w:r>
              <w:rPr>
                <w:noProof/>
                <w:webHidden/>
              </w:rPr>
              <w:fldChar w:fldCharType="separate"/>
            </w:r>
            <w:r>
              <w:rPr>
                <w:noProof/>
                <w:webHidden/>
              </w:rPr>
              <w:t>5</w:t>
            </w:r>
            <w:r>
              <w:rPr>
                <w:noProof/>
                <w:webHidden/>
              </w:rPr>
              <w:fldChar w:fldCharType="end"/>
            </w:r>
          </w:hyperlink>
        </w:p>
        <w:p w14:paraId="6B73822F" w14:textId="7427A666" w:rsidR="00601FC4" w:rsidRDefault="00601FC4">
          <w:pPr>
            <w:pStyle w:val="Inhopg2"/>
            <w:tabs>
              <w:tab w:val="right" w:leader="dot" w:pos="9016"/>
            </w:tabs>
            <w:rPr>
              <w:rFonts w:eastAsiaTheme="minorEastAsia"/>
              <w:noProof/>
              <w:kern w:val="2"/>
              <w:lang w:val="en-NL" w:eastAsia="ja-JP"/>
              <w14:ligatures w14:val="standardContextual"/>
            </w:rPr>
          </w:pPr>
          <w:hyperlink w:anchor="_Toc138015141" w:history="1">
            <w:r w:rsidRPr="00707BA9">
              <w:rPr>
                <w:rStyle w:val="Hyperlink"/>
                <w:noProof/>
              </w:rPr>
              <w:t>Which services of each cloud provider are of interest to us?</w:t>
            </w:r>
            <w:r>
              <w:rPr>
                <w:noProof/>
                <w:webHidden/>
              </w:rPr>
              <w:tab/>
            </w:r>
            <w:r>
              <w:rPr>
                <w:noProof/>
                <w:webHidden/>
              </w:rPr>
              <w:fldChar w:fldCharType="begin"/>
            </w:r>
            <w:r>
              <w:rPr>
                <w:noProof/>
                <w:webHidden/>
              </w:rPr>
              <w:instrText xml:space="preserve"> PAGEREF _Toc138015141 \h </w:instrText>
            </w:r>
            <w:r>
              <w:rPr>
                <w:noProof/>
                <w:webHidden/>
              </w:rPr>
            </w:r>
            <w:r>
              <w:rPr>
                <w:noProof/>
                <w:webHidden/>
              </w:rPr>
              <w:fldChar w:fldCharType="separate"/>
            </w:r>
            <w:r>
              <w:rPr>
                <w:noProof/>
                <w:webHidden/>
              </w:rPr>
              <w:t>6</w:t>
            </w:r>
            <w:r>
              <w:rPr>
                <w:noProof/>
                <w:webHidden/>
              </w:rPr>
              <w:fldChar w:fldCharType="end"/>
            </w:r>
          </w:hyperlink>
        </w:p>
        <w:p w14:paraId="49562A4D" w14:textId="355500DF" w:rsidR="00601FC4" w:rsidRDefault="00601FC4">
          <w:pPr>
            <w:pStyle w:val="Inhopg2"/>
            <w:tabs>
              <w:tab w:val="right" w:leader="dot" w:pos="9016"/>
            </w:tabs>
            <w:rPr>
              <w:rFonts w:eastAsiaTheme="minorEastAsia"/>
              <w:noProof/>
              <w:kern w:val="2"/>
              <w:lang w:val="en-NL" w:eastAsia="ja-JP"/>
              <w14:ligatures w14:val="standardContextual"/>
            </w:rPr>
          </w:pPr>
          <w:hyperlink w:anchor="_Toc138015142" w:history="1">
            <w:r w:rsidRPr="00707BA9">
              <w:rPr>
                <w:rStyle w:val="Hyperlink"/>
                <w:noProof/>
              </w:rPr>
              <w:t>Comparing the service providers and services that are of interest, which provide the most value to us?</w:t>
            </w:r>
            <w:r>
              <w:rPr>
                <w:noProof/>
                <w:webHidden/>
              </w:rPr>
              <w:tab/>
            </w:r>
            <w:r>
              <w:rPr>
                <w:noProof/>
                <w:webHidden/>
              </w:rPr>
              <w:fldChar w:fldCharType="begin"/>
            </w:r>
            <w:r>
              <w:rPr>
                <w:noProof/>
                <w:webHidden/>
              </w:rPr>
              <w:instrText xml:space="preserve"> PAGEREF _Toc138015142 \h </w:instrText>
            </w:r>
            <w:r>
              <w:rPr>
                <w:noProof/>
                <w:webHidden/>
              </w:rPr>
            </w:r>
            <w:r>
              <w:rPr>
                <w:noProof/>
                <w:webHidden/>
              </w:rPr>
              <w:fldChar w:fldCharType="separate"/>
            </w:r>
            <w:r>
              <w:rPr>
                <w:noProof/>
                <w:webHidden/>
              </w:rPr>
              <w:t>8</w:t>
            </w:r>
            <w:r>
              <w:rPr>
                <w:noProof/>
                <w:webHidden/>
              </w:rPr>
              <w:fldChar w:fldCharType="end"/>
            </w:r>
          </w:hyperlink>
        </w:p>
        <w:p w14:paraId="09A1B51A" w14:textId="6134895A" w:rsidR="00601FC4" w:rsidRDefault="00601FC4">
          <w:pPr>
            <w:pStyle w:val="Inhopg3"/>
            <w:tabs>
              <w:tab w:val="right" w:leader="dot" w:pos="9016"/>
            </w:tabs>
            <w:rPr>
              <w:rFonts w:eastAsiaTheme="minorEastAsia"/>
              <w:noProof/>
              <w:kern w:val="2"/>
              <w:lang w:val="en-NL" w:eastAsia="ja-JP"/>
              <w14:ligatures w14:val="standardContextual"/>
            </w:rPr>
          </w:pPr>
          <w:hyperlink w:anchor="_Toc138015143" w:history="1">
            <w:r w:rsidRPr="00707BA9">
              <w:rPr>
                <w:rStyle w:val="Hyperlink"/>
                <w:noProof/>
              </w:rPr>
              <w:t>Service provider</w:t>
            </w:r>
            <w:r>
              <w:rPr>
                <w:noProof/>
                <w:webHidden/>
              </w:rPr>
              <w:tab/>
            </w:r>
            <w:r>
              <w:rPr>
                <w:noProof/>
                <w:webHidden/>
              </w:rPr>
              <w:fldChar w:fldCharType="begin"/>
            </w:r>
            <w:r>
              <w:rPr>
                <w:noProof/>
                <w:webHidden/>
              </w:rPr>
              <w:instrText xml:space="preserve"> PAGEREF _Toc138015143 \h </w:instrText>
            </w:r>
            <w:r>
              <w:rPr>
                <w:noProof/>
                <w:webHidden/>
              </w:rPr>
            </w:r>
            <w:r>
              <w:rPr>
                <w:noProof/>
                <w:webHidden/>
              </w:rPr>
              <w:fldChar w:fldCharType="separate"/>
            </w:r>
            <w:r>
              <w:rPr>
                <w:noProof/>
                <w:webHidden/>
              </w:rPr>
              <w:t>8</w:t>
            </w:r>
            <w:r>
              <w:rPr>
                <w:noProof/>
                <w:webHidden/>
              </w:rPr>
              <w:fldChar w:fldCharType="end"/>
            </w:r>
          </w:hyperlink>
        </w:p>
        <w:p w14:paraId="1BAD53DB" w14:textId="29D785DD" w:rsidR="00601FC4" w:rsidRDefault="00601FC4">
          <w:pPr>
            <w:pStyle w:val="Inhopg3"/>
            <w:tabs>
              <w:tab w:val="right" w:leader="dot" w:pos="9016"/>
            </w:tabs>
            <w:rPr>
              <w:rFonts w:eastAsiaTheme="minorEastAsia"/>
              <w:noProof/>
              <w:kern w:val="2"/>
              <w:lang w:val="en-NL" w:eastAsia="ja-JP"/>
              <w14:ligatures w14:val="standardContextual"/>
            </w:rPr>
          </w:pPr>
          <w:hyperlink w:anchor="_Toc138015144" w:history="1">
            <w:r w:rsidRPr="00707BA9">
              <w:rPr>
                <w:rStyle w:val="Hyperlink"/>
                <w:noProof/>
              </w:rPr>
              <w:t>Service(s)</w:t>
            </w:r>
            <w:r>
              <w:rPr>
                <w:noProof/>
                <w:webHidden/>
              </w:rPr>
              <w:tab/>
            </w:r>
            <w:r>
              <w:rPr>
                <w:noProof/>
                <w:webHidden/>
              </w:rPr>
              <w:fldChar w:fldCharType="begin"/>
            </w:r>
            <w:r>
              <w:rPr>
                <w:noProof/>
                <w:webHidden/>
              </w:rPr>
              <w:instrText xml:space="preserve"> PAGEREF _Toc138015144 \h </w:instrText>
            </w:r>
            <w:r>
              <w:rPr>
                <w:noProof/>
                <w:webHidden/>
              </w:rPr>
            </w:r>
            <w:r>
              <w:rPr>
                <w:noProof/>
                <w:webHidden/>
              </w:rPr>
              <w:fldChar w:fldCharType="separate"/>
            </w:r>
            <w:r>
              <w:rPr>
                <w:noProof/>
                <w:webHidden/>
              </w:rPr>
              <w:t>9</w:t>
            </w:r>
            <w:r>
              <w:rPr>
                <w:noProof/>
                <w:webHidden/>
              </w:rPr>
              <w:fldChar w:fldCharType="end"/>
            </w:r>
          </w:hyperlink>
        </w:p>
        <w:p w14:paraId="6376AEE1" w14:textId="3B0564FB" w:rsidR="00601FC4" w:rsidRDefault="00601FC4">
          <w:pPr>
            <w:pStyle w:val="Inhopg2"/>
            <w:tabs>
              <w:tab w:val="right" w:leader="dot" w:pos="9016"/>
            </w:tabs>
            <w:rPr>
              <w:rFonts w:eastAsiaTheme="minorEastAsia"/>
              <w:noProof/>
              <w:kern w:val="2"/>
              <w:lang w:val="en-NL" w:eastAsia="ja-JP"/>
              <w14:ligatures w14:val="standardContextual"/>
            </w:rPr>
          </w:pPr>
          <w:hyperlink w:anchor="_Toc138015145" w:history="1">
            <w:r w:rsidRPr="00707BA9">
              <w:rPr>
                <w:rStyle w:val="Hyperlink"/>
                <w:noProof/>
              </w:rPr>
              <w:t>How do we upload the application to the cloud service?</w:t>
            </w:r>
            <w:r>
              <w:rPr>
                <w:noProof/>
                <w:webHidden/>
              </w:rPr>
              <w:tab/>
            </w:r>
            <w:r>
              <w:rPr>
                <w:noProof/>
                <w:webHidden/>
              </w:rPr>
              <w:fldChar w:fldCharType="begin"/>
            </w:r>
            <w:r>
              <w:rPr>
                <w:noProof/>
                <w:webHidden/>
              </w:rPr>
              <w:instrText xml:space="preserve"> PAGEREF _Toc138015145 \h </w:instrText>
            </w:r>
            <w:r>
              <w:rPr>
                <w:noProof/>
                <w:webHidden/>
              </w:rPr>
            </w:r>
            <w:r>
              <w:rPr>
                <w:noProof/>
                <w:webHidden/>
              </w:rPr>
              <w:fldChar w:fldCharType="separate"/>
            </w:r>
            <w:r>
              <w:rPr>
                <w:noProof/>
                <w:webHidden/>
              </w:rPr>
              <w:t>10</w:t>
            </w:r>
            <w:r>
              <w:rPr>
                <w:noProof/>
                <w:webHidden/>
              </w:rPr>
              <w:fldChar w:fldCharType="end"/>
            </w:r>
          </w:hyperlink>
        </w:p>
        <w:p w14:paraId="5B1FE207" w14:textId="34D51376" w:rsidR="00601FC4" w:rsidRDefault="00601FC4">
          <w:pPr>
            <w:pStyle w:val="Inhopg1"/>
            <w:tabs>
              <w:tab w:val="right" w:leader="dot" w:pos="9016"/>
            </w:tabs>
            <w:rPr>
              <w:rFonts w:eastAsiaTheme="minorEastAsia"/>
              <w:noProof/>
              <w:kern w:val="2"/>
              <w:lang w:val="en-NL" w:eastAsia="ja-JP"/>
              <w14:ligatures w14:val="standardContextual"/>
            </w:rPr>
          </w:pPr>
          <w:hyperlink w:anchor="_Toc138015146" w:history="1">
            <w:r w:rsidRPr="00707BA9">
              <w:rPr>
                <w:rStyle w:val="Hyperlink"/>
                <w:noProof/>
              </w:rPr>
              <w:t>Conclusion</w:t>
            </w:r>
            <w:r>
              <w:rPr>
                <w:noProof/>
                <w:webHidden/>
              </w:rPr>
              <w:tab/>
            </w:r>
            <w:r>
              <w:rPr>
                <w:noProof/>
                <w:webHidden/>
              </w:rPr>
              <w:fldChar w:fldCharType="begin"/>
            </w:r>
            <w:r>
              <w:rPr>
                <w:noProof/>
                <w:webHidden/>
              </w:rPr>
              <w:instrText xml:space="preserve"> PAGEREF _Toc138015146 \h </w:instrText>
            </w:r>
            <w:r>
              <w:rPr>
                <w:noProof/>
                <w:webHidden/>
              </w:rPr>
            </w:r>
            <w:r>
              <w:rPr>
                <w:noProof/>
                <w:webHidden/>
              </w:rPr>
              <w:fldChar w:fldCharType="separate"/>
            </w:r>
            <w:r>
              <w:rPr>
                <w:noProof/>
                <w:webHidden/>
              </w:rPr>
              <w:t>13</w:t>
            </w:r>
            <w:r>
              <w:rPr>
                <w:noProof/>
                <w:webHidden/>
              </w:rPr>
              <w:fldChar w:fldCharType="end"/>
            </w:r>
          </w:hyperlink>
        </w:p>
        <w:p w14:paraId="712EFCC8" w14:textId="5C253A62" w:rsidR="00601FC4" w:rsidRDefault="00601FC4">
          <w:pPr>
            <w:pStyle w:val="Inhopg1"/>
            <w:tabs>
              <w:tab w:val="right" w:leader="dot" w:pos="9016"/>
            </w:tabs>
            <w:rPr>
              <w:rFonts w:eastAsiaTheme="minorEastAsia"/>
              <w:noProof/>
              <w:kern w:val="2"/>
              <w:lang w:val="en-NL" w:eastAsia="ja-JP"/>
              <w14:ligatures w14:val="standardContextual"/>
            </w:rPr>
          </w:pPr>
          <w:hyperlink w:anchor="_Toc138015147" w:history="1">
            <w:r w:rsidRPr="00707BA9">
              <w:rPr>
                <w:rStyle w:val="Hyperlink"/>
                <w:noProof/>
              </w:rPr>
              <w:t>Recommendations</w:t>
            </w:r>
            <w:r>
              <w:rPr>
                <w:noProof/>
                <w:webHidden/>
              </w:rPr>
              <w:tab/>
            </w:r>
            <w:r>
              <w:rPr>
                <w:noProof/>
                <w:webHidden/>
              </w:rPr>
              <w:fldChar w:fldCharType="begin"/>
            </w:r>
            <w:r>
              <w:rPr>
                <w:noProof/>
                <w:webHidden/>
              </w:rPr>
              <w:instrText xml:space="preserve"> PAGEREF _Toc138015147 \h </w:instrText>
            </w:r>
            <w:r>
              <w:rPr>
                <w:noProof/>
                <w:webHidden/>
              </w:rPr>
            </w:r>
            <w:r>
              <w:rPr>
                <w:noProof/>
                <w:webHidden/>
              </w:rPr>
              <w:fldChar w:fldCharType="separate"/>
            </w:r>
            <w:r>
              <w:rPr>
                <w:noProof/>
                <w:webHidden/>
              </w:rPr>
              <w:t>14</w:t>
            </w:r>
            <w:r>
              <w:rPr>
                <w:noProof/>
                <w:webHidden/>
              </w:rPr>
              <w:fldChar w:fldCharType="end"/>
            </w:r>
          </w:hyperlink>
        </w:p>
        <w:p w14:paraId="32A4877B" w14:textId="37F80EE9" w:rsidR="00601FC4" w:rsidRDefault="00601FC4">
          <w:pPr>
            <w:pStyle w:val="Inhopg1"/>
            <w:tabs>
              <w:tab w:val="right" w:leader="dot" w:pos="9016"/>
            </w:tabs>
            <w:rPr>
              <w:rFonts w:eastAsiaTheme="minorEastAsia"/>
              <w:noProof/>
              <w:kern w:val="2"/>
              <w:lang w:val="en-NL" w:eastAsia="ja-JP"/>
              <w14:ligatures w14:val="standardContextual"/>
            </w:rPr>
          </w:pPr>
          <w:hyperlink w:anchor="_Toc138015148" w:history="1">
            <w:r w:rsidRPr="00707BA9">
              <w:rPr>
                <w:rStyle w:val="Hyperlink"/>
                <w:noProof/>
              </w:rPr>
              <w:t>Sources</w:t>
            </w:r>
            <w:r>
              <w:rPr>
                <w:noProof/>
                <w:webHidden/>
              </w:rPr>
              <w:tab/>
            </w:r>
            <w:r>
              <w:rPr>
                <w:noProof/>
                <w:webHidden/>
              </w:rPr>
              <w:fldChar w:fldCharType="begin"/>
            </w:r>
            <w:r>
              <w:rPr>
                <w:noProof/>
                <w:webHidden/>
              </w:rPr>
              <w:instrText xml:space="preserve"> PAGEREF _Toc138015148 \h </w:instrText>
            </w:r>
            <w:r>
              <w:rPr>
                <w:noProof/>
                <w:webHidden/>
              </w:rPr>
            </w:r>
            <w:r>
              <w:rPr>
                <w:noProof/>
                <w:webHidden/>
              </w:rPr>
              <w:fldChar w:fldCharType="separate"/>
            </w:r>
            <w:r>
              <w:rPr>
                <w:noProof/>
                <w:webHidden/>
              </w:rPr>
              <w:t>15</w:t>
            </w:r>
            <w:r>
              <w:rPr>
                <w:noProof/>
                <w:webHidden/>
              </w:rPr>
              <w:fldChar w:fldCharType="end"/>
            </w:r>
          </w:hyperlink>
        </w:p>
        <w:p w14:paraId="189C4498" w14:textId="6CEE5937" w:rsidR="008E335F" w:rsidRDefault="00175FA2" w:rsidP="1B083638">
          <w:pPr>
            <w:pStyle w:val="Inhopg1"/>
            <w:tabs>
              <w:tab w:val="right" w:leader="dot" w:pos="9015"/>
            </w:tabs>
            <w:rPr>
              <w:rStyle w:val="Hyperlink"/>
              <w:noProof/>
              <w:kern w:val="2"/>
              <w:lang w:eastAsia="ja-JP"/>
              <w14:ligatures w14:val="standardContextual"/>
            </w:rPr>
          </w:pPr>
          <w:r>
            <w:fldChar w:fldCharType="end"/>
          </w:r>
        </w:p>
      </w:sdtContent>
    </w:sdt>
    <w:p w14:paraId="69757567" w14:textId="2985B835" w:rsidR="00037491" w:rsidRDefault="00037491"/>
    <w:p w14:paraId="02BB66C7" w14:textId="3678CF0B" w:rsidR="00037491" w:rsidRDefault="00037491">
      <w:r>
        <w:br w:type="page"/>
      </w:r>
    </w:p>
    <w:p w14:paraId="6366F6CB" w14:textId="62118150" w:rsidR="008D7326" w:rsidRDefault="70CB665C" w:rsidP="437EDB63">
      <w:pPr>
        <w:pStyle w:val="Kop1"/>
      </w:pPr>
      <w:bookmarkStart w:id="1" w:name="_Toc138015134"/>
      <w:r>
        <w:lastRenderedPageBreak/>
        <w:t>Introduction</w:t>
      </w:r>
      <w:bookmarkEnd w:id="1"/>
    </w:p>
    <w:p w14:paraId="67CF2AD4" w14:textId="0DC9C9F2" w:rsidR="36EF681A" w:rsidRDefault="36EF681A" w:rsidP="437EDB63">
      <w:r>
        <w:t xml:space="preserve">Our application is currently </w:t>
      </w:r>
      <w:r w:rsidR="353A6663">
        <w:t>still in a 'development phase', where the backend and frontend are in different repositories</w:t>
      </w:r>
      <w:r w:rsidR="50745832">
        <w:t xml:space="preserve">. To demonstrate the full </w:t>
      </w:r>
      <w:proofErr w:type="gramStart"/>
      <w:r w:rsidR="50745832">
        <w:t>application</w:t>
      </w:r>
      <w:proofErr w:type="gramEnd"/>
      <w:r w:rsidR="50745832">
        <w:t xml:space="preserve"> we create a docker image of our own parts so that another person can demonstrate their part working fully.</w:t>
      </w:r>
      <w:r w:rsidR="1067B63C">
        <w:t xml:space="preserve"> If we want to deliver our application as an actual piece of enterprise software, we need to combine everything and deploy i</w:t>
      </w:r>
      <w:r w:rsidR="48A60509">
        <w:t xml:space="preserve">t. </w:t>
      </w:r>
    </w:p>
    <w:p w14:paraId="0FAA16DC" w14:textId="63BD036F" w:rsidR="530E7EDA" w:rsidRDefault="530E7EDA" w:rsidP="437EDB63">
      <w:r>
        <w:t xml:space="preserve">As for scope, the client has provided us with an Azure environment to </w:t>
      </w:r>
      <w:r w:rsidR="5E56459A">
        <w:t xml:space="preserve">use for hosting purposes. They want to be able to run the application </w:t>
      </w:r>
      <w:proofErr w:type="gramStart"/>
      <w:r w:rsidR="5E56459A">
        <w:t>on-premise</w:t>
      </w:r>
      <w:proofErr w:type="gramEnd"/>
      <w:r w:rsidR="5E56459A">
        <w:t xml:space="preserve">, but for our project they requested we deploy it in </w:t>
      </w:r>
      <w:r w:rsidR="0896980B">
        <w:t xml:space="preserve">their </w:t>
      </w:r>
      <w:r w:rsidR="5E56459A">
        <w:t xml:space="preserve">cloud environment. </w:t>
      </w:r>
      <w:r w:rsidR="06C6A3FD">
        <w:t>This brings a lot of questions,</w:t>
      </w:r>
      <w:r w:rsidR="022AC305">
        <w:t xml:space="preserve"> like what services within Azure can help us</w:t>
      </w:r>
      <w:r w:rsidR="789D091B">
        <w:t xml:space="preserve"> with this</w:t>
      </w:r>
      <w:r w:rsidR="022AC305">
        <w:t>?</w:t>
      </w:r>
      <w:r w:rsidR="65475709">
        <w:t xml:space="preserve"> How can we handle scalability while it's deployed? How do we implement this without making the application dependent on cloud services?</w:t>
      </w:r>
      <w:r w:rsidR="022AC305">
        <w:t xml:space="preserve"> </w:t>
      </w:r>
      <w:r w:rsidR="5BB99D20">
        <w:t>These are all things to take into consideration when deploying the application to the cloud environment.</w:t>
      </w:r>
    </w:p>
    <w:p w14:paraId="122E6AAB" w14:textId="74F2A4A8" w:rsidR="6591E8AF" w:rsidRDefault="70CB665C" w:rsidP="00201921">
      <w:pPr>
        <w:pStyle w:val="Kop1"/>
      </w:pPr>
      <w:bookmarkStart w:id="2" w:name="_Toc138015135"/>
      <w:r>
        <w:t>Main question</w:t>
      </w:r>
      <w:bookmarkEnd w:id="2"/>
      <w:r w:rsidR="6591E8AF">
        <w:t xml:space="preserve"> </w:t>
      </w:r>
    </w:p>
    <w:p w14:paraId="1C6C803E" w14:textId="77777777" w:rsidR="00201921" w:rsidRDefault="00201921" w:rsidP="00201921">
      <w:r>
        <w:t>How do we upload our application to a cloud service-provider?</w:t>
      </w:r>
    </w:p>
    <w:p w14:paraId="130DE21C" w14:textId="2828E389" w:rsidR="007A097D" w:rsidRDefault="007A097D" w:rsidP="007A097D">
      <w:pPr>
        <w:pStyle w:val="Kop1"/>
      </w:pPr>
      <w:bookmarkStart w:id="3" w:name="_Toc138015136"/>
      <w:r>
        <w:t>Research methods</w:t>
      </w:r>
      <w:bookmarkEnd w:id="3"/>
    </w:p>
    <w:p w14:paraId="2C00C6FA" w14:textId="1B9899C8" w:rsidR="00766D68" w:rsidRPr="00766D68" w:rsidRDefault="00766D68" w:rsidP="00D44386">
      <w:r>
        <w:rPr>
          <w:b/>
          <w:bCs/>
        </w:rPr>
        <w:t>(Library) Literature study</w:t>
      </w:r>
      <w:r>
        <w:rPr>
          <w:b/>
          <w:bCs/>
        </w:rPr>
        <w:br/>
      </w:r>
      <w:r>
        <w:t xml:space="preserve">Because the domain of cloud services </w:t>
      </w:r>
      <w:r w:rsidR="00E670A0">
        <w:t xml:space="preserve">is very big, it’s good that we first find general information about it before we start researching. This gives us a good base for the rest of the research. Any question that </w:t>
      </w:r>
      <w:r w:rsidR="00FC5E21">
        <w:t>revolves around a general cloud-based concept, we can first use literature study to get some ground to base the rest of the research on.</w:t>
      </w:r>
    </w:p>
    <w:p w14:paraId="3DFB645F" w14:textId="4A8C025E" w:rsidR="00D44386" w:rsidRDefault="00783A74" w:rsidP="00D44386">
      <w:r>
        <w:rPr>
          <w:b/>
          <w:bCs/>
        </w:rPr>
        <w:t>(Field) Document analysis</w:t>
      </w:r>
      <w:r>
        <w:br/>
      </w:r>
      <w:r w:rsidR="008E5B94">
        <w:t>Some of our research questions revolve around figuring out specifics about certain technologies. For example</w:t>
      </w:r>
      <w:r w:rsidR="00093F8A">
        <w:t xml:space="preserve">, the question about which </w:t>
      </w:r>
      <w:r w:rsidR="00F4482E">
        <w:t xml:space="preserve">cloud services apply to our case requires us to </w:t>
      </w:r>
      <w:r w:rsidR="00EB0104">
        <w:t>look into the specifics of how certain services work. This means we have to look at the documentation provided by the service provider about the</w:t>
      </w:r>
      <w:r w:rsidR="000E1CEA">
        <w:t>ir</w:t>
      </w:r>
      <w:r w:rsidR="00EB0104">
        <w:t xml:space="preserve"> services. </w:t>
      </w:r>
      <w:r w:rsidR="00730398">
        <w:t xml:space="preserve">By doing this </w:t>
      </w:r>
      <w:r w:rsidR="00A52825">
        <w:t xml:space="preserve">we get a good understanding of how the services </w:t>
      </w:r>
      <w:r w:rsidR="00FF1001">
        <w:t xml:space="preserve">or technologies work which allows us to </w:t>
      </w:r>
      <w:r w:rsidR="00767F05">
        <w:t>make a good judgement on what to use.</w:t>
      </w:r>
    </w:p>
    <w:p w14:paraId="7FACE753" w14:textId="2BE4B338" w:rsidR="00730398" w:rsidRPr="00C23A31" w:rsidRDefault="00C23A31" w:rsidP="00D44386">
      <w:r>
        <w:rPr>
          <w:b/>
          <w:bCs/>
        </w:rPr>
        <w:t>(Workshop) Prototyping</w:t>
      </w:r>
      <w:r>
        <w:rPr>
          <w:b/>
          <w:bCs/>
        </w:rPr>
        <w:br/>
      </w:r>
      <w:r>
        <w:t xml:space="preserve">Once we have all the specifics figured out we can </w:t>
      </w:r>
      <w:r w:rsidR="00A80625">
        <w:t xml:space="preserve">try applying our knowledge by making a small prototype and uploading </w:t>
      </w:r>
      <w:r w:rsidR="001E0AD9">
        <w:t xml:space="preserve">it to the cloud provider. This has to be a very small prototype that doesn’t take a lot of compute power, as to ensure </w:t>
      </w:r>
      <w:r w:rsidR="00A3754A">
        <w:t xml:space="preserve">we don’t make too much unintended costs. </w:t>
      </w:r>
    </w:p>
    <w:p w14:paraId="0629E3E0" w14:textId="27DFC25D" w:rsidR="008D7326" w:rsidRDefault="70CB665C" w:rsidP="2A6FE826">
      <w:pPr>
        <w:pStyle w:val="Kop1"/>
      </w:pPr>
      <w:bookmarkStart w:id="4" w:name="_Toc138015137"/>
      <w:commentRangeStart w:id="5"/>
      <w:r>
        <w:t>Sub</w:t>
      </w:r>
      <w:commentRangeEnd w:id="5"/>
      <w:r>
        <w:commentReference w:id="5"/>
      </w:r>
      <w:r>
        <w:t xml:space="preserve"> questions</w:t>
      </w:r>
      <w:bookmarkEnd w:id="4"/>
    </w:p>
    <w:p w14:paraId="4EC4137E" w14:textId="42C4E2E9" w:rsidR="00FC1379" w:rsidRPr="00FC1379" w:rsidRDefault="7D74042F" w:rsidP="5BE9B47E">
      <w:pPr>
        <w:pStyle w:val="Kop2"/>
      </w:pPr>
      <w:bookmarkStart w:id="6" w:name="_Toc138015138"/>
      <w:r>
        <w:t>What are the advantages of cloud computing?</w:t>
      </w:r>
      <w:bookmarkEnd w:id="6"/>
      <w:r w:rsidR="7435C3FD">
        <w:t xml:space="preserve"> </w:t>
      </w:r>
    </w:p>
    <w:p w14:paraId="4F93A87C" w14:textId="0E41ACF5" w:rsidR="00755643" w:rsidRDefault="0F600EC5" w:rsidP="00A0768D">
      <w:r>
        <w:t xml:space="preserve">Cloud computing is a broad term used to describe various different </w:t>
      </w:r>
      <w:r w:rsidR="0027793A">
        <w:t xml:space="preserve">IT resources </w:t>
      </w:r>
      <w:r>
        <w:t xml:space="preserve">that </w:t>
      </w:r>
      <w:r w:rsidR="722B092B">
        <w:t>run over the internet</w:t>
      </w:r>
      <w:r w:rsidR="00217CA1">
        <w:t xml:space="preserve"> </w:t>
      </w:r>
      <w:sdt>
        <w:sdtPr>
          <w:id w:val="825706761"/>
          <w:citation/>
        </w:sdtPr>
        <w:sdtEndPr/>
        <w:sdtContent>
          <w:r w:rsidR="00217CA1">
            <w:fldChar w:fldCharType="begin"/>
          </w:r>
          <w:r w:rsidR="00217CA1" w:rsidRPr="00217CA1">
            <w:instrText xml:space="preserve"> CITATION Ama \l 1043 </w:instrText>
          </w:r>
          <w:r w:rsidR="00217CA1">
            <w:fldChar w:fldCharType="separate"/>
          </w:r>
          <w:r w:rsidR="00601FC4" w:rsidRPr="00601FC4">
            <w:rPr>
              <w:noProof/>
            </w:rPr>
            <w:t>(Amazon, sd)</w:t>
          </w:r>
          <w:r w:rsidR="00217CA1">
            <w:fldChar w:fldCharType="end"/>
          </w:r>
        </w:sdtContent>
      </w:sdt>
      <w:r w:rsidR="722B092B">
        <w:t>.</w:t>
      </w:r>
      <w:r w:rsidR="00E77C87">
        <w:t xml:space="preserve"> </w:t>
      </w:r>
      <w:r w:rsidR="00C73A9D">
        <w:t xml:space="preserve">This allows you to run multiple </w:t>
      </w:r>
      <w:r w:rsidR="00442615">
        <w:t xml:space="preserve">parts of your </w:t>
      </w:r>
      <w:r w:rsidR="0023114F">
        <w:t>application</w:t>
      </w:r>
      <w:r w:rsidR="00301609">
        <w:t xml:space="preserve">, </w:t>
      </w:r>
      <w:r w:rsidR="0023114F">
        <w:t xml:space="preserve">infrastructure </w:t>
      </w:r>
      <w:r w:rsidR="00301609">
        <w:t xml:space="preserve">or other service </w:t>
      </w:r>
      <w:r w:rsidR="00755643">
        <w:t>on the cloud</w:t>
      </w:r>
      <w:r w:rsidR="00FF6480">
        <w:t>.</w:t>
      </w:r>
      <w:r w:rsidR="00AE42CE">
        <w:t xml:space="preserve"> All the infrastructure related to hosting th</w:t>
      </w:r>
      <w:r w:rsidR="00E412B0">
        <w:t xml:space="preserve">ese services is </w:t>
      </w:r>
      <w:r w:rsidR="002D7D52">
        <w:t xml:space="preserve">handled by the cloud provider, while </w:t>
      </w:r>
      <w:r w:rsidR="00877BA5">
        <w:t xml:space="preserve">you only get </w:t>
      </w:r>
      <w:r w:rsidR="00D50B45">
        <w:t xml:space="preserve">charged for the </w:t>
      </w:r>
      <w:r w:rsidR="008F41A1">
        <w:t>computing power you use.</w:t>
      </w:r>
    </w:p>
    <w:p w14:paraId="4E2EE408" w14:textId="32E01F3B" w:rsidR="004127EB" w:rsidRDefault="00EF5623" w:rsidP="00A0768D">
      <w:pPr>
        <w:rPr>
          <w:b/>
          <w:bCs/>
        </w:rPr>
      </w:pPr>
      <w:r>
        <w:rPr>
          <w:b/>
          <w:bCs/>
        </w:rPr>
        <w:t>Scalability</w:t>
      </w:r>
    </w:p>
    <w:p w14:paraId="65AD6C30" w14:textId="6B505842" w:rsidR="00AE410B" w:rsidRDefault="003F66C0" w:rsidP="00A0768D">
      <w:r>
        <w:t xml:space="preserve">With cloud services </w:t>
      </w:r>
      <w:r w:rsidR="009350CB">
        <w:t xml:space="preserve">you can let the cloud provider </w:t>
      </w:r>
      <w:r w:rsidR="00D14805">
        <w:t>handle scalability for you</w:t>
      </w:r>
      <w:r w:rsidR="007C3A00">
        <w:t xml:space="preserve"> without sacrificing </w:t>
      </w:r>
      <w:r w:rsidR="00196A5F">
        <w:t>performance or availability</w:t>
      </w:r>
      <w:r w:rsidR="00D14805">
        <w:t xml:space="preserve">. </w:t>
      </w:r>
      <w:r w:rsidR="008D3D84">
        <w:t xml:space="preserve">Most of the time this means </w:t>
      </w:r>
      <w:r w:rsidR="00112469">
        <w:t xml:space="preserve">it </w:t>
      </w:r>
      <w:r w:rsidR="00CA18A2">
        <w:t>increases the</w:t>
      </w:r>
      <w:r w:rsidR="0045080F">
        <w:t xml:space="preserve"> number</w:t>
      </w:r>
      <w:r w:rsidR="00CA18A2">
        <w:t xml:space="preserve"> of servers, storage or other resources</w:t>
      </w:r>
      <w:r w:rsidR="0045080F">
        <w:t xml:space="preserve"> on-demand</w:t>
      </w:r>
      <w:r w:rsidR="007066CC">
        <w:t xml:space="preserve"> </w:t>
      </w:r>
      <w:sdt>
        <w:sdtPr>
          <w:id w:val="407427624"/>
          <w:citation/>
        </w:sdtPr>
        <w:sdtEndPr/>
        <w:sdtContent>
          <w:r w:rsidR="007066CC">
            <w:fldChar w:fldCharType="begin"/>
          </w:r>
          <w:r w:rsidR="007066CC" w:rsidRPr="003B76BD">
            <w:instrText xml:space="preserve"> CITATION Sim23 \l 1043 </w:instrText>
          </w:r>
          <w:r w:rsidR="007066CC">
            <w:fldChar w:fldCharType="separate"/>
          </w:r>
          <w:r w:rsidR="00601FC4" w:rsidRPr="00601FC4">
            <w:rPr>
              <w:noProof/>
            </w:rPr>
            <w:t>(Simplilearn, 2023)</w:t>
          </w:r>
          <w:r w:rsidR="007066CC">
            <w:fldChar w:fldCharType="end"/>
          </w:r>
        </w:sdtContent>
      </w:sdt>
      <w:r w:rsidR="00CA18A2">
        <w:t xml:space="preserve">. </w:t>
      </w:r>
      <w:r w:rsidR="00D14805">
        <w:t xml:space="preserve">This allows your application to virtually scale </w:t>
      </w:r>
      <w:r w:rsidR="00D14805">
        <w:lastRenderedPageBreak/>
        <w:t>infinitely</w:t>
      </w:r>
      <w:r w:rsidR="00FD1091">
        <w:t xml:space="preserve"> without </w:t>
      </w:r>
      <w:r w:rsidR="002435DC">
        <w:t>any</w:t>
      </w:r>
      <w:r w:rsidR="00FD1091">
        <w:t xml:space="preserve"> effort from the user’s side</w:t>
      </w:r>
      <w:r w:rsidR="00D14805">
        <w:t xml:space="preserve">. </w:t>
      </w:r>
      <w:r w:rsidR="00052E9D">
        <w:t>This also goes the other way around</w:t>
      </w:r>
      <w:r w:rsidR="00F70E83">
        <w:t xml:space="preserve">. Whenever the amount of resources is not necessary anymore, it scales </w:t>
      </w:r>
      <w:r w:rsidR="007D3845">
        <w:t xml:space="preserve">them down again saving you </w:t>
      </w:r>
      <w:r w:rsidR="00FB30DE">
        <w:t>costs.</w:t>
      </w:r>
    </w:p>
    <w:p w14:paraId="704D4A69" w14:textId="2BFA819C" w:rsidR="00F23126" w:rsidRPr="003F66C0" w:rsidRDefault="00F23126" w:rsidP="00A0768D">
      <w:r>
        <w:t>Havin</w:t>
      </w:r>
      <w:r w:rsidR="007066CC">
        <w:t>g</w:t>
      </w:r>
      <w:r>
        <w:t xml:space="preserve"> this be handled automatically relieves time and stress from the user’s team</w:t>
      </w:r>
      <w:r w:rsidR="00ED0A43">
        <w:t xml:space="preserve"> which allows them </w:t>
      </w:r>
      <w:r w:rsidR="00A35725">
        <w:t xml:space="preserve">to spend more </w:t>
      </w:r>
      <w:r w:rsidR="003C55E1">
        <w:t xml:space="preserve">time on other tasks. </w:t>
      </w:r>
    </w:p>
    <w:p w14:paraId="30375FD9" w14:textId="7411142E" w:rsidR="00EF5623" w:rsidRDefault="00EF5623" w:rsidP="00A0768D">
      <w:pPr>
        <w:rPr>
          <w:b/>
          <w:bCs/>
        </w:rPr>
      </w:pPr>
      <w:r>
        <w:rPr>
          <w:b/>
          <w:bCs/>
        </w:rPr>
        <w:t>Cost</w:t>
      </w:r>
    </w:p>
    <w:p w14:paraId="60767778" w14:textId="658D1861" w:rsidR="00AE410B" w:rsidRDefault="00602009" w:rsidP="00A0768D">
      <w:r>
        <w:t xml:space="preserve">Most cloud providers </w:t>
      </w:r>
      <w:r w:rsidR="000D05EF">
        <w:t xml:space="preserve">only charge you for the </w:t>
      </w:r>
      <w:r w:rsidR="000E707B">
        <w:t>services</w:t>
      </w:r>
      <w:r w:rsidR="00CB1B61">
        <w:t xml:space="preserve"> or resources</w:t>
      </w:r>
      <w:r w:rsidR="000E707B">
        <w:t xml:space="preserve"> you use</w:t>
      </w:r>
      <w:r w:rsidR="005560D1">
        <w:t xml:space="preserve"> </w:t>
      </w:r>
      <w:sdt>
        <w:sdtPr>
          <w:id w:val="-1205785867"/>
          <w:citation/>
        </w:sdtPr>
        <w:sdtEndPr/>
        <w:sdtContent>
          <w:r w:rsidR="005560D1">
            <w:fldChar w:fldCharType="begin"/>
          </w:r>
          <w:r w:rsidR="005560D1" w:rsidRPr="00AC3714">
            <w:instrText xml:space="preserve"> CITATION Goo2 \l 1043 </w:instrText>
          </w:r>
          <w:r w:rsidR="005560D1">
            <w:fldChar w:fldCharType="separate"/>
          </w:r>
          <w:r w:rsidR="00601FC4" w:rsidRPr="00601FC4">
            <w:rPr>
              <w:noProof/>
            </w:rPr>
            <w:t>(Google, sd)</w:t>
          </w:r>
          <w:r w:rsidR="005560D1">
            <w:fldChar w:fldCharType="end"/>
          </w:r>
        </w:sdtContent>
      </w:sdt>
      <w:r w:rsidR="000E707B">
        <w:t>.</w:t>
      </w:r>
      <w:r w:rsidR="00B76E49">
        <w:t xml:space="preserve"> </w:t>
      </w:r>
      <w:r w:rsidR="00CB1B61">
        <w:t xml:space="preserve">In comparison to hosting everything yourself, this can be very </w:t>
      </w:r>
      <w:r w:rsidR="00136638">
        <w:t xml:space="preserve">cost effective. You don’t have to pay for </w:t>
      </w:r>
      <w:r w:rsidR="00225F66">
        <w:t xml:space="preserve">electricity or maintenance costs. </w:t>
      </w:r>
      <w:r w:rsidR="00012B01">
        <w:t xml:space="preserve">You also don’t pay for any computing power not used, as you only pay for the </w:t>
      </w:r>
      <w:r w:rsidR="00C4216B">
        <w:t xml:space="preserve">resources that are </w:t>
      </w:r>
      <w:r w:rsidR="00BC1A52">
        <w:t xml:space="preserve">being used. </w:t>
      </w:r>
    </w:p>
    <w:p w14:paraId="61EBB466" w14:textId="5E02B56D" w:rsidR="00A564D0" w:rsidRPr="00AE410B" w:rsidRDefault="00A564D0" w:rsidP="00A0768D">
      <w:r>
        <w:t xml:space="preserve">A disadvantage of this is that you have to be </w:t>
      </w:r>
      <w:r w:rsidR="00655DB6">
        <w:t>careful with</w:t>
      </w:r>
      <w:r>
        <w:t xml:space="preserve"> what</w:t>
      </w:r>
      <w:r w:rsidR="00115C57">
        <w:t xml:space="preserve"> services you use, or what code is being run as it can be easy to </w:t>
      </w:r>
      <w:r w:rsidR="00E758BA">
        <w:t>over-</w:t>
      </w:r>
      <w:r w:rsidR="00B1374F">
        <w:t>spend</w:t>
      </w:r>
      <w:r w:rsidR="00E758BA">
        <w:t xml:space="preserve">. </w:t>
      </w:r>
      <w:r w:rsidR="003D0E2A">
        <w:t>Infinite loops in your code for example can unnecessarily stir up costs</w:t>
      </w:r>
      <w:r w:rsidR="009E5621">
        <w:t xml:space="preserve"> </w:t>
      </w:r>
      <w:sdt>
        <w:sdtPr>
          <w:id w:val="-1747567506"/>
          <w:citation/>
        </w:sdtPr>
        <w:sdtEndPr/>
        <w:sdtContent>
          <w:r w:rsidR="009E5621">
            <w:fldChar w:fldCharType="begin"/>
          </w:r>
          <w:r w:rsidR="009E5621" w:rsidRPr="009E5621">
            <w:instrText xml:space="preserve"> CITATION Tra23 \l 1043 </w:instrText>
          </w:r>
          <w:r w:rsidR="009E5621">
            <w:fldChar w:fldCharType="separate"/>
          </w:r>
          <w:r w:rsidR="00601FC4" w:rsidRPr="00601FC4">
            <w:rPr>
              <w:noProof/>
            </w:rPr>
            <w:t>(Greene, 2023)</w:t>
          </w:r>
          <w:r w:rsidR="009E5621">
            <w:fldChar w:fldCharType="end"/>
          </w:r>
        </w:sdtContent>
      </w:sdt>
      <w:r w:rsidR="003D0E2A">
        <w:t>.</w:t>
      </w:r>
    </w:p>
    <w:p w14:paraId="0A5819D5" w14:textId="5F1B1043" w:rsidR="00EF5623" w:rsidRDefault="00A97026" w:rsidP="00A0768D">
      <w:pPr>
        <w:rPr>
          <w:b/>
          <w:bCs/>
        </w:rPr>
      </w:pPr>
      <w:r>
        <w:rPr>
          <w:b/>
          <w:bCs/>
        </w:rPr>
        <w:t>Flexibility</w:t>
      </w:r>
    </w:p>
    <w:p w14:paraId="4B12B734" w14:textId="710847C0" w:rsidR="00B834FC" w:rsidRPr="00B834FC" w:rsidRDefault="00B834FC" w:rsidP="00A0768D">
      <w:r>
        <w:t>Users can scale, customize and access cloud services from anywhere in the world with only an internet connection</w:t>
      </w:r>
      <w:r w:rsidR="00BC4006">
        <w:t xml:space="preserve"> </w:t>
      </w:r>
      <w:sdt>
        <w:sdtPr>
          <w:id w:val="1453435963"/>
          <w:citation/>
        </w:sdtPr>
        <w:sdtEndPr/>
        <w:sdtContent>
          <w:r w:rsidR="00BC4006">
            <w:fldChar w:fldCharType="begin"/>
          </w:r>
          <w:r w:rsidR="00BC4006" w:rsidRPr="00BC4006">
            <w:instrText xml:space="preserve"> CITATION IBM \l 1043 </w:instrText>
          </w:r>
          <w:r w:rsidR="00BC4006">
            <w:fldChar w:fldCharType="separate"/>
          </w:r>
          <w:r w:rsidR="00601FC4" w:rsidRPr="00601FC4">
            <w:rPr>
              <w:noProof/>
            </w:rPr>
            <w:t>(IBM, sd)</w:t>
          </w:r>
          <w:r w:rsidR="00BC4006">
            <w:fldChar w:fldCharType="end"/>
          </w:r>
        </w:sdtContent>
      </w:sdt>
      <w:r w:rsidR="00BC4006">
        <w:t xml:space="preserve">. </w:t>
      </w:r>
      <w:r w:rsidR="00A63180">
        <w:t xml:space="preserve">This makes it incredibly easy to </w:t>
      </w:r>
      <w:r w:rsidR="000C7E00">
        <w:t xml:space="preserve">adjust your service </w:t>
      </w:r>
      <w:r w:rsidR="00C0733B">
        <w:t xml:space="preserve">based </w:t>
      </w:r>
      <w:r w:rsidR="00621FB3">
        <w:t>on any needs that arise.</w:t>
      </w:r>
      <w:r w:rsidR="0045358C">
        <w:t xml:space="preserve"> </w:t>
      </w:r>
      <w:r w:rsidR="007710E9">
        <w:t xml:space="preserve">If the need arises you can instantly scale your database up, for example, without any </w:t>
      </w:r>
      <w:r w:rsidR="0050316C">
        <w:t>infrastructure adjustments.</w:t>
      </w:r>
    </w:p>
    <w:p w14:paraId="694E88F1" w14:textId="43C624DA" w:rsidR="00F21462" w:rsidRDefault="00C838DF" w:rsidP="00F21462">
      <w:pPr>
        <w:rPr>
          <w:b/>
          <w:bCs/>
        </w:rPr>
      </w:pPr>
      <w:r>
        <w:rPr>
          <w:b/>
          <w:bCs/>
        </w:rPr>
        <w:t>Reliability</w:t>
      </w:r>
      <w:r w:rsidR="00145379">
        <w:rPr>
          <w:b/>
          <w:bCs/>
        </w:rPr>
        <w:t xml:space="preserve"> &amp; Availability</w:t>
      </w:r>
    </w:p>
    <w:p w14:paraId="149BE10D" w14:textId="58A40B5D" w:rsidR="00F21462" w:rsidRDefault="00F21462" w:rsidP="00F21462">
      <w:r>
        <w:t xml:space="preserve">Cloud services in general are very reliable. Big providers usually have thousands of servers everywhere in the world, so if one </w:t>
      </w:r>
      <w:r w:rsidR="0004172A">
        <w:t xml:space="preserve">crashes your traffic can get redirected to another one </w:t>
      </w:r>
      <w:r w:rsidR="00014B54">
        <w:t>quickly</w:t>
      </w:r>
      <w:r w:rsidR="00744AD0">
        <w:t xml:space="preserve"> </w:t>
      </w:r>
      <w:sdt>
        <w:sdtPr>
          <w:id w:val="-1136327077"/>
          <w:citation/>
        </w:sdtPr>
        <w:sdtEndPr/>
        <w:sdtContent>
          <w:r w:rsidR="00744AD0">
            <w:fldChar w:fldCharType="begin"/>
          </w:r>
          <w:r w:rsidR="00744AD0" w:rsidRPr="00744AD0">
            <w:instrText xml:space="preserve"> CITATION Qua23 \l 1043 </w:instrText>
          </w:r>
          <w:r w:rsidR="00744AD0">
            <w:fldChar w:fldCharType="separate"/>
          </w:r>
          <w:r w:rsidR="00601FC4" w:rsidRPr="00601FC4">
            <w:rPr>
              <w:noProof/>
            </w:rPr>
            <w:t>(Quali, 2023)</w:t>
          </w:r>
          <w:r w:rsidR="00744AD0">
            <w:fldChar w:fldCharType="end"/>
          </w:r>
        </w:sdtContent>
      </w:sdt>
      <w:r w:rsidR="00014B54">
        <w:t xml:space="preserve">. </w:t>
      </w:r>
      <w:r w:rsidR="00A20057">
        <w:t xml:space="preserve">They also perform frequent backups to restore lost data, or you can set up your own backup routine. </w:t>
      </w:r>
    </w:p>
    <w:p w14:paraId="595BD24D" w14:textId="77777777" w:rsidR="0036027D" w:rsidRDefault="0036027D" w:rsidP="0036027D">
      <w:pPr>
        <w:pStyle w:val="Kop2"/>
      </w:pPr>
      <w:bookmarkStart w:id="7" w:name="_Toc138015139"/>
      <w:commentRangeStart w:id="8"/>
      <w:r w:rsidRPr="73B0955D">
        <w:t>What are our requirements?</w:t>
      </w:r>
      <w:commentRangeEnd w:id="8"/>
      <w:r>
        <w:commentReference w:id="8"/>
      </w:r>
      <w:bookmarkEnd w:id="7"/>
    </w:p>
    <w:p w14:paraId="329FB528" w14:textId="146F0C04" w:rsidR="0036027D" w:rsidRDefault="0036027D" w:rsidP="0036027D">
      <w:r>
        <w:t>During sprint meetings, we have concluded that the following requirements are set regarding cloud providers &amp; hosting:</w:t>
      </w:r>
    </w:p>
    <w:p w14:paraId="33F58990" w14:textId="77777777" w:rsidR="0036027D" w:rsidRDefault="0036027D" w:rsidP="0036027D">
      <w:pPr>
        <w:pStyle w:val="Lijstalinea"/>
        <w:numPr>
          <w:ilvl w:val="0"/>
          <w:numId w:val="12"/>
        </w:numPr>
      </w:pPr>
      <w:r>
        <w:t>No vendor lock in. The company wants the system to be also deployable on-premise, which means that tight coupling with a cloud platform might give issues down the line.</w:t>
      </w:r>
    </w:p>
    <w:p w14:paraId="6DAB1E78" w14:textId="77777777" w:rsidR="0036027D" w:rsidRDefault="0036027D" w:rsidP="0036027D">
      <w:pPr>
        <w:pStyle w:val="Lijstalinea"/>
        <w:numPr>
          <w:ilvl w:val="0"/>
          <w:numId w:val="12"/>
        </w:numPr>
        <w:rPr>
          <w:b/>
          <w:bCs/>
        </w:rPr>
      </w:pPr>
      <w:r>
        <w:t>Costs should be kept to a minimum.</w:t>
      </w:r>
    </w:p>
    <w:p w14:paraId="58BCD488" w14:textId="77777777" w:rsidR="0036027D" w:rsidRDefault="0036027D" w:rsidP="0036027D">
      <w:pPr>
        <w:pStyle w:val="Lijstalinea"/>
        <w:numPr>
          <w:ilvl w:val="0"/>
          <w:numId w:val="12"/>
        </w:numPr>
      </w:pPr>
      <w:r>
        <w:t>Support to scale services independently.</w:t>
      </w:r>
    </w:p>
    <w:p w14:paraId="5F3257D2" w14:textId="77777777" w:rsidR="0036027D" w:rsidRDefault="0036027D" w:rsidP="0036027D">
      <w:r>
        <w:t>However, after talks with our stakeholders they also added additional requirements regarding the software architecture. Even though they want to keep costs as low as possible, a microservice type software architecture does cost more compared to a standard architecture. Within a microservice architecture, multiple services are scaled independently. Each service often uses their own database and configuration, health monitoring.</w:t>
      </w:r>
    </w:p>
    <w:p w14:paraId="295FFB24" w14:textId="77777777" w:rsidR="0036027D" w:rsidRDefault="0036027D" w:rsidP="0036027D">
      <w:r>
        <w:t>During development the choice is made to introduce Docker to streamline the development process and enable faster deployment. It provides a lightweight and portable environment for software development by packaging the applications and dependencies into a container. This is important for us to know, as most cloud providers also offer separate services for containerized applications.</w:t>
      </w:r>
    </w:p>
    <w:p w14:paraId="5EB1782A" w14:textId="7435FE2A" w:rsidR="0036027D" w:rsidRPr="00F21462" w:rsidRDefault="0036027D" w:rsidP="00F21462">
      <w:r>
        <w:lastRenderedPageBreak/>
        <w:t>We are also using a document-based database, as the data that is generated in the project is JSON-based. The JSON will directly be stored in this database, and retrieved to build forms or surveys that will be displayed to the end-user.</w:t>
      </w:r>
    </w:p>
    <w:p w14:paraId="694FA3E6" w14:textId="572CB5FD" w:rsidR="63370A5E" w:rsidRDefault="63370A5E" w:rsidP="5D4BEE0F">
      <w:pPr>
        <w:pStyle w:val="Kop2"/>
      </w:pPr>
      <w:bookmarkStart w:id="9" w:name="_Toc138015140"/>
      <w:r>
        <w:t xml:space="preserve">Which </w:t>
      </w:r>
      <w:r w:rsidR="2AACD32A">
        <w:t xml:space="preserve">cloud </w:t>
      </w:r>
      <w:r>
        <w:t>provider is most suitable taking the application's requirements into account?</w:t>
      </w:r>
      <w:bookmarkEnd w:id="9"/>
    </w:p>
    <w:p w14:paraId="514274B0" w14:textId="770B839C" w:rsidR="10A8FEE9" w:rsidRDefault="10A8FEE9" w:rsidP="5BE9B47E">
      <w:r>
        <w:t>Applications rely heavily on cloud computing</w:t>
      </w:r>
      <w:r w:rsidR="1A3BC3F2">
        <w:t xml:space="preserve">, </w:t>
      </w:r>
      <w:r w:rsidR="22CD5515">
        <w:t>which</w:t>
      </w:r>
      <w:r w:rsidR="1A3BC3F2">
        <w:t xml:space="preserve"> </w:t>
      </w:r>
      <w:r w:rsidR="22CD5515">
        <w:t xml:space="preserve">means that </w:t>
      </w:r>
      <w:r w:rsidR="1A3BC3F2">
        <w:t>the</w:t>
      </w:r>
      <w:r>
        <w:t xml:space="preserve"> choice </w:t>
      </w:r>
      <w:r w:rsidR="1A973D0B">
        <w:t>of</w:t>
      </w:r>
      <w:r>
        <w:t xml:space="preserve"> a suitable cloud provider becomes </w:t>
      </w:r>
      <w:r w:rsidR="6B99EF1C">
        <w:t xml:space="preserve">more </w:t>
      </w:r>
      <w:r>
        <w:t xml:space="preserve">important. </w:t>
      </w:r>
      <w:r w:rsidR="4F4DE41A">
        <w:t>S</w:t>
      </w:r>
      <w:r>
        <w:t>electing the right cloud provider that suits the application (and company) nee</w:t>
      </w:r>
      <w:r w:rsidR="3FFBE365">
        <w:t>ds</w:t>
      </w:r>
      <w:r w:rsidR="184A9ECB">
        <w:t xml:space="preserve"> involves various factors, such as:</w:t>
      </w:r>
    </w:p>
    <w:p w14:paraId="1A4BE084" w14:textId="6A049B42" w:rsidR="184A9ECB" w:rsidRDefault="184A9ECB" w:rsidP="5BE9B47E">
      <w:pPr>
        <w:pStyle w:val="Lijstalinea"/>
        <w:numPr>
          <w:ilvl w:val="0"/>
          <w:numId w:val="16"/>
        </w:numPr>
      </w:pPr>
      <w:r>
        <w:t>Taking the requirements of the company into account</w:t>
      </w:r>
    </w:p>
    <w:p w14:paraId="7F622658" w14:textId="167C2645" w:rsidR="184A9ECB" w:rsidRDefault="184A9ECB" w:rsidP="5BE9B47E">
      <w:pPr>
        <w:pStyle w:val="Lijstalinea"/>
        <w:numPr>
          <w:ilvl w:val="0"/>
          <w:numId w:val="16"/>
        </w:numPr>
      </w:pPr>
      <w:r>
        <w:t>Taking the requirements of the application into account</w:t>
      </w:r>
    </w:p>
    <w:p w14:paraId="2D05863C" w14:textId="3ECF314E" w:rsidR="184A9ECB" w:rsidRDefault="184A9ECB" w:rsidP="5BE9B47E">
      <w:pPr>
        <w:pStyle w:val="Lijstalinea"/>
        <w:numPr>
          <w:ilvl w:val="0"/>
          <w:numId w:val="16"/>
        </w:numPr>
      </w:pPr>
      <w:r>
        <w:t>Cost-efficiency and management</w:t>
      </w:r>
    </w:p>
    <w:p w14:paraId="7F8F7199" w14:textId="34E58989" w:rsidR="184A9ECB" w:rsidRDefault="184A9ECB" w:rsidP="5BE9B47E">
      <w:pPr>
        <w:pStyle w:val="Lijstalinea"/>
        <w:numPr>
          <w:ilvl w:val="0"/>
          <w:numId w:val="16"/>
        </w:numPr>
      </w:pPr>
      <w:r>
        <w:t>Learning curve</w:t>
      </w:r>
      <w:r w:rsidR="6D453BE4">
        <w:t xml:space="preserve"> for developers</w:t>
      </w:r>
    </w:p>
    <w:p w14:paraId="40F67040" w14:textId="2A7C3AE2" w:rsidR="184A9ECB" w:rsidRDefault="184A9ECB" w:rsidP="5BE9B47E">
      <w:pPr>
        <w:pStyle w:val="Lijstalinea"/>
        <w:numPr>
          <w:ilvl w:val="0"/>
          <w:numId w:val="16"/>
        </w:numPr>
      </w:pPr>
      <w:r>
        <w:t>Scalability</w:t>
      </w:r>
      <w:r w:rsidR="404EB3D7">
        <w:t xml:space="preserve"> of services</w:t>
      </w:r>
    </w:p>
    <w:p w14:paraId="5CF6ACAA" w14:textId="5442110E" w:rsidR="184A9ECB" w:rsidRDefault="184A9ECB" w:rsidP="5BE9B47E">
      <w:pPr>
        <w:pStyle w:val="Lijstalinea"/>
        <w:numPr>
          <w:ilvl w:val="0"/>
          <w:numId w:val="16"/>
        </w:numPr>
      </w:pPr>
      <w:r>
        <w:t>Security</w:t>
      </w:r>
      <w:r w:rsidR="7471CF8C">
        <w:t xml:space="preserve"> of services</w:t>
      </w:r>
    </w:p>
    <w:p w14:paraId="78305CCD" w14:textId="22FD0BC6" w:rsidR="3ECF1EFE" w:rsidRDefault="7471CF8C" w:rsidP="5BE9B47E">
      <w:pPr>
        <w:rPr>
          <w:rStyle w:val="Hyperlink"/>
        </w:rPr>
      </w:pPr>
      <w:r>
        <w:t xml:space="preserve">By gaining an </w:t>
      </w:r>
      <w:r w:rsidR="64286FE3">
        <w:t>understanding</w:t>
      </w:r>
      <w:r>
        <w:t xml:space="preserve"> of the available options, and comparing them to the application and company needs, an informed decision can be made. By answering this research question, we want to explore which cloud provid</w:t>
      </w:r>
      <w:r w:rsidR="66942D2D">
        <w:t>ers and services are available while taking the requirements of the project into account.</w:t>
      </w:r>
      <w:r w:rsidR="00B97534">
        <w:t xml:space="preserve"> </w:t>
      </w:r>
      <w:sdt>
        <w:sdtPr>
          <w:id w:val="889232066"/>
          <w:citation/>
        </w:sdtPr>
        <w:sdtEndPr/>
        <w:sdtContent>
          <w:r w:rsidR="00B97534">
            <w:fldChar w:fldCharType="begin"/>
          </w:r>
          <w:r w:rsidR="00B97534" w:rsidRPr="0057786F">
            <w:instrText xml:space="preserve"> CITATION Mic \l 1043 </w:instrText>
          </w:r>
          <w:r w:rsidR="00B97534">
            <w:fldChar w:fldCharType="separate"/>
          </w:r>
          <w:r w:rsidR="00601FC4" w:rsidRPr="00601FC4">
            <w:rPr>
              <w:noProof/>
            </w:rPr>
            <w:t>(Microsoft, sd)</w:t>
          </w:r>
          <w:r w:rsidR="00B97534">
            <w:fldChar w:fldCharType="end"/>
          </w:r>
        </w:sdtContent>
      </w:sdt>
      <w:r w:rsidR="00B97534">
        <w:rPr>
          <w:rStyle w:val="Hyperlink"/>
        </w:rPr>
        <w:t xml:space="preserve"> </w:t>
      </w:r>
    </w:p>
    <w:p w14:paraId="37DCC614" w14:textId="04930A4E" w:rsidR="60021614" w:rsidRDefault="60021614" w:rsidP="5BE9B47E">
      <w:pPr>
        <w:rPr>
          <w:b/>
          <w:bCs/>
        </w:rPr>
      </w:pPr>
      <w:r w:rsidRPr="73B0955D">
        <w:rPr>
          <w:b/>
          <w:bCs/>
        </w:rPr>
        <w:t xml:space="preserve">Which are the top cloud providers as of </w:t>
      </w:r>
      <w:r w:rsidR="31568C50" w:rsidRPr="73B0955D">
        <w:rPr>
          <w:b/>
          <w:bCs/>
        </w:rPr>
        <w:t>2022/</w:t>
      </w:r>
      <w:r w:rsidRPr="73B0955D">
        <w:rPr>
          <w:b/>
          <w:bCs/>
        </w:rPr>
        <w:t>2023?</w:t>
      </w:r>
    </w:p>
    <w:p w14:paraId="07FB8ED4" w14:textId="11D6753D" w:rsidR="76504A6D" w:rsidRDefault="76504A6D" w:rsidP="5BE9B47E">
      <w:pPr>
        <w:rPr>
          <w:rFonts w:ascii="Calibri" w:eastAsia="Calibri" w:hAnsi="Calibri" w:cs="Calibri"/>
        </w:rPr>
      </w:pPr>
      <w:r w:rsidRPr="73B0955D">
        <w:rPr>
          <w:rFonts w:ascii="Calibri" w:eastAsia="Calibri" w:hAnsi="Calibri" w:cs="Calibri"/>
        </w:rPr>
        <w:t>There are several top cloud providers available that offer various services for software development</w:t>
      </w:r>
      <w:r w:rsidR="6DB7B08E" w:rsidRPr="73B0955D">
        <w:rPr>
          <w:rFonts w:ascii="Calibri" w:eastAsia="Calibri" w:hAnsi="Calibri" w:cs="Calibri"/>
        </w:rPr>
        <w:t xml:space="preserve">. To get an idea of which providers are chosen the most, some literature study and community research is done to be able to create a list of options. This list will be used to further </w:t>
      </w:r>
      <w:r w:rsidR="38A59066" w:rsidRPr="73B0955D">
        <w:rPr>
          <w:rFonts w:ascii="Calibri" w:eastAsia="Calibri" w:hAnsi="Calibri" w:cs="Calibri"/>
        </w:rPr>
        <w:t>research into</w:t>
      </w:r>
      <w:r w:rsidR="6DB7B08E" w:rsidRPr="73B0955D">
        <w:rPr>
          <w:rFonts w:ascii="Calibri" w:eastAsia="Calibri" w:hAnsi="Calibri" w:cs="Calibri"/>
        </w:rPr>
        <w:t xml:space="preserve"> which services are u</w:t>
      </w:r>
      <w:r w:rsidR="790AE002" w:rsidRPr="73B0955D">
        <w:rPr>
          <w:rFonts w:ascii="Calibri" w:eastAsia="Calibri" w:hAnsi="Calibri" w:cs="Calibri"/>
        </w:rPr>
        <w:t xml:space="preserve">seful for the </w:t>
      </w:r>
      <w:r w:rsidR="7A2D6161" w:rsidRPr="73B0955D">
        <w:rPr>
          <w:rFonts w:ascii="Calibri" w:eastAsia="Calibri" w:hAnsi="Calibri" w:cs="Calibri"/>
        </w:rPr>
        <w:t xml:space="preserve">project and </w:t>
      </w:r>
      <w:r w:rsidR="1753E773" w:rsidRPr="73B0955D">
        <w:rPr>
          <w:rFonts w:ascii="Calibri" w:eastAsia="Calibri" w:hAnsi="Calibri" w:cs="Calibri"/>
        </w:rPr>
        <w:t>allow</w:t>
      </w:r>
      <w:r w:rsidR="7A2D6161" w:rsidRPr="73B0955D">
        <w:rPr>
          <w:rFonts w:ascii="Calibri" w:eastAsia="Calibri" w:hAnsi="Calibri" w:cs="Calibri"/>
        </w:rPr>
        <w:t xml:space="preserve"> us to make an informed </w:t>
      </w:r>
      <w:r w:rsidR="21D4F369" w:rsidRPr="73B0955D">
        <w:rPr>
          <w:rFonts w:ascii="Calibri" w:eastAsia="Calibri" w:hAnsi="Calibri" w:cs="Calibri"/>
        </w:rPr>
        <w:t>decision</w:t>
      </w:r>
      <w:r w:rsidR="7A2D6161" w:rsidRPr="73B0955D">
        <w:rPr>
          <w:rFonts w:ascii="Calibri" w:eastAsia="Calibri" w:hAnsi="Calibri" w:cs="Calibri"/>
        </w:rPr>
        <w:t>.</w:t>
      </w:r>
    </w:p>
    <w:p w14:paraId="69B645C0" w14:textId="3C420A55" w:rsidR="60021614" w:rsidRDefault="60021614" w:rsidP="5BE9B47E">
      <w:pPr>
        <w:rPr>
          <w:rFonts w:ascii="Calibri" w:eastAsia="Calibri" w:hAnsi="Calibri" w:cs="Calibri"/>
        </w:rPr>
      </w:pPr>
      <w:r w:rsidRPr="73B0955D">
        <w:rPr>
          <w:rFonts w:ascii="Calibri" w:eastAsia="Calibri" w:hAnsi="Calibri" w:cs="Calibri"/>
        </w:rPr>
        <w:t>Based on various resources such as blogs</w:t>
      </w:r>
      <w:r w:rsidR="41C25C67" w:rsidRPr="73B0955D">
        <w:rPr>
          <w:rFonts w:ascii="Calibri" w:eastAsia="Calibri" w:hAnsi="Calibri" w:cs="Calibri"/>
        </w:rPr>
        <w:t xml:space="preserve"> and </w:t>
      </w:r>
      <w:r w:rsidRPr="73B0955D">
        <w:rPr>
          <w:rFonts w:ascii="Calibri" w:eastAsia="Calibri" w:hAnsi="Calibri" w:cs="Calibri"/>
        </w:rPr>
        <w:t>community websites, the following cloud providers are used by developers and hold the biggest market share</w:t>
      </w:r>
      <w:r w:rsidR="4E7F2A68" w:rsidRPr="73B0955D">
        <w:rPr>
          <w:rFonts w:ascii="Calibri" w:eastAsia="Calibri" w:hAnsi="Calibri" w:cs="Calibri"/>
        </w:rPr>
        <w:t>:</w:t>
      </w:r>
    </w:p>
    <w:p w14:paraId="517977DF" w14:textId="2AE0A677" w:rsidR="56ADECBE" w:rsidRDefault="56ADECBE" w:rsidP="50466608">
      <w:pPr>
        <w:pStyle w:val="Lijstalinea"/>
        <w:numPr>
          <w:ilvl w:val="0"/>
          <w:numId w:val="20"/>
        </w:numPr>
      </w:pPr>
      <w:r>
        <w:t>Amazon Web Services (AWS</w:t>
      </w:r>
      <w:r w:rsidR="0C7D8D2F">
        <w:t>)</w:t>
      </w:r>
    </w:p>
    <w:p w14:paraId="71F19111" w14:textId="5FCB1FC4" w:rsidR="56ADECBE" w:rsidRDefault="56ADECBE" w:rsidP="50466608">
      <w:pPr>
        <w:pStyle w:val="Lijstalinea"/>
        <w:numPr>
          <w:ilvl w:val="0"/>
          <w:numId w:val="20"/>
        </w:numPr>
      </w:pPr>
      <w:r>
        <w:t>Microsoft Azure</w:t>
      </w:r>
    </w:p>
    <w:p w14:paraId="09D118FA" w14:textId="7CB44757" w:rsidR="56ADECBE" w:rsidRDefault="56ADECBE" w:rsidP="50466608">
      <w:pPr>
        <w:pStyle w:val="Lijstalinea"/>
        <w:numPr>
          <w:ilvl w:val="0"/>
          <w:numId w:val="20"/>
        </w:numPr>
      </w:pPr>
      <w:r>
        <w:t>Google Cloud Platform (GCP)</w:t>
      </w:r>
    </w:p>
    <w:p w14:paraId="1B64C8A3" w14:textId="0B201DBE" w:rsidR="794A33A8" w:rsidRDefault="794A33A8" w:rsidP="5BE9B47E">
      <w:pPr>
        <w:pStyle w:val="Lijstalinea"/>
        <w:numPr>
          <w:ilvl w:val="0"/>
          <w:numId w:val="20"/>
        </w:numPr>
      </w:pPr>
      <w:r>
        <w:t>Alibaba Cloud</w:t>
      </w:r>
    </w:p>
    <w:p w14:paraId="2746CDB5" w14:textId="36B3D2F0" w:rsidR="794A33A8" w:rsidRDefault="794A33A8" w:rsidP="5BE9B47E">
      <w:pPr>
        <w:pStyle w:val="Lijstalinea"/>
        <w:numPr>
          <w:ilvl w:val="0"/>
          <w:numId w:val="20"/>
        </w:numPr>
      </w:pPr>
      <w:r>
        <w:t>Oracle Cloud Infrastructure (OCI)</w:t>
      </w:r>
    </w:p>
    <w:p w14:paraId="0FE51F7C" w14:textId="396D1406" w:rsidR="56ADECBE" w:rsidRDefault="56ADECBE" w:rsidP="50466608">
      <w:pPr>
        <w:pStyle w:val="Lijstalinea"/>
        <w:numPr>
          <w:ilvl w:val="0"/>
          <w:numId w:val="20"/>
        </w:numPr>
      </w:pPr>
      <w:r>
        <w:t>IBM Cloud</w:t>
      </w:r>
    </w:p>
    <w:p w14:paraId="72DE710A" w14:textId="5C976656" w:rsidR="56ADECBE" w:rsidRDefault="56ADECBE" w:rsidP="50466608">
      <w:pPr>
        <w:pStyle w:val="Lijstalinea"/>
        <w:numPr>
          <w:ilvl w:val="0"/>
          <w:numId w:val="20"/>
        </w:numPr>
      </w:pPr>
      <w:proofErr w:type="spellStart"/>
      <w:r>
        <w:t>DigitalOcean</w:t>
      </w:r>
      <w:proofErr w:type="spellEnd"/>
    </w:p>
    <w:p w14:paraId="51B51D11" w14:textId="220CF209" w:rsidR="666BD578" w:rsidRDefault="666BD578" w:rsidP="5BE9B47E">
      <w:pPr>
        <w:pStyle w:val="Lijstalinea"/>
        <w:numPr>
          <w:ilvl w:val="0"/>
          <w:numId w:val="20"/>
        </w:numPr>
      </w:pPr>
      <w:proofErr w:type="spellStart"/>
      <w:r>
        <w:t>Linode</w:t>
      </w:r>
      <w:proofErr w:type="spellEnd"/>
    </w:p>
    <w:p w14:paraId="32912BDD" w14:textId="1AA3708D" w:rsidR="0484455D" w:rsidRDefault="0484455D" w:rsidP="5BE9B47E">
      <w:r>
        <w:t>To not overcomplicate this research, we have chosen to further research the top 3 of these cloud providers</w:t>
      </w:r>
      <w:r w:rsidR="4CCD1B5B">
        <w:t xml:space="preserve"> based on their popularity (market share and users)</w:t>
      </w:r>
      <w:r>
        <w:t>, which are AWS, Azure and GCP.</w:t>
      </w:r>
      <w:r w:rsidR="009B4291">
        <w:t xml:space="preserve"> </w:t>
      </w:r>
      <w:sdt>
        <w:sdtPr>
          <w:id w:val="-1131945412"/>
          <w:citation/>
        </w:sdtPr>
        <w:sdtEndPr/>
        <w:sdtContent>
          <w:r w:rsidR="009B4291">
            <w:fldChar w:fldCharType="begin"/>
          </w:r>
          <w:r w:rsidR="009B4291" w:rsidRPr="0057786F">
            <w:instrText xml:space="preserve"> CITATION cch23 \l 1043 </w:instrText>
          </w:r>
          <w:r w:rsidR="009B4291">
            <w:fldChar w:fldCharType="separate"/>
          </w:r>
          <w:r w:rsidR="00601FC4" w:rsidRPr="00601FC4">
            <w:rPr>
              <w:noProof/>
            </w:rPr>
            <w:t>(c-charpcorner, 2023)</w:t>
          </w:r>
          <w:r w:rsidR="009B4291">
            <w:fldChar w:fldCharType="end"/>
          </w:r>
        </w:sdtContent>
      </w:sdt>
    </w:p>
    <w:p w14:paraId="5063CC59" w14:textId="77777777" w:rsidR="00724D2C" w:rsidRDefault="00724D2C">
      <w:pPr>
        <w:rPr>
          <w:b/>
          <w:bCs/>
        </w:rPr>
      </w:pPr>
      <w:r>
        <w:rPr>
          <w:b/>
          <w:bCs/>
        </w:rPr>
        <w:br w:type="page"/>
      </w:r>
    </w:p>
    <w:p w14:paraId="34E2BBC7" w14:textId="2616B67E" w:rsidR="4D789807" w:rsidRDefault="4D789807" w:rsidP="28CFF3F2">
      <w:pPr>
        <w:rPr>
          <w:b/>
          <w:bCs/>
        </w:rPr>
      </w:pPr>
      <w:r w:rsidRPr="73B0955D">
        <w:rPr>
          <w:b/>
          <w:bCs/>
        </w:rPr>
        <w:lastRenderedPageBreak/>
        <w:t>Top 3 Cloud providers</w:t>
      </w:r>
    </w:p>
    <w:p w14:paraId="09646997" w14:textId="2AE0A677" w:rsidR="4D789807" w:rsidRDefault="4D789807" w:rsidP="28CFF3F2">
      <w:pPr>
        <w:pStyle w:val="Lijstalinea"/>
        <w:numPr>
          <w:ilvl w:val="0"/>
          <w:numId w:val="15"/>
        </w:numPr>
      </w:pPr>
      <w:r>
        <w:t>Amazon Web Services (AWS)</w:t>
      </w:r>
    </w:p>
    <w:p w14:paraId="464554DE" w14:textId="0BA50E2E" w:rsidR="4D789807" w:rsidRDefault="4D789807" w:rsidP="28CFF3F2">
      <w:r>
        <w:t>AWS is the leading cloud provider in the world and known for its comprehensive suite of services and infrastructure. They offer scalable, reliable, and secure services with strong integration capabilities. Because of the broad range of cloud solutions such as computing, storage, databases, AI, and serverless computing it is popular among businesses of all sizes.</w:t>
      </w:r>
    </w:p>
    <w:p w14:paraId="1AC654ED" w14:textId="5FCB1FC4" w:rsidR="4D789807" w:rsidRDefault="4D789807" w:rsidP="28CFF3F2">
      <w:pPr>
        <w:pStyle w:val="Lijstalinea"/>
        <w:numPr>
          <w:ilvl w:val="0"/>
          <w:numId w:val="14"/>
        </w:numPr>
      </w:pPr>
      <w:r>
        <w:t>Microsoft Azure</w:t>
      </w:r>
    </w:p>
    <w:p w14:paraId="5EBC59EA" w14:textId="7C65C633" w:rsidR="4D789807" w:rsidRDefault="4D789807" w:rsidP="28CFF3F2">
      <w:r>
        <w:t>Azure is owned by Microsoft and is a robust platform that combines infrastructure, platform services and SaaS. It integrates easily with other products offered by Microsoft, and has a wide range of tooling, hybrid cloud capabilities, AI, and strong customer support.</w:t>
      </w:r>
    </w:p>
    <w:p w14:paraId="7E6F09A5" w14:textId="7CB44757" w:rsidR="4D789807" w:rsidRDefault="4D789807" w:rsidP="28CFF3F2">
      <w:pPr>
        <w:pStyle w:val="Lijstalinea"/>
        <w:numPr>
          <w:ilvl w:val="0"/>
          <w:numId w:val="13"/>
        </w:numPr>
      </w:pPr>
      <w:r>
        <w:t>Google Cloud Platform (GCP)</w:t>
      </w:r>
    </w:p>
    <w:p w14:paraId="58888759" w14:textId="44EF5BA2" w:rsidR="4D789807" w:rsidRDefault="4D789807" w:rsidP="28CFF3F2">
      <w:r>
        <w:t>GCP is owned by Google and is known for its scalability and performance. They offer a wide range of services, advanced analytics and AI / machine learning capabilities. They also have strong support for containerization and Kubernetes. GCP is appealing to organizations that focus on data analytics, AI and machine learning.</w:t>
      </w:r>
    </w:p>
    <w:p w14:paraId="4D849111" w14:textId="004E9690" w:rsidR="6432C000" w:rsidRDefault="6432C000" w:rsidP="7E4C4540">
      <w:r>
        <w:t xml:space="preserve">By these descriptions, you can conclude that most of these cloud providers seem to </w:t>
      </w:r>
      <w:r w:rsidR="1A37DAF5">
        <w:t>generally provide the same kind of features. For this reason, we looked at the project's requirements so we can look for services or features that are of interest to us.</w:t>
      </w:r>
    </w:p>
    <w:p w14:paraId="4AC7B18A" w14:textId="6FDFBB10" w:rsidR="19F59DB0" w:rsidRDefault="19F59DB0" w:rsidP="00E638F9">
      <w:pPr>
        <w:pStyle w:val="Kop2"/>
      </w:pPr>
      <w:bookmarkStart w:id="10" w:name="_Toc138015141"/>
      <w:commentRangeStart w:id="11"/>
      <w:r w:rsidRPr="3AE6BF7C">
        <w:t>Which services of each cloud provider are of interest to us?</w:t>
      </w:r>
      <w:commentRangeEnd w:id="11"/>
      <w:r>
        <w:commentReference w:id="11"/>
      </w:r>
      <w:bookmarkEnd w:id="10"/>
    </w:p>
    <w:p w14:paraId="6A39F11B" w14:textId="501F723D" w:rsidR="59E2EA31" w:rsidRDefault="59E2EA31" w:rsidP="3AE6BF7C">
      <w:r>
        <w:t>Amazon Web Services (AWS)</w:t>
      </w:r>
    </w:p>
    <w:tbl>
      <w:tblPr>
        <w:tblStyle w:val="Tabelraster"/>
        <w:tblW w:w="0" w:type="auto"/>
        <w:tblLayout w:type="fixed"/>
        <w:tblLook w:val="06A0" w:firstRow="1" w:lastRow="0" w:firstColumn="1" w:lastColumn="0" w:noHBand="1" w:noVBand="1"/>
      </w:tblPr>
      <w:tblGrid>
        <w:gridCol w:w="2550"/>
        <w:gridCol w:w="6465"/>
      </w:tblGrid>
      <w:tr w:rsidR="3AE6BF7C" w14:paraId="45F84040" w14:textId="77777777" w:rsidTr="3AE6BF7C">
        <w:trPr>
          <w:trHeight w:val="300"/>
        </w:trPr>
        <w:tc>
          <w:tcPr>
            <w:tcW w:w="2550" w:type="dxa"/>
          </w:tcPr>
          <w:p w14:paraId="4133F99A" w14:textId="126BE787" w:rsidR="59E2EA31" w:rsidRDefault="59E2EA31" w:rsidP="3AE6BF7C">
            <w:r>
              <w:t>Data Storage</w:t>
            </w:r>
          </w:p>
        </w:tc>
        <w:tc>
          <w:tcPr>
            <w:tcW w:w="6465" w:type="dxa"/>
          </w:tcPr>
          <w:p w14:paraId="2134C0F5" w14:textId="1B4FFC68" w:rsidR="59E2EA31" w:rsidRDefault="59E2EA31" w:rsidP="3AE6BF7C">
            <w:pPr>
              <w:pStyle w:val="Lijstalinea"/>
              <w:numPr>
                <w:ilvl w:val="0"/>
                <w:numId w:val="5"/>
              </w:numPr>
              <w:spacing w:after="160" w:line="259" w:lineRule="auto"/>
            </w:pPr>
            <w:r>
              <w:t>Amazon DynamoDB</w:t>
            </w:r>
          </w:p>
          <w:p w14:paraId="699A7529" w14:textId="4CACD6A4" w:rsidR="59E2EA31" w:rsidRDefault="59E2EA31" w:rsidP="3AE6BF7C">
            <w:pPr>
              <w:pStyle w:val="Lijstalinea"/>
              <w:numPr>
                <w:ilvl w:val="0"/>
                <w:numId w:val="5"/>
              </w:numPr>
              <w:spacing w:after="160" w:line="259" w:lineRule="auto"/>
            </w:pPr>
            <w:r>
              <w:t xml:space="preserve">Amazon </w:t>
            </w:r>
            <w:proofErr w:type="spellStart"/>
            <w:r>
              <w:t>DocumentDB</w:t>
            </w:r>
            <w:proofErr w:type="spellEnd"/>
          </w:p>
        </w:tc>
      </w:tr>
      <w:tr w:rsidR="3AE6BF7C" w14:paraId="49D64914" w14:textId="77777777" w:rsidTr="3AE6BF7C">
        <w:trPr>
          <w:trHeight w:val="300"/>
        </w:trPr>
        <w:tc>
          <w:tcPr>
            <w:tcW w:w="2550" w:type="dxa"/>
          </w:tcPr>
          <w:p w14:paraId="1794244F" w14:textId="5C11ACFB" w:rsidR="59E2EA31" w:rsidRDefault="59E2EA31" w:rsidP="3AE6BF7C">
            <w:pPr>
              <w:spacing w:after="160" w:line="259" w:lineRule="auto"/>
            </w:pPr>
            <w:r>
              <w:t>Containerization &amp; Orchestration</w:t>
            </w:r>
          </w:p>
        </w:tc>
        <w:tc>
          <w:tcPr>
            <w:tcW w:w="6465" w:type="dxa"/>
          </w:tcPr>
          <w:p w14:paraId="17EE839A" w14:textId="60DBDCC4" w:rsidR="59E2EA31" w:rsidRDefault="59E2EA31" w:rsidP="3AE6BF7C">
            <w:pPr>
              <w:pStyle w:val="Lijstalinea"/>
              <w:numPr>
                <w:ilvl w:val="0"/>
                <w:numId w:val="4"/>
              </w:numPr>
              <w:spacing w:after="160" w:line="259" w:lineRule="auto"/>
            </w:pPr>
            <w:r>
              <w:t xml:space="preserve">Amazon Elastic Container </w:t>
            </w:r>
            <w:proofErr w:type="spellStart"/>
            <w:r>
              <w:t>Registy</w:t>
            </w:r>
            <w:proofErr w:type="spellEnd"/>
            <w:r>
              <w:t xml:space="preserve"> (ECR)</w:t>
            </w:r>
          </w:p>
          <w:p w14:paraId="6E6BBC1C" w14:textId="70CE08CA" w:rsidR="59E2EA31" w:rsidRDefault="59E2EA31" w:rsidP="3AE6BF7C">
            <w:pPr>
              <w:pStyle w:val="Lijstalinea"/>
              <w:numPr>
                <w:ilvl w:val="0"/>
                <w:numId w:val="4"/>
              </w:numPr>
              <w:spacing w:after="160" w:line="259" w:lineRule="auto"/>
            </w:pPr>
            <w:r>
              <w:t>Amazon Elastic Container Service (ECS)</w:t>
            </w:r>
          </w:p>
          <w:p w14:paraId="7E1CA26E" w14:textId="2B7A16FA" w:rsidR="59E2EA31" w:rsidRDefault="59E2EA31" w:rsidP="3AE6BF7C">
            <w:pPr>
              <w:pStyle w:val="Lijstalinea"/>
              <w:numPr>
                <w:ilvl w:val="0"/>
                <w:numId w:val="4"/>
              </w:numPr>
              <w:spacing w:after="160" w:line="259" w:lineRule="auto"/>
            </w:pPr>
            <w:r>
              <w:t>Amazon Elastic Kubernetes Service (EKS)</w:t>
            </w:r>
          </w:p>
          <w:p w14:paraId="5D5E88C4" w14:textId="47ED3A92" w:rsidR="59E2EA31" w:rsidRDefault="59E2EA31" w:rsidP="3AE6BF7C">
            <w:pPr>
              <w:pStyle w:val="Lijstalinea"/>
              <w:numPr>
                <w:ilvl w:val="0"/>
                <w:numId w:val="4"/>
              </w:numPr>
              <w:spacing w:after="160" w:line="259" w:lineRule="auto"/>
            </w:pPr>
            <w:r>
              <w:t xml:space="preserve">AWS </w:t>
            </w:r>
            <w:proofErr w:type="spellStart"/>
            <w:r>
              <w:t>Fargate</w:t>
            </w:r>
            <w:proofErr w:type="spellEnd"/>
          </w:p>
          <w:p w14:paraId="7F432D57" w14:textId="779170E8" w:rsidR="59E2EA31" w:rsidRDefault="59E2EA31" w:rsidP="3AE6BF7C">
            <w:pPr>
              <w:pStyle w:val="Lijstalinea"/>
              <w:numPr>
                <w:ilvl w:val="0"/>
                <w:numId w:val="4"/>
              </w:numPr>
              <w:spacing w:after="160" w:line="259" w:lineRule="auto"/>
            </w:pPr>
            <w:r>
              <w:t>AWS App2Container</w:t>
            </w:r>
          </w:p>
        </w:tc>
      </w:tr>
      <w:tr w:rsidR="3AE6BF7C" w14:paraId="1A85FCE2" w14:textId="77777777" w:rsidTr="3AE6BF7C">
        <w:trPr>
          <w:trHeight w:val="300"/>
        </w:trPr>
        <w:tc>
          <w:tcPr>
            <w:tcW w:w="2550" w:type="dxa"/>
          </w:tcPr>
          <w:p w14:paraId="15648427" w14:textId="2585B94B" w:rsidR="59E2EA31" w:rsidRDefault="59E2EA31" w:rsidP="3AE6BF7C">
            <w:pPr>
              <w:spacing w:line="259" w:lineRule="auto"/>
            </w:pPr>
            <w:r>
              <w:t>Messaging</w:t>
            </w:r>
          </w:p>
        </w:tc>
        <w:tc>
          <w:tcPr>
            <w:tcW w:w="6465" w:type="dxa"/>
          </w:tcPr>
          <w:p w14:paraId="42ED6C95" w14:textId="7025BFE4" w:rsidR="59E2EA31" w:rsidRDefault="59E2EA31" w:rsidP="3AE6BF7C">
            <w:pPr>
              <w:pStyle w:val="Lijstalinea"/>
              <w:numPr>
                <w:ilvl w:val="0"/>
                <w:numId w:val="4"/>
              </w:numPr>
              <w:spacing w:line="259" w:lineRule="auto"/>
            </w:pPr>
            <w:r>
              <w:t>Amazon Simple Queue Service</w:t>
            </w:r>
          </w:p>
          <w:p w14:paraId="16A29A95" w14:textId="04C28DB3" w:rsidR="59E2EA31" w:rsidRDefault="59E2EA31" w:rsidP="3AE6BF7C">
            <w:pPr>
              <w:pStyle w:val="Lijstalinea"/>
              <w:numPr>
                <w:ilvl w:val="0"/>
                <w:numId w:val="4"/>
              </w:numPr>
              <w:spacing w:after="160" w:line="259" w:lineRule="auto"/>
            </w:pPr>
            <w:r>
              <w:t>Amazon MQ</w:t>
            </w:r>
          </w:p>
        </w:tc>
      </w:tr>
      <w:tr w:rsidR="3AE6BF7C" w14:paraId="21E61F98" w14:textId="77777777" w:rsidTr="3AE6BF7C">
        <w:trPr>
          <w:trHeight w:val="300"/>
        </w:trPr>
        <w:tc>
          <w:tcPr>
            <w:tcW w:w="2550" w:type="dxa"/>
          </w:tcPr>
          <w:p w14:paraId="5C2E49D5" w14:textId="43467849" w:rsidR="59E2EA31" w:rsidRDefault="59E2EA31" w:rsidP="3AE6BF7C">
            <w:pPr>
              <w:spacing w:after="160" w:line="259" w:lineRule="auto"/>
            </w:pPr>
            <w:r>
              <w:t>Configuration &amp; Management</w:t>
            </w:r>
          </w:p>
        </w:tc>
        <w:tc>
          <w:tcPr>
            <w:tcW w:w="6465" w:type="dxa"/>
          </w:tcPr>
          <w:p w14:paraId="49665397" w14:textId="5675F334" w:rsidR="59E2EA31" w:rsidRDefault="59E2EA31" w:rsidP="3AE6BF7C">
            <w:pPr>
              <w:pStyle w:val="Lijstalinea"/>
              <w:numPr>
                <w:ilvl w:val="0"/>
                <w:numId w:val="4"/>
              </w:numPr>
              <w:spacing w:line="259" w:lineRule="auto"/>
            </w:pPr>
            <w:r>
              <w:t>AWS Secrets Manager</w:t>
            </w:r>
          </w:p>
        </w:tc>
      </w:tr>
      <w:tr w:rsidR="3AE6BF7C" w14:paraId="019A0C41" w14:textId="77777777" w:rsidTr="3AE6BF7C">
        <w:trPr>
          <w:trHeight w:val="300"/>
        </w:trPr>
        <w:tc>
          <w:tcPr>
            <w:tcW w:w="2550" w:type="dxa"/>
          </w:tcPr>
          <w:p w14:paraId="19A6F47D" w14:textId="7042F741" w:rsidR="59E2EA31" w:rsidRDefault="59E2EA31" w:rsidP="3AE6BF7C">
            <w:pPr>
              <w:spacing w:after="160" w:line="259" w:lineRule="auto"/>
            </w:pPr>
            <w:r>
              <w:t>Monitoring &amp; Service Health</w:t>
            </w:r>
          </w:p>
        </w:tc>
        <w:tc>
          <w:tcPr>
            <w:tcW w:w="6465" w:type="dxa"/>
          </w:tcPr>
          <w:p w14:paraId="23116972" w14:textId="52784EDE" w:rsidR="59E2EA31" w:rsidRDefault="59E2EA31" w:rsidP="3AE6BF7C">
            <w:pPr>
              <w:pStyle w:val="Lijstalinea"/>
              <w:numPr>
                <w:ilvl w:val="0"/>
                <w:numId w:val="4"/>
              </w:numPr>
              <w:spacing w:line="259" w:lineRule="auto"/>
            </w:pPr>
            <w:r>
              <w:t>Amazon CloudWatch</w:t>
            </w:r>
          </w:p>
          <w:p w14:paraId="4D17658F" w14:textId="5CB47E1D" w:rsidR="59E2EA31" w:rsidRDefault="59E2EA31" w:rsidP="3AE6BF7C">
            <w:pPr>
              <w:pStyle w:val="Lijstalinea"/>
              <w:numPr>
                <w:ilvl w:val="0"/>
                <w:numId w:val="4"/>
              </w:numPr>
              <w:spacing w:after="160" w:line="259" w:lineRule="auto"/>
            </w:pPr>
            <w:r>
              <w:t>AWS X-Ray</w:t>
            </w:r>
          </w:p>
          <w:p w14:paraId="6ECE9AD3" w14:textId="0534B14E" w:rsidR="59E2EA31" w:rsidRDefault="59E2EA31" w:rsidP="3AE6BF7C">
            <w:pPr>
              <w:pStyle w:val="Lijstalinea"/>
              <w:numPr>
                <w:ilvl w:val="0"/>
                <w:numId w:val="4"/>
              </w:numPr>
              <w:spacing w:after="160" w:line="259" w:lineRule="auto"/>
            </w:pPr>
            <w:r>
              <w:t xml:space="preserve">AWS </w:t>
            </w:r>
            <w:proofErr w:type="spellStart"/>
            <w:r>
              <w:t>CloudTrial</w:t>
            </w:r>
            <w:proofErr w:type="spellEnd"/>
          </w:p>
          <w:p w14:paraId="7A804390" w14:textId="0F903FE4" w:rsidR="59E2EA31" w:rsidRDefault="59E2EA31" w:rsidP="3AE6BF7C">
            <w:pPr>
              <w:pStyle w:val="Lijstalinea"/>
              <w:numPr>
                <w:ilvl w:val="0"/>
                <w:numId w:val="4"/>
              </w:numPr>
              <w:spacing w:after="160" w:line="259" w:lineRule="auto"/>
            </w:pPr>
            <w:r>
              <w:t>Amazon CloudWatch Container Insights</w:t>
            </w:r>
          </w:p>
        </w:tc>
      </w:tr>
      <w:tr w:rsidR="3AE6BF7C" w14:paraId="59082C94" w14:textId="77777777" w:rsidTr="3AE6BF7C">
        <w:trPr>
          <w:trHeight w:val="300"/>
        </w:trPr>
        <w:tc>
          <w:tcPr>
            <w:tcW w:w="2550" w:type="dxa"/>
          </w:tcPr>
          <w:p w14:paraId="4464D679" w14:textId="05951D72" w:rsidR="59E2EA31" w:rsidRDefault="59E2EA31" w:rsidP="3AE6BF7C">
            <w:pPr>
              <w:spacing w:line="259" w:lineRule="auto"/>
            </w:pPr>
            <w:r>
              <w:t>Cost Management</w:t>
            </w:r>
          </w:p>
        </w:tc>
        <w:tc>
          <w:tcPr>
            <w:tcW w:w="6465" w:type="dxa"/>
          </w:tcPr>
          <w:p w14:paraId="0FF4E68A" w14:textId="43EE3AA3" w:rsidR="59E2EA31" w:rsidRDefault="59E2EA31" w:rsidP="3AE6BF7C">
            <w:pPr>
              <w:pStyle w:val="Lijstalinea"/>
              <w:numPr>
                <w:ilvl w:val="0"/>
                <w:numId w:val="4"/>
              </w:numPr>
              <w:spacing w:line="259" w:lineRule="auto"/>
            </w:pPr>
            <w:r>
              <w:t>AWS Budgets</w:t>
            </w:r>
          </w:p>
          <w:p w14:paraId="1AA7182C" w14:textId="5618DF77" w:rsidR="59E2EA31" w:rsidRDefault="59E2EA31" w:rsidP="3AE6BF7C">
            <w:pPr>
              <w:pStyle w:val="Lijstalinea"/>
              <w:numPr>
                <w:ilvl w:val="0"/>
                <w:numId w:val="4"/>
              </w:numPr>
              <w:spacing w:after="160" w:line="259" w:lineRule="auto"/>
            </w:pPr>
            <w:r>
              <w:t>AWS Cost Explorer</w:t>
            </w:r>
          </w:p>
        </w:tc>
      </w:tr>
      <w:tr w:rsidR="3AE6BF7C" w14:paraId="60FB48D0" w14:textId="77777777" w:rsidTr="3AE6BF7C">
        <w:trPr>
          <w:trHeight w:val="300"/>
        </w:trPr>
        <w:tc>
          <w:tcPr>
            <w:tcW w:w="2550" w:type="dxa"/>
          </w:tcPr>
          <w:p w14:paraId="7CBF06CF" w14:textId="25EB7ACE" w:rsidR="59E2EA31" w:rsidRDefault="59E2EA31" w:rsidP="3AE6BF7C">
            <w:pPr>
              <w:spacing w:line="259" w:lineRule="auto"/>
            </w:pPr>
            <w:r>
              <w:t>Standard Hosting</w:t>
            </w:r>
          </w:p>
        </w:tc>
        <w:tc>
          <w:tcPr>
            <w:tcW w:w="6465" w:type="dxa"/>
          </w:tcPr>
          <w:p w14:paraId="45497602" w14:textId="5CCBB992" w:rsidR="59E2EA31" w:rsidRDefault="59E2EA31" w:rsidP="3AE6BF7C">
            <w:pPr>
              <w:pStyle w:val="Lijstalinea"/>
              <w:numPr>
                <w:ilvl w:val="0"/>
                <w:numId w:val="4"/>
              </w:numPr>
              <w:spacing w:line="259" w:lineRule="auto"/>
            </w:pPr>
            <w:r>
              <w:t>Amazon EC2 / Auto Scaling</w:t>
            </w:r>
          </w:p>
          <w:p w14:paraId="6652C6C0" w14:textId="46818669" w:rsidR="59E2EA31" w:rsidRDefault="59E2EA31" w:rsidP="3AE6BF7C">
            <w:pPr>
              <w:pStyle w:val="Lijstalinea"/>
              <w:numPr>
                <w:ilvl w:val="0"/>
                <w:numId w:val="4"/>
              </w:numPr>
              <w:spacing w:after="160" w:line="259" w:lineRule="auto"/>
            </w:pPr>
            <w:r>
              <w:lastRenderedPageBreak/>
              <w:t>AWS App Runner</w:t>
            </w:r>
          </w:p>
          <w:p w14:paraId="43A8C983" w14:textId="3BACEC87" w:rsidR="59E2EA31" w:rsidRDefault="59E2EA31" w:rsidP="3AE6BF7C">
            <w:pPr>
              <w:pStyle w:val="Lijstalinea"/>
              <w:numPr>
                <w:ilvl w:val="0"/>
                <w:numId w:val="4"/>
              </w:numPr>
              <w:spacing w:after="160" w:line="259" w:lineRule="auto"/>
            </w:pPr>
            <w:r>
              <w:t>AWS Elastic Beanstalk</w:t>
            </w:r>
          </w:p>
        </w:tc>
      </w:tr>
    </w:tbl>
    <w:p w14:paraId="508F5758" w14:textId="1FA3649A" w:rsidR="3AE6BF7C" w:rsidRDefault="3AE6BF7C" w:rsidP="3AE6BF7C"/>
    <w:p w14:paraId="70180C33" w14:textId="61212B84" w:rsidR="59E2EA31" w:rsidRDefault="59E2EA31" w:rsidP="3AE6BF7C">
      <w:r>
        <w:t>Microsoft Azure</w:t>
      </w:r>
    </w:p>
    <w:tbl>
      <w:tblPr>
        <w:tblStyle w:val="Tabelraster"/>
        <w:tblW w:w="0" w:type="auto"/>
        <w:tblLayout w:type="fixed"/>
        <w:tblLook w:val="06A0" w:firstRow="1" w:lastRow="0" w:firstColumn="1" w:lastColumn="0" w:noHBand="1" w:noVBand="1"/>
      </w:tblPr>
      <w:tblGrid>
        <w:gridCol w:w="2550"/>
        <w:gridCol w:w="6465"/>
      </w:tblGrid>
      <w:tr w:rsidR="3AE6BF7C" w14:paraId="117C860D" w14:textId="77777777" w:rsidTr="660393DF">
        <w:trPr>
          <w:trHeight w:val="300"/>
        </w:trPr>
        <w:tc>
          <w:tcPr>
            <w:tcW w:w="2550" w:type="dxa"/>
          </w:tcPr>
          <w:p w14:paraId="7C5C1C8D" w14:textId="126BE787" w:rsidR="3AE6BF7C" w:rsidRDefault="3AE6BF7C" w:rsidP="3AE6BF7C">
            <w:r>
              <w:t>Data Storage</w:t>
            </w:r>
          </w:p>
        </w:tc>
        <w:tc>
          <w:tcPr>
            <w:tcW w:w="6465" w:type="dxa"/>
          </w:tcPr>
          <w:p w14:paraId="3E03BFFF" w14:textId="1354E9A6" w:rsidR="00E8D4E3" w:rsidRDefault="00E8D4E3" w:rsidP="3AE6BF7C">
            <w:pPr>
              <w:pStyle w:val="Lijstalinea"/>
              <w:numPr>
                <w:ilvl w:val="0"/>
                <w:numId w:val="5"/>
              </w:numPr>
              <w:spacing w:after="160" w:line="259" w:lineRule="auto"/>
            </w:pPr>
            <w:r>
              <w:t>Azure Cosmos DB</w:t>
            </w:r>
          </w:p>
          <w:p w14:paraId="4C056064" w14:textId="278589EE" w:rsidR="00E8D4E3" w:rsidRDefault="00E8D4E3" w:rsidP="3AE6BF7C">
            <w:pPr>
              <w:pStyle w:val="Lijstalinea"/>
              <w:numPr>
                <w:ilvl w:val="0"/>
                <w:numId w:val="5"/>
              </w:numPr>
              <w:spacing w:after="160" w:line="259" w:lineRule="auto"/>
            </w:pPr>
            <w:r>
              <w:t>Azure Cosmos DB (MongoDB API)</w:t>
            </w:r>
          </w:p>
          <w:p w14:paraId="6631FA49" w14:textId="045EFCB5" w:rsidR="00E8D4E3" w:rsidRDefault="00E8D4E3" w:rsidP="3AE6BF7C">
            <w:pPr>
              <w:pStyle w:val="Lijstalinea"/>
              <w:numPr>
                <w:ilvl w:val="0"/>
                <w:numId w:val="5"/>
              </w:numPr>
              <w:spacing w:after="160" w:line="259" w:lineRule="auto"/>
            </w:pPr>
            <w:r>
              <w:t>Azure Database for MongoDB</w:t>
            </w:r>
          </w:p>
        </w:tc>
      </w:tr>
      <w:tr w:rsidR="3AE6BF7C" w14:paraId="54937A39" w14:textId="77777777" w:rsidTr="660393DF">
        <w:trPr>
          <w:trHeight w:val="300"/>
        </w:trPr>
        <w:tc>
          <w:tcPr>
            <w:tcW w:w="2550" w:type="dxa"/>
          </w:tcPr>
          <w:p w14:paraId="31C11A62" w14:textId="5C11ACFB" w:rsidR="3AE6BF7C" w:rsidRDefault="3AE6BF7C" w:rsidP="3AE6BF7C">
            <w:pPr>
              <w:spacing w:after="160" w:line="259" w:lineRule="auto"/>
            </w:pPr>
            <w:r>
              <w:t>Containerization &amp; Orchestration</w:t>
            </w:r>
          </w:p>
        </w:tc>
        <w:tc>
          <w:tcPr>
            <w:tcW w:w="6465" w:type="dxa"/>
          </w:tcPr>
          <w:p w14:paraId="584CB672" w14:textId="40421F44" w:rsidR="3AE6BF7C" w:rsidRDefault="3AE6BF7C" w:rsidP="3AE6BF7C">
            <w:pPr>
              <w:pStyle w:val="Lijstalinea"/>
              <w:numPr>
                <w:ilvl w:val="0"/>
                <w:numId w:val="4"/>
              </w:numPr>
              <w:spacing w:after="160" w:line="259" w:lineRule="auto"/>
            </w:pPr>
            <w:r>
              <w:t>A</w:t>
            </w:r>
            <w:r w:rsidR="45701E56">
              <w:t>zure Container Registry (ACR)</w:t>
            </w:r>
          </w:p>
          <w:p w14:paraId="31129FAD" w14:textId="6646F348" w:rsidR="45701E56" w:rsidRDefault="45701E56" w:rsidP="3AE6BF7C">
            <w:pPr>
              <w:pStyle w:val="Lijstalinea"/>
              <w:numPr>
                <w:ilvl w:val="0"/>
                <w:numId w:val="4"/>
              </w:numPr>
              <w:spacing w:after="160" w:line="259" w:lineRule="auto"/>
            </w:pPr>
            <w:r>
              <w:t>Azure Container Instances (ACI)</w:t>
            </w:r>
          </w:p>
          <w:p w14:paraId="215F2D03" w14:textId="5F6A0C1A" w:rsidR="45701E56" w:rsidRDefault="45701E56" w:rsidP="3AE6BF7C">
            <w:pPr>
              <w:pStyle w:val="Lijstalinea"/>
              <w:numPr>
                <w:ilvl w:val="0"/>
                <w:numId w:val="4"/>
              </w:numPr>
              <w:spacing w:after="160" w:line="259" w:lineRule="auto"/>
            </w:pPr>
            <w:r>
              <w:t>Azure Kubernetes Service (AKS)</w:t>
            </w:r>
          </w:p>
          <w:p w14:paraId="7F4EEA40" w14:textId="2E47AED7" w:rsidR="45701E56" w:rsidRDefault="4558AA83" w:rsidP="3AE6BF7C">
            <w:pPr>
              <w:pStyle w:val="Lijstalinea"/>
              <w:numPr>
                <w:ilvl w:val="0"/>
                <w:numId w:val="4"/>
              </w:numPr>
              <w:spacing w:after="160" w:line="259" w:lineRule="auto"/>
            </w:pPr>
            <w:r>
              <w:t>Azure Migrate</w:t>
            </w:r>
          </w:p>
          <w:p w14:paraId="2FC5D5CD" w14:textId="7228B307" w:rsidR="45701E56" w:rsidRDefault="6828071C" w:rsidP="3AE6BF7C">
            <w:pPr>
              <w:pStyle w:val="Lijstalinea"/>
              <w:numPr>
                <w:ilvl w:val="0"/>
                <w:numId w:val="4"/>
              </w:numPr>
              <w:spacing w:after="160" w:line="259" w:lineRule="auto"/>
            </w:pPr>
            <w:r>
              <w:t>Azure Container Apps</w:t>
            </w:r>
          </w:p>
        </w:tc>
      </w:tr>
      <w:tr w:rsidR="3AE6BF7C" w14:paraId="692A791D" w14:textId="77777777" w:rsidTr="660393DF">
        <w:trPr>
          <w:trHeight w:val="300"/>
        </w:trPr>
        <w:tc>
          <w:tcPr>
            <w:tcW w:w="2550" w:type="dxa"/>
          </w:tcPr>
          <w:p w14:paraId="76A2F23F" w14:textId="2585B94B" w:rsidR="3AE6BF7C" w:rsidRDefault="3AE6BF7C" w:rsidP="3AE6BF7C">
            <w:pPr>
              <w:spacing w:line="259" w:lineRule="auto"/>
            </w:pPr>
            <w:r>
              <w:t>Messaging</w:t>
            </w:r>
          </w:p>
        </w:tc>
        <w:tc>
          <w:tcPr>
            <w:tcW w:w="6465" w:type="dxa"/>
          </w:tcPr>
          <w:p w14:paraId="5A45F52D" w14:textId="2E41EB89" w:rsidR="4BD6B4BA" w:rsidRDefault="1544B712" w:rsidP="3AE6BF7C">
            <w:pPr>
              <w:pStyle w:val="Lijstalinea"/>
              <w:numPr>
                <w:ilvl w:val="0"/>
                <w:numId w:val="4"/>
              </w:numPr>
              <w:spacing w:line="259" w:lineRule="auto"/>
            </w:pPr>
            <w:r>
              <w:t>Azure Queue Storage</w:t>
            </w:r>
          </w:p>
          <w:p w14:paraId="64C814CA" w14:textId="6B2FC46D" w:rsidR="4BD6B4BA" w:rsidRDefault="1544B712" w:rsidP="3AE6BF7C">
            <w:pPr>
              <w:pStyle w:val="Lijstalinea"/>
              <w:numPr>
                <w:ilvl w:val="0"/>
                <w:numId w:val="4"/>
              </w:numPr>
              <w:spacing w:line="259" w:lineRule="auto"/>
            </w:pPr>
            <w:r>
              <w:t>Azure Service Bus</w:t>
            </w:r>
          </w:p>
          <w:p w14:paraId="3DDB08B6" w14:textId="6EFDB0A7" w:rsidR="4BD6B4BA" w:rsidRDefault="1544B712" w:rsidP="3AE6BF7C">
            <w:pPr>
              <w:pStyle w:val="Lijstalinea"/>
              <w:numPr>
                <w:ilvl w:val="0"/>
                <w:numId w:val="4"/>
              </w:numPr>
              <w:spacing w:line="259" w:lineRule="auto"/>
            </w:pPr>
            <w:r>
              <w:t>Azure Event Grid</w:t>
            </w:r>
          </w:p>
        </w:tc>
      </w:tr>
      <w:tr w:rsidR="3AE6BF7C" w14:paraId="4383001F" w14:textId="77777777" w:rsidTr="660393DF">
        <w:trPr>
          <w:trHeight w:val="300"/>
        </w:trPr>
        <w:tc>
          <w:tcPr>
            <w:tcW w:w="2550" w:type="dxa"/>
          </w:tcPr>
          <w:p w14:paraId="2C4198B6" w14:textId="43467849" w:rsidR="3AE6BF7C" w:rsidRDefault="3AE6BF7C" w:rsidP="3AE6BF7C">
            <w:pPr>
              <w:spacing w:after="160" w:line="259" w:lineRule="auto"/>
            </w:pPr>
            <w:r>
              <w:t>Configuration &amp; Management</w:t>
            </w:r>
          </w:p>
        </w:tc>
        <w:tc>
          <w:tcPr>
            <w:tcW w:w="6465" w:type="dxa"/>
          </w:tcPr>
          <w:p w14:paraId="373AA858" w14:textId="75FAFB31" w:rsidR="3AE6BF7C" w:rsidRDefault="291BB5FB" w:rsidP="3AE6BF7C">
            <w:pPr>
              <w:pStyle w:val="Lijstalinea"/>
              <w:numPr>
                <w:ilvl w:val="0"/>
                <w:numId w:val="4"/>
              </w:numPr>
              <w:spacing w:line="259" w:lineRule="auto"/>
            </w:pPr>
            <w:r>
              <w:t>A</w:t>
            </w:r>
            <w:r w:rsidR="5A405573">
              <w:t>zure Key Vault</w:t>
            </w:r>
          </w:p>
        </w:tc>
      </w:tr>
      <w:tr w:rsidR="3AE6BF7C" w14:paraId="3A92B157" w14:textId="77777777" w:rsidTr="660393DF">
        <w:trPr>
          <w:trHeight w:val="300"/>
        </w:trPr>
        <w:tc>
          <w:tcPr>
            <w:tcW w:w="2550" w:type="dxa"/>
          </w:tcPr>
          <w:p w14:paraId="299DDC68" w14:textId="7042F741" w:rsidR="3AE6BF7C" w:rsidRDefault="3AE6BF7C" w:rsidP="3AE6BF7C">
            <w:pPr>
              <w:spacing w:after="160" w:line="259" w:lineRule="auto"/>
            </w:pPr>
            <w:r>
              <w:t>Monitoring &amp; Service Health</w:t>
            </w:r>
          </w:p>
        </w:tc>
        <w:tc>
          <w:tcPr>
            <w:tcW w:w="6465" w:type="dxa"/>
          </w:tcPr>
          <w:p w14:paraId="565157FD" w14:textId="1F9C1E4E" w:rsidR="3AE6BF7C" w:rsidRDefault="291BB5FB" w:rsidP="3AE6BF7C">
            <w:pPr>
              <w:pStyle w:val="Lijstalinea"/>
              <w:numPr>
                <w:ilvl w:val="0"/>
                <w:numId w:val="4"/>
              </w:numPr>
              <w:spacing w:line="259" w:lineRule="auto"/>
            </w:pPr>
            <w:r>
              <w:t>A</w:t>
            </w:r>
            <w:r w:rsidR="47AE8689">
              <w:t>zure Monitor</w:t>
            </w:r>
          </w:p>
          <w:p w14:paraId="32E895A7" w14:textId="30E2D482" w:rsidR="03B385F0" w:rsidRDefault="47AE8689" w:rsidP="3AE6BF7C">
            <w:pPr>
              <w:pStyle w:val="Lijstalinea"/>
              <w:numPr>
                <w:ilvl w:val="0"/>
                <w:numId w:val="4"/>
              </w:numPr>
              <w:spacing w:line="259" w:lineRule="auto"/>
            </w:pPr>
            <w:r>
              <w:t>Azure Application Insights</w:t>
            </w:r>
          </w:p>
          <w:p w14:paraId="1316EBB3" w14:textId="7FCAF520" w:rsidR="03B385F0" w:rsidRDefault="47AE8689" w:rsidP="3AE6BF7C">
            <w:pPr>
              <w:pStyle w:val="Lijstalinea"/>
              <w:numPr>
                <w:ilvl w:val="0"/>
                <w:numId w:val="4"/>
              </w:numPr>
              <w:spacing w:line="259" w:lineRule="auto"/>
            </w:pPr>
            <w:r>
              <w:t>Azure Monitor for Containers</w:t>
            </w:r>
          </w:p>
          <w:p w14:paraId="1A648BCF" w14:textId="28D73ABE" w:rsidR="03B385F0" w:rsidRDefault="47AE8689" w:rsidP="3AE6BF7C">
            <w:pPr>
              <w:pStyle w:val="Lijstalinea"/>
              <w:numPr>
                <w:ilvl w:val="0"/>
                <w:numId w:val="4"/>
              </w:numPr>
              <w:spacing w:line="259" w:lineRule="auto"/>
            </w:pPr>
            <w:r>
              <w:t>Azure Diagnostics</w:t>
            </w:r>
          </w:p>
        </w:tc>
      </w:tr>
      <w:tr w:rsidR="3AE6BF7C" w14:paraId="0B62758E" w14:textId="77777777" w:rsidTr="660393DF">
        <w:trPr>
          <w:trHeight w:val="300"/>
        </w:trPr>
        <w:tc>
          <w:tcPr>
            <w:tcW w:w="2550" w:type="dxa"/>
          </w:tcPr>
          <w:p w14:paraId="215A3693" w14:textId="05951D72" w:rsidR="3AE6BF7C" w:rsidRDefault="3AE6BF7C" w:rsidP="3AE6BF7C">
            <w:pPr>
              <w:spacing w:line="259" w:lineRule="auto"/>
            </w:pPr>
            <w:r>
              <w:t>Cost Management</w:t>
            </w:r>
          </w:p>
        </w:tc>
        <w:tc>
          <w:tcPr>
            <w:tcW w:w="6465" w:type="dxa"/>
          </w:tcPr>
          <w:p w14:paraId="4430AA4C" w14:textId="567C0172" w:rsidR="105DFE2E" w:rsidRDefault="6B445C8A" w:rsidP="3AE6BF7C">
            <w:pPr>
              <w:pStyle w:val="Lijstalinea"/>
              <w:numPr>
                <w:ilvl w:val="0"/>
                <w:numId w:val="4"/>
              </w:numPr>
              <w:spacing w:line="259" w:lineRule="auto"/>
            </w:pPr>
            <w:r>
              <w:t>Azure Cost Management + Billing</w:t>
            </w:r>
          </w:p>
        </w:tc>
      </w:tr>
      <w:tr w:rsidR="3AE6BF7C" w14:paraId="0050E3B8" w14:textId="77777777" w:rsidTr="660393DF">
        <w:trPr>
          <w:trHeight w:val="300"/>
        </w:trPr>
        <w:tc>
          <w:tcPr>
            <w:tcW w:w="2550" w:type="dxa"/>
          </w:tcPr>
          <w:p w14:paraId="5867286F" w14:textId="25EB7ACE" w:rsidR="3AE6BF7C" w:rsidRDefault="3AE6BF7C" w:rsidP="3AE6BF7C">
            <w:pPr>
              <w:spacing w:line="259" w:lineRule="auto"/>
            </w:pPr>
            <w:r>
              <w:t>Standard Hosting</w:t>
            </w:r>
          </w:p>
        </w:tc>
        <w:tc>
          <w:tcPr>
            <w:tcW w:w="6465" w:type="dxa"/>
          </w:tcPr>
          <w:p w14:paraId="0FF408B2" w14:textId="5B4A1B67" w:rsidR="3AE6BF7C" w:rsidRDefault="291BB5FB" w:rsidP="3AE6BF7C">
            <w:pPr>
              <w:pStyle w:val="Lijstalinea"/>
              <w:numPr>
                <w:ilvl w:val="0"/>
                <w:numId w:val="4"/>
              </w:numPr>
              <w:spacing w:line="259" w:lineRule="auto"/>
            </w:pPr>
            <w:r>
              <w:t>A</w:t>
            </w:r>
            <w:r w:rsidR="2F6169DE">
              <w:t>zure Virtual Machines</w:t>
            </w:r>
          </w:p>
          <w:p w14:paraId="289AA260" w14:textId="70C62E8B" w:rsidR="7610CF46" w:rsidRDefault="2F6169DE" w:rsidP="3AE6BF7C">
            <w:pPr>
              <w:pStyle w:val="Lijstalinea"/>
              <w:numPr>
                <w:ilvl w:val="0"/>
                <w:numId w:val="4"/>
              </w:numPr>
              <w:spacing w:line="259" w:lineRule="auto"/>
            </w:pPr>
            <w:r>
              <w:t>Azure App Services</w:t>
            </w:r>
          </w:p>
        </w:tc>
      </w:tr>
    </w:tbl>
    <w:p w14:paraId="3B67DA25" w14:textId="6BA10AC6" w:rsidR="3AE6BF7C" w:rsidRDefault="3AE6BF7C" w:rsidP="3AE6BF7C"/>
    <w:p w14:paraId="7F7FE832" w14:textId="1DBD2956" w:rsidR="7610CF46" w:rsidRDefault="7610CF46" w:rsidP="3AE6BF7C">
      <w:r>
        <w:t>Google Cloud Platform (GCP)</w:t>
      </w:r>
    </w:p>
    <w:tbl>
      <w:tblPr>
        <w:tblStyle w:val="Tabelraster"/>
        <w:tblW w:w="0" w:type="auto"/>
        <w:tblLayout w:type="fixed"/>
        <w:tblLook w:val="06A0" w:firstRow="1" w:lastRow="0" w:firstColumn="1" w:lastColumn="0" w:noHBand="1" w:noVBand="1"/>
      </w:tblPr>
      <w:tblGrid>
        <w:gridCol w:w="2550"/>
        <w:gridCol w:w="6465"/>
      </w:tblGrid>
      <w:tr w:rsidR="3AE6BF7C" w14:paraId="43CA162D" w14:textId="77777777" w:rsidTr="660393DF">
        <w:trPr>
          <w:trHeight w:val="300"/>
        </w:trPr>
        <w:tc>
          <w:tcPr>
            <w:tcW w:w="2550" w:type="dxa"/>
          </w:tcPr>
          <w:p w14:paraId="2B4D1CB0" w14:textId="126BE787" w:rsidR="3AE6BF7C" w:rsidRDefault="3AE6BF7C" w:rsidP="3AE6BF7C">
            <w:r>
              <w:t>Data Storage</w:t>
            </w:r>
          </w:p>
        </w:tc>
        <w:tc>
          <w:tcPr>
            <w:tcW w:w="6465" w:type="dxa"/>
          </w:tcPr>
          <w:p w14:paraId="50F55F0E" w14:textId="236D6D1A" w:rsidR="6FB070C6" w:rsidRDefault="6FB070C6" w:rsidP="3AE6BF7C">
            <w:pPr>
              <w:pStyle w:val="Lijstalinea"/>
              <w:numPr>
                <w:ilvl w:val="0"/>
                <w:numId w:val="5"/>
              </w:numPr>
              <w:spacing w:after="160" w:line="259" w:lineRule="auto"/>
            </w:pPr>
            <w:r>
              <w:t>Google Cloud Bigtable</w:t>
            </w:r>
          </w:p>
          <w:p w14:paraId="05BE6EBF" w14:textId="3A45B986" w:rsidR="6FB070C6" w:rsidRDefault="6FB070C6" w:rsidP="3AE6BF7C">
            <w:pPr>
              <w:pStyle w:val="Lijstalinea"/>
              <w:numPr>
                <w:ilvl w:val="0"/>
                <w:numId w:val="5"/>
              </w:numPr>
              <w:spacing w:after="160" w:line="259" w:lineRule="auto"/>
            </w:pPr>
            <w:r>
              <w:t xml:space="preserve">Google Cloud </w:t>
            </w:r>
            <w:proofErr w:type="spellStart"/>
            <w:r>
              <w:t>Firestore</w:t>
            </w:r>
            <w:proofErr w:type="spellEnd"/>
          </w:p>
        </w:tc>
      </w:tr>
      <w:tr w:rsidR="3AE6BF7C" w14:paraId="7D883E48" w14:textId="77777777" w:rsidTr="660393DF">
        <w:trPr>
          <w:trHeight w:val="300"/>
        </w:trPr>
        <w:tc>
          <w:tcPr>
            <w:tcW w:w="2550" w:type="dxa"/>
          </w:tcPr>
          <w:p w14:paraId="263549F5" w14:textId="5C11ACFB" w:rsidR="3AE6BF7C" w:rsidRDefault="3AE6BF7C" w:rsidP="3AE6BF7C">
            <w:pPr>
              <w:spacing w:after="160" w:line="259" w:lineRule="auto"/>
            </w:pPr>
            <w:r>
              <w:t>Containerization &amp; Orchestration</w:t>
            </w:r>
          </w:p>
        </w:tc>
        <w:tc>
          <w:tcPr>
            <w:tcW w:w="6465" w:type="dxa"/>
          </w:tcPr>
          <w:p w14:paraId="356554FA" w14:textId="2F00ACD0" w:rsidR="3893B03E" w:rsidRDefault="66A7E34A" w:rsidP="3AE6BF7C">
            <w:pPr>
              <w:pStyle w:val="Lijstalinea"/>
              <w:numPr>
                <w:ilvl w:val="0"/>
                <w:numId w:val="4"/>
              </w:numPr>
              <w:spacing w:after="160" w:line="259" w:lineRule="auto"/>
            </w:pPr>
            <w:r>
              <w:t>Google Container Registry</w:t>
            </w:r>
          </w:p>
          <w:p w14:paraId="0FDD228E" w14:textId="62854C54" w:rsidR="3893B03E" w:rsidRDefault="66A7E34A" w:rsidP="3AE6BF7C">
            <w:pPr>
              <w:pStyle w:val="Lijstalinea"/>
              <w:numPr>
                <w:ilvl w:val="0"/>
                <w:numId w:val="4"/>
              </w:numPr>
              <w:spacing w:after="160" w:line="259" w:lineRule="auto"/>
            </w:pPr>
            <w:r>
              <w:t>Google Kubernetes Engine (GKE)</w:t>
            </w:r>
          </w:p>
          <w:p w14:paraId="5CBAABD6" w14:textId="6FE0AEAD" w:rsidR="3893B03E" w:rsidRDefault="66A7E34A" w:rsidP="3AE6BF7C">
            <w:pPr>
              <w:pStyle w:val="Lijstalinea"/>
              <w:numPr>
                <w:ilvl w:val="0"/>
                <w:numId w:val="4"/>
              </w:numPr>
              <w:spacing w:after="160" w:line="259" w:lineRule="auto"/>
            </w:pPr>
            <w:r>
              <w:t>Google Cloud Run</w:t>
            </w:r>
          </w:p>
          <w:p w14:paraId="1D13D10D" w14:textId="5AF41E58" w:rsidR="3893B03E" w:rsidRDefault="66A7E34A" w:rsidP="3AE6BF7C">
            <w:pPr>
              <w:pStyle w:val="Lijstalinea"/>
              <w:numPr>
                <w:ilvl w:val="0"/>
                <w:numId w:val="4"/>
              </w:numPr>
              <w:spacing w:after="160" w:line="259" w:lineRule="auto"/>
            </w:pPr>
            <w:r>
              <w:t>Google Cloud Migrate for Anthos</w:t>
            </w:r>
          </w:p>
        </w:tc>
      </w:tr>
      <w:tr w:rsidR="3AE6BF7C" w14:paraId="07BAEBC2" w14:textId="77777777" w:rsidTr="660393DF">
        <w:trPr>
          <w:trHeight w:val="300"/>
        </w:trPr>
        <w:tc>
          <w:tcPr>
            <w:tcW w:w="2550" w:type="dxa"/>
          </w:tcPr>
          <w:p w14:paraId="1324A23A" w14:textId="2585B94B" w:rsidR="3AE6BF7C" w:rsidRDefault="3AE6BF7C" w:rsidP="3AE6BF7C">
            <w:pPr>
              <w:spacing w:line="259" w:lineRule="auto"/>
            </w:pPr>
            <w:r>
              <w:t>Messaging</w:t>
            </w:r>
          </w:p>
        </w:tc>
        <w:tc>
          <w:tcPr>
            <w:tcW w:w="6465" w:type="dxa"/>
          </w:tcPr>
          <w:p w14:paraId="4F32F2D7" w14:textId="2ACE7682" w:rsidR="5B4BDE05" w:rsidRDefault="18E5678A" w:rsidP="3AE6BF7C">
            <w:pPr>
              <w:pStyle w:val="Lijstalinea"/>
              <w:numPr>
                <w:ilvl w:val="0"/>
                <w:numId w:val="4"/>
              </w:numPr>
              <w:spacing w:line="259" w:lineRule="auto"/>
            </w:pPr>
            <w:r>
              <w:t>Google Cloud Pub/Sub</w:t>
            </w:r>
          </w:p>
        </w:tc>
      </w:tr>
      <w:tr w:rsidR="3AE6BF7C" w14:paraId="415D89F4" w14:textId="77777777" w:rsidTr="660393DF">
        <w:trPr>
          <w:trHeight w:val="300"/>
        </w:trPr>
        <w:tc>
          <w:tcPr>
            <w:tcW w:w="2550" w:type="dxa"/>
          </w:tcPr>
          <w:p w14:paraId="072C52D3" w14:textId="43467849" w:rsidR="3AE6BF7C" w:rsidRDefault="3AE6BF7C" w:rsidP="3AE6BF7C">
            <w:pPr>
              <w:spacing w:after="160" w:line="259" w:lineRule="auto"/>
            </w:pPr>
            <w:r>
              <w:t>Configuration &amp; Management</w:t>
            </w:r>
          </w:p>
        </w:tc>
        <w:tc>
          <w:tcPr>
            <w:tcW w:w="6465" w:type="dxa"/>
          </w:tcPr>
          <w:p w14:paraId="24769A04" w14:textId="08913B05" w:rsidR="50AC28F2" w:rsidRDefault="7C199ABA" w:rsidP="3AE6BF7C">
            <w:pPr>
              <w:pStyle w:val="Lijstalinea"/>
              <w:numPr>
                <w:ilvl w:val="0"/>
                <w:numId w:val="4"/>
              </w:numPr>
              <w:spacing w:line="259" w:lineRule="auto"/>
            </w:pPr>
            <w:r>
              <w:t>Google Cloud Secret Manager</w:t>
            </w:r>
          </w:p>
        </w:tc>
      </w:tr>
      <w:tr w:rsidR="3AE6BF7C" w14:paraId="67C5DD3B" w14:textId="77777777" w:rsidTr="660393DF">
        <w:trPr>
          <w:trHeight w:val="300"/>
        </w:trPr>
        <w:tc>
          <w:tcPr>
            <w:tcW w:w="2550" w:type="dxa"/>
          </w:tcPr>
          <w:p w14:paraId="51ADB651" w14:textId="7042F741" w:rsidR="3AE6BF7C" w:rsidRDefault="3AE6BF7C" w:rsidP="3AE6BF7C">
            <w:pPr>
              <w:spacing w:after="160" w:line="259" w:lineRule="auto"/>
            </w:pPr>
            <w:r>
              <w:t>Monitoring &amp; Service Health</w:t>
            </w:r>
          </w:p>
        </w:tc>
        <w:tc>
          <w:tcPr>
            <w:tcW w:w="6465" w:type="dxa"/>
          </w:tcPr>
          <w:p w14:paraId="76F2ED0B" w14:textId="674EBF78" w:rsidR="6A211817" w:rsidRDefault="6E0B632B" w:rsidP="3AE6BF7C">
            <w:pPr>
              <w:pStyle w:val="Lijstalinea"/>
              <w:numPr>
                <w:ilvl w:val="0"/>
                <w:numId w:val="4"/>
              </w:numPr>
              <w:spacing w:line="259" w:lineRule="auto"/>
            </w:pPr>
            <w:r>
              <w:t>Google Cloud Monitoring</w:t>
            </w:r>
          </w:p>
          <w:p w14:paraId="0519EB2E" w14:textId="08D6FD17" w:rsidR="6A211817" w:rsidRDefault="6E0B632B" w:rsidP="3AE6BF7C">
            <w:pPr>
              <w:pStyle w:val="Lijstalinea"/>
              <w:numPr>
                <w:ilvl w:val="0"/>
                <w:numId w:val="4"/>
              </w:numPr>
              <w:spacing w:line="259" w:lineRule="auto"/>
            </w:pPr>
            <w:r>
              <w:t>Google Cloud Trace</w:t>
            </w:r>
          </w:p>
          <w:p w14:paraId="4069630E" w14:textId="5C9CFF30" w:rsidR="6A211817" w:rsidRDefault="6E0B632B" w:rsidP="3AE6BF7C">
            <w:pPr>
              <w:pStyle w:val="Lijstalinea"/>
              <w:numPr>
                <w:ilvl w:val="0"/>
                <w:numId w:val="4"/>
              </w:numPr>
              <w:spacing w:line="259" w:lineRule="auto"/>
            </w:pPr>
            <w:r>
              <w:t>Google Cloud Audit Logging</w:t>
            </w:r>
          </w:p>
          <w:p w14:paraId="565D3730" w14:textId="1602210D" w:rsidR="6A211817" w:rsidRDefault="6E0B632B" w:rsidP="3AE6BF7C">
            <w:pPr>
              <w:pStyle w:val="Lijstalinea"/>
              <w:numPr>
                <w:ilvl w:val="0"/>
                <w:numId w:val="4"/>
              </w:numPr>
              <w:spacing w:line="259" w:lineRule="auto"/>
            </w:pPr>
            <w:r>
              <w:t>Google Cloud Operations</w:t>
            </w:r>
          </w:p>
        </w:tc>
      </w:tr>
      <w:tr w:rsidR="3AE6BF7C" w14:paraId="65A92C2C" w14:textId="77777777" w:rsidTr="660393DF">
        <w:trPr>
          <w:trHeight w:val="300"/>
        </w:trPr>
        <w:tc>
          <w:tcPr>
            <w:tcW w:w="2550" w:type="dxa"/>
          </w:tcPr>
          <w:p w14:paraId="49B52FE8" w14:textId="05951D72" w:rsidR="3AE6BF7C" w:rsidRDefault="3AE6BF7C" w:rsidP="3AE6BF7C">
            <w:pPr>
              <w:spacing w:line="259" w:lineRule="auto"/>
            </w:pPr>
            <w:r>
              <w:t>Cost Management</w:t>
            </w:r>
          </w:p>
        </w:tc>
        <w:tc>
          <w:tcPr>
            <w:tcW w:w="6465" w:type="dxa"/>
          </w:tcPr>
          <w:p w14:paraId="45573E77" w14:textId="0F8C6DBE" w:rsidR="2E5555F8" w:rsidRDefault="66242788" w:rsidP="3AE6BF7C">
            <w:pPr>
              <w:pStyle w:val="Lijstalinea"/>
              <w:numPr>
                <w:ilvl w:val="0"/>
                <w:numId w:val="4"/>
              </w:numPr>
              <w:spacing w:line="259" w:lineRule="auto"/>
            </w:pPr>
            <w:r>
              <w:t>Google Cloud Cost Management</w:t>
            </w:r>
          </w:p>
        </w:tc>
      </w:tr>
      <w:tr w:rsidR="3AE6BF7C" w14:paraId="23CC90B4" w14:textId="77777777" w:rsidTr="660393DF">
        <w:trPr>
          <w:trHeight w:val="300"/>
        </w:trPr>
        <w:tc>
          <w:tcPr>
            <w:tcW w:w="2550" w:type="dxa"/>
          </w:tcPr>
          <w:p w14:paraId="009FAC3D" w14:textId="25EB7ACE" w:rsidR="3AE6BF7C" w:rsidRDefault="3AE6BF7C" w:rsidP="3AE6BF7C">
            <w:pPr>
              <w:spacing w:line="259" w:lineRule="auto"/>
            </w:pPr>
            <w:r>
              <w:lastRenderedPageBreak/>
              <w:t>Standard Hosting</w:t>
            </w:r>
          </w:p>
        </w:tc>
        <w:tc>
          <w:tcPr>
            <w:tcW w:w="6465" w:type="dxa"/>
          </w:tcPr>
          <w:p w14:paraId="17E2DD54" w14:textId="740BF944" w:rsidR="3D99722D" w:rsidRDefault="37BA65CB" w:rsidP="3AE6BF7C">
            <w:pPr>
              <w:pStyle w:val="Lijstalinea"/>
              <w:numPr>
                <w:ilvl w:val="0"/>
                <w:numId w:val="4"/>
              </w:numPr>
              <w:spacing w:line="259" w:lineRule="auto"/>
            </w:pPr>
            <w:r>
              <w:t>Google Compute Engine</w:t>
            </w:r>
          </w:p>
          <w:p w14:paraId="0685BC8B" w14:textId="3F0CA295" w:rsidR="3D99722D" w:rsidRDefault="37BA65CB" w:rsidP="3AE6BF7C">
            <w:pPr>
              <w:pStyle w:val="Lijstalinea"/>
              <w:numPr>
                <w:ilvl w:val="0"/>
                <w:numId w:val="4"/>
              </w:numPr>
              <w:spacing w:line="259" w:lineRule="auto"/>
            </w:pPr>
            <w:r>
              <w:t>Google App Engine</w:t>
            </w:r>
          </w:p>
        </w:tc>
      </w:tr>
    </w:tbl>
    <w:p w14:paraId="5C315BEA" w14:textId="784F3709" w:rsidR="3AE6BF7C" w:rsidRDefault="3AE6BF7C" w:rsidP="3AE6BF7C"/>
    <w:p w14:paraId="18563570" w14:textId="38A194AF" w:rsidR="007D2CDC" w:rsidRDefault="00601FC4" w:rsidP="3AE6BF7C">
      <w:sdt>
        <w:sdtPr>
          <w:id w:val="1051883461"/>
          <w:citation/>
        </w:sdtPr>
        <w:sdtEndPr/>
        <w:sdtContent>
          <w:r w:rsidR="007D2CDC">
            <w:fldChar w:fldCharType="begin"/>
          </w:r>
          <w:r w:rsidR="007D2CDC">
            <w:rPr>
              <w:lang w:val="nl-NL"/>
            </w:rPr>
            <w:instrText xml:space="preserve"> CITATION Goo23 \l 1043 </w:instrText>
          </w:r>
          <w:r w:rsidR="007D2CDC">
            <w:fldChar w:fldCharType="separate"/>
          </w:r>
          <w:r>
            <w:rPr>
              <w:noProof/>
              <w:lang w:val="nl-NL"/>
            </w:rPr>
            <w:t>(Google, 2023)</w:t>
          </w:r>
          <w:r w:rsidR="007D2CDC">
            <w:fldChar w:fldCharType="end"/>
          </w:r>
        </w:sdtContent>
      </w:sdt>
      <w:r w:rsidR="007D2CDC">
        <w:t xml:space="preserve"> &amp; </w:t>
      </w:r>
      <w:sdt>
        <w:sdtPr>
          <w:id w:val="-297912064"/>
          <w:citation/>
        </w:sdtPr>
        <w:sdtEndPr/>
        <w:sdtContent>
          <w:r w:rsidR="0019335B">
            <w:fldChar w:fldCharType="begin"/>
          </w:r>
          <w:r w:rsidR="0019335B">
            <w:rPr>
              <w:lang w:val="nl-NL"/>
            </w:rPr>
            <w:instrText xml:space="preserve"> CITATION Ama22 \l 1043 </w:instrText>
          </w:r>
          <w:r w:rsidR="0019335B">
            <w:fldChar w:fldCharType="separate"/>
          </w:r>
          <w:r>
            <w:rPr>
              <w:noProof/>
              <w:lang w:val="nl-NL"/>
            </w:rPr>
            <w:t>(Amazon Microsoft and Google cloud infrastructure market, 2022)</w:t>
          </w:r>
          <w:r w:rsidR="0019335B">
            <w:fldChar w:fldCharType="end"/>
          </w:r>
        </w:sdtContent>
      </w:sdt>
    </w:p>
    <w:p w14:paraId="048ECA7B" w14:textId="77777777" w:rsidR="005B256D" w:rsidRDefault="00B1138E" w:rsidP="3AE6BF7C">
      <w:r>
        <w:t>To reduce vendor lock-in, we want to</w:t>
      </w:r>
      <w:r w:rsidR="00350691">
        <w:t xml:space="preserve"> </w:t>
      </w:r>
      <w:r w:rsidR="001853A0">
        <w:t xml:space="preserve">minimize relying on cloud service to handle things for us. </w:t>
      </w:r>
    </w:p>
    <w:p w14:paraId="09C8BBE0" w14:textId="25673CA8" w:rsidR="00143294" w:rsidRDefault="001879AD" w:rsidP="3AE6BF7C">
      <w:r w:rsidRPr="005B256D">
        <w:rPr>
          <w:b/>
          <w:bCs/>
        </w:rPr>
        <w:t>M</w:t>
      </w:r>
      <w:r w:rsidR="001853A0" w:rsidRPr="005B256D">
        <w:rPr>
          <w:b/>
          <w:bCs/>
        </w:rPr>
        <w:t>essa</w:t>
      </w:r>
      <w:r w:rsidR="009F67A0" w:rsidRPr="005B256D">
        <w:rPr>
          <w:b/>
          <w:bCs/>
        </w:rPr>
        <w:t>ging</w:t>
      </w:r>
      <w:r w:rsidR="009F67A0" w:rsidRPr="005B256D">
        <w:t xml:space="preserve"> and</w:t>
      </w:r>
      <w:r w:rsidR="009F67A0" w:rsidRPr="005B256D">
        <w:rPr>
          <w:b/>
          <w:bCs/>
        </w:rPr>
        <w:t xml:space="preserve"> configuration</w:t>
      </w:r>
      <w:r w:rsidR="009F67A0">
        <w:t xml:space="preserve"> can be done within the application itself without much extra trouble. </w:t>
      </w:r>
      <w:r>
        <w:t xml:space="preserve">Having these be hosted by </w:t>
      </w:r>
      <w:r w:rsidR="000F01A6">
        <w:t xml:space="preserve">the cloud provider would increase the reliability on </w:t>
      </w:r>
      <w:r w:rsidR="00120304">
        <w:t>the cloud and make it more difficult to transfer everything to an on-premise application, or to move it</w:t>
      </w:r>
      <w:r w:rsidR="00D07A46">
        <w:t xml:space="preserve"> to a different provider. </w:t>
      </w:r>
    </w:p>
    <w:p w14:paraId="4FF4EBAC" w14:textId="77777777" w:rsidR="00143294" w:rsidRDefault="00276389" w:rsidP="3AE6BF7C">
      <w:r w:rsidRPr="005B256D">
        <w:rPr>
          <w:b/>
          <w:bCs/>
        </w:rPr>
        <w:t xml:space="preserve">Cost management </w:t>
      </w:r>
      <w:r w:rsidRPr="005B256D">
        <w:t>and</w:t>
      </w:r>
      <w:r w:rsidRPr="005B256D">
        <w:rPr>
          <w:b/>
          <w:bCs/>
        </w:rPr>
        <w:t xml:space="preserve"> monitoring</w:t>
      </w:r>
      <w:r>
        <w:t xml:space="preserve"> is a nice addition, but not necessary to have. </w:t>
      </w:r>
      <w:r w:rsidR="00E7412B">
        <w:t>This is also</w:t>
      </w:r>
      <w:r w:rsidR="003C1DBB">
        <w:t xml:space="preserve"> outside our project’s scope</w:t>
      </w:r>
      <w:r w:rsidR="00143294">
        <w:t>, so we will not be looking at it unless the client specifically asks for it</w:t>
      </w:r>
      <w:r w:rsidR="003C1DBB">
        <w:t xml:space="preserve">. </w:t>
      </w:r>
    </w:p>
    <w:p w14:paraId="31A3F095" w14:textId="29AB1C58" w:rsidR="002E68FC" w:rsidRDefault="002E68FC" w:rsidP="3AE6BF7C">
      <w:r>
        <w:t xml:space="preserve">While </w:t>
      </w:r>
      <w:r w:rsidRPr="005B256D">
        <w:rPr>
          <w:b/>
          <w:bCs/>
        </w:rPr>
        <w:t>containerization &amp; orchestration</w:t>
      </w:r>
      <w:r>
        <w:t xml:space="preserve"> can </w:t>
      </w:r>
      <w:r w:rsidR="00BF5672">
        <w:t>also be handled without</w:t>
      </w:r>
      <w:r w:rsidR="00B970A4">
        <w:t xml:space="preserve"> a cloud service using Kubernetes for example </w:t>
      </w:r>
      <w:sdt>
        <w:sdtPr>
          <w:id w:val="-2103099515"/>
          <w:citation/>
        </w:sdtPr>
        <w:sdtEndPr/>
        <w:sdtContent>
          <w:r w:rsidR="00B970A4">
            <w:fldChar w:fldCharType="begin"/>
          </w:r>
          <w:r w:rsidR="00B970A4" w:rsidRPr="00B970A4">
            <w:instrText xml:space="preserve"> CITATION Red22 \l 1043 </w:instrText>
          </w:r>
          <w:r w:rsidR="00B970A4">
            <w:fldChar w:fldCharType="separate"/>
          </w:r>
          <w:r w:rsidR="00601FC4" w:rsidRPr="00601FC4">
            <w:rPr>
              <w:noProof/>
            </w:rPr>
            <w:t>(Red Hat, 2022)</w:t>
          </w:r>
          <w:r w:rsidR="00B970A4">
            <w:fldChar w:fldCharType="end"/>
          </w:r>
        </w:sdtContent>
      </w:sdt>
      <w:r w:rsidR="00B970A4">
        <w:t xml:space="preserve">, </w:t>
      </w:r>
      <w:r w:rsidR="00F775EA">
        <w:t>it gives much more benefit in the cloud</w:t>
      </w:r>
      <w:r w:rsidR="00F775EA" w:rsidRPr="000F60A2">
        <w:t>.</w:t>
      </w:r>
      <w:r w:rsidR="00DA42E0" w:rsidRPr="000F60A2">
        <w:t xml:space="preserve"> Due to time constraints it is also not possible for us to set up a Kubernetes cluster,</w:t>
      </w:r>
      <w:r w:rsidR="00C71583" w:rsidRPr="000F60A2">
        <w:t xml:space="preserve"> so it would make more sense to deploy the application in a container server that </w:t>
      </w:r>
      <w:r w:rsidR="00670ED8" w:rsidRPr="000F60A2">
        <w:t xml:space="preserve">can </w:t>
      </w:r>
      <w:r w:rsidR="00C71583" w:rsidRPr="000F60A2">
        <w:t>handle scaling for us.</w:t>
      </w:r>
      <w:r w:rsidR="0095778F">
        <w:t xml:space="preserve"> </w:t>
      </w:r>
      <w:r w:rsidR="006634AF">
        <w:t>Because our application consists of multiple different services, and in the future it’s expected there will be multiple new services added, we can deploy our application in these container services.</w:t>
      </w:r>
    </w:p>
    <w:p w14:paraId="77371D78" w14:textId="3047932F" w:rsidR="00695697" w:rsidRDefault="00695697" w:rsidP="3AE6BF7C">
      <w:r>
        <w:rPr>
          <w:b/>
          <w:bCs/>
        </w:rPr>
        <w:t>Data storage</w:t>
      </w:r>
      <w:r>
        <w:t xml:space="preserve"> is </w:t>
      </w:r>
      <w:r w:rsidR="00750EE3">
        <w:t xml:space="preserve">easy to replace within an application as most of the time it’s only an address and credentials you have to fill in. </w:t>
      </w:r>
      <w:r w:rsidR="003E318D">
        <w:t>If the data storage would move to a different provider you would only have to change th</w:t>
      </w:r>
      <w:r w:rsidR="007177C9">
        <w:t xml:space="preserve">is configuration in the application. Hosting the database in </w:t>
      </w:r>
      <w:r w:rsidR="00D62B34">
        <w:t>the cloud</w:t>
      </w:r>
      <w:r w:rsidR="00FD3455">
        <w:t xml:space="preserve"> won’t worsen vendor-lock</w:t>
      </w:r>
      <w:r w:rsidR="003E318D">
        <w:t xml:space="preserve"> </w:t>
      </w:r>
      <w:r w:rsidR="00D0559D">
        <w:t>by much. It also makes it easier to scale when necessary as most cloud services do this automatically.</w:t>
      </w:r>
    </w:p>
    <w:p w14:paraId="0C9ACBD5" w14:textId="4154B069" w:rsidR="004E2317" w:rsidRPr="00C61CC0" w:rsidRDefault="00CF0752" w:rsidP="3AE6BF7C">
      <w:r>
        <w:t xml:space="preserve">If we </w:t>
      </w:r>
      <w:r w:rsidR="007F315B">
        <w:t xml:space="preserve">have everything managed </w:t>
      </w:r>
      <w:r w:rsidR="00C47465">
        <w:t xml:space="preserve">in our application like container orchestration, then </w:t>
      </w:r>
      <w:r w:rsidR="00240A9D">
        <w:t>there is no need to deploy the app to a specialized service</w:t>
      </w:r>
      <w:r w:rsidR="004F6DB1">
        <w:t xml:space="preserve"> </w:t>
      </w:r>
      <w:sdt>
        <w:sdtPr>
          <w:id w:val="1206682130"/>
          <w:citation/>
        </w:sdtPr>
        <w:sdtEndPr/>
        <w:sdtContent>
          <w:r w:rsidR="004F6DB1">
            <w:fldChar w:fldCharType="begin"/>
          </w:r>
          <w:r w:rsidR="004F6DB1" w:rsidRPr="004F6DB1">
            <w:instrText xml:space="preserve"> CITATION Ran19 \l 1043 </w:instrText>
          </w:r>
          <w:r w:rsidR="004F6DB1">
            <w:fldChar w:fldCharType="separate"/>
          </w:r>
          <w:r w:rsidR="00601FC4" w:rsidRPr="00601FC4">
            <w:rPr>
              <w:noProof/>
            </w:rPr>
            <w:t>(Mohamed, 2019)</w:t>
          </w:r>
          <w:r w:rsidR="004F6DB1">
            <w:fldChar w:fldCharType="end"/>
          </w:r>
        </w:sdtContent>
      </w:sdt>
      <w:r w:rsidR="00240A9D">
        <w:t xml:space="preserve">. Instead, we can deploy the app as a whole to </w:t>
      </w:r>
      <w:r w:rsidR="00C61CC0">
        <w:t xml:space="preserve">a </w:t>
      </w:r>
      <w:r w:rsidR="00C61CC0">
        <w:rPr>
          <w:b/>
          <w:bCs/>
        </w:rPr>
        <w:t>standard hosting</w:t>
      </w:r>
      <w:r w:rsidR="00C61CC0">
        <w:t xml:space="preserve"> service. In our </w:t>
      </w:r>
      <w:r w:rsidR="004F6DB1">
        <w:t xml:space="preserve">case </w:t>
      </w:r>
      <w:r w:rsidR="00C61CC0">
        <w:t xml:space="preserve">we don’t have this managed yet, however. </w:t>
      </w:r>
      <w:r w:rsidR="004F6DB1" w:rsidRPr="000F60A2">
        <w:t xml:space="preserve">Due to time constraints, we don’t have everything set up to </w:t>
      </w:r>
      <w:r w:rsidR="0033733B" w:rsidRPr="000F60A2">
        <w:t>just deploy the application in full.</w:t>
      </w:r>
    </w:p>
    <w:p w14:paraId="461DFA17" w14:textId="08DEE5B8" w:rsidR="503B422D" w:rsidRDefault="00276389" w:rsidP="503B422D">
      <w:r>
        <w:t>This leaves data storage</w:t>
      </w:r>
      <w:r w:rsidR="0033733B">
        <w:t xml:space="preserve"> and</w:t>
      </w:r>
      <w:r>
        <w:t xml:space="preserve"> </w:t>
      </w:r>
      <w:r w:rsidR="00EC32D5">
        <w:t>containerization</w:t>
      </w:r>
      <w:r>
        <w:t xml:space="preserve"> &amp; orchestration</w:t>
      </w:r>
      <w:r w:rsidR="0033733B">
        <w:t xml:space="preserve"> as valid</w:t>
      </w:r>
      <w:r w:rsidR="00867997">
        <w:t xml:space="preserve"> types of cloud services to deploy our application to.</w:t>
      </w:r>
      <w:r w:rsidR="004E6FF0">
        <w:t xml:space="preserve"> </w:t>
      </w:r>
    </w:p>
    <w:p w14:paraId="4449B8ED" w14:textId="0DD9DA23" w:rsidR="72C40A5D" w:rsidRDefault="72C40A5D" w:rsidP="5BE9B47E">
      <w:pPr>
        <w:pStyle w:val="Kop2"/>
      </w:pPr>
      <w:bookmarkStart w:id="12" w:name="_Toc138015142"/>
      <w:r>
        <w:t>Comparing the service providers and services that are of interest, which provide the most value to us?</w:t>
      </w:r>
      <w:bookmarkEnd w:id="12"/>
    </w:p>
    <w:p w14:paraId="548BEB4B" w14:textId="72382D09" w:rsidR="00255CB0" w:rsidRDefault="006737B9" w:rsidP="008E335F">
      <w:pPr>
        <w:pStyle w:val="Kop3"/>
      </w:pPr>
      <w:bookmarkStart w:id="13" w:name="_Toc138015143"/>
      <w:r>
        <w:t>Service provider</w:t>
      </w:r>
      <w:bookmarkEnd w:id="13"/>
    </w:p>
    <w:p w14:paraId="1025E8C3" w14:textId="76492365" w:rsidR="004409FF" w:rsidRDefault="004409FF" w:rsidP="001D6204">
      <w:r>
        <w:t xml:space="preserve">The service providers itself don’t differ a lot </w:t>
      </w:r>
      <w:r w:rsidR="00D109CC">
        <w:t xml:space="preserve">from each other. </w:t>
      </w:r>
      <w:r w:rsidR="009439BD">
        <w:t xml:space="preserve">It is especially not </w:t>
      </w:r>
      <w:r w:rsidR="000827D9">
        <w:t xml:space="preserve">very relevant as the cloud deployment we are planning will not be used in production, since the applications will be run on-premise. </w:t>
      </w:r>
      <w:r w:rsidR="00D109CC">
        <w:t xml:space="preserve">Realistically, any cloud service provider works for us. </w:t>
      </w:r>
      <w:r w:rsidR="000827D9">
        <w:t>Still, w</w:t>
      </w:r>
      <w:r w:rsidR="00D109CC">
        <w:t xml:space="preserve">e decided on </w:t>
      </w:r>
      <w:r w:rsidR="00F26980">
        <w:t>using Azure for a number of reasons.</w:t>
      </w:r>
    </w:p>
    <w:p w14:paraId="46B80D8E" w14:textId="14B97CDA" w:rsidR="001D6204" w:rsidRDefault="00B22C21" w:rsidP="001D6204">
      <w:r>
        <w:t>Azure’s data storage service</w:t>
      </w:r>
      <w:r w:rsidR="00D109CC">
        <w:t xml:space="preserve">, </w:t>
      </w:r>
      <w:proofErr w:type="spellStart"/>
      <w:r>
        <w:t>CosmosDB</w:t>
      </w:r>
      <w:proofErr w:type="spellEnd"/>
      <w:r w:rsidR="00D109CC">
        <w:t xml:space="preserve">, </w:t>
      </w:r>
      <w:r>
        <w:t xml:space="preserve">has the support for </w:t>
      </w:r>
      <w:r w:rsidR="003A3940">
        <w:t>using the MongoDB API. This</w:t>
      </w:r>
      <w:r w:rsidR="00221578">
        <w:t xml:space="preserve"> makes it easy for us, or the next group, to switch out the database solution later for a locally hosted one. The client wants the application to be </w:t>
      </w:r>
      <w:r w:rsidR="00CE2E8B">
        <w:t xml:space="preserve">runnable on-premise and not be cloud </w:t>
      </w:r>
      <w:r w:rsidR="002A43AA">
        <w:t>dependent</w:t>
      </w:r>
      <w:r w:rsidR="001A66AD">
        <w:t xml:space="preserve">, so if we build everything on cloud based storage systems then </w:t>
      </w:r>
      <w:r w:rsidR="007426FA">
        <w:t>it will be more difficult to deploy the application on a local environment later. Since</w:t>
      </w:r>
      <w:r w:rsidR="00247C3D">
        <w:t xml:space="preserve"> </w:t>
      </w:r>
      <w:proofErr w:type="spellStart"/>
      <w:r w:rsidR="00247C3D">
        <w:t>CosmosDB</w:t>
      </w:r>
      <w:proofErr w:type="spellEnd"/>
      <w:r w:rsidR="00247C3D">
        <w:t xml:space="preserve"> has the option to use the MongoDB API, we would only </w:t>
      </w:r>
      <w:r w:rsidR="00247C3D">
        <w:lastRenderedPageBreak/>
        <w:t>have to change some of the configuration in the application later down the line. The code itself should be relatively untouched.</w:t>
      </w:r>
    </w:p>
    <w:p w14:paraId="34644124" w14:textId="7AFF1322" w:rsidR="00581DE4" w:rsidRDefault="00581DE4" w:rsidP="001D6204">
      <w:r>
        <w:t xml:space="preserve">Azure is </w:t>
      </w:r>
      <w:r w:rsidR="00434C0F">
        <w:t xml:space="preserve">designed to be a very safe cloud provider. </w:t>
      </w:r>
      <w:r w:rsidR="00231169">
        <w:t>It</w:t>
      </w:r>
      <w:r w:rsidR="00574C5D">
        <w:t xml:space="preserve"> is designed on the Security Development Lifecycle </w:t>
      </w:r>
      <w:sdt>
        <w:sdtPr>
          <w:id w:val="-383948506"/>
          <w:citation/>
        </w:sdtPr>
        <w:sdtEndPr/>
        <w:sdtContent>
          <w:r w:rsidR="00574C5D">
            <w:fldChar w:fldCharType="begin"/>
          </w:r>
          <w:r w:rsidR="00574C5D" w:rsidRPr="00574C5D">
            <w:instrText xml:space="preserve"> CITATION Sav \l 1043 </w:instrText>
          </w:r>
          <w:r w:rsidR="00574C5D">
            <w:fldChar w:fldCharType="separate"/>
          </w:r>
          <w:r w:rsidR="00601FC4" w:rsidRPr="00601FC4">
            <w:rPr>
              <w:noProof/>
            </w:rPr>
            <w:t>(Saviant Consulting, sd)</w:t>
          </w:r>
          <w:r w:rsidR="00574C5D">
            <w:fldChar w:fldCharType="end"/>
          </w:r>
        </w:sdtContent>
      </w:sdt>
      <w:r w:rsidR="00E16CF5">
        <w:t xml:space="preserve">, along with </w:t>
      </w:r>
      <w:r w:rsidR="00533F98">
        <w:t>applying a lot of industry-wide security standards,</w:t>
      </w:r>
      <w:r w:rsidR="00D9522C">
        <w:t xml:space="preserve"> which makes it an incredibly safe piece of software. </w:t>
      </w:r>
      <w:r w:rsidR="00074629">
        <w:t xml:space="preserve">Security is one of, if not the most important </w:t>
      </w:r>
      <w:r w:rsidR="00771C72">
        <w:t xml:space="preserve">aspect of cloud deployments. A safe </w:t>
      </w:r>
      <w:r w:rsidR="00F81B3D">
        <w:t xml:space="preserve">place to host your application is then the top priority. </w:t>
      </w:r>
    </w:p>
    <w:p w14:paraId="4456EDA3" w14:textId="1ACF7885" w:rsidR="00DF314E" w:rsidRPr="001D6204" w:rsidRDefault="00136146" w:rsidP="001D6204">
      <w:r>
        <w:t xml:space="preserve">The client </w:t>
      </w:r>
      <w:r w:rsidR="00BA7927">
        <w:t>provided an Azure resource group for us to use and deploy</w:t>
      </w:r>
      <w:r w:rsidR="00EB633E">
        <w:t xml:space="preserve"> parts of the application to. </w:t>
      </w:r>
      <w:r w:rsidR="008471B2">
        <w:t xml:space="preserve">The client </w:t>
      </w:r>
      <w:r w:rsidR="00CF527F">
        <w:t xml:space="preserve">is used to Azure for cloud deployment and wants us to </w:t>
      </w:r>
      <w:r w:rsidR="002C686B">
        <w:t>work with it as they have to continue development after us (or after the</w:t>
      </w:r>
      <w:r w:rsidR="00581DE4">
        <w:t xml:space="preserve"> entire application is developed).</w:t>
      </w:r>
      <w:r w:rsidR="002C686B">
        <w:t xml:space="preserve"> </w:t>
      </w:r>
      <w:r w:rsidR="00A15C35">
        <w:t xml:space="preserve">This is the most important reason to pick Azure, as most of the advantages </w:t>
      </w:r>
      <w:r w:rsidR="006A3774">
        <w:t xml:space="preserve">of Azure also apply to the other </w:t>
      </w:r>
      <w:r w:rsidR="00CF7EF0">
        <w:t>cloud providers.</w:t>
      </w:r>
    </w:p>
    <w:p w14:paraId="1EB79C68" w14:textId="3AE73FEB" w:rsidR="003B3FB0" w:rsidRDefault="003B3FB0" w:rsidP="008E335F">
      <w:pPr>
        <w:pStyle w:val="Kop3"/>
      </w:pPr>
      <w:bookmarkStart w:id="14" w:name="_Toc138015144"/>
      <w:r>
        <w:t>Service</w:t>
      </w:r>
      <w:r w:rsidR="002B128E">
        <w:t>(s)</w:t>
      </w:r>
      <w:bookmarkEnd w:id="14"/>
    </w:p>
    <w:p w14:paraId="637731DE" w14:textId="61DFDE73" w:rsidR="00C95B0B" w:rsidRDefault="00347853" w:rsidP="00C26E17">
      <w:r>
        <w:t xml:space="preserve">For </w:t>
      </w:r>
      <w:r w:rsidRPr="001C099C">
        <w:rPr>
          <w:b/>
          <w:bCs/>
        </w:rPr>
        <w:t>data storage</w:t>
      </w:r>
      <w:r w:rsidR="001D6204">
        <w:t>, we will use two different</w:t>
      </w:r>
      <w:r w:rsidR="001C099C">
        <w:t xml:space="preserve"> data storage services</w:t>
      </w:r>
      <w:r w:rsidR="001D6204">
        <w:t>.</w:t>
      </w:r>
      <w:r w:rsidR="001C099C">
        <w:t xml:space="preserve"> Azure offers </w:t>
      </w:r>
      <w:r w:rsidR="001C61EB">
        <w:t>multiple types of data storage</w:t>
      </w:r>
      <w:r w:rsidR="00D746C4">
        <w:t xml:space="preserve"> like MySQL, </w:t>
      </w:r>
      <w:r w:rsidR="001E6F39">
        <w:t>PostgreSQL</w:t>
      </w:r>
      <w:r w:rsidR="00D746C4">
        <w:t xml:space="preserve"> </w:t>
      </w:r>
      <w:r w:rsidR="006D6DE6">
        <w:t xml:space="preserve">or their own </w:t>
      </w:r>
      <w:proofErr w:type="spellStart"/>
      <w:r w:rsidR="006D6DE6">
        <w:t>CosmosDB</w:t>
      </w:r>
      <w:proofErr w:type="spellEnd"/>
      <w:r w:rsidR="006D6DE6">
        <w:t>.</w:t>
      </w:r>
      <w:r w:rsidR="00E77068">
        <w:t xml:space="preserve"> </w:t>
      </w:r>
      <w:r w:rsidR="001E6F39">
        <w:t xml:space="preserve">Additionally, </w:t>
      </w:r>
      <w:r w:rsidR="0067296D">
        <w:t xml:space="preserve">companies like MongoDB offer their services </w:t>
      </w:r>
      <w:r w:rsidR="002B63D5">
        <w:t xml:space="preserve">on the Azure marketplace </w:t>
      </w:r>
      <w:r w:rsidR="00EB22D2">
        <w:t xml:space="preserve">to add to your cloud environment. This gives you the benefits of their database services, while keeping the application in </w:t>
      </w:r>
      <w:r w:rsidR="00113C47">
        <w:t xml:space="preserve">the cloud. </w:t>
      </w:r>
      <w:r w:rsidR="00913F66">
        <w:t xml:space="preserve">The advantages of cloud services then also apply to these </w:t>
      </w:r>
      <w:r w:rsidR="006E0A49">
        <w:t xml:space="preserve">non-azure services like horizontal scaling and </w:t>
      </w:r>
      <w:r w:rsidR="0007656F">
        <w:t>availability</w:t>
      </w:r>
      <w:r w:rsidR="009449BA">
        <w:t xml:space="preserve"> </w:t>
      </w:r>
      <w:sdt>
        <w:sdtPr>
          <w:id w:val="276144651"/>
          <w:citation/>
        </w:sdtPr>
        <w:sdtEndPr/>
        <w:sdtContent>
          <w:r w:rsidR="00FD74A6">
            <w:fldChar w:fldCharType="begin"/>
          </w:r>
          <w:r w:rsidR="00FD74A6" w:rsidRPr="00FD74A6">
            <w:instrText xml:space="preserve"> CITATION Mon \l 1043 </w:instrText>
          </w:r>
          <w:r w:rsidR="00FD74A6">
            <w:fldChar w:fldCharType="separate"/>
          </w:r>
          <w:r w:rsidR="00601FC4" w:rsidRPr="00601FC4">
            <w:rPr>
              <w:noProof/>
            </w:rPr>
            <w:t>(MongoDB)</w:t>
          </w:r>
          <w:r w:rsidR="00FD74A6">
            <w:fldChar w:fldCharType="end"/>
          </w:r>
        </w:sdtContent>
      </w:sdt>
      <w:r w:rsidR="0007656F">
        <w:t>.</w:t>
      </w:r>
      <w:r w:rsidR="0099544C">
        <w:t xml:space="preserve"> Some database types are also integrated within </w:t>
      </w:r>
      <w:proofErr w:type="spellStart"/>
      <w:r w:rsidR="0099544C">
        <w:t>CosmosDB</w:t>
      </w:r>
      <w:proofErr w:type="spellEnd"/>
      <w:r w:rsidR="0099544C">
        <w:t xml:space="preserve"> directly.</w:t>
      </w:r>
    </w:p>
    <w:p w14:paraId="74BD6950" w14:textId="2284B821" w:rsidR="00C26E17" w:rsidRDefault="00037C64" w:rsidP="00C26E17">
      <w:r>
        <w:t xml:space="preserve">Because our application </w:t>
      </w:r>
      <w:r w:rsidR="00A56DD5">
        <w:t>uses JSON to store everything</w:t>
      </w:r>
      <w:r w:rsidR="00090437">
        <w:t xml:space="preserve"> </w:t>
      </w:r>
      <w:r w:rsidR="00A5793C">
        <w:t xml:space="preserve">we need a NoSQL-based database. </w:t>
      </w:r>
      <w:r w:rsidR="0075292E">
        <w:t xml:space="preserve">To minimize vendor lock-in </w:t>
      </w:r>
      <w:r w:rsidR="008B7341">
        <w:t xml:space="preserve">while keeping scalability we can use one of the NoSQL options within </w:t>
      </w:r>
      <w:proofErr w:type="spellStart"/>
      <w:r w:rsidR="008B7341">
        <w:t>CosmosDB</w:t>
      </w:r>
      <w:proofErr w:type="spellEnd"/>
      <w:r w:rsidR="008B7341">
        <w:t xml:space="preserve"> that </w:t>
      </w:r>
      <w:r w:rsidR="00822E61">
        <w:t>utilizes an external service.</w:t>
      </w:r>
      <w:r w:rsidR="00AC268D">
        <w:t xml:space="preserve"> For example, we can’t use ‘</w:t>
      </w:r>
      <w:proofErr w:type="spellStart"/>
      <w:r w:rsidR="00AC268D">
        <w:t>CosmosDB</w:t>
      </w:r>
      <w:proofErr w:type="spellEnd"/>
      <w:r w:rsidR="00AC268D">
        <w:t xml:space="preserve"> for NoSQL’ as it would rely too much on </w:t>
      </w:r>
      <w:proofErr w:type="spellStart"/>
      <w:r w:rsidR="00AC268D">
        <w:t>CosmosDB</w:t>
      </w:r>
      <w:proofErr w:type="spellEnd"/>
      <w:r w:rsidR="00AC268D">
        <w:t xml:space="preserve"> directly. Instead</w:t>
      </w:r>
      <w:r w:rsidR="00764D47">
        <w:t>,</w:t>
      </w:r>
      <w:r w:rsidR="00AC268D">
        <w:t xml:space="preserve"> we will be using ‘</w:t>
      </w:r>
      <w:proofErr w:type="spellStart"/>
      <w:r w:rsidR="00AC268D">
        <w:t>CosmosDB</w:t>
      </w:r>
      <w:proofErr w:type="spellEnd"/>
      <w:r w:rsidR="00AC268D">
        <w:t xml:space="preserve"> for MongoDB’</w:t>
      </w:r>
      <w:r w:rsidR="00A15117">
        <w:t xml:space="preserve">. With this </w:t>
      </w:r>
      <w:r w:rsidR="00764D47">
        <w:t>choice the application</w:t>
      </w:r>
      <w:r w:rsidR="00A15117">
        <w:t xml:space="preserve"> will be using the MongoDB API</w:t>
      </w:r>
      <w:r w:rsidR="00764D47">
        <w:t>,</w:t>
      </w:r>
      <w:r w:rsidR="00A15117">
        <w:t xml:space="preserve"> which allows us or a future group to easily </w:t>
      </w:r>
      <w:r w:rsidR="00BC4751">
        <w:t>switch away from cloud services</w:t>
      </w:r>
      <w:r w:rsidR="00764D47">
        <w:t xml:space="preserve"> when necessary</w:t>
      </w:r>
      <w:r w:rsidR="00BC4751">
        <w:t xml:space="preserve">. </w:t>
      </w:r>
      <w:r w:rsidR="00AB3FBF">
        <w:t xml:space="preserve">On top of that, </w:t>
      </w:r>
      <w:r w:rsidR="00AC2FE9">
        <w:t xml:space="preserve">the application still benefits from the advantages of </w:t>
      </w:r>
      <w:proofErr w:type="spellStart"/>
      <w:r w:rsidR="00AC2FE9">
        <w:t>CosmosDB</w:t>
      </w:r>
      <w:proofErr w:type="spellEnd"/>
      <w:r w:rsidR="00144DF4">
        <w:t>.</w:t>
      </w:r>
    </w:p>
    <w:p w14:paraId="710022A3" w14:textId="48B071E6" w:rsidR="00144DF4" w:rsidRDefault="00C83D21" w:rsidP="00C26E17">
      <w:r>
        <w:t xml:space="preserve">As previously mentioned, we will be using a </w:t>
      </w:r>
      <w:r>
        <w:rPr>
          <w:b/>
          <w:bCs/>
        </w:rPr>
        <w:t>containerization &amp; orchestration</w:t>
      </w:r>
      <w:r>
        <w:t xml:space="preserve"> </w:t>
      </w:r>
      <w:r w:rsidR="00941559">
        <w:t>service to host the application and orchestrate the containers.</w:t>
      </w:r>
      <w:r w:rsidR="00A90D27">
        <w:t xml:space="preserve"> There are a number of them to choose</w:t>
      </w:r>
      <w:r w:rsidR="00E15FF6">
        <w:t xml:space="preserve"> </w:t>
      </w:r>
      <w:r w:rsidR="002224AF">
        <w:t>with different functionalities</w:t>
      </w:r>
      <w:r w:rsidR="009B63F6">
        <w:t xml:space="preserve">, </w:t>
      </w:r>
      <w:r w:rsidR="00C9358C">
        <w:t>but these are the most important ones:</w:t>
      </w:r>
    </w:p>
    <w:p w14:paraId="24A46D3F" w14:textId="6579C366" w:rsidR="00C9358C" w:rsidRDefault="009F137B" w:rsidP="009F137B">
      <w:pPr>
        <w:pStyle w:val="Lijstalinea"/>
        <w:numPr>
          <w:ilvl w:val="0"/>
          <w:numId w:val="23"/>
        </w:numPr>
      </w:pPr>
      <w:r>
        <w:rPr>
          <w:b/>
          <w:bCs/>
        </w:rPr>
        <w:t>Azure Kubernetes Service (AKS)</w:t>
      </w:r>
      <w:r>
        <w:t xml:space="preserve">: </w:t>
      </w:r>
      <w:r w:rsidR="00535334">
        <w:t xml:space="preserve">A Kubernetes service that </w:t>
      </w:r>
      <w:r w:rsidR="000179B3">
        <w:t>simplifies the deployment and management of Kubernetes Clusters.</w:t>
      </w:r>
    </w:p>
    <w:p w14:paraId="314F28FE" w14:textId="05EAF476" w:rsidR="000179B3" w:rsidRDefault="001409DE" w:rsidP="009F137B">
      <w:pPr>
        <w:pStyle w:val="Lijstalinea"/>
        <w:numPr>
          <w:ilvl w:val="0"/>
          <w:numId w:val="23"/>
        </w:numPr>
      </w:pPr>
      <w:r>
        <w:rPr>
          <w:b/>
          <w:bCs/>
        </w:rPr>
        <w:t>Container apps:</w:t>
      </w:r>
      <w:r>
        <w:t xml:space="preserve"> </w:t>
      </w:r>
      <w:r w:rsidR="00517059">
        <w:t xml:space="preserve">Service that allows you to run your containerized applications without having to worry about </w:t>
      </w:r>
      <w:r w:rsidR="00A26C6E">
        <w:t>orchestration or infrastructure.</w:t>
      </w:r>
    </w:p>
    <w:p w14:paraId="1E41DBAC" w14:textId="306E0C5A" w:rsidR="00A26C6E" w:rsidRDefault="002C26AF" w:rsidP="009F137B">
      <w:pPr>
        <w:pStyle w:val="Lijstalinea"/>
        <w:numPr>
          <w:ilvl w:val="0"/>
          <w:numId w:val="23"/>
        </w:numPr>
      </w:pPr>
      <w:r>
        <w:rPr>
          <w:b/>
          <w:bCs/>
        </w:rPr>
        <w:t>Container instance:</w:t>
      </w:r>
      <w:r w:rsidR="00EE585F">
        <w:t xml:space="preserve"> This just hosts your application </w:t>
      </w:r>
      <w:r w:rsidR="00476A3A">
        <w:t>without you having to worry about management or orchestration</w:t>
      </w:r>
      <w:r w:rsidR="00DB5AB0">
        <w:t xml:space="preserve">. It’s just </w:t>
      </w:r>
      <w:r w:rsidR="00A65C18">
        <w:t xml:space="preserve">hosting </w:t>
      </w:r>
      <w:r w:rsidR="00DB5AB0">
        <w:t>your</w:t>
      </w:r>
      <w:r w:rsidR="0016537C">
        <w:t xml:space="preserve"> container in the cloud</w:t>
      </w:r>
      <w:r w:rsidR="00A65C18">
        <w:t>.</w:t>
      </w:r>
      <w:r w:rsidR="00476A3A">
        <w:t xml:space="preserve"> The difference between this and container apps, is that the container apps </w:t>
      </w:r>
      <w:r w:rsidR="005B2996">
        <w:t>allows you to upload multiple containers as one app.</w:t>
      </w:r>
    </w:p>
    <w:p w14:paraId="421CFB0A" w14:textId="281960B1" w:rsidR="002E3A8D" w:rsidRDefault="00882E37" w:rsidP="009F137B">
      <w:pPr>
        <w:pStyle w:val="Lijstalinea"/>
        <w:numPr>
          <w:ilvl w:val="0"/>
          <w:numId w:val="23"/>
        </w:numPr>
      </w:pPr>
      <w:r>
        <w:rPr>
          <w:b/>
          <w:bCs/>
        </w:rPr>
        <w:t>Container registry:</w:t>
      </w:r>
      <w:r>
        <w:t xml:space="preserve"> A private registry service to store </w:t>
      </w:r>
      <w:r w:rsidR="0088135A">
        <w:t>and manage docker images</w:t>
      </w:r>
      <w:r w:rsidR="003728BA">
        <w:t xml:space="preserve"> or other artifacts </w:t>
      </w:r>
      <w:r w:rsidR="0088135A">
        <w:t xml:space="preserve">from. You can upload your docker images to this private registry to then </w:t>
      </w:r>
      <w:r w:rsidR="00A430F8">
        <w:t xml:space="preserve">upload them </w:t>
      </w:r>
      <w:r w:rsidR="00A17CC0">
        <w:t>to a container service, like a container instance.</w:t>
      </w:r>
    </w:p>
    <w:p w14:paraId="4B301738" w14:textId="2FDD35EF" w:rsidR="00A65C18" w:rsidRDefault="00BE10BB" w:rsidP="002E3A8D">
      <w:r>
        <w:t xml:space="preserve">From this we can identify 3 ones that </w:t>
      </w:r>
      <w:r w:rsidR="00B776D0">
        <w:t xml:space="preserve">are actually able to host the application: </w:t>
      </w:r>
      <w:r w:rsidR="006E56C3">
        <w:t>AKS, container apps and container instance.</w:t>
      </w:r>
      <w:r w:rsidR="00DF43C7">
        <w:t xml:space="preserve"> </w:t>
      </w:r>
    </w:p>
    <w:p w14:paraId="3BED3DF8" w14:textId="796CC561" w:rsidR="00C9358C" w:rsidRDefault="00C9358C" w:rsidP="00C26E17">
      <w:r>
        <w:t>To choose the right one, let’s review the app’s requirements:</w:t>
      </w:r>
    </w:p>
    <w:p w14:paraId="6846B0F2" w14:textId="56BEFE31" w:rsidR="009B63F6" w:rsidRDefault="009B63F6" w:rsidP="009B63F6">
      <w:pPr>
        <w:pStyle w:val="Lijstalinea"/>
        <w:numPr>
          <w:ilvl w:val="0"/>
          <w:numId w:val="22"/>
        </w:numPr>
      </w:pPr>
      <w:r>
        <w:t xml:space="preserve">App consists of multiple services </w:t>
      </w:r>
      <w:r w:rsidR="00E64468">
        <w:t xml:space="preserve">running on </w:t>
      </w:r>
      <w:r w:rsidR="00E47A06">
        <w:t>different docker images</w:t>
      </w:r>
    </w:p>
    <w:p w14:paraId="0D7DD0E9" w14:textId="4F23FAA1" w:rsidR="005C1490" w:rsidRDefault="003B1B27" w:rsidP="005C1490">
      <w:pPr>
        <w:pStyle w:val="Lijstalinea"/>
        <w:numPr>
          <w:ilvl w:val="0"/>
          <w:numId w:val="22"/>
        </w:numPr>
      </w:pPr>
      <w:r>
        <w:t xml:space="preserve">App is expected to run </w:t>
      </w:r>
      <w:r w:rsidR="00506EF7">
        <w:t>on-premise at different locations</w:t>
      </w:r>
    </w:p>
    <w:p w14:paraId="196FB3F6" w14:textId="7593E041" w:rsidR="00764D47" w:rsidRDefault="00412E11" w:rsidP="00C26E17">
      <w:pPr>
        <w:pStyle w:val="Lijstalinea"/>
        <w:numPr>
          <w:ilvl w:val="0"/>
          <w:numId w:val="22"/>
        </w:numPr>
      </w:pPr>
      <w:r>
        <w:lastRenderedPageBreak/>
        <w:t xml:space="preserve">App </w:t>
      </w:r>
      <w:r w:rsidR="004A72C0">
        <w:t>should be scalable, currently is not</w:t>
      </w:r>
    </w:p>
    <w:p w14:paraId="255E24BE" w14:textId="1CC360E4" w:rsidR="00DF43C7" w:rsidRPr="00C26E17" w:rsidRDefault="00DF43C7" w:rsidP="00DF43C7">
      <w:r>
        <w:t xml:space="preserve">With these criteria in mind, the container apps are the best choice. </w:t>
      </w:r>
      <w:r w:rsidR="007F674B">
        <w:t xml:space="preserve">The container instance is meant for a single container, while our application consists of multiple containers. </w:t>
      </w:r>
      <w:r w:rsidR="003D35C1">
        <w:t xml:space="preserve">While we could still </w:t>
      </w:r>
      <w:r w:rsidR="009532C5">
        <w:t xml:space="preserve">create one big image of all the services combined, it completely undermines the whole application’s architecture. </w:t>
      </w:r>
      <w:r w:rsidR="00427876">
        <w:t>It’s built on multiple services so they can scale independently</w:t>
      </w:r>
      <w:r w:rsidR="00D30A83">
        <w:t xml:space="preserve">, turning it into one application would </w:t>
      </w:r>
      <w:r w:rsidR="00062D9E">
        <w:t>not allow this to happen</w:t>
      </w:r>
      <w:r w:rsidR="00062D9E" w:rsidRPr="00A737EA">
        <w:t>. The Kubernetes service is also a good option, but due to time constraints we cannot implement this.</w:t>
      </w:r>
      <w:r w:rsidR="00062D9E">
        <w:t xml:space="preserve"> </w:t>
      </w:r>
      <w:r w:rsidR="009532C5">
        <w:t xml:space="preserve"> </w:t>
      </w:r>
      <w:r w:rsidR="00062D9E">
        <w:t>Container apps on the other hand</w:t>
      </w:r>
      <w:r w:rsidR="007D69CB">
        <w:t xml:space="preserve"> automatically </w:t>
      </w:r>
      <w:r w:rsidR="00A8084E">
        <w:t xml:space="preserve">orchestrates the different containers so they can automatically scale up or down depending on demand. </w:t>
      </w:r>
    </w:p>
    <w:p w14:paraId="0328D53C" w14:textId="17473CFC" w:rsidR="00B14465" w:rsidRDefault="1B083638" w:rsidP="00B14465">
      <w:pPr>
        <w:pStyle w:val="Kop2"/>
      </w:pPr>
      <w:bookmarkStart w:id="15" w:name="_Toc138015145"/>
      <w:commentRangeStart w:id="16"/>
      <w:commentRangeEnd w:id="16"/>
      <w:r>
        <w:commentReference w:id="16"/>
      </w:r>
      <w:r w:rsidR="00B14465">
        <w:t>How do we upload the application to the cloud service?</w:t>
      </w:r>
      <w:bookmarkEnd w:id="15"/>
    </w:p>
    <w:p w14:paraId="0177800D" w14:textId="6C9C013D" w:rsidR="00DF4736" w:rsidRPr="00DF4736" w:rsidRDefault="00DF4736" w:rsidP="00DF4736">
      <w:r>
        <w:t xml:space="preserve">Now that we </w:t>
      </w:r>
      <w:r w:rsidR="00B63B02">
        <w:t xml:space="preserve">know which service to use and which provider, we can start actually uploading our app to the cloud service provider. </w:t>
      </w:r>
      <w:r w:rsidR="00585801">
        <w:t xml:space="preserve">Due to time constraints, we limited this deployment to only upload the backend. </w:t>
      </w:r>
      <w:r w:rsidR="000E60A1">
        <w:t xml:space="preserve">Even though it is not the full application, we are aware of the steps to take to upload a part of it </w:t>
      </w:r>
      <w:r w:rsidR="00263BBD">
        <w:t>which should prove very helpful for either us during the transfer, or the next group to work on this project.</w:t>
      </w:r>
    </w:p>
    <w:p w14:paraId="434F5970" w14:textId="7BA462A4" w:rsidR="00697C0C" w:rsidRDefault="00E95463" w:rsidP="00DA6FCB">
      <w:r>
        <w:t>Azure</w:t>
      </w:r>
      <w:r w:rsidR="007932AF">
        <w:t xml:space="preserve"> Container Services allows you to add multiple containers </w:t>
      </w:r>
      <w:r w:rsidR="00567FC7">
        <w:t xml:space="preserve">to make your application. </w:t>
      </w:r>
      <w:r w:rsidR="0052506A">
        <w:t xml:space="preserve">To make this work </w:t>
      </w:r>
      <w:r w:rsidR="008E4C1B">
        <w:t xml:space="preserve">for our implementation, we first uploaded our different services as Docker images to </w:t>
      </w:r>
      <w:r w:rsidR="00E40630">
        <w:t xml:space="preserve">our private Azure Container Registry. </w:t>
      </w:r>
      <w:r w:rsidR="00B60C8E">
        <w:t>Because of the versatility of Docker</w:t>
      </w:r>
      <w:r w:rsidR="00C64C65">
        <w:t>, we didn’t have much trouble with this step.</w:t>
      </w:r>
      <w:r w:rsidR="00932BC3">
        <w:t xml:space="preserve"> To upload the images to the azure registry, we only had to install the Azure CLI</w:t>
      </w:r>
      <w:r w:rsidR="00F947E7">
        <w:t xml:space="preserve"> to log in to Azure, prefix the image with the name of the registry and push the image. Docker </w:t>
      </w:r>
      <w:r w:rsidR="00043708">
        <w:t>does all the work relating to pushing the image, and Azure only handles the authentication</w:t>
      </w:r>
      <w:r w:rsidR="00204E53">
        <w:t xml:space="preserve"> </w:t>
      </w:r>
      <w:sdt>
        <w:sdtPr>
          <w:id w:val="2009016978"/>
          <w:citation/>
        </w:sdtPr>
        <w:sdtEndPr/>
        <w:sdtContent>
          <w:r w:rsidR="00204E53">
            <w:fldChar w:fldCharType="begin"/>
          </w:r>
          <w:r w:rsidR="00204E53" w:rsidRPr="00204E53">
            <w:instrText xml:space="preserve"> CITATION Mic23 \l 1043 </w:instrText>
          </w:r>
          <w:r w:rsidR="00204E53">
            <w:fldChar w:fldCharType="separate"/>
          </w:r>
          <w:r w:rsidR="00601FC4" w:rsidRPr="00601FC4">
            <w:rPr>
              <w:noProof/>
            </w:rPr>
            <w:t>(Microsoft, 2023)</w:t>
          </w:r>
          <w:r w:rsidR="00204E53">
            <w:fldChar w:fldCharType="end"/>
          </w:r>
        </w:sdtContent>
      </w:sdt>
      <w:r w:rsidR="00043708">
        <w:t>.</w:t>
      </w:r>
      <w:r w:rsidR="00C64C65">
        <w:t xml:space="preserve"> </w:t>
      </w:r>
      <w:r w:rsidR="00EF5DBA">
        <w:t xml:space="preserve">We now have a </w:t>
      </w:r>
      <w:r w:rsidR="00697C0C">
        <w:t>registry with the different parts of our application in the cloud environment:</w:t>
      </w:r>
    </w:p>
    <w:p w14:paraId="53E6CE0E" w14:textId="77777777" w:rsidR="00A879FB" w:rsidRDefault="00697C0C" w:rsidP="00A879FB">
      <w:pPr>
        <w:keepNext/>
      </w:pPr>
      <w:r w:rsidRPr="00697C0C">
        <w:rPr>
          <w:noProof/>
        </w:rPr>
        <w:drawing>
          <wp:inline distT="0" distB="0" distL="0" distR="0" wp14:anchorId="01C2643A" wp14:editId="1B58E678">
            <wp:extent cx="5731510" cy="1049655"/>
            <wp:effectExtent l="0" t="0" r="2540" b="0"/>
            <wp:docPr id="1" name="Afbeelding 1"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 lijn, Lettertype&#10;&#10;Automatisch gegenereerde beschrijving"/>
                    <pic:cNvPicPr/>
                  </pic:nvPicPr>
                  <pic:blipFill>
                    <a:blip r:embed="rId15"/>
                    <a:stretch>
                      <a:fillRect/>
                    </a:stretch>
                  </pic:blipFill>
                  <pic:spPr>
                    <a:xfrm>
                      <a:off x="0" y="0"/>
                      <a:ext cx="5731510" cy="1049655"/>
                    </a:xfrm>
                    <a:prstGeom prst="rect">
                      <a:avLst/>
                    </a:prstGeom>
                  </pic:spPr>
                </pic:pic>
              </a:graphicData>
            </a:graphic>
          </wp:inline>
        </w:drawing>
      </w:r>
    </w:p>
    <w:p w14:paraId="1D4C3FA4" w14:textId="525A89D3" w:rsidR="00697C0C" w:rsidRDefault="00A879FB" w:rsidP="00A879FB">
      <w:pPr>
        <w:pStyle w:val="Bijschrift"/>
      </w:pPr>
      <w:r>
        <w:t xml:space="preserve">Figure </w:t>
      </w:r>
      <w:r>
        <w:fldChar w:fldCharType="begin"/>
      </w:r>
      <w:r>
        <w:instrText xml:space="preserve"> SEQ Figure \* ARABIC </w:instrText>
      </w:r>
      <w:r>
        <w:fldChar w:fldCharType="separate"/>
      </w:r>
      <w:r w:rsidR="00BF533C">
        <w:rPr>
          <w:noProof/>
        </w:rPr>
        <w:t>1</w:t>
      </w:r>
      <w:r>
        <w:fldChar w:fldCharType="end"/>
      </w:r>
      <w:r>
        <w:t>: List of images in our container registry</w:t>
      </w:r>
    </w:p>
    <w:p w14:paraId="6694296A" w14:textId="6D8B3D30" w:rsidR="00697C0C" w:rsidRDefault="002D581D" w:rsidP="00DA6FCB">
      <w:r>
        <w:t>N</w:t>
      </w:r>
      <w:r w:rsidR="005D7B64">
        <w:t xml:space="preserve">ext, </w:t>
      </w:r>
      <w:r w:rsidR="00C45DEF">
        <w:t xml:space="preserve">we created a new Azure Container App instance. This would take our </w:t>
      </w:r>
      <w:r w:rsidR="00AB1E6B">
        <w:t>images from the registry and host them in a controlled, orchestrated system.</w:t>
      </w:r>
      <w:r w:rsidR="00CE6286">
        <w:t xml:space="preserve"> This is done very easily by creating a new revision and selecting all </w:t>
      </w:r>
      <w:r w:rsidR="002C7D72">
        <w:t>the images</w:t>
      </w:r>
      <w:r w:rsidR="00D0795D">
        <w:t xml:space="preserve"> to put in the </w:t>
      </w:r>
      <w:r w:rsidR="0005558D">
        <w:t>container app.</w:t>
      </w:r>
      <w:r w:rsidR="005C3D33">
        <w:t xml:space="preserve"> On top of </w:t>
      </w:r>
      <w:r w:rsidR="005E33C9">
        <w:t>just adding or deleting the images to use for this revision, we can adjust a lot of the settings that are used as well. For instance, the amount of</w:t>
      </w:r>
      <w:r w:rsidR="00BA41E8">
        <w:t xml:space="preserve"> CPU cores </w:t>
      </w:r>
      <w:r w:rsidR="00E6678E">
        <w:t xml:space="preserve">and memory </w:t>
      </w:r>
      <w:r w:rsidR="00BA41E8">
        <w:t>that are assigned to each image</w:t>
      </w:r>
      <w:r w:rsidR="00B617A9">
        <w:t xml:space="preserve">, </w:t>
      </w:r>
      <w:r w:rsidR="00A903A3">
        <w:t xml:space="preserve">specific environment variables </w:t>
      </w:r>
      <w:r w:rsidR="00FA7C1F">
        <w:t xml:space="preserve">for an image and fine-grain control over </w:t>
      </w:r>
      <w:r w:rsidR="00ED158B">
        <w:t>scalability</w:t>
      </w:r>
      <w:r w:rsidR="00B52533">
        <w:t>.</w:t>
      </w:r>
    </w:p>
    <w:p w14:paraId="7E2E848E" w14:textId="77777777" w:rsidR="00A879FB" w:rsidRDefault="005C3D33" w:rsidP="00A879FB">
      <w:pPr>
        <w:keepNext/>
      </w:pPr>
      <w:r w:rsidRPr="005C3D33">
        <w:rPr>
          <w:noProof/>
        </w:rPr>
        <w:lastRenderedPageBreak/>
        <w:drawing>
          <wp:inline distT="0" distB="0" distL="0" distR="0" wp14:anchorId="21D07CC3" wp14:editId="7D01AA23">
            <wp:extent cx="5731510" cy="4444365"/>
            <wp:effectExtent l="0" t="0" r="2540" b="0"/>
            <wp:docPr id="2" name="Afbeelding 2"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schermopname, nummer, Lettertype&#10;&#10;Automatisch gegenereerde beschrijving"/>
                    <pic:cNvPicPr/>
                  </pic:nvPicPr>
                  <pic:blipFill>
                    <a:blip r:embed="rId16"/>
                    <a:stretch>
                      <a:fillRect/>
                    </a:stretch>
                  </pic:blipFill>
                  <pic:spPr>
                    <a:xfrm>
                      <a:off x="0" y="0"/>
                      <a:ext cx="5731510" cy="4444365"/>
                    </a:xfrm>
                    <a:prstGeom prst="rect">
                      <a:avLst/>
                    </a:prstGeom>
                  </pic:spPr>
                </pic:pic>
              </a:graphicData>
            </a:graphic>
          </wp:inline>
        </w:drawing>
      </w:r>
    </w:p>
    <w:p w14:paraId="7E2ECCC5" w14:textId="51388A44" w:rsidR="005C3D33" w:rsidRDefault="00A879FB" w:rsidP="00A879FB">
      <w:pPr>
        <w:pStyle w:val="Bijschrift"/>
      </w:pPr>
      <w:r>
        <w:t xml:space="preserve">Figure </w:t>
      </w:r>
      <w:r>
        <w:fldChar w:fldCharType="begin"/>
      </w:r>
      <w:r>
        <w:instrText xml:space="preserve"> SEQ Figure \* ARABIC </w:instrText>
      </w:r>
      <w:r>
        <w:fldChar w:fldCharType="separate"/>
      </w:r>
      <w:r w:rsidR="00BF533C">
        <w:rPr>
          <w:noProof/>
        </w:rPr>
        <w:t>2</w:t>
      </w:r>
      <w:r>
        <w:fldChar w:fldCharType="end"/>
      </w:r>
      <w:r>
        <w:t>: Azure portal screen to deploy a new revision to the container app</w:t>
      </w:r>
    </w:p>
    <w:p w14:paraId="41471984" w14:textId="77777777" w:rsidR="006B3F82" w:rsidRDefault="00577B4F" w:rsidP="00DA6FCB">
      <w:r>
        <w:t>Because this implementation is</w:t>
      </w:r>
      <w:r w:rsidR="00CD40D3">
        <w:t xml:space="preserve"> not meant to immediately be put in production, we </w:t>
      </w:r>
      <w:r w:rsidR="0060623F">
        <w:t>did not touch any of the</w:t>
      </w:r>
      <w:r w:rsidR="0018228A">
        <w:t xml:space="preserve"> scalability or </w:t>
      </w:r>
      <w:r w:rsidR="00510ED7">
        <w:t xml:space="preserve">performance settings as </w:t>
      </w:r>
      <w:r w:rsidR="0095306C">
        <w:t>everything</w:t>
      </w:r>
      <w:r w:rsidR="007D26A2">
        <w:t xml:space="preserve"> works normally without it. </w:t>
      </w:r>
      <w:r w:rsidR="00694FCA">
        <w:t xml:space="preserve">For any future implementations where the userbase is </w:t>
      </w:r>
      <w:r w:rsidR="006B3F82">
        <w:t>expected to grow, these options should be adjusted to accommodate this.</w:t>
      </w:r>
    </w:p>
    <w:p w14:paraId="2103A656" w14:textId="411A4930" w:rsidR="00DE1BE2" w:rsidRDefault="006B3F82" w:rsidP="00DA6FCB">
      <w:r>
        <w:t xml:space="preserve">Once a new revision is deployed, </w:t>
      </w:r>
      <w:r w:rsidR="004F1EA4">
        <w:t>it takes some time to provision, and then it’s fully available on the web!</w:t>
      </w:r>
      <w:r w:rsidR="00DE1BE2">
        <w:t xml:space="preserve"> This multi-container solution did present some problems, however. </w:t>
      </w:r>
      <w:r w:rsidR="00AD3A43">
        <w:t xml:space="preserve">One of these was the built in ingress </w:t>
      </w:r>
      <w:r w:rsidR="0087448D">
        <w:t xml:space="preserve">service. </w:t>
      </w:r>
      <w:r w:rsidR="00202822">
        <w:t xml:space="preserve">Ingress exposes </w:t>
      </w:r>
      <w:r w:rsidR="00A71BB3">
        <w:t xml:space="preserve">HTTP and HTTPS routes from outside the app to services within the app </w:t>
      </w:r>
      <w:sdt>
        <w:sdtPr>
          <w:id w:val="724029341"/>
          <w:citation/>
        </w:sdtPr>
        <w:sdtEndPr/>
        <w:sdtContent>
          <w:r w:rsidR="008D577E">
            <w:fldChar w:fldCharType="begin"/>
          </w:r>
          <w:r w:rsidR="008D577E" w:rsidRPr="008D577E">
            <w:instrText xml:space="preserve"> CITATION Kub23 \l 1043 </w:instrText>
          </w:r>
          <w:r w:rsidR="008D577E">
            <w:fldChar w:fldCharType="separate"/>
          </w:r>
          <w:r w:rsidR="00601FC4" w:rsidRPr="00601FC4">
            <w:rPr>
              <w:noProof/>
            </w:rPr>
            <w:t>(Kubernetes, 2023)</w:t>
          </w:r>
          <w:r w:rsidR="008D577E">
            <w:fldChar w:fldCharType="end"/>
          </w:r>
        </w:sdtContent>
      </w:sdt>
      <w:r w:rsidR="008D577E">
        <w:t>.</w:t>
      </w:r>
      <w:r w:rsidR="005C203A">
        <w:t xml:space="preserve"> Within the container app, we can specify </w:t>
      </w:r>
      <w:r w:rsidR="009A3AB0">
        <w:t>one port that the ingress will target to send traffic to.</w:t>
      </w:r>
      <w:r w:rsidR="00C7170F">
        <w:t xml:space="preserve"> </w:t>
      </w:r>
    </w:p>
    <w:p w14:paraId="684E56C7" w14:textId="5C9F04CA" w:rsidR="00B52533" w:rsidRDefault="00DE1BE2" w:rsidP="00DA6FCB">
      <w:r>
        <w:t>With the first</w:t>
      </w:r>
      <w:r w:rsidR="00577B4F">
        <w:t xml:space="preserve"> </w:t>
      </w:r>
      <w:r>
        <w:t xml:space="preserve">deployment there was no API gateway yet. This meant that </w:t>
      </w:r>
      <w:r w:rsidR="004638D3">
        <w:t xml:space="preserve">we could only expose one port to the internet at a time. The containers that did not have </w:t>
      </w:r>
      <w:r w:rsidR="00736512">
        <w:t xml:space="preserve">their port targeted could not be accessed by anyone, leaving parts of the application unusable. </w:t>
      </w:r>
      <w:r w:rsidR="004530C0">
        <w:t xml:space="preserve">This was then fixed by </w:t>
      </w:r>
      <w:r w:rsidR="005A52D6">
        <w:t xml:space="preserve">creating the </w:t>
      </w:r>
      <w:r w:rsidR="00F43889">
        <w:t>aforementioned API gateway. The problem was</w:t>
      </w:r>
      <w:r w:rsidR="004638D3">
        <w:t xml:space="preserve"> </w:t>
      </w:r>
      <w:r w:rsidR="00F43889">
        <w:t>fixed</w:t>
      </w:r>
      <w:r w:rsidR="00493337">
        <w:t xml:space="preserve">, because the ingress could then target the port of the gateway so that the gateway could </w:t>
      </w:r>
      <w:r w:rsidR="00AD3A43">
        <w:t xml:space="preserve">send the traffic to the correct destination. </w:t>
      </w:r>
    </w:p>
    <w:p w14:paraId="29013235" w14:textId="419D7DFC" w:rsidR="00635526" w:rsidRDefault="00CE7B81" w:rsidP="00DA6FCB">
      <w:r>
        <w:t>After the gateway was built and everything was configured correctly, we c</w:t>
      </w:r>
      <w:r w:rsidR="00250101">
        <w:t>ould finally send requests to the application.</w:t>
      </w:r>
      <w:r w:rsidR="00DE2648">
        <w:t xml:space="preserve"> To send these requests, we used Postman</w:t>
      </w:r>
      <w:r w:rsidR="00A879FB">
        <w:t>.</w:t>
      </w:r>
    </w:p>
    <w:p w14:paraId="4D25DA60" w14:textId="77777777" w:rsidR="00A879FB" w:rsidRDefault="00DE2648" w:rsidP="00A879FB">
      <w:pPr>
        <w:keepNext/>
      </w:pPr>
      <w:r w:rsidRPr="00DE2648">
        <w:rPr>
          <w:noProof/>
        </w:rPr>
        <w:lastRenderedPageBreak/>
        <w:drawing>
          <wp:inline distT="0" distB="0" distL="0" distR="0" wp14:anchorId="3BA03B47" wp14:editId="5897B210">
            <wp:extent cx="5731510" cy="3390900"/>
            <wp:effectExtent l="0" t="0" r="2540" b="0"/>
            <wp:docPr id="3" name="Afbeelding 3"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opname, software, nummer&#10;&#10;Automatisch gegenereerde beschrijving"/>
                    <pic:cNvPicPr/>
                  </pic:nvPicPr>
                  <pic:blipFill>
                    <a:blip r:embed="rId17"/>
                    <a:stretch>
                      <a:fillRect/>
                    </a:stretch>
                  </pic:blipFill>
                  <pic:spPr>
                    <a:xfrm>
                      <a:off x="0" y="0"/>
                      <a:ext cx="5731510" cy="3390900"/>
                    </a:xfrm>
                    <a:prstGeom prst="rect">
                      <a:avLst/>
                    </a:prstGeom>
                  </pic:spPr>
                </pic:pic>
              </a:graphicData>
            </a:graphic>
          </wp:inline>
        </w:drawing>
      </w:r>
    </w:p>
    <w:p w14:paraId="6722C679" w14:textId="144ADFE2" w:rsidR="00DE2648" w:rsidRDefault="00A879FB" w:rsidP="00A879FB">
      <w:pPr>
        <w:pStyle w:val="Bijschrift"/>
      </w:pPr>
      <w:r>
        <w:t xml:space="preserve">Figure </w:t>
      </w:r>
      <w:r>
        <w:fldChar w:fldCharType="begin"/>
      </w:r>
      <w:r>
        <w:instrText xml:space="preserve"> SEQ Figure \* ARABIC </w:instrText>
      </w:r>
      <w:r>
        <w:fldChar w:fldCharType="separate"/>
      </w:r>
      <w:r w:rsidR="00BF533C">
        <w:rPr>
          <w:noProof/>
        </w:rPr>
        <w:t>3</w:t>
      </w:r>
      <w:r>
        <w:fldChar w:fldCharType="end"/>
      </w:r>
      <w:r>
        <w:t>: Successfully created new survey on the deployed app</w:t>
      </w:r>
    </w:p>
    <w:p w14:paraId="643280BD" w14:textId="77777777" w:rsidR="00A879FB" w:rsidRDefault="00DB249B" w:rsidP="00A879FB">
      <w:pPr>
        <w:keepNext/>
      </w:pPr>
      <w:r w:rsidRPr="00DB249B">
        <w:rPr>
          <w:noProof/>
        </w:rPr>
        <w:drawing>
          <wp:inline distT="0" distB="0" distL="0" distR="0" wp14:anchorId="22F57DC3" wp14:editId="735FCA96">
            <wp:extent cx="5731510" cy="2251710"/>
            <wp:effectExtent l="0" t="0" r="2540" b="0"/>
            <wp:docPr id="4" name="Afbeelding 4" descr="Afbeelding met tekst, software, nummer,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oftware, nummer, Webpagina&#10;&#10;Automatisch gegenereerde beschrijving"/>
                    <pic:cNvPicPr/>
                  </pic:nvPicPr>
                  <pic:blipFill>
                    <a:blip r:embed="rId18"/>
                    <a:stretch>
                      <a:fillRect/>
                    </a:stretch>
                  </pic:blipFill>
                  <pic:spPr>
                    <a:xfrm>
                      <a:off x="0" y="0"/>
                      <a:ext cx="5731510" cy="2251710"/>
                    </a:xfrm>
                    <a:prstGeom prst="rect">
                      <a:avLst/>
                    </a:prstGeom>
                  </pic:spPr>
                </pic:pic>
              </a:graphicData>
            </a:graphic>
          </wp:inline>
        </w:drawing>
      </w:r>
    </w:p>
    <w:p w14:paraId="0AA62D01" w14:textId="06AAA633" w:rsidR="00DB249B" w:rsidRDefault="00A879FB" w:rsidP="00A879FB">
      <w:pPr>
        <w:pStyle w:val="Bijschrift"/>
      </w:pPr>
      <w:r>
        <w:t xml:space="preserve">Figure </w:t>
      </w:r>
      <w:r>
        <w:fldChar w:fldCharType="begin"/>
      </w:r>
      <w:r>
        <w:instrText xml:space="preserve"> SEQ Figure \* ARABIC </w:instrText>
      </w:r>
      <w:r>
        <w:fldChar w:fldCharType="separate"/>
      </w:r>
      <w:r w:rsidR="00BF533C">
        <w:rPr>
          <w:noProof/>
        </w:rPr>
        <w:t>4</w:t>
      </w:r>
      <w:r>
        <w:fldChar w:fldCharType="end"/>
      </w:r>
      <w:r>
        <w:t>: Successfully fetched the created survey from the deployed app</w:t>
      </w:r>
    </w:p>
    <w:p w14:paraId="275F3EC2" w14:textId="77777777" w:rsidR="002D24D3" w:rsidRDefault="00611E80" w:rsidP="002D24D3">
      <w:pPr>
        <w:keepNext/>
      </w:pPr>
      <w:r w:rsidRPr="00611E80">
        <w:rPr>
          <w:noProof/>
        </w:rPr>
        <w:lastRenderedPageBreak/>
        <w:drawing>
          <wp:inline distT="0" distB="0" distL="0" distR="0" wp14:anchorId="6B84B7D1" wp14:editId="1B2C4BCB">
            <wp:extent cx="5731510" cy="3101340"/>
            <wp:effectExtent l="0" t="0" r="2540" b="3810"/>
            <wp:docPr id="5" name="Afbeelding 5"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schermopname, software, nummer&#10;&#10;Automatisch gegenereerde beschrijving"/>
                    <pic:cNvPicPr/>
                  </pic:nvPicPr>
                  <pic:blipFill>
                    <a:blip r:embed="rId19"/>
                    <a:stretch>
                      <a:fillRect/>
                    </a:stretch>
                  </pic:blipFill>
                  <pic:spPr>
                    <a:xfrm>
                      <a:off x="0" y="0"/>
                      <a:ext cx="5731510" cy="3101340"/>
                    </a:xfrm>
                    <a:prstGeom prst="rect">
                      <a:avLst/>
                    </a:prstGeom>
                  </pic:spPr>
                </pic:pic>
              </a:graphicData>
            </a:graphic>
          </wp:inline>
        </w:drawing>
      </w:r>
    </w:p>
    <w:p w14:paraId="6FEC18A2" w14:textId="2C8A48F0" w:rsidR="00611E80" w:rsidRDefault="002D24D3" w:rsidP="002D24D3">
      <w:pPr>
        <w:pStyle w:val="Bijschrift"/>
      </w:pPr>
      <w:r>
        <w:t xml:space="preserve">Figure </w:t>
      </w:r>
      <w:r>
        <w:fldChar w:fldCharType="begin"/>
      </w:r>
      <w:r>
        <w:instrText xml:space="preserve"> SEQ Figure \* ARABIC </w:instrText>
      </w:r>
      <w:r>
        <w:fldChar w:fldCharType="separate"/>
      </w:r>
      <w:r w:rsidR="00BF533C">
        <w:rPr>
          <w:noProof/>
        </w:rPr>
        <w:t>5</w:t>
      </w:r>
      <w:r>
        <w:fldChar w:fldCharType="end"/>
      </w:r>
      <w:r>
        <w:t>: Successfully submitted a new response to the deployed app</w:t>
      </w:r>
    </w:p>
    <w:p w14:paraId="21601263" w14:textId="77777777" w:rsidR="00BF533C" w:rsidRDefault="00BF533C" w:rsidP="00BF533C">
      <w:pPr>
        <w:keepNext/>
      </w:pPr>
      <w:r w:rsidRPr="00BF533C">
        <w:rPr>
          <w:noProof/>
        </w:rPr>
        <w:drawing>
          <wp:inline distT="0" distB="0" distL="0" distR="0" wp14:anchorId="37AFC655" wp14:editId="4EF7B81F">
            <wp:extent cx="5731510" cy="2167890"/>
            <wp:effectExtent l="0" t="0" r="2540" b="3810"/>
            <wp:docPr id="6" name="Afbeelding 6" descr="Afbeelding met tekst, software, nummer,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software, nummer, Webpagina&#10;&#10;Automatisch gegenereerde beschrijving"/>
                    <pic:cNvPicPr/>
                  </pic:nvPicPr>
                  <pic:blipFill>
                    <a:blip r:embed="rId20"/>
                    <a:stretch>
                      <a:fillRect/>
                    </a:stretch>
                  </pic:blipFill>
                  <pic:spPr>
                    <a:xfrm>
                      <a:off x="0" y="0"/>
                      <a:ext cx="5731510" cy="2167890"/>
                    </a:xfrm>
                    <a:prstGeom prst="rect">
                      <a:avLst/>
                    </a:prstGeom>
                  </pic:spPr>
                </pic:pic>
              </a:graphicData>
            </a:graphic>
          </wp:inline>
        </w:drawing>
      </w:r>
    </w:p>
    <w:p w14:paraId="5593B396" w14:textId="1EB0C8A6" w:rsidR="00BF533C" w:rsidRDefault="00BF533C" w:rsidP="00BF533C">
      <w:pPr>
        <w:pStyle w:val="Bijschrift"/>
      </w:pPr>
      <w:r>
        <w:t xml:space="preserve">Figure </w:t>
      </w:r>
      <w:r>
        <w:fldChar w:fldCharType="begin"/>
      </w:r>
      <w:r>
        <w:instrText xml:space="preserve"> SEQ Figure \* ARABIC </w:instrText>
      </w:r>
      <w:r>
        <w:fldChar w:fldCharType="separate"/>
      </w:r>
      <w:r>
        <w:rPr>
          <w:noProof/>
        </w:rPr>
        <w:t>6</w:t>
      </w:r>
      <w:r>
        <w:fldChar w:fldCharType="end"/>
      </w:r>
      <w:r>
        <w:t>: Successfully fetched all the responses from the survey, showing internal messaging works within the cloud app</w:t>
      </w:r>
    </w:p>
    <w:p w14:paraId="74009E4C" w14:textId="0EB07E31" w:rsidR="0097713D" w:rsidRDefault="00F3591C" w:rsidP="0097713D">
      <w:r>
        <w:t>The backend application works completely within the cloud deployment</w:t>
      </w:r>
      <w:r w:rsidR="00F3491A">
        <w:t xml:space="preserve">, while being in separate containers and </w:t>
      </w:r>
      <w:r w:rsidR="00E64F5B">
        <w:t xml:space="preserve">communicating via a message queue. </w:t>
      </w:r>
    </w:p>
    <w:p w14:paraId="08A1602A" w14:textId="084617EE" w:rsidR="004D4C72" w:rsidRPr="0097713D" w:rsidRDefault="004D4C72" w:rsidP="0097713D">
      <w:r>
        <w:t xml:space="preserve">As part of the transfer for the next project, I have included the steps of how to do this in the README.md of the </w:t>
      </w:r>
      <w:r w:rsidR="00DB20F3">
        <w:t>git repository.</w:t>
      </w:r>
    </w:p>
    <w:p w14:paraId="227E1EEF" w14:textId="20FF38E6" w:rsidR="6B729156" w:rsidRDefault="6B729156" w:rsidP="00830662">
      <w:pPr>
        <w:pStyle w:val="Kop1"/>
      </w:pPr>
      <w:bookmarkStart w:id="17" w:name="_Toc138015146"/>
      <w:r>
        <w:t>Conclusion</w:t>
      </w:r>
      <w:bookmarkEnd w:id="17"/>
    </w:p>
    <w:p w14:paraId="1EB328D4" w14:textId="4073E1C9" w:rsidR="001C31A7" w:rsidRDefault="00233F87" w:rsidP="50466608">
      <w:r>
        <w:t xml:space="preserve">To </w:t>
      </w:r>
      <w:r w:rsidR="00B63B0C">
        <w:t xml:space="preserve">upload our application to a cloud provider, </w:t>
      </w:r>
      <w:r w:rsidR="001C31A7">
        <w:t xml:space="preserve">we first looked at the advantages that cloud </w:t>
      </w:r>
      <w:r w:rsidR="004222AB">
        <w:t>providers give.</w:t>
      </w:r>
      <w:r w:rsidR="00326E2F">
        <w:t xml:space="preserve"> We found that namely scalability, cost, flexibility and reliability &amp; availability</w:t>
      </w:r>
      <w:r w:rsidR="00221BC7">
        <w:t xml:space="preserve"> </w:t>
      </w:r>
      <w:r w:rsidR="00C814D3">
        <w:t xml:space="preserve">prove to be big advantages of </w:t>
      </w:r>
      <w:r w:rsidR="00E763A7">
        <w:t xml:space="preserve">uploading an application </w:t>
      </w:r>
      <w:r w:rsidR="002B6477">
        <w:t>to the cloud</w:t>
      </w:r>
      <w:r w:rsidR="00674D83">
        <w:t xml:space="preserve">. </w:t>
      </w:r>
      <w:r w:rsidR="007F2D0A">
        <w:t>Next, we noted down our application’s requirements</w:t>
      </w:r>
      <w:r w:rsidR="00DF6DAC">
        <w:t xml:space="preserve"> for cloud hosting</w:t>
      </w:r>
      <w:r w:rsidR="007F2D0A">
        <w:t xml:space="preserve"> as a base </w:t>
      </w:r>
      <w:r w:rsidR="00C32299">
        <w:t>for determining the rest of the research questions.</w:t>
      </w:r>
      <w:r w:rsidR="00DF6DAC">
        <w:t xml:space="preserve"> Based on previous stakeholder meetings </w:t>
      </w:r>
      <w:r w:rsidR="00DE352B">
        <w:t>we set up the following list of requirements:</w:t>
      </w:r>
    </w:p>
    <w:p w14:paraId="1163BDEE" w14:textId="77777777" w:rsidR="00DE352B" w:rsidRDefault="00DE352B" w:rsidP="00DE352B">
      <w:pPr>
        <w:pStyle w:val="Lijstalinea"/>
        <w:numPr>
          <w:ilvl w:val="0"/>
          <w:numId w:val="12"/>
        </w:numPr>
      </w:pPr>
      <w:r>
        <w:t>No vendor lock in. The company wants the system to be also deployable on-premise, which means that tight coupling with a cloud platform might give issues down the line.</w:t>
      </w:r>
    </w:p>
    <w:p w14:paraId="3A7A006B" w14:textId="77777777" w:rsidR="00DE352B" w:rsidRDefault="00DE352B" w:rsidP="00DE352B">
      <w:pPr>
        <w:pStyle w:val="Lijstalinea"/>
        <w:numPr>
          <w:ilvl w:val="0"/>
          <w:numId w:val="12"/>
        </w:numPr>
        <w:rPr>
          <w:b/>
          <w:bCs/>
        </w:rPr>
      </w:pPr>
      <w:r>
        <w:lastRenderedPageBreak/>
        <w:t>Costs should be kept to a minimum.</w:t>
      </w:r>
    </w:p>
    <w:p w14:paraId="756EE21C" w14:textId="77777777" w:rsidR="00DE352B" w:rsidRDefault="00DE352B" w:rsidP="00DE352B">
      <w:pPr>
        <w:pStyle w:val="Lijstalinea"/>
        <w:numPr>
          <w:ilvl w:val="0"/>
          <w:numId w:val="12"/>
        </w:numPr>
      </w:pPr>
      <w:r>
        <w:t>Support to scale services independently.</w:t>
      </w:r>
    </w:p>
    <w:p w14:paraId="62FFFB97" w14:textId="7FD92E50" w:rsidR="00DE352B" w:rsidRDefault="006C24C7" w:rsidP="50466608">
      <w:r>
        <w:t xml:space="preserve">Based on this list, we set out to research </w:t>
      </w:r>
      <w:r w:rsidR="004B09B8">
        <w:t>which cloud providers</w:t>
      </w:r>
      <w:r w:rsidR="00D5462F">
        <w:t xml:space="preserve"> were the most suitable</w:t>
      </w:r>
      <w:r w:rsidR="002E0967">
        <w:t>.</w:t>
      </w:r>
      <w:r w:rsidR="00DE71E7">
        <w:t xml:space="preserve"> We first </w:t>
      </w:r>
      <w:r w:rsidR="0099423F">
        <w:t xml:space="preserve">chose the top 3 cloud providers </w:t>
      </w:r>
      <w:r w:rsidR="0037268E">
        <w:t>to thin out the amount of choices to pick fro</w:t>
      </w:r>
      <w:r w:rsidR="00582B66">
        <w:t xml:space="preserve">m. Then, we </w:t>
      </w:r>
      <w:r w:rsidR="005E4151">
        <w:t>slimmed</w:t>
      </w:r>
      <w:r w:rsidR="00582B66">
        <w:t xml:space="preserve"> down the services </w:t>
      </w:r>
      <w:r w:rsidR="005E4151">
        <w:t xml:space="preserve">from these providers </w:t>
      </w:r>
      <w:r w:rsidR="00582B66">
        <w:t>t</w:t>
      </w:r>
      <w:r w:rsidR="005E4151">
        <w:t>o a list of services that</w:t>
      </w:r>
      <w:r w:rsidR="00F52A0C">
        <w:t xml:space="preserve"> apply more to our case,</w:t>
      </w:r>
      <w:r w:rsidR="00565CCC">
        <w:t xml:space="preserve"> like data storage, </w:t>
      </w:r>
      <w:r w:rsidR="00023398">
        <w:t>container orchestration</w:t>
      </w:r>
      <w:r w:rsidR="001C38E8">
        <w:t xml:space="preserve"> and standard app hosting. </w:t>
      </w:r>
      <w:r w:rsidR="000F608B">
        <w:t xml:space="preserve">Now that we had </w:t>
      </w:r>
      <w:r w:rsidR="00154FA4">
        <w:t xml:space="preserve">filtered the massive list of cloud providers and their services to a small list of providers and service types that are actually relevant to us, we could finally make a decision on </w:t>
      </w:r>
      <w:r w:rsidR="00152743">
        <w:t xml:space="preserve">which </w:t>
      </w:r>
      <w:r w:rsidR="007D34EB">
        <w:t>ones we would pick for the actual implementation.</w:t>
      </w:r>
    </w:p>
    <w:p w14:paraId="3D4B508F" w14:textId="77777777" w:rsidR="004E4DA2" w:rsidRDefault="00CF7EF0" w:rsidP="50466608">
      <w:r>
        <w:t>We chose Azure as our cloud service provider because of a number of reasons. Mainly because the platform is very secure</w:t>
      </w:r>
      <w:r w:rsidR="00504D10">
        <w:t xml:space="preserve"> and offers data storage integrations that </w:t>
      </w:r>
      <w:r w:rsidR="00F45D66">
        <w:t xml:space="preserve">will be easy to </w:t>
      </w:r>
      <w:r w:rsidR="00F779E2">
        <w:t>replace later when deploying the app on-premise. The most important reason however, is because the client requested</w:t>
      </w:r>
      <w:r w:rsidR="00184BD1">
        <w:t xml:space="preserve"> it. They have to work with the app after we are done</w:t>
      </w:r>
      <w:r w:rsidR="00380F87">
        <w:t xml:space="preserve">, and since they are already familiar with Azure it will not be ideal if we suddenly change the cloud provider. </w:t>
      </w:r>
    </w:p>
    <w:p w14:paraId="006EEF4C" w14:textId="77777777" w:rsidR="00910462" w:rsidRDefault="004E4DA2" w:rsidP="50466608">
      <w:r>
        <w:t xml:space="preserve">Within Azure, we chose to use </w:t>
      </w:r>
      <w:r w:rsidR="008D7DFE">
        <w:t>‘</w:t>
      </w:r>
      <w:proofErr w:type="spellStart"/>
      <w:r>
        <w:t>CosmosDB</w:t>
      </w:r>
      <w:proofErr w:type="spellEnd"/>
      <w:r>
        <w:t xml:space="preserve"> for MongoDB</w:t>
      </w:r>
      <w:r w:rsidR="008D7DFE">
        <w:t xml:space="preserve">’. This is because it uses the MongoDB API, so </w:t>
      </w:r>
      <w:r w:rsidR="002D4280">
        <w:t xml:space="preserve">later when we swap the storage </w:t>
      </w:r>
      <w:r w:rsidR="001A0E07">
        <w:t xml:space="preserve">host </w:t>
      </w:r>
      <w:r w:rsidR="00923CA6">
        <w:t>to a new one we don’t have to change the code</w:t>
      </w:r>
      <w:r w:rsidR="00DF77CB">
        <w:t>, only some configuration</w:t>
      </w:r>
      <w:r w:rsidR="00923CA6">
        <w:t>.</w:t>
      </w:r>
      <w:r w:rsidR="00DF77CB">
        <w:t xml:space="preserve"> Avoiding vendor lock-in is one of the most important requirements of our application and this </w:t>
      </w:r>
      <w:r w:rsidR="00910462">
        <w:t xml:space="preserve">is a good step in that direction. </w:t>
      </w:r>
    </w:p>
    <w:p w14:paraId="23F31D82" w14:textId="77777777" w:rsidR="00910866" w:rsidRDefault="00910462" w:rsidP="50466608">
      <w:r>
        <w:t xml:space="preserve">For the app deployment we chose to use ‘Azure Container Apps’. </w:t>
      </w:r>
      <w:r w:rsidR="00D7465C">
        <w:t xml:space="preserve">Container apps </w:t>
      </w:r>
      <w:r w:rsidR="00E81043">
        <w:t>allow you to upload your application in multiple containers</w:t>
      </w:r>
      <w:r w:rsidR="00CE0020">
        <w:t xml:space="preserve">. It then hosts these containers and handled orchestration, load balancing etc. for you. Since we do not have anything like this built into the application, like Kubernetes, this </w:t>
      </w:r>
      <w:r w:rsidR="00AE7FBC">
        <w:t xml:space="preserve">proves to be </w:t>
      </w:r>
      <w:r w:rsidR="00CE0020">
        <w:t>a very good solution.</w:t>
      </w:r>
      <w:r w:rsidR="0045681C">
        <w:t xml:space="preserve"> When developing this app further</w:t>
      </w:r>
      <w:r w:rsidR="00F62A17">
        <w:t xml:space="preserve"> to run locally, the container app can be replaced with a Kubernetes </w:t>
      </w:r>
      <w:r w:rsidR="00910866">
        <w:t>configuration.</w:t>
      </w:r>
    </w:p>
    <w:p w14:paraId="12656483" w14:textId="47CBA4B7" w:rsidR="00CF7EF0" w:rsidRDefault="00910866" w:rsidP="50466608">
      <w:r>
        <w:t xml:space="preserve">Finally with the provider and services set in stone, we started to upload the application to </w:t>
      </w:r>
      <w:r w:rsidR="00955332">
        <w:t>the Container App.</w:t>
      </w:r>
      <w:r w:rsidR="007138BF">
        <w:t xml:space="preserve"> Due to time constraints we were only able to upload the backend, though with these steps known and documented it should not prove difficult to upload the frontend as well in the future.</w:t>
      </w:r>
      <w:r w:rsidR="00955332">
        <w:t xml:space="preserve"> First, we created a</w:t>
      </w:r>
      <w:r w:rsidR="007138BF">
        <w:t xml:space="preserve"> container registry to upload the</w:t>
      </w:r>
      <w:r w:rsidR="00F57615">
        <w:t xml:space="preserve"> services’ images</w:t>
      </w:r>
      <w:r w:rsidR="007138BF">
        <w:t xml:space="preserve"> to.</w:t>
      </w:r>
      <w:r w:rsidR="00955332">
        <w:t xml:space="preserve"> </w:t>
      </w:r>
      <w:r w:rsidR="00C01703">
        <w:t xml:space="preserve">Once the images were </w:t>
      </w:r>
      <w:r w:rsidR="00C35D1B">
        <w:t>uploaded,</w:t>
      </w:r>
      <w:r w:rsidR="00C01703">
        <w:t xml:space="preserve"> we </w:t>
      </w:r>
      <w:r w:rsidR="00C35D1B">
        <w:t xml:space="preserve">created a new revision for the container apps. When this revision was deployed, we noticed that </w:t>
      </w:r>
      <w:r w:rsidR="00945A5A">
        <w:t xml:space="preserve">we could only expose one container’s port </w:t>
      </w:r>
      <w:r w:rsidR="00EC1D02">
        <w:t xml:space="preserve">in the ingress </w:t>
      </w:r>
      <w:r w:rsidR="00945A5A">
        <w:t>to the public, meaning only one service could really be used. To fix this, we created an API gateway</w:t>
      </w:r>
      <w:r w:rsidR="001F3629">
        <w:t xml:space="preserve"> that takes the incoming traffic and sends it to the correct service. This way, we could tell the </w:t>
      </w:r>
      <w:r w:rsidR="00EC1D02">
        <w:t>ingress to expose the port of the gateway to the public and the rest of the traffic could be managed by the gateway.</w:t>
      </w:r>
      <w:r w:rsidR="003B0A3B">
        <w:t xml:space="preserve"> After this was solved, the application worked like normal.</w:t>
      </w:r>
    </w:p>
    <w:p w14:paraId="04EE3AC9" w14:textId="43CDD5FF" w:rsidR="003B0A3B" w:rsidRDefault="003B0A3B" w:rsidP="50466608">
      <w:r>
        <w:t>To finalize the cloud deployment, we documented the steps of how to upload the application to the Container App like we did so the next group could easily continue working on it.</w:t>
      </w:r>
    </w:p>
    <w:p w14:paraId="1C04446F" w14:textId="57D671C1" w:rsidR="00C41FAF" w:rsidRDefault="00C41FAF" w:rsidP="00C41FAF">
      <w:pPr>
        <w:pStyle w:val="Kop1"/>
      </w:pPr>
      <w:bookmarkStart w:id="18" w:name="_Toc138015147"/>
      <w:r>
        <w:t>Recommendations</w:t>
      </w:r>
      <w:bookmarkEnd w:id="18"/>
    </w:p>
    <w:p w14:paraId="4DD54865" w14:textId="02D47F7F" w:rsidR="00C41FAF" w:rsidRDefault="001601FA" w:rsidP="00C41FAF">
      <w:r>
        <w:t xml:space="preserve">With the current implementation of the cloud deployment, there are a few things to improve or change. Namely, a few things to </w:t>
      </w:r>
      <w:r w:rsidR="00E068DC">
        <w:t>reduce vendor lock-in. These are:</w:t>
      </w:r>
    </w:p>
    <w:p w14:paraId="056CF135" w14:textId="606886D6" w:rsidR="00E068DC" w:rsidRDefault="00E068DC" w:rsidP="00C41FAF">
      <w:r>
        <w:t>To move away from the Azure Container App</w:t>
      </w:r>
      <w:r w:rsidR="00CA31EF">
        <w:t xml:space="preserve"> service, or any other service that handles container orchestration for you, set up your own Kubernetes configuration/service. This gives you some more fine grained control over</w:t>
      </w:r>
      <w:r w:rsidR="005E66D4">
        <w:t xml:space="preserve"> how the scaling happens, but most importantly it allows the application to scale without an external service being connected to it. When deploying the application t</w:t>
      </w:r>
      <w:r w:rsidR="00480B90">
        <w:t xml:space="preserve">o a local environment the application can work the same as </w:t>
      </w:r>
      <w:r w:rsidR="005C4E01">
        <w:t xml:space="preserve">if it was on the cloud (in this use case). </w:t>
      </w:r>
      <w:r w:rsidR="005C4E01">
        <w:lastRenderedPageBreak/>
        <w:t>Additionally, it allows you to upload the application to any other cloud provider without having to worry if it has a service for container orchestration.</w:t>
      </w:r>
      <w:r w:rsidR="00480B90">
        <w:t xml:space="preserve"> </w:t>
      </w:r>
    </w:p>
    <w:p w14:paraId="56AB433F" w14:textId="690E9D8B" w:rsidR="009A083E" w:rsidRDefault="0037038E" w:rsidP="00C41FAF">
      <w:r>
        <w:t>M</w:t>
      </w:r>
      <w:r w:rsidR="00885AA1">
        <w:t xml:space="preserve">ove away from using Azure’s </w:t>
      </w:r>
      <w:proofErr w:type="spellStart"/>
      <w:r w:rsidR="00885AA1">
        <w:t>CosmosDB</w:t>
      </w:r>
      <w:proofErr w:type="spellEnd"/>
      <w:r w:rsidR="00885AA1">
        <w:t xml:space="preserve">, </w:t>
      </w:r>
      <w:r>
        <w:t xml:space="preserve">and instead have something you can host locally. </w:t>
      </w:r>
      <w:r w:rsidR="00F95E15">
        <w:t>Set up a MongoDB database to run alongside the rest of the application</w:t>
      </w:r>
      <w:r w:rsidR="00CC252C">
        <w:t>. That way you can have the database store data on an organization’s own hardware</w:t>
      </w:r>
      <w:r w:rsidR="00374387">
        <w:t xml:space="preserve"> instead of having it hosted in the cloud. With the way we’ve set it up, it should only be a matter of configuration.</w:t>
      </w:r>
    </w:p>
    <w:p w14:paraId="6215A9F9" w14:textId="5E232CD5" w:rsidR="00374387" w:rsidRDefault="00374387" w:rsidP="00C41FAF">
      <w:r>
        <w:t xml:space="preserve">Of course, if you still </w:t>
      </w:r>
      <w:r w:rsidR="001750B5">
        <w:t>continue working with the application that is deployed on the cloud environment, upload the frontend as well. With the frontend added, it can be considered the full application instead of just a backend.</w:t>
      </w:r>
    </w:p>
    <w:bookmarkStart w:id="19" w:name="_Toc138015148" w:displacedByCustomXml="next"/>
    <w:sdt>
      <w:sdtPr>
        <w:rPr>
          <w:rFonts w:asciiTheme="minorHAnsi" w:eastAsiaTheme="minorHAnsi" w:hAnsiTheme="minorHAnsi" w:cstheme="minorBidi"/>
          <w:color w:val="auto"/>
          <w:sz w:val="22"/>
          <w:szCs w:val="22"/>
        </w:rPr>
        <w:id w:val="-1679189181"/>
        <w:docPartObj>
          <w:docPartGallery w:val="Bibliographies"/>
          <w:docPartUnique/>
        </w:docPartObj>
      </w:sdtPr>
      <w:sdtEndPr/>
      <w:sdtContent>
        <w:p w14:paraId="0F0141CB" w14:textId="77777777" w:rsidR="00516341" w:rsidRPr="00A0768D" w:rsidRDefault="00516341" w:rsidP="00516341">
          <w:pPr>
            <w:pStyle w:val="Kop1"/>
          </w:pPr>
          <w:r>
            <w:t>Sources</w:t>
          </w:r>
          <w:bookmarkEnd w:id="19"/>
        </w:p>
        <w:sdt>
          <w:sdtPr>
            <w:id w:val="111145805"/>
            <w:bibliography/>
          </w:sdtPr>
          <w:sdtEndPr/>
          <w:sdtContent>
            <w:p w14:paraId="70E8A78C" w14:textId="77777777" w:rsidR="00601FC4" w:rsidRDefault="00516341" w:rsidP="00601FC4">
              <w:pPr>
                <w:pStyle w:val="Bibliografie"/>
                <w:ind w:left="720" w:hanging="720"/>
                <w:rPr>
                  <w:noProof/>
                  <w:sz w:val="24"/>
                  <w:szCs w:val="24"/>
                </w:rPr>
              </w:pPr>
              <w:r>
                <w:fldChar w:fldCharType="begin"/>
              </w:r>
              <w:r w:rsidRPr="73B0955D">
                <w:instrText>BIBLIOGRAPHY</w:instrText>
              </w:r>
              <w:r>
                <w:fldChar w:fldCharType="separate"/>
              </w:r>
              <w:r w:rsidR="00601FC4">
                <w:rPr>
                  <w:i/>
                  <w:iCs/>
                  <w:noProof/>
                </w:rPr>
                <w:t>Amazon Microsoft and Google cloud infrastructure market</w:t>
              </w:r>
              <w:r w:rsidR="00601FC4">
                <w:rPr>
                  <w:noProof/>
                </w:rPr>
                <w:t>. (2022, October 31). Retrieved from Wire19: https://wire19.com/amazon-microsoft-and-google-cloud-infrastructure-market/</w:t>
              </w:r>
            </w:p>
            <w:p w14:paraId="2870A22B" w14:textId="77777777" w:rsidR="00601FC4" w:rsidRDefault="00601FC4" w:rsidP="00601FC4">
              <w:pPr>
                <w:pStyle w:val="Bibliografie"/>
                <w:ind w:left="720" w:hanging="720"/>
                <w:rPr>
                  <w:noProof/>
                </w:rPr>
              </w:pPr>
              <w:r>
                <w:rPr>
                  <w:noProof/>
                </w:rPr>
                <w:t xml:space="preserve">Amazon. (n.d.). </w:t>
              </w:r>
              <w:r>
                <w:rPr>
                  <w:i/>
                  <w:iCs/>
                  <w:noProof/>
                </w:rPr>
                <w:t>Six advantages of cloud computing</w:t>
              </w:r>
              <w:r>
                <w:rPr>
                  <w:noProof/>
                </w:rPr>
                <w:t>. Retrieved from AWS: https://docs.aws.amazon.com/whitepapers/latest/aws-overview/six-advantages-of-cloud-computing.html</w:t>
              </w:r>
            </w:p>
            <w:p w14:paraId="040A0C4A" w14:textId="77777777" w:rsidR="00601FC4" w:rsidRDefault="00601FC4" w:rsidP="00601FC4">
              <w:pPr>
                <w:pStyle w:val="Bibliografie"/>
                <w:ind w:left="720" w:hanging="720"/>
                <w:rPr>
                  <w:noProof/>
                </w:rPr>
              </w:pPr>
              <w:r>
                <w:rPr>
                  <w:noProof/>
                </w:rPr>
                <w:t xml:space="preserve">Amazon. (n.d.). </w:t>
              </w:r>
              <w:r>
                <w:rPr>
                  <w:i/>
                  <w:iCs/>
                  <w:noProof/>
                </w:rPr>
                <w:t>What is cloud computing</w:t>
              </w:r>
              <w:r>
                <w:rPr>
                  <w:noProof/>
                </w:rPr>
                <w:t>. Retrieved from AWS: https://aws.amazon.com/what-is-cloud-computing/</w:t>
              </w:r>
            </w:p>
            <w:p w14:paraId="10861CFF" w14:textId="77777777" w:rsidR="00601FC4" w:rsidRDefault="00601FC4" w:rsidP="00601FC4">
              <w:pPr>
                <w:pStyle w:val="Bibliografie"/>
                <w:ind w:left="720" w:hanging="720"/>
                <w:rPr>
                  <w:noProof/>
                </w:rPr>
              </w:pPr>
              <w:r>
                <w:rPr>
                  <w:noProof/>
                </w:rPr>
                <w:t xml:space="preserve">c-charpcorner. (2023, May 30). </w:t>
              </w:r>
              <w:r>
                <w:rPr>
                  <w:i/>
                  <w:iCs/>
                  <w:noProof/>
                </w:rPr>
                <w:t>Top 10 cloud service providers</w:t>
              </w:r>
              <w:r>
                <w:rPr>
                  <w:noProof/>
                </w:rPr>
                <w:t>. Retrieved from c-charpcorner: https://www.c-sharpcorner.com/article/top-10-cloud-service-providers/</w:t>
              </w:r>
            </w:p>
            <w:p w14:paraId="04131943" w14:textId="77777777" w:rsidR="00601FC4" w:rsidRDefault="00601FC4" w:rsidP="00601FC4">
              <w:pPr>
                <w:pStyle w:val="Bibliografie"/>
                <w:ind w:left="720" w:hanging="720"/>
                <w:rPr>
                  <w:noProof/>
                </w:rPr>
              </w:pPr>
              <w:r>
                <w:rPr>
                  <w:noProof/>
                </w:rPr>
                <w:t xml:space="preserve">Daniel, C. (2023, January 24). </w:t>
              </w:r>
              <w:r>
                <w:rPr>
                  <w:i/>
                  <w:iCs/>
                  <w:noProof/>
                </w:rPr>
                <w:t>Microsoft Azure Revenue and Growth Statistics (2023)</w:t>
              </w:r>
              <w:r>
                <w:rPr>
                  <w:noProof/>
                </w:rPr>
                <w:t>. Retrieved from SignHouse: https://www.usesignhouse.com/blog/microsoft-azure-stats</w:t>
              </w:r>
            </w:p>
            <w:p w14:paraId="6BBCE2C6" w14:textId="77777777" w:rsidR="00601FC4" w:rsidRDefault="00601FC4" w:rsidP="00601FC4">
              <w:pPr>
                <w:pStyle w:val="Bibliografie"/>
                <w:ind w:left="720" w:hanging="720"/>
                <w:rPr>
                  <w:noProof/>
                </w:rPr>
              </w:pPr>
              <w:r>
                <w:rPr>
                  <w:noProof/>
                </w:rPr>
                <w:t xml:space="preserve">Google. (2023, April 25). </w:t>
              </w:r>
              <w:r>
                <w:rPr>
                  <w:i/>
                  <w:iCs/>
                  <w:noProof/>
                </w:rPr>
                <w:t>AWS Azure GCP Service comparison</w:t>
              </w:r>
              <w:r>
                <w:rPr>
                  <w:noProof/>
                </w:rPr>
                <w:t>. Retrieved from Google: https://cloud.google.com/docs/get-started/aws-azure-gcp-service-comparison</w:t>
              </w:r>
            </w:p>
            <w:p w14:paraId="4854B20D" w14:textId="77777777" w:rsidR="00601FC4" w:rsidRDefault="00601FC4" w:rsidP="00601FC4">
              <w:pPr>
                <w:pStyle w:val="Bibliografie"/>
                <w:ind w:left="720" w:hanging="720"/>
                <w:rPr>
                  <w:noProof/>
                </w:rPr>
              </w:pPr>
              <w:r>
                <w:rPr>
                  <w:noProof/>
                </w:rPr>
                <w:t xml:space="preserve">Google. (n.d.). </w:t>
              </w:r>
              <w:r>
                <w:rPr>
                  <w:i/>
                  <w:iCs/>
                  <w:noProof/>
                </w:rPr>
                <w:t>Advantages of cloud computing</w:t>
              </w:r>
              <w:r>
                <w:rPr>
                  <w:noProof/>
                </w:rPr>
                <w:t>. Retrieved from Google Cloud: https://cloud.google.com/learn/advantages-of-cloud-computing</w:t>
              </w:r>
            </w:p>
            <w:p w14:paraId="743F7AC1" w14:textId="77777777" w:rsidR="00601FC4" w:rsidRDefault="00601FC4" w:rsidP="00601FC4">
              <w:pPr>
                <w:pStyle w:val="Bibliografie"/>
                <w:ind w:left="720" w:hanging="720"/>
                <w:rPr>
                  <w:noProof/>
                </w:rPr>
              </w:pPr>
              <w:r>
                <w:rPr>
                  <w:noProof/>
                </w:rPr>
                <w:t xml:space="preserve">Greene, T. (2023, January 19). </w:t>
              </w:r>
              <w:r>
                <w:rPr>
                  <w:i/>
                  <w:iCs/>
                  <w:noProof/>
                </w:rPr>
                <w:t>The Hidden Costs Of Cloud And Where To Find Overspending</w:t>
              </w:r>
              <w:r>
                <w:rPr>
                  <w:noProof/>
                </w:rPr>
                <w:t>. Retrieved from Forbes: https://www.forbes.com/sites/forbestechcouncil/2023/01/19/the-hidden-costs-of-cloud-and-where-to-find-overspending/</w:t>
              </w:r>
            </w:p>
            <w:p w14:paraId="42553CBE" w14:textId="77777777" w:rsidR="00601FC4" w:rsidRDefault="00601FC4" w:rsidP="00601FC4">
              <w:pPr>
                <w:pStyle w:val="Bibliografie"/>
                <w:ind w:left="720" w:hanging="720"/>
                <w:rPr>
                  <w:noProof/>
                </w:rPr>
              </w:pPr>
              <w:r>
                <w:rPr>
                  <w:noProof/>
                </w:rPr>
                <w:t xml:space="preserve">IBM. (n.d.). </w:t>
              </w:r>
              <w:r>
                <w:rPr>
                  <w:i/>
                  <w:iCs/>
                  <w:noProof/>
                </w:rPr>
                <w:t>Cloud computing benefits</w:t>
              </w:r>
              <w:r>
                <w:rPr>
                  <w:noProof/>
                </w:rPr>
                <w:t>. Retrieved from IBM: https://www.ibm.com/topics/cloud-computing-benefits</w:t>
              </w:r>
            </w:p>
            <w:p w14:paraId="5B081DF6" w14:textId="77777777" w:rsidR="00601FC4" w:rsidRDefault="00601FC4" w:rsidP="00601FC4">
              <w:pPr>
                <w:pStyle w:val="Bibliografie"/>
                <w:ind w:left="720" w:hanging="720"/>
                <w:rPr>
                  <w:noProof/>
                </w:rPr>
              </w:pPr>
              <w:r>
                <w:rPr>
                  <w:noProof/>
                </w:rPr>
                <w:t xml:space="preserve">Kubernetes. (2023, June 1). </w:t>
              </w:r>
              <w:r>
                <w:rPr>
                  <w:i/>
                  <w:iCs/>
                  <w:noProof/>
                </w:rPr>
                <w:t>Ingress.</w:t>
              </w:r>
              <w:r>
                <w:rPr>
                  <w:noProof/>
                </w:rPr>
                <w:t xml:space="preserve"> Retrieved from Kubernetes: https://kubernetes.io/docs/concepts/services-networking/ingress/</w:t>
              </w:r>
            </w:p>
            <w:p w14:paraId="61725782" w14:textId="77777777" w:rsidR="00601FC4" w:rsidRDefault="00601FC4" w:rsidP="00601FC4">
              <w:pPr>
                <w:pStyle w:val="Bibliografie"/>
                <w:ind w:left="720" w:hanging="720"/>
                <w:rPr>
                  <w:noProof/>
                </w:rPr>
              </w:pPr>
              <w:r>
                <w:rPr>
                  <w:noProof/>
                </w:rPr>
                <w:t xml:space="preserve">Microsoft. (2022, December 10). </w:t>
              </w:r>
              <w:r>
                <w:rPr>
                  <w:i/>
                  <w:iCs/>
                  <w:noProof/>
                </w:rPr>
                <w:t>Quickstart: Create an Azure container registry using the Azure portal.</w:t>
              </w:r>
              <w:r>
                <w:rPr>
                  <w:noProof/>
                </w:rPr>
                <w:t xml:space="preserve"> Retrieved from Microsoft Azure: https://learn.microsoft.com/en-us/azure/container-registry/container-registry-get-started-portal?tabs=azure-cli</w:t>
              </w:r>
            </w:p>
            <w:p w14:paraId="7A93FAB4" w14:textId="77777777" w:rsidR="00601FC4" w:rsidRDefault="00601FC4" w:rsidP="00601FC4">
              <w:pPr>
                <w:pStyle w:val="Bibliografie"/>
                <w:ind w:left="720" w:hanging="720"/>
                <w:rPr>
                  <w:noProof/>
                </w:rPr>
              </w:pPr>
              <w:r>
                <w:rPr>
                  <w:noProof/>
                </w:rPr>
                <w:t xml:space="preserve">Microsoft. (2023, March 8). </w:t>
              </w:r>
              <w:r>
                <w:rPr>
                  <w:i/>
                  <w:iCs/>
                  <w:noProof/>
                </w:rPr>
                <w:t>Push your first image to your Azure container registry using the Docker CLI.</w:t>
              </w:r>
              <w:r>
                <w:rPr>
                  <w:noProof/>
                </w:rPr>
                <w:t xml:space="preserve"> Retrieved from Microsoft Learn: https://learn.microsoft.com/en-us/azure/container-registry/container-registry-get-started-docker-cli?tabs=azure-cli</w:t>
              </w:r>
            </w:p>
            <w:p w14:paraId="1A05BB7C" w14:textId="77777777" w:rsidR="00601FC4" w:rsidRDefault="00601FC4" w:rsidP="00601FC4">
              <w:pPr>
                <w:pStyle w:val="Bibliografie"/>
                <w:ind w:left="720" w:hanging="720"/>
                <w:rPr>
                  <w:noProof/>
                </w:rPr>
              </w:pPr>
              <w:r>
                <w:rPr>
                  <w:noProof/>
                </w:rPr>
                <w:lastRenderedPageBreak/>
                <w:t xml:space="preserve">Microsoft. (n.d.). </w:t>
              </w:r>
              <w:r>
                <w:rPr>
                  <w:i/>
                  <w:iCs/>
                  <w:noProof/>
                </w:rPr>
                <w:t>How to choose a cloud service provider</w:t>
              </w:r>
              <w:r>
                <w:rPr>
                  <w:noProof/>
                </w:rPr>
                <w:t>. Retrieved from Microsoft: https://azure.microsoft.com/en-us/resources/cloud-computing-dictionary/choosing-a-cloud-service-provider</w:t>
              </w:r>
            </w:p>
            <w:p w14:paraId="68F653B2" w14:textId="77777777" w:rsidR="00601FC4" w:rsidRDefault="00601FC4" w:rsidP="00601FC4">
              <w:pPr>
                <w:pStyle w:val="Bibliografie"/>
                <w:ind w:left="720" w:hanging="720"/>
                <w:rPr>
                  <w:noProof/>
                </w:rPr>
              </w:pPr>
              <w:r>
                <w:rPr>
                  <w:noProof/>
                </w:rPr>
                <w:t xml:space="preserve">Mohamed, R. (2019, July 9). </w:t>
              </w:r>
              <w:r>
                <w:rPr>
                  <w:i/>
                  <w:iCs/>
                  <w:noProof/>
                </w:rPr>
                <w:t>Cloud Application Platform vs Container as a Service vs VM hosted application</w:t>
              </w:r>
              <w:r>
                <w:rPr>
                  <w:noProof/>
                </w:rPr>
                <w:t>. Retrieved from Suse: https://www.suse.com/c/cap-vs-caas-vs-vm-hosted-application/</w:t>
              </w:r>
            </w:p>
            <w:p w14:paraId="4CF5B0B9" w14:textId="77777777" w:rsidR="00601FC4" w:rsidRDefault="00601FC4" w:rsidP="00601FC4">
              <w:pPr>
                <w:pStyle w:val="Bibliografie"/>
                <w:ind w:left="720" w:hanging="720"/>
                <w:rPr>
                  <w:noProof/>
                </w:rPr>
              </w:pPr>
              <w:r>
                <w:rPr>
                  <w:noProof/>
                </w:rPr>
                <w:t xml:space="preserve">MongoDB. (n.d.). </w:t>
              </w:r>
              <w:r>
                <w:rPr>
                  <w:i/>
                  <w:iCs/>
                  <w:noProof/>
                </w:rPr>
                <w:t>Atlas Database. Deploy a multi-cloud database.</w:t>
              </w:r>
              <w:r>
                <w:rPr>
                  <w:noProof/>
                </w:rPr>
                <w:t xml:space="preserve"> Retrieved from MongoDB: https://www.mongodb.com/atlas/database</w:t>
              </w:r>
            </w:p>
            <w:p w14:paraId="088999FA" w14:textId="77777777" w:rsidR="00601FC4" w:rsidRDefault="00601FC4" w:rsidP="00601FC4">
              <w:pPr>
                <w:pStyle w:val="Bibliografie"/>
                <w:ind w:left="720" w:hanging="720"/>
                <w:rPr>
                  <w:noProof/>
                </w:rPr>
              </w:pPr>
              <w:r>
                <w:rPr>
                  <w:noProof/>
                </w:rPr>
                <w:t xml:space="preserve">Quali. (2023, June 7). </w:t>
              </w:r>
              <w:r>
                <w:rPr>
                  <w:i/>
                  <w:iCs/>
                  <w:noProof/>
                </w:rPr>
                <w:t>What is Reliability in Cloud Computing?</w:t>
              </w:r>
              <w:r>
                <w:rPr>
                  <w:noProof/>
                </w:rPr>
                <w:t xml:space="preserve"> Retrieved from Quali: https://www.quali.com/blog/reliability-cloud-computing/</w:t>
              </w:r>
            </w:p>
            <w:p w14:paraId="21E4CD76" w14:textId="77777777" w:rsidR="00601FC4" w:rsidRDefault="00601FC4" w:rsidP="00601FC4">
              <w:pPr>
                <w:pStyle w:val="Bibliografie"/>
                <w:ind w:left="720" w:hanging="720"/>
                <w:rPr>
                  <w:noProof/>
                </w:rPr>
              </w:pPr>
              <w:r>
                <w:rPr>
                  <w:noProof/>
                </w:rPr>
                <w:t xml:space="preserve">Red Hat. (2022, May 10). </w:t>
              </w:r>
              <w:r>
                <w:rPr>
                  <w:i/>
                  <w:iCs/>
                  <w:noProof/>
                </w:rPr>
                <w:t>What is container orchestration?</w:t>
              </w:r>
              <w:r>
                <w:rPr>
                  <w:noProof/>
                </w:rPr>
                <w:t xml:space="preserve"> Retrieved from Red Hat: https://www.redhat.com/en/topics/containers/what-is-container-orchestration</w:t>
              </w:r>
            </w:p>
            <w:p w14:paraId="61AADFD6" w14:textId="77777777" w:rsidR="00601FC4" w:rsidRDefault="00601FC4" w:rsidP="00601FC4">
              <w:pPr>
                <w:pStyle w:val="Bibliografie"/>
                <w:ind w:left="720" w:hanging="720"/>
                <w:rPr>
                  <w:noProof/>
                </w:rPr>
              </w:pPr>
              <w:r>
                <w:rPr>
                  <w:noProof/>
                </w:rPr>
                <w:t xml:space="preserve">Saviant Consulting. (n.d.). </w:t>
              </w:r>
              <w:r>
                <w:rPr>
                  <w:i/>
                  <w:iCs/>
                  <w:noProof/>
                </w:rPr>
                <w:t>10 Reasons Why to Choose Azure for your Enterprise</w:t>
              </w:r>
              <w:r>
                <w:rPr>
                  <w:noProof/>
                </w:rPr>
                <w:t>. Retrieved from It360: https://www.it360.biz/10-reasons-why-to-choose-azure-for-your-enterprise/</w:t>
              </w:r>
            </w:p>
            <w:p w14:paraId="735A08E1" w14:textId="77777777" w:rsidR="00601FC4" w:rsidRDefault="00601FC4" w:rsidP="00601FC4">
              <w:pPr>
                <w:pStyle w:val="Bibliografie"/>
                <w:ind w:left="720" w:hanging="720"/>
                <w:rPr>
                  <w:noProof/>
                </w:rPr>
              </w:pPr>
              <w:r>
                <w:rPr>
                  <w:noProof/>
                </w:rPr>
                <w:t xml:space="preserve">Simplilearn. (2023, April 6). </w:t>
              </w:r>
              <w:r>
                <w:rPr>
                  <w:i/>
                  <w:iCs/>
                  <w:noProof/>
                </w:rPr>
                <w:t>What is cloud scalability</w:t>
              </w:r>
              <w:r>
                <w:rPr>
                  <w:noProof/>
                </w:rPr>
                <w:t>. Retrieved from Simplilearn: https://www.simplilearn.com/what-is-cloud-scalability-article#:~:text=2.,without%20investing%20heavily%20in%20hardware.</w:t>
              </w:r>
            </w:p>
            <w:p w14:paraId="16BCAC94" w14:textId="77777777" w:rsidR="00516341" w:rsidRDefault="00516341" w:rsidP="00601FC4">
              <w:r>
                <w:rPr>
                  <w:b/>
                  <w:bCs/>
                </w:rPr>
                <w:fldChar w:fldCharType="end"/>
              </w:r>
            </w:p>
          </w:sdtContent>
        </w:sdt>
      </w:sdtContent>
    </w:sdt>
    <w:p w14:paraId="434A7824" w14:textId="140D15DD" w:rsidR="008D7326" w:rsidRDefault="008D7326" w:rsidP="2BC0E4AF"/>
    <w:sectPr w:rsidR="008D7326">
      <w:headerReference w:type="default" r:id="rId21"/>
      <w:foot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Philipsen,Sam S." w:date="2023-06-15T11:15:00Z" w:initials="PS">
    <w:p w14:paraId="0098D5D2" w14:textId="19B0B5A9" w:rsidR="1B083638" w:rsidRDefault="1B083638">
      <w:r>
        <w:t>Methodes er bij zetten</w:t>
      </w:r>
      <w:r>
        <w:annotationRef/>
      </w:r>
    </w:p>
  </w:comment>
  <w:comment w:id="8" w:author="Philipsen,Sam S." w:date="2023-06-15T11:17:00Z" w:initials="PS">
    <w:p w14:paraId="42457257" w14:textId="77777777" w:rsidR="0036027D" w:rsidRDefault="0036027D" w:rsidP="0036027D">
      <w:r>
        <w:t>Maak aparte deelvraag, het liefst als 2e deevlraag neerzetten</w:t>
      </w:r>
      <w:r>
        <w:annotationRef/>
      </w:r>
    </w:p>
  </w:comment>
  <w:comment w:id="11" w:author="Philipsen,Sam S." w:date="2023-06-15T11:20:00Z" w:initials="PS">
    <w:p w14:paraId="6A119519" w14:textId="369A53AC" w:rsidR="1B083638" w:rsidRDefault="1B083638">
      <w:r>
        <w:t>Aparte deelvraag + hoe</w:t>
      </w:r>
      <w:r>
        <w:annotationRef/>
      </w:r>
    </w:p>
  </w:comment>
  <w:comment w:id="16" w:author="Philipsen,Sam S." w:date="2023-06-15T11:23:00Z" w:initials="PS">
    <w:p w14:paraId="241EEF6C" w14:textId="7DC20FC5" w:rsidR="1B083638" w:rsidRDefault="1B083638">
      <w:r>
        <w:t>Hoe hebben we het in de cloud gestopt + screenshots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8D5D2" w15:done="1"/>
  <w15:commentEx w15:paraId="42457257" w15:done="1"/>
  <w15:commentEx w15:paraId="6A119519" w15:done="0"/>
  <w15:commentEx w15:paraId="241EEF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DA9F5C8" w16cex:dateUtc="2023-06-15T09:15:00Z"/>
  <w16cex:commentExtensible w16cex:durableId="52E4DB75" w16cex:dateUtc="2023-06-15T09:17:00Z"/>
  <w16cex:commentExtensible w16cex:durableId="09613CCB" w16cex:dateUtc="2023-06-15T09:20:00Z"/>
  <w16cex:commentExtensible w16cex:durableId="3B70D05B" w16cex:dateUtc="2023-06-15T0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8D5D2" w16cid:durableId="4DA9F5C8"/>
  <w16cid:commentId w16cid:paraId="42457257" w16cid:durableId="52E4DB75"/>
  <w16cid:commentId w16cid:paraId="6A119519" w16cid:durableId="09613CCB"/>
  <w16cid:commentId w16cid:paraId="241EEF6C" w16cid:durableId="3B70D0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3CF3F" w14:textId="77777777" w:rsidR="00F75D47" w:rsidRDefault="00F75D47">
      <w:pPr>
        <w:spacing w:after="0" w:line="240" w:lineRule="auto"/>
      </w:pPr>
      <w:r>
        <w:separator/>
      </w:r>
    </w:p>
  </w:endnote>
  <w:endnote w:type="continuationSeparator" w:id="0">
    <w:p w14:paraId="0C8A1C42" w14:textId="77777777" w:rsidR="00F75D47" w:rsidRDefault="00F75D47">
      <w:pPr>
        <w:spacing w:after="0" w:line="240" w:lineRule="auto"/>
      </w:pPr>
      <w:r>
        <w:continuationSeparator/>
      </w:r>
    </w:p>
  </w:endnote>
  <w:endnote w:type="continuationNotice" w:id="1">
    <w:p w14:paraId="013A9AE9" w14:textId="77777777" w:rsidR="00F75D47" w:rsidRDefault="00F75D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AC5C3" w14:textId="76E56FE9" w:rsidR="2A6FE826" w:rsidRDefault="2A6FE826" w:rsidP="2A6FE826">
    <w:pPr>
      <w:pStyle w:val="Voettekst"/>
      <w:jc w:val="center"/>
    </w:pPr>
    <w:r>
      <w:fldChar w:fldCharType="begin"/>
    </w:r>
    <w:r>
      <w:instrText>PAGE</w:instrText>
    </w:r>
    <w:r>
      <w:fldChar w:fldCharType="separate"/>
    </w:r>
    <w:r w:rsidR="00CB13F6">
      <w:rPr>
        <w:noProof/>
      </w:rPr>
      <w:t>1</w:t>
    </w:r>
    <w:r>
      <w:fldChar w:fldCharType="end"/>
    </w:r>
  </w:p>
  <w:p w14:paraId="2FCD8889" w14:textId="7E194265" w:rsidR="2A6FE826" w:rsidRDefault="2A6FE826" w:rsidP="2A6FE82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1E8AC" w14:textId="77777777" w:rsidR="00F75D47" w:rsidRDefault="00F75D47">
      <w:pPr>
        <w:spacing w:after="0" w:line="240" w:lineRule="auto"/>
      </w:pPr>
      <w:r>
        <w:separator/>
      </w:r>
    </w:p>
  </w:footnote>
  <w:footnote w:type="continuationSeparator" w:id="0">
    <w:p w14:paraId="7C5C838F" w14:textId="77777777" w:rsidR="00F75D47" w:rsidRDefault="00F75D47">
      <w:pPr>
        <w:spacing w:after="0" w:line="240" w:lineRule="auto"/>
      </w:pPr>
      <w:r>
        <w:continuationSeparator/>
      </w:r>
    </w:p>
  </w:footnote>
  <w:footnote w:type="continuationNotice" w:id="1">
    <w:p w14:paraId="3D9C4505" w14:textId="77777777" w:rsidR="00F75D47" w:rsidRDefault="00F75D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9512B" w14:textId="08E2D0DA" w:rsidR="2A6FE826" w:rsidRDefault="2A6FE826" w:rsidP="2A6FE82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8E3"/>
    <w:multiLevelType w:val="hybridMultilevel"/>
    <w:tmpl w:val="F50EE144"/>
    <w:lvl w:ilvl="0" w:tplc="B83C6D4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40892E"/>
    <w:multiLevelType w:val="hybridMultilevel"/>
    <w:tmpl w:val="FB00C0E0"/>
    <w:lvl w:ilvl="0" w:tplc="D9040EEC">
      <w:start w:val="1"/>
      <w:numFmt w:val="decimal"/>
      <w:lvlText w:val="%1."/>
      <w:lvlJc w:val="left"/>
      <w:pPr>
        <w:ind w:left="720" w:hanging="360"/>
      </w:pPr>
    </w:lvl>
    <w:lvl w:ilvl="1" w:tplc="F71442CE">
      <w:start w:val="1"/>
      <w:numFmt w:val="lowerLetter"/>
      <w:lvlText w:val="%2."/>
      <w:lvlJc w:val="left"/>
      <w:pPr>
        <w:ind w:left="1440" w:hanging="360"/>
      </w:pPr>
    </w:lvl>
    <w:lvl w:ilvl="2" w:tplc="293AEE42">
      <w:start w:val="1"/>
      <w:numFmt w:val="lowerRoman"/>
      <w:lvlText w:val="%3."/>
      <w:lvlJc w:val="right"/>
      <w:pPr>
        <w:ind w:left="2160" w:hanging="180"/>
      </w:pPr>
    </w:lvl>
    <w:lvl w:ilvl="3" w:tplc="1FAC652E">
      <w:start w:val="1"/>
      <w:numFmt w:val="decimal"/>
      <w:lvlText w:val="%4."/>
      <w:lvlJc w:val="left"/>
      <w:pPr>
        <w:ind w:left="2880" w:hanging="360"/>
      </w:pPr>
    </w:lvl>
    <w:lvl w:ilvl="4" w:tplc="0352A074">
      <w:start w:val="1"/>
      <w:numFmt w:val="lowerLetter"/>
      <w:lvlText w:val="%5."/>
      <w:lvlJc w:val="left"/>
      <w:pPr>
        <w:ind w:left="3600" w:hanging="360"/>
      </w:pPr>
    </w:lvl>
    <w:lvl w:ilvl="5" w:tplc="0ACA280C">
      <w:start w:val="1"/>
      <w:numFmt w:val="lowerRoman"/>
      <w:lvlText w:val="%6."/>
      <w:lvlJc w:val="right"/>
      <w:pPr>
        <w:ind w:left="4320" w:hanging="180"/>
      </w:pPr>
    </w:lvl>
    <w:lvl w:ilvl="6" w:tplc="98268A18">
      <w:start w:val="1"/>
      <w:numFmt w:val="decimal"/>
      <w:lvlText w:val="%7."/>
      <w:lvlJc w:val="left"/>
      <w:pPr>
        <w:ind w:left="5040" w:hanging="360"/>
      </w:pPr>
    </w:lvl>
    <w:lvl w:ilvl="7" w:tplc="3FDC35F6">
      <w:start w:val="1"/>
      <w:numFmt w:val="lowerLetter"/>
      <w:lvlText w:val="%8."/>
      <w:lvlJc w:val="left"/>
      <w:pPr>
        <w:ind w:left="5760" w:hanging="360"/>
      </w:pPr>
    </w:lvl>
    <w:lvl w:ilvl="8" w:tplc="722EB00C">
      <w:start w:val="1"/>
      <w:numFmt w:val="lowerRoman"/>
      <w:lvlText w:val="%9."/>
      <w:lvlJc w:val="right"/>
      <w:pPr>
        <w:ind w:left="6480" w:hanging="180"/>
      </w:pPr>
    </w:lvl>
  </w:abstractNum>
  <w:abstractNum w:abstractNumId="2" w15:restartNumberingAfterBreak="0">
    <w:nsid w:val="0756B75F"/>
    <w:multiLevelType w:val="hybridMultilevel"/>
    <w:tmpl w:val="48E845E0"/>
    <w:lvl w:ilvl="0" w:tplc="FE66503E">
      <w:start w:val="1"/>
      <w:numFmt w:val="bullet"/>
      <w:lvlText w:val=""/>
      <w:lvlJc w:val="left"/>
      <w:pPr>
        <w:ind w:left="720" w:hanging="360"/>
      </w:pPr>
      <w:rPr>
        <w:rFonts w:ascii="Symbol" w:hAnsi="Symbol" w:hint="default"/>
      </w:rPr>
    </w:lvl>
    <w:lvl w:ilvl="1" w:tplc="AD9A74E0">
      <w:start w:val="1"/>
      <w:numFmt w:val="bullet"/>
      <w:lvlText w:val="o"/>
      <w:lvlJc w:val="left"/>
      <w:pPr>
        <w:ind w:left="1440" w:hanging="360"/>
      </w:pPr>
      <w:rPr>
        <w:rFonts w:ascii="Courier New" w:hAnsi="Courier New" w:hint="default"/>
      </w:rPr>
    </w:lvl>
    <w:lvl w:ilvl="2" w:tplc="1616B620">
      <w:start w:val="1"/>
      <w:numFmt w:val="bullet"/>
      <w:lvlText w:val=""/>
      <w:lvlJc w:val="left"/>
      <w:pPr>
        <w:ind w:left="2160" w:hanging="360"/>
      </w:pPr>
      <w:rPr>
        <w:rFonts w:ascii="Wingdings" w:hAnsi="Wingdings" w:hint="default"/>
      </w:rPr>
    </w:lvl>
    <w:lvl w:ilvl="3" w:tplc="71BA5546">
      <w:start w:val="1"/>
      <w:numFmt w:val="bullet"/>
      <w:lvlText w:val=""/>
      <w:lvlJc w:val="left"/>
      <w:pPr>
        <w:ind w:left="2880" w:hanging="360"/>
      </w:pPr>
      <w:rPr>
        <w:rFonts w:ascii="Symbol" w:hAnsi="Symbol" w:hint="default"/>
      </w:rPr>
    </w:lvl>
    <w:lvl w:ilvl="4" w:tplc="B5563890">
      <w:start w:val="1"/>
      <w:numFmt w:val="bullet"/>
      <w:lvlText w:val="o"/>
      <w:lvlJc w:val="left"/>
      <w:pPr>
        <w:ind w:left="3600" w:hanging="360"/>
      </w:pPr>
      <w:rPr>
        <w:rFonts w:ascii="Courier New" w:hAnsi="Courier New" w:hint="default"/>
      </w:rPr>
    </w:lvl>
    <w:lvl w:ilvl="5" w:tplc="5EF0A96C">
      <w:start w:val="1"/>
      <w:numFmt w:val="bullet"/>
      <w:lvlText w:val=""/>
      <w:lvlJc w:val="left"/>
      <w:pPr>
        <w:ind w:left="4320" w:hanging="360"/>
      </w:pPr>
      <w:rPr>
        <w:rFonts w:ascii="Wingdings" w:hAnsi="Wingdings" w:hint="default"/>
      </w:rPr>
    </w:lvl>
    <w:lvl w:ilvl="6" w:tplc="0E9481DE">
      <w:start w:val="1"/>
      <w:numFmt w:val="bullet"/>
      <w:lvlText w:val=""/>
      <w:lvlJc w:val="left"/>
      <w:pPr>
        <w:ind w:left="5040" w:hanging="360"/>
      </w:pPr>
      <w:rPr>
        <w:rFonts w:ascii="Symbol" w:hAnsi="Symbol" w:hint="default"/>
      </w:rPr>
    </w:lvl>
    <w:lvl w:ilvl="7" w:tplc="AD309880">
      <w:start w:val="1"/>
      <w:numFmt w:val="bullet"/>
      <w:lvlText w:val="o"/>
      <w:lvlJc w:val="left"/>
      <w:pPr>
        <w:ind w:left="5760" w:hanging="360"/>
      </w:pPr>
      <w:rPr>
        <w:rFonts w:ascii="Courier New" w:hAnsi="Courier New" w:hint="default"/>
      </w:rPr>
    </w:lvl>
    <w:lvl w:ilvl="8" w:tplc="F4C49AFA">
      <w:start w:val="1"/>
      <w:numFmt w:val="bullet"/>
      <w:lvlText w:val=""/>
      <w:lvlJc w:val="left"/>
      <w:pPr>
        <w:ind w:left="6480" w:hanging="360"/>
      </w:pPr>
      <w:rPr>
        <w:rFonts w:ascii="Wingdings" w:hAnsi="Wingdings" w:hint="default"/>
      </w:rPr>
    </w:lvl>
  </w:abstractNum>
  <w:abstractNum w:abstractNumId="3" w15:restartNumberingAfterBreak="0">
    <w:nsid w:val="0C864792"/>
    <w:multiLevelType w:val="hybridMultilevel"/>
    <w:tmpl w:val="EB0E0F46"/>
    <w:lvl w:ilvl="0" w:tplc="30CA3D18">
      <w:start w:val="1"/>
      <w:numFmt w:val="bullet"/>
      <w:lvlText w:val=""/>
      <w:lvlJc w:val="left"/>
      <w:pPr>
        <w:ind w:left="720" w:hanging="360"/>
      </w:pPr>
      <w:rPr>
        <w:rFonts w:ascii="Symbol" w:hAnsi="Symbol" w:hint="default"/>
      </w:rPr>
    </w:lvl>
    <w:lvl w:ilvl="1" w:tplc="47FE6C74">
      <w:start w:val="1"/>
      <w:numFmt w:val="bullet"/>
      <w:lvlText w:val="o"/>
      <w:lvlJc w:val="left"/>
      <w:pPr>
        <w:ind w:left="1440" w:hanging="360"/>
      </w:pPr>
      <w:rPr>
        <w:rFonts w:ascii="Courier New" w:hAnsi="Courier New" w:hint="default"/>
      </w:rPr>
    </w:lvl>
    <w:lvl w:ilvl="2" w:tplc="061CCCF0">
      <w:start w:val="1"/>
      <w:numFmt w:val="bullet"/>
      <w:lvlText w:val=""/>
      <w:lvlJc w:val="left"/>
      <w:pPr>
        <w:ind w:left="2160" w:hanging="360"/>
      </w:pPr>
      <w:rPr>
        <w:rFonts w:ascii="Wingdings" w:hAnsi="Wingdings" w:hint="default"/>
      </w:rPr>
    </w:lvl>
    <w:lvl w:ilvl="3" w:tplc="B13CD612">
      <w:start w:val="1"/>
      <w:numFmt w:val="bullet"/>
      <w:lvlText w:val=""/>
      <w:lvlJc w:val="left"/>
      <w:pPr>
        <w:ind w:left="2880" w:hanging="360"/>
      </w:pPr>
      <w:rPr>
        <w:rFonts w:ascii="Symbol" w:hAnsi="Symbol" w:hint="default"/>
      </w:rPr>
    </w:lvl>
    <w:lvl w:ilvl="4" w:tplc="0052BCD6">
      <w:start w:val="1"/>
      <w:numFmt w:val="bullet"/>
      <w:lvlText w:val="o"/>
      <w:lvlJc w:val="left"/>
      <w:pPr>
        <w:ind w:left="3600" w:hanging="360"/>
      </w:pPr>
      <w:rPr>
        <w:rFonts w:ascii="Courier New" w:hAnsi="Courier New" w:hint="default"/>
      </w:rPr>
    </w:lvl>
    <w:lvl w:ilvl="5" w:tplc="ED602D6E">
      <w:start w:val="1"/>
      <w:numFmt w:val="bullet"/>
      <w:lvlText w:val=""/>
      <w:lvlJc w:val="left"/>
      <w:pPr>
        <w:ind w:left="4320" w:hanging="360"/>
      </w:pPr>
      <w:rPr>
        <w:rFonts w:ascii="Wingdings" w:hAnsi="Wingdings" w:hint="default"/>
      </w:rPr>
    </w:lvl>
    <w:lvl w:ilvl="6" w:tplc="6042350A">
      <w:start w:val="1"/>
      <w:numFmt w:val="bullet"/>
      <w:lvlText w:val=""/>
      <w:lvlJc w:val="left"/>
      <w:pPr>
        <w:ind w:left="5040" w:hanging="360"/>
      </w:pPr>
      <w:rPr>
        <w:rFonts w:ascii="Symbol" w:hAnsi="Symbol" w:hint="default"/>
      </w:rPr>
    </w:lvl>
    <w:lvl w:ilvl="7" w:tplc="47DC4B96">
      <w:start w:val="1"/>
      <w:numFmt w:val="bullet"/>
      <w:lvlText w:val="o"/>
      <w:lvlJc w:val="left"/>
      <w:pPr>
        <w:ind w:left="5760" w:hanging="360"/>
      </w:pPr>
      <w:rPr>
        <w:rFonts w:ascii="Courier New" w:hAnsi="Courier New" w:hint="default"/>
      </w:rPr>
    </w:lvl>
    <w:lvl w:ilvl="8" w:tplc="1780E79C">
      <w:start w:val="1"/>
      <w:numFmt w:val="bullet"/>
      <w:lvlText w:val=""/>
      <w:lvlJc w:val="left"/>
      <w:pPr>
        <w:ind w:left="6480" w:hanging="360"/>
      </w:pPr>
      <w:rPr>
        <w:rFonts w:ascii="Wingdings" w:hAnsi="Wingdings" w:hint="default"/>
      </w:rPr>
    </w:lvl>
  </w:abstractNum>
  <w:abstractNum w:abstractNumId="4" w15:restartNumberingAfterBreak="0">
    <w:nsid w:val="13B30806"/>
    <w:multiLevelType w:val="hybridMultilevel"/>
    <w:tmpl w:val="FFFFFFFF"/>
    <w:lvl w:ilvl="0" w:tplc="24A40B9A">
      <w:start w:val="1"/>
      <w:numFmt w:val="bullet"/>
      <w:lvlText w:val="-"/>
      <w:lvlJc w:val="left"/>
      <w:pPr>
        <w:ind w:left="720" w:hanging="360"/>
      </w:pPr>
      <w:rPr>
        <w:rFonts w:ascii="Calibri" w:hAnsi="Calibri" w:hint="default"/>
      </w:rPr>
    </w:lvl>
    <w:lvl w:ilvl="1" w:tplc="8CD64EFC">
      <w:start w:val="1"/>
      <w:numFmt w:val="bullet"/>
      <w:lvlText w:val="o"/>
      <w:lvlJc w:val="left"/>
      <w:pPr>
        <w:ind w:left="1440" w:hanging="360"/>
      </w:pPr>
      <w:rPr>
        <w:rFonts w:ascii="Courier New" w:hAnsi="Courier New" w:hint="default"/>
      </w:rPr>
    </w:lvl>
    <w:lvl w:ilvl="2" w:tplc="AA3EA2CC">
      <w:start w:val="1"/>
      <w:numFmt w:val="bullet"/>
      <w:lvlText w:val=""/>
      <w:lvlJc w:val="left"/>
      <w:pPr>
        <w:ind w:left="2160" w:hanging="360"/>
      </w:pPr>
      <w:rPr>
        <w:rFonts w:ascii="Wingdings" w:hAnsi="Wingdings" w:hint="default"/>
      </w:rPr>
    </w:lvl>
    <w:lvl w:ilvl="3" w:tplc="19B6A806">
      <w:start w:val="1"/>
      <w:numFmt w:val="bullet"/>
      <w:lvlText w:val=""/>
      <w:lvlJc w:val="left"/>
      <w:pPr>
        <w:ind w:left="2880" w:hanging="360"/>
      </w:pPr>
      <w:rPr>
        <w:rFonts w:ascii="Symbol" w:hAnsi="Symbol" w:hint="default"/>
      </w:rPr>
    </w:lvl>
    <w:lvl w:ilvl="4" w:tplc="5FC475D8">
      <w:start w:val="1"/>
      <w:numFmt w:val="bullet"/>
      <w:lvlText w:val="o"/>
      <w:lvlJc w:val="left"/>
      <w:pPr>
        <w:ind w:left="3600" w:hanging="360"/>
      </w:pPr>
      <w:rPr>
        <w:rFonts w:ascii="Courier New" w:hAnsi="Courier New" w:hint="default"/>
      </w:rPr>
    </w:lvl>
    <w:lvl w:ilvl="5" w:tplc="649A0700">
      <w:start w:val="1"/>
      <w:numFmt w:val="bullet"/>
      <w:lvlText w:val=""/>
      <w:lvlJc w:val="left"/>
      <w:pPr>
        <w:ind w:left="4320" w:hanging="360"/>
      </w:pPr>
      <w:rPr>
        <w:rFonts w:ascii="Wingdings" w:hAnsi="Wingdings" w:hint="default"/>
      </w:rPr>
    </w:lvl>
    <w:lvl w:ilvl="6" w:tplc="C77C6878">
      <w:start w:val="1"/>
      <w:numFmt w:val="bullet"/>
      <w:lvlText w:val=""/>
      <w:lvlJc w:val="left"/>
      <w:pPr>
        <w:ind w:left="5040" w:hanging="360"/>
      </w:pPr>
      <w:rPr>
        <w:rFonts w:ascii="Symbol" w:hAnsi="Symbol" w:hint="default"/>
      </w:rPr>
    </w:lvl>
    <w:lvl w:ilvl="7" w:tplc="6302B7AA">
      <w:start w:val="1"/>
      <w:numFmt w:val="bullet"/>
      <w:lvlText w:val="o"/>
      <w:lvlJc w:val="left"/>
      <w:pPr>
        <w:ind w:left="5760" w:hanging="360"/>
      </w:pPr>
      <w:rPr>
        <w:rFonts w:ascii="Courier New" w:hAnsi="Courier New" w:hint="default"/>
      </w:rPr>
    </w:lvl>
    <w:lvl w:ilvl="8" w:tplc="8EF60810">
      <w:start w:val="1"/>
      <w:numFmt w:val="bullet"/>
      <w:lvlText w:val=""/>
      <w:lvlJc w:val="left"/>
      <w:pPr>
        <w:ind w:left="6480" w:hanging="360"/>
      </w:pPr>
      <w:rPr>
        <w:rFonts w:ascii="Wingdings" w:hAnsi="Wingdings" w:hint="default"/>
      </w:rPr>
    </w:lvl>
  </w:abstractNum>
  <w:abstractNum w:abstractNumId="5" w15:restartNumberingAfterBreak="0">
    <w:nsid w:val="176992D2"/>
    <w:multiLevelType w:val="hybridMultilevel"/>
    <w:tmpl w:val="EB5251A6"/>
    <w:lvl w:ilvl="0" w:tplc="E0363458">
      <w:start w:val="1"/>
      <w:numFmt w:val="bullet"/>
      <w:lvlText w:val=""/>
      <w:lvlJc w:val="left"/>
      <w:pPr>
        <w:ind w:left="720" w:hanging="360"/>
      </w:pPr>
      <w:rPr>
        <w:rFonts w:ascii="Symbol" w:hAnsi="Symbol" w:hint="default"/>
      </w:rPr>
    </w:lvl>
    <w:lvl w:ilvl="1" w:tplc="95B6D1CE">
      <w:start w:val="1"/>
      <w:numFmt w:val="bullet"/>
      <w:lvlText w:val="o"/>
      <w:lvlJc w:val="left"/>
      <w:pPr>
        <w:ind w:left="1440" w:hanging="360"/>
      </w:pPr>
      <w:rPr>
        <w:rFonts w:ascii="Courier New" w:hAnsi="Courier New" w:hint="default"/>
      </w:rPr>
    </w:lvl>
    <w:lvl w:ilvl="2" w:tplc="68FAD476">
      <w:start w:val="1"/>
      <w:numFmt w:val="bullet"/>
      <w:lvlText w:val=""/>
      <w:lvlJc w:val="left"/>
      <w:pPr>
        <w:ind w:left="2160" w:hanging="360"/>
      </w:pPr>
      <w:rPr>
        <w:rFonts w:ascii="Wingdings" w:hAnsi="Wingdings" w:hint="default"/>
      </w:rPr>
    </w:lvl>
    <w:lvl w:ilvl="3" w:tplc="3A648E08">
      <w:start w:val="1"/>
      <w:numFmt w:val="bullet"/>
      <w:lvlText w:val=""/>
      <w:lvlJc w:val="left"/>
      <w:pPr>
        <w:ind w:left="2880" w:hanging="360"/>
      </w:pPr>
      <w:rPr>
        <w:rFonts w:ascii="Symbol" w:hAnsi="Symbol" w:hint="default"/>
      </w:rPr>
    </w:lvl>
    <w:lvl w:ilvl="4" w:tplc="55FE81D6">
      <w:start w:val="1"/>
      <w:numFmt w:val="bullet"/>
      <w:lvlText w:val="o"/>
      <w:lvlJc w:val="left"/>
      <w:pPr>
        <w:ind w:left="3600" w:hanging="360"/>
      </w:pPr>
      <w:rPr>
        <w:rFonts w:ascii="Courier New" w:hAnsi="Courier New" w:hint="default"/>
      </w:rPr>
    </w:lvl>
    <w:lvl w:ilvl="5" w:tplc="5290ED5E">
      <w:start w:val="1"/>
      <w:numFmt w:val="bullet"/>
      <w:lvlText w:val=""/>
      <w:lvlJc w:val="left"/>
      <w:pPr>
        <w:ind w:left="4320" w:hanging="360"/>
      </w:pPr>
      <w:rPr>
        <w:rFonts w:ascii="Wingdings" w:hAnsi="Wingdings" w:hint="default"/>
      </w:rPr>
    </w:lvl>
    <w:lvl w:ilvl="6" w:tplc="B8A648DC">
      <w:start w:val="1"/>
      <w:numFmt w:val="bullet"/>
      <w:lvlText w:val=""/>
      <w:lvlJc w:val="left"/>
      <w:pPr>
        <w:ind w:left="5040" w:hanging="360"/>
      </w:pPr>
      <w:rPr>
        <w:rFonts w:ascii="Symbol" w:hAnsi="Symbol" w:hint="default"/>
      </w:rPr>
    </w:lvl>
    <w:lvl w:ilvl="7" w:tplc="6F36D822">
      <w:start w:val="1"/>
      <w:numFmt w:val="bullet"/>
      <w:lvlText w:val="o"/>
      <w:lvlJc w:val="left"/>
      <w:pPr>
        <w:ind w:left="5760" w:hanging="360"/>
      </w:pPr>
      <w:rPr>
        <w:rFonts w:ascii="Courier New" w:hAnsi="Courier New" w:hint="default"/>
      </w:rPr>
    </w:lvl>
    <w:lvl w:ilvl="8" w:tplc="43AEB82C">
      <w:start w:val="1"/>
      <w:numFmt w:val="bullet"/>
      <w:lvlText w:val=""/>
      <w:lvlJc w:val="left"/>
      <w:pPr>
        <w:ind w:left="6480" w:hanging="360"/>
      </w:pPr>
      <w:rPr>
        <w:rFonts w:ascii="Wingdings" w:hAnsi="Wingdings" w:hint="default"/>
      </w:rPr>
    </w:lvl>
  </w:abstractNum>
  <w:abstractNum w:abstractNumId="6" w15:restartNumberingAfterBreak="0">
    <w:nsid w:val="19225A22"/>
    <w:multiLevelType w:val="hybridMultilevel"/>
    <w:tmpl w:val="9FAC15D0"/>
    <w:lvl w:ilvl="0" w:tplc="16505B32">
      <w:start w:val="1"/>
      <w:numFmt w:val="bullet"/>
      <w:lvlText w:val=""/>
      <w:lvlJc w:val="left"/>
      <w:pPr>
        <w:ind w:left="720" w:hanging="360"/>
      </w:pPr>
      <w:rPr>
        <w:rFonts w:ascii="Symbol" w:hAnsi="Symbol" w:hint="default"/>
      </w:rPr>
    </w:lvl>
    <w:lvl w:ilvl="1" w:tplc="E3061CE0">
      <w:start w:val="1"/>
      <w:numFmt w:val="bullet"/>
      <w:lvlText w:val="o"/>
      <w:lvlJc w:val="left"/>
      <w:pPr>
        <w:ind w:left="1440" w:hanging="360"/>
      </w:pPr>
      <w:rPr>
        <w:rFonts w:ascii="Courier New" w:hAnsi="Courier New" w:hint="default"/>
      </w:rPr>
    </w:lvl>
    <w:lvl w:ilvl="2" w:tplc="2AD6BACE">
      <w:start w:val="1"/>
      <w:numFmt w:val="bullet"/>
      <w:lvlText w:val=""/>
      <w:lvlJc w:val="left"/>
      <w:pPr>
        <w:ind w:left="2160" w:hanging="360"/>
      </w:pPr>
      <w:rPr>
        <w:rFonts w:ascii="Wingdings" w:hAnsi="Wingdings" w:hint="default"/>
      </w:rPr>
    </w:lvl>
    <w:lvl w:ilvl="3" w:tplc="FBFA4FEC">
      <w:start w:val="1"/>
      <w:numFmt w:val="bullet"/>
      <w:lvlText w:val=""/>
      <w:lvlJc w:val="left"/>
      <w:pPr>
        <w:ind w:left="2880" w:hanging="360"/>
      </w:pPr>
      <w:rPr>
        <w:rFonts w:ascii="Symbol" w:hAnsi="Symbol" w:hint="default"/>
      </w:rPr>
    </w:lvl>
    <w:lvl w:ilvl="4" w:tplc="AA201DEE">
      <w:start w:val="1"/>
      <w:numFmt w:val="bullet"/>
      <w:lvlText w:val="o"/>
      <w:lvlJc w:val="left"/>
      <w:pPr>
        <w:ind w:left="3600" w:hanging="360"/>
      </w:pPr>
      <w:rPr>
        <w:rFonts w:ascii="Courier New" w:hAnsi="Courier New" w:hint="default"/>
      </w:rPr>
    </w:lvl>
    <w:lvl w:ilvl="5" w:tplc="88F463A8">
      <w:start w:val="1"/>
      <w:numFmt w:val="bullet"/>
      <w:lvlText w:val=""/>
      <w:lvlJc w:val="left"/>
      <w:pPr>
        <w:ind w:left="4320" w:hanging="360"/>
      </w:pPr>
      <w:rPr>
        <w:rFonts w:ascii="Wingdings" w:hAnsi="Wingdings" w:hint="default"/>
      </w:rPr>
    </w:lvl>
    <w:lvl w:ilvl="6" w:tplc="89F29E98">
      <w:start w:val="1"/>
      <w:numFmt w:val="bullet"/>
      <w:lvlText w:val=""/>
      <w:lvlJc w:val="left"/>
      <w:pPr>
        <w:ind w:left="5040" w:hanging="360"/>
      </w:pPr>
      <w:rPr>
        <w:rFonts w:ascii="Symbol" w:hAnsi="Symbol" w:hint="default"/>
      </w:rPr>
    </w:lvl>
    <w:lvl w:ilvl="7" w:tplc="CC86B6E8">
      <w:start w:val="1"/>
      <w:numFmt w:val="bullet"/>
      <w:lvlText w:val="o"/>
      <w:lvlJc w:val="left"/>
      <w:pPr>
        <w:ind w:left="5760" w:hanging="360"/>
      </w:pPr>
      <w:rPr>
        <w:rFonts w:ascii="Courier New" w:hAnsi="Courier New" w:hint="default"/>
      </w:rPr>
    </w:lvl>
    <w:lvl w:ilvl="8" w:tplc="7CAE9C2A">
      <w:start w:val="1"/>
      <w:numFmt w:val="bullet"/>
      <w:lvlText w:val=""/>
      <w:lvlJc w:val="left"/>
      <w:pPr>
        <w:ind w:left="6480" w:hanging="360"/>
      </w:pPr>
      <w:rPr>
        <w:rFonts w:ascii="Wingdings" w:hAnsi="Wingdings" w:hint="default"/>
      </w:rPr>
    </w:lvl>
  </w:abstractNum>
  <w:abstractNum w:abstractNumId="7" w15:restartNumberingAfterBreak="0">
    <w:nsid w:val="1B1D6D1D"/>
    <w:multiLevelType w:val="hybridMultilevel"/>
    <w:tmpl w:val="51885A34"/>
    <w:lvl w:ilvl="0" w:tplc="EAA42EE6">
      <w:start w:val="1"/>
      <w:numFmt w:val="bullet"/>
      <w:lvlText w:val=""/>
      <w:lvlJc w:val="left"/>
      <w:pPr>
        <w:ind w:left="720" w:hanging="360"/>
      </w:pPr>
      <w:rPr>
        <w:rFonts w:ascii="Symbol" w:hAnsi="Symbol" w:hint="default"/>
      </w:rPr>
    </w:lvl>
    <w:lvl w:ilvl="1" w:tplc="92EC1390">
      <w:start w:val="1"/>
      <w:numFmt w:val="bullet"/>
      <w:lvlText w:val="o"/>
      <w:lvlJc w:val="left"/>
      <w:pPr>
        <w:ind w:left="1440" w:hanging="360"/>
      </w:pPr>
      <w:rPr>
        <w:rFonts w:ascii="Courier New" w:hAnsi="Courier New" w:hint="default"/>
      </w:rPr>
    </w:lvl>
    <w:lvl w:ilvl="2" w:tplc="E690A692">
      <w:start w:val="1"/>
      <w:numFmt w:val="bullet"/>
      <w:lvlText w:val=""/>
      <w:lvlJc w:val="left"/>
      <w:pPr>
        <w:ind w:left="2160" w:hanging="360"/>
      </w:pPr>
      <w:rPr>
        <w:rFonts w:ascii="Wingdings" w:hAnsi="Wingdings" w:hint="default"/>
      </w:rPr>
    </w:lvl>
    <w:lvl w:ilvl="3" w:tplc="97A88A68">
      <w:start w:val="1"/>
      <w:numFmt w:val="bullet"/>
      <w:lvlText w:val=""/>
      <w:lvlJc w:val="left"/>
      <w:pPr>
        <w:ind w:left="2880" w:hanging="360"/>
      </w:pPr>
      <w:rPr>
        <w:rFonts w:ascii="Symbol" w:hAnsi="Symbol" w:hint="default"/>
      </w:rPr>
    </w:lvl>
    <w:lvl w:ilvl="4" w:tplc="4322ECA0">
      <w:start w:val="1"/>
      <w:numFmt w:val="bullet"/>
      <w:lvlText w:val="o"/>
      <w:lvlJc w:val="left"/>
      <w:pPr>
        <w:ind w:left="3600" w:hanging="360"/>
      </w:pPr>
      <w:rPr>
        <w:rFonts w:ascii="Courier New" w:hAnsi="Courier New" w:hint="default"/>
      </w:rPr>
    </w:lvl>
    <w:lvl w:ilvl="5" w:tplc="485A08AE">
      <w:start w:val="1"/>
      <w:numFmt w:val="bullet"/>
      <w:lvlText w:val=""/>
      <w:lvlJc w:val="left"/>
      <w:pPr>
        <w:ind w:left="4320" w:hanging="360"/>
      </w:pPr>
      <w:rPr>
        <w:rFonts w:ascii="Wingdings" w:hAnsi="Wingdings" w:hint="default"/>
      </w:rPr>
    </w:lvl>
    <w:lvl w:ilvl="6" w:tplc="62BA0E16">
      <w:start w:val="1"/>
      <w:numFmt w:val="bullet"/>
      <w:lvlText w:val=""/>
      <w:lvlJc w:val="left"/>
      <w:pPr>
        <w:ind w:left="5040" w:hanging="360"/>
      </w:pPr>
      <w:rPr>
        <w:rFonts w:ascii="Symbol" w:hAnsi="Symbol" w:hint="default"/>
      </w:rPr>
    </w:lvl>
    <w:lvl w:ilvl="7" w:tplc="CD4C6064">
      <w:start w:val="1"/>
      <w:numFmt w:val="bullet"/>
      <w:lvlText w:val="o"/>
      <w:lvlJc w:val="left"/>
      <w:pPr>
        <w:ind w:left="5760" w:hanging="360"/>
      </w:pPr>
      <w:rPr>
        <w:rFonts w:ascii="Courier New" w:hAnsi="Courier New" w:hint="default"/>
      </w:rPr>
    </w:lvl>
    <w:lvl w:ilvl="8" w:tplc="4912ABF2">
      <w:start w:val="1"/>
      <w:numFmt w:val="bullet"/>
      <w:lvlText w:val=""/>
      <w:lvlJc w:val="left"/>
      <w:pPr>
        <w:ind w:left="6480" w:hanging="360"/>
      </w:pPr>
      <w:rPr>
        <w:rFonts w:ascii="Wingdings" w:hAnsi="Wingdings" w:hint="default"/>
      </w:rPr>
    </w:lvl>
  </w:abstractNum>
  <w:abstractNum w:abstractNumId="8" w15:restartNumberingAfterBreak="0">
    <w:nsid w:val="1F495A1E"/>
    <w:multiLevelType w:val="hybridMultilevel"/>
    <w:tmpl w:val="330CA1DA"/>
    <w:lvl w:ilvl="0" w:tplc="A8CABD60">
      <w:start w:val="1"/>
      <w:numFmt w:val="decimal"/>
      <w:lvlText w:val="%1."/>
      <w:lvlJc w:val="left"/>
      <w:pPr>
        <w:ind w:left="720" w:hanging="360"/>
      </w:pPr>
    </w:lvl>
    <w:lvl w:ilvl="1" w:tplc="B0D6B404">
      <w:start w:val="1"/>
      <w:numFmt w:val="lowerLetter"/>
      <w:lvlText w:val="%2."/>
      <w:lvlJc w:val="left"/>
      <w:pPr>
        <w:ind w:left="1440" w:hanging="360"/>
      </w:pPr>
    </w:lvl>
    <w:lvl w:ilvl="2" w:tplc="8F4CFC48">
      <w:start w:val="1"/>
      <w:numFmt w:val="lowerRoman"/>
      <w:lvlText w:val="%3."/>
      <w:lvlJc w:val="right"/>
      <w:pPr>
        <w:ind w:left="2160" w:hanging="180"/>
      </w:pPr>
    </w:lvl>
    <w:lvl w:ilvl="3" w:tplc="11BEF2D2">
      <w:start w:val="1"/>
      <w:numFmt w:val="decimal"/>
      <w:lvlText w:val="%4."/>
      <w:lvlJc w:val="left"/>
      <w:pPr>
        <w:ind w:left="2880" w:hanging="360"/>
      </w:pPr>
    </w:lvl>
    <w:lvl w:ilvl="4" w:tplc="0B341438">
      <w:start w:val="1"/>
      <w:numFmt w:val="lowerLetter"/>
      <w:lvlText w:val="%5."/>
      <w:lvlJc w:val="left"/>
      <w:pPr>
        <w:ind w:left="3600" w:hanging="360"/>
      </w:pPr>
    </w:lvl>
    <w:lvl w:ilvl="5" w:tplc="1C4028F6">
      <w:start w:val="1"/>
      <w:numFmt w:val="lowerRoman"/>
      <w:lvlText w:val="%6."/>
      <w:lvlJc w:val="right"/>
      <w:pPr>
        <w:ind w:left="4320" w:hanging="180"/>
      </w:pPr>
    </w:lvl>
    <w:lvl w:ilvl="6" w:tplc="DA34B82C">
      <w:start w:val="1"/>
      <w:numFmt w:val="decimal"/>
      <w:lvlText w:val="%7."/>
      <w:lvlJc w:val="left"/>
      <w:pPr>
        <w:ind w:left="5040" w:hanging="360"/>
      </w:pPr>
    </w:lvl>
    <w:lvl w:ilvl="7" w:tplc="05F04476">
      <w:start w:val="1"/>
      <w:numFmt w:val="lowerLetter"/>
      <w:lvlText w:val="%8."/>
      <w:lvlJc w:val="left"/>
      <w:pPr>
        <w:ind w:left="5760" w:hanging="360"/>
      </w:pPr>
    </w:lvl>
    <w:lvl w:ilvl="8" w:tplc="D62A89DE">
      <w:start w:val="1"/>
      <w:numFmt w:val="lowerRoman"/>
      <w:lvlText w:val="%9."/>
      <w:lvlJc w:val="right"/>
      <w:pPr>
        <w:ind w:left="6480" w:hanging="180"/>
      </w:pPr>
    </w:lvl>
  </w:abstractNum>
  <w:abstractNum w:abstractNumId="9" w15:restartNumberingAfterBreak="0">
    <w:nsid w:val="263F48F3"/>
    <w:multiLevelType w:val="hybridMultilevel"/>
    <w:tmpl w:val="DF1E25E2"/>
    <w:lvl w:ilvl="0" w:tplc="AEBCF2EA">
      <w:start w:val="1"/>
      <w:numFmt w:val="bullet"/>
      <w:lvlText w:val=""/>
      <w:lvlJc w:val="left"/>
      <w:pPr>
        <w:ind w:left="720" w:hanging="360"/>
      </w:pPr>
      <w:rPr>
        <w:rFonts w:ascii="Symbol" w:hAnsi="Symbol" w:hint="default"/>
      </w:rPr>
    </w:lvl>
    <w:lvl w:ilvl="1" w:tplc="B268E4EC">
      <w:start w:val="1"/>
      <w:numFmt w:val="bullet"/>
      <w:lvlText w:val="o"/>
      <w:lvlJc w:val="left"/>
      <w:pPr>
        <w:ind w:left="1440" w:hanging="360"/>
      </w:pPr>
      <w:rPr>
        <w:rFonts w:ascii="Courier New" w:hAnsi="Courier New" w:hint="default"/>
      </w:rPr>
    </w:lvl>
    <w:lvl w:ilvl="2" w:tplc="BF800676">
      <w:start w:val="1"/>
      <w:numFmt w:val="bullet"/>
      <w:lvlText w:val=""/>
      <w:lvlJc w:val="left"/>
      <w:pPr>
        <w:ind w:left="2160" w:hanging="360"/>
      </w:pPr>
      <w:rPr>
        <w:rFonts w:ascii="Wingdings" w:hAnsi="Wingdings" w:hint="default"/>
      </w:rPr>
    </w:lvl>
    <w:lvl w:ilvl="3" w:tplc="20CED6F0">
      <w:start w:val="1"/>
      <w:numFmt w:val="bullet"/>
      <w:lvlText w:val=""/>
      <w:lvlJc w:val="left"/>
      <w:pPr>
        <w:ind w:left="2880" w:hanging="360"/>
      </w:pPr>
      <w:rPr>
        <w:rFonts w:ascii="Symbol" w:hAnsi="Symbol" w:hint="default"/>
      </w:rPr>
    </w:lvl>
    <w:lvl w:ilvl="4" w:tplc="4A0E4762">
      <w:start w:val="1"/>
      <w:numFmt w:val="bullet"/>
      <w:lvlText w:val="o"/>
      <w:lvlJc w:val="left"/>
      <w:pPr>
        <w:ind w:left="3600" w:hanging="360"/>
      </w:pPr>
      <w:rPr>
        <w:rFonts w:ascii="Courier New" w:hAnsi="Courier New" w:hint="default"/>
      </w:rPr>
    </w:lvl>
    <w:lvl w:ilvl="5" w:tplc="C6FEABF2">
      <w:start w:val="1"/>
      <w:numFmt w:val="bullet"/>
      <w:lvlText w:val=""/>
      <w:lvlJc w:val="left"/>
      <w:pPr>
        <w:ind w:left="4320" w:hanging="360"/>
      </w:pPr>
      <w:rPr>
        <w:rFonts w:ascii="Wingdings" w:hAnsi="Wingdings" w:hint="default"/>
      </w:rPr>
    </w:lvl>
    <w:lvl w:ilvl="6" w:tplc="FB769D48">
      <w:start w:val="1"/>
      <w:numFmt w:val="bullet"/>
      <w:lvlText w:val=""/>
      <w:lvlJc w:val="left"/>
      <w:pPr>
        <w:ind w:left="5040" w:hanging="360"/>
      </w:pPr>
      <w:rPr>
        <w:rFonts w:ascii="Symbol" w:hAnsi="Symbol" w:hint="default"/>
      </w:rPr>
    </w:lvl>
    <w:lvl w:ilvl="7" w:tplc="39BC5EA8">
      <w:start w:val="1"/>
      <w:numFmt w:val="bullet"/>
      <w:lvlText w:val="o"/>
      <w:lvlJc w:val="left"/>
      <w:pPr>
        <w:ind w:left="5760" w:hanging="360"/>
      </w:pPr>
      <w:rPr>
        <w:rFonts w:ascii="Courier New" w:hAnsi="Courier New" w:hint="default"/>
      </w:rPr>
    </w:lvl>
    <w:lvl w:ilvl="8" w:tplc="E5DE1332">
      <w:start w:val="1"/>
      <w:numFmt w:val="bullet"/>
      <w:lvlText w:val=""/>
      <w:lvlJc w:val="left"/>
      <w:pPr>
        <w:ind w:left="6480" w:hanging="360"/>
      </w:pPr>
      <w:rPr>
        <w:rFonts w:ascii="Wingdings" w:hAnsi="Wingdings" w:hint="default"/>
      </w:rPr>
    </w:lvl>
  </w:abstractNum>
  <w:abstractNum w:abstractNumId="10" w15:restartNumberingAfterBreak="0">
    <w:nsid w:val="27B04BD5"/>
    <w:multiLevelType w:val="hybridMultilevel"/>
    <w:tmpl w:val="A0C8C25E"/>
    <w:lvl w:ilvl="0" w:tplc="7F42666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05D4DC0"/>
    <w:multiLevelType w:val="hybridMultilevel"/>
    <w:tmpl w:val="13C6D942"/>
    <w:lvl w:ilvl="0" w:tplc="72AA5432">
      <w:start w:val="1"/>
      <w:numFmt w:val="bullet"/>
      <w:lvlText w:val=""/>
      <w:lvlJc w:val="left"/>
      <w:pPr>
        <w:ind w:left="720" w:hanging="360"/>
      </w:pPr>
      <w:rPr>
        <w:rFonts w:ascii="Symbol" w:hAnsi="Symbol" w:hint="default"/>
      </w:rPr>
    </w:lvl>
    <w:lvl w:ilvl="1" w:tplc="83FAAF86">
      <w:start w:val="1"/>
      <w:numFmt w:val="bullet"/>
      <w:lvlText w:val="o"/>
      <w:lvlJc w:val="left"/>
      <w:pPr>
        <w:ind w:left="1440" w:hanging="360"/>
      </w:pPr>
      <w:rPr>
        <w:rFonts w:ascii="Courier New" w:hAnsi="Courier New" w:hint="default"/>
      </w:rPr>
    </w:lvl>
    <w:lvl w:ilvl="2" w:tplc="133AF69A">
      <w:start w:val="1"/>
      <w:numFmt w:val="bullet"/>
      <w:lvlText w:val=""/>
      <w:lvlJc w:val="left"/>
      <w:pPr>
        <w:ind w:left="2160" w:hanging="360"/>
      </w:pPr>
      <w:rPr>
        <w:rFonts w:ascii="Wingdings" w:hAnsi="Wingdings" w:hint="default"/>
      </w:rPr>
    </w:lvl>
    <w:lvl w:ilvl="3" w:tplc="F828D58E">
      <w:start w:val="1"/>
      <w:numFmt w:val="bullet"/>
      <w:lvlText w:val=""/>
      <w:lvlJc w:val="left"/>
      <w:pPr>
        <w:ind w:left="2880" w:hanging="360"/>
      </w:pPr>
      <w:rPr>
        <w:rFonts w:ascii="Symbol" w:hAnsi="Symbol" w:hint="default"/>
      </w:rPr>
    </w:lvl>
    <w:lvl w:ilvl="4" w:tplc="68F29EC2">
      <w:start w:val="1"/>
      <w:numFmt w:val="bullet"/>
      <w:lvlText w:val="o"/>
      <w:lvlJc w:val="left"/>
      <w:pPr>
        <w:ind w:left="3600" w:hanging="360"/>
      </w:pPr>
      <w:rPr>
        <w:rFonts w:ascii="Courier New" w:hAnsi="Courier New" w:hint="default"/>
      </w:rPr>
    </w:lvl>
    <w:lvl w:ilvl="5" w:tplc="28607406">
      <w:start w:val="1"/>
      <w:numFmt w:val="bullet"/>
      <w:lvlText w:val=""/>
      <w:lvlJc w:val="left"/>
      <w:pPr>
        <w:ind w:left="4320" w:hanging="360"/>
      </w:pPr>
      <w:rPr>
        <w:rFonts w:ascii="Wingdings" w:hAnsi="Wingdings" w:hint="default"/>
      </w:rPr>
    </w:lvl>
    <w:lvl w:ilvl="6" w:tplc="6E8419D8">
      <w:start w:val="1"/>
      <w:numFmt w:val="bullet"/>
      <w:lvlText w:val=""/>
      <w:lvlJc w:val="left"/>
      <w:pPr>
        <w:ind w:left="5040" w:hanging="360"/>
      </w:pPr>
      <w:rPr>
        <w:rFonts w:ascii="Symbol" w:hAnsi="Symbol" w:hint="default"/>
      </w:rPr>
    </w:lvl>
    <w:lvl w:ilvl="7" w:tplc="B8B6D17A">
      <w:start w:val="1"/>
      <w:numFmt w:val="bullet"/>
      <w:lvlText w:val="o"/>
      <w:lvlJc w:val="left"/>
      <w:pPr>
        <w:ind w:left="5760" w:hanging="360"/>
      </w:pPr>
      <w:rPr>
        <w:rFonts w:ascii="Courier New" w:hAnsi="Courier New" w:hint="default"/>
      </w:rPr>
    </w:lvl>
    <w:lvl w:ilvl="8" w:tplc="D9FACE16">
      <w:start w:val="1"/>
      <w:numFmt w:val="bullet"/>
      <w:lvlText w:val=""/>
      <w:lvlJc w:val="left"/>
      <w:pPr>
        <w:ind w:left="6480" w:hanging="360"/>
      </w:pPr>
      <w:rPr>
        <w:rFonts w:ascii="Wingdings" w:hAnsi="Wingdings" w:hint="default"/>
      </w:rPr>
    </w:lvl>
  </w:abstractNum>
  <w:abstractNum w:abstractNumId="12" w15:restartNumberingAfterBreak="0">
    <w:nsid w:val="3BEFA85E"/>
    <w:multiLevelType w:val="hybridMultilevel"/>
    <w:tmpl w:val="54A8441E"/>
    <w:lvl w:ilvl="0" w:tplc="91F0322E">
      <w:start w:val="1"/>
      <w:numFmt w:val="bullet"/>
      <w:lvlText w:val=""/>
      <w:lvlJc w:val="left"/>
      <w:pPr>
        <w:ind w:left="720" w:hanging="360"/>
      </w:pPr>
      <w:rPr>
        <w:rFonts w:ascii="Symbol" w:hAnsi="Symbol" w:hint="default"/>
      </w:rPr>
    </w:lvl>
    <w:lvl w:ilvl="1" w:tplc="5B76264C">
      <w:start w:val="1"/>
      <w:numFmt w:val="bullet"/>
      <w:lvlText w:val="o"/>
      <w:lvlJc w:val="left"/>
      <w:pPr>
        <w:ind w:left="1440" w:hanging="360"/>
      </w:pPr>
      <w:rPr>
        <w:rFonts w:ascii="Courier New" w:hAnsi="Courier New" w:hint="default"/>
      </w:rPr>
    </w:lvl>
    <w:lvl w:ilvl="2" w:tplc="89DE77F4">
      <w:start w:val="1"/>
      <w:numFmt w:val="bullet"/>
      <w:lvlText w:val=""/>
      <w:lvlJc w:val="left"/>
      <w:pPr>
        <w:ind w:left="2160" w:hanging="360"/>
      </w:pPr>
      <w:rPr>
        <w:rFonts w:ascii="Wingdings" w:hAnsi="Wingdings" w:hint="default"/>
      </w:rPr>
    </w:lvl>
    <w:lvl w:ilvl="3" w:tplc="354AE5A8">
      <w:start w:val="1"/>
      <w:numFmt w:val="bullet"/>
      <w:lvlText w:val=""/>
      <w:lvlJc w:val="left"/>
      <w:pPr>
        <w:ind w:left="2880" w:hanging="360"/>
      </w:pPr>
      <w:rPr>
        <w:rFonts w:ascii="Symbol" w:hAnsi="Symbol" w:hint="default"/>
      </w:rPr>
    </w:lvl>
    <w:lvl w:ilvl="4" w:tplc="1298CC40">
      <w:start w:val="1"/>
      <w:numFmt w:val="bullet"/>
      <w:lvlText w:val="o"/>
      <w:lvlJc w:val="left"/>
      <w:pPr>
        <w:ind w:left="3600" w:hanging="360"/>
      </w:pPr>
      <w:rPr>
        <w:rFonts w:ascii="Courier New" w:hAnsi="Courier New" w:hint="default"/>
      </w:rPr>
    </w:lvl>
    <w:lvl w:ilvl="5" w:tplc="49525166">
      <w:start w:val="1"/>
      <w:numFmt w:val="bullet"/>
      <w:lvlText w:val=""/>
      <w:lvlJc w:val="left"/>
      <w:pPr>
        <w:ind w:left="4320" w:hanging="360"/>
      </w:pPr>
      <w:rPr>
        <w:rFonts w:ascii="Wingdings" w:hAnsi="Wingdings" w:hint="default"/>
      </w:rPr>
    </w:lvl>
    <w:lvl w:ilvl="6" w:tplc="0A18BEDA">
      <w:start w:val="1"/>
      <w:numFmt w:val="bullet"/>
      <w:lvlText w:val=""/>
      <w:lvlJc w:val="left"/>
      <w:pPr>
        <w:ind w:left="5040" w:hanging="360"/>
      </w:pPr>
      <w:rPr>
        <w:rFonts w:ascii="Symbol" w:hAnsi="Symbol" w:hint="default"/>
      </w:rPr>
    </w:lvl>
    <w:lvl w:ilvl="7" w:tplc="44C4844C">
      <w:start w:val="1"/>
      <w:numFmt w:val="bullet"/>
      <w:lvlText w:val="o"/>
      <w:lvlJc w:val="left"/>
      <w:pPr>
        <w:ind w:left="5760" w:hanging="360"/>
      </w:pPr>
      <w:rPr>
        <w:rFonts w:ascii="Courier New" w:hAnsi="Courier New" w:hint="default"/>
      </w:rPr>
    </w:lvl>
    <w:lvl w:ilvl="8" w:tplc="BBF4F58E">
      <w:start w:val="1"/>
      <w:numFmt w:val="bullet"/>
      <w:lvlText w:val=""/>
      <w:lvlJc w:val="left"/>
      <w:pPr>
        <w:ind w:left="6480" w:hanging="360"/>
      </w:pPr>
      <w:rPr>
        <w:rFonts w:ascii="Wingdings" w:hAnsi="Wingdings" w:hint="default"/>
      </w:rPr>
    </w:lvl>
  </w:abstractNum>
  <w:abstractNum w:abstractNumId="13" w15:restartNumberingAfterBreak="0">
    <w:nsid w:val="4639F3FF"/>
    <w:multiLevelType w:val="hybridMultilevel"/>
    <w:tmpl w:val="ED28A840"/>
    <w:lvl w:ilvl="0" w:tplc="19F05F20">
      <w:start w:val="1"/>
      <w:numFmt w:val="bullet"/>
      <w:lvlText w:val=""/>
      <w:lvlJc w:val="left"/>
      <w:pPr>
        <w:ind w:left="720" w:hanging="360"/>
      </w:pPr>
      <w:rPr>
        <w:rFonts w:ascii="Symbol" w:hAnsi="Symbol" w:hint="default"/>
      </w:rPr>
    </w:lvl>
    <w:lvl w:ilvl="1" w:tplc="A7584F3C">
      <w:start w:val="1"/>
      <w:numFmt w:val="bullet"/>
      <w:lvlText w:val="o"/>
      <w:lvlJc w:val="left"/>
      <w:pPr>
        <w:ind w:left="1440" w:hanging="360"/>
      </w:pPr>
      <w:rPr>
        <w:rFonts w:ascii="Courier New" w:hAnsi="Courier New" w:hint="default"/>
      </w:rPr>
    </w:lvl>
    <w:lvl w:ilvl="2" w:tplc="39B0683E">
      <w:start w:val="1"/>
      <w:numFmt w:val="bullet"/>
      <w:lvlText w:val=""/>
      <w:lvlJc w:val="left"/>
      <w:pPr>
        <w:ind w:left="2160" w:hanging="360"/>
      </w:pPr>
      <w:rPr>
        <w:rFonts w:ascii="Wingdings" w:hAnsi="Wingdings" w:hint="default"/>
      </w:rPr>
    </w:lvl>
    <w:lvl w:ilvl="3" w:tplc="9BBE5252">
      <w:start w:val="1"/>
      <w:numFmt w:val="bullet"/>
      <w:lvlText w:val=""/>
      <w:lvlJc w:val="left"/>
      <w:pPr>
        <w:ind w:left="2880" w:hanging="360"/>
      </w:pPr>
      <w:rPr>
        <w:rFonts w:ascii="Symbol" w:hAnsi="Symbol" w:hint="default"/>
      </w:rPr>
    </w:lvl>
    <w:lvl w:ilvl="4" w:tplc="9EA00B9C">
      <w:start w:val="1"/>
      <w:numFmt w:val="bullet"/>
      <w:lvlText w:val="o"/>
      <w:lvlJc w:val="left"/>
      <w:pPr>
        <w:ind w:left="3600" w:hanging="360"/>
      </w:pPr>
      <w:rPr>
        <w:rFonts w:ascii="Courier New" w:hAnsi="Courier New" w:hint="default"/>
      </w:rPr>
    </w:lvl>
    <w:lvl w:ilvl="5" w:tplc="D5363386">
      <w:start w:val="1"/>
      <w:numFmt w:val="bullet"/>
      <w:lvlText w:val=""/>
      <w:lvlJc w:val="left"/>
      <w:pPr>
        <w:ind w:left="4320" w:hanging="360"/>
      </w:pPr>
      <w:rPr>
        <w:rFonts w:ascii="Wingdings" w:hAnsi="Wingdings" w:hint="default"/>
      </w:rPr>
    </w:lvl>
    <w:lvl w:ilvl="6" w:tplc="E848AB02">
      <w:start w:val="1"/>
      <w:numFmt w:val="bullet"/>
      <w:lvlText w:val=""/>
      <w:lvlJc w:val="left"/>
      <w:pPr>
        <w:ind w:left="5040" w:hanging="360"/>
      </w:pPr>
      <w:rPr>
        <w:rFonts w:ascii="Symbol" w:hAnsi="Symbol" w:hint="default"/>
      </w:rPr>
    </w:lvl>
    <w:lvl w:ilvl="7" w:tplc="F072E612">
      <w:start w:val="1"/>
      <w:numFmt w:val="bullet"/>
      <w:lvlText w:val="o"/>
      <w:lvlJc w:val="left"/>
      <w:pPr>
        <w:ind w:left="5760" w:hanging="360"/>
      </w:pPr>
      <w:rPr>
        <w:rFonts w:ascii="Courier New" w:hAnsi="Courier New" w:hint="default"/>
      </w:rPr>
    </w:lvl>
    <w:lvl w:ilvl="8" w:tplc="EB9EC944">
      <w:start w:val="1"/>
      <w:numFmt w:val="bullet"/>
      <w:lvlText w:val=""/>
      <w:lvlJc w:val="left"/>
      <w:pPr>
        <w:ind w:left="6480" w:hanging="360"/>
      </w:pPr>
      <w:rPr>
        <w:rFonts w:ascii="Wingdings" w:hAnsi="Wingdings" w:hint="default"/>
      </w:rPr>
    </w:lvl>
  </w:abstractNum>
  <w:abstractNum w:abstractNumId="14" w15:restartNumberingAfterBreak="0">
    <w:nsid w:val="4B6813AE"/>
    <w:multiLevelType w:val="hybridMultilevel"/>
    <w:tmpl w:val="A01A9A66"/>
    <w:lvl w:ilvl="0" w:tplc="DBBEC6C0">
      <w:start w:val="1"/>
      <w:numFmt w:val="bullet"/>
      <w:lvlText w:val="-"/>
      <w:lvlJc w:val="left"/>
      <w:pPr>
        <w:ind w:left="720" w:hanging="360"/>
      </w:pPr>
      <w:rPr>
        <w:rFonts w:ascii="Calibri" w:hAnsi="Calibri" w:hint="default"/>
      </w:rPr>
    </w:lvl>
    <w:lvl w:ilvl="1" w:tplc="2618D0C2">
      <w:start w:val="1"/>
      <w:numFmt w:val="bullet"/>
      <w:lvlText w:val="o"/>
      <w:lvlJc w:val="left"/>
      <w:pPr>
        <w:ind w:left="1440" w:hanging="360"/>
      </w:pPr>
      <w:rPr>
        <w:rFonts w:ascii="Courier New" w:hAnsi="Courier New" w:hint="default"/>
      </w:rPr>
    </w:lvl>
    <w:lvl w:ilvl="2" w:tplc="623E7888">
      <w:start w:val="1"/>
      <w:numFmt w:val="bullet"/>
      <w:lvlText w:val=""/>
      <w:lvlJc w:val="left"/>
      <w:pPr>
        <w:ind w:left="2160" w:hanging="360"/>
      </w:pPr>
      <w:rPr>
        <w:rFonts w:ascii="Wingdings" w:hAnsi="Wingdings" w:hint="default"/>
      </w:rPr>
    </w:lvl>
    <w:lvl w:ilvl="3" w:tplc="7B366212">
      <w:start w:val="1"/>
      <w:numFmt w:val="bullet"/>
      <w:lvlText w:val=""/>
      <w:lvlJc w:val="left"/>
      <w:pPr>
        <w:ind w:left="2880" w:hanging="360"/>
      </w:pPr>
      <w:rPr>
        <w:rFonts w:ascii="Symbol" w:hAnsi="Symbol" w:hint="default"/>
      </w:rPr>
    </w:lvl>
    <w:lvl w:ilvl="4" w:tplc="A44205DE">
      <w:start w:val="1"/>
      <w:numFmt w:val="bullet"/>
      <w:lvlText w:val="o"/>
      <w:lvlJc w:val="left"/>
      <w:pPr>
        <w:ind w:left="3600" w:hanging="360"/>
      </w:pPr>
      <w:rPr>
        <w:rFonts w:ascii="Courier New" w:hAnsi="Courier New" w:hint="default"/>
      </w:rPr>
    </w:lvl>
    <w:lvl w:ilvl="5" w:tplc="6CBE49F6">
      <w:start w:val="1"/>
      <w:numFmt w:val="bullet"/>
      <w:lvlText w:val=""/>
      <w:lvlJc w:val="left"/>
      <w:pPr>
        <w:ind w:left="4320" w:hanging="360"/>
      </w:pPr>
      <w:rPr>
        <w:rFonts w:ascii="Wingdings" w:hAnsi="Wingdings" w:hint="default"/>
      </w:rPr>
    </w:lvl>
    <w:lvl w:ilvl="6" w:tplc="ECF2881C">
      <w:start w:val="1"/>
      <w:numFmt w:val="bullet"/>
      <w:lvlText w:val=""/>
      <w:lvlJc w:val="left"/>
      <w:pPr>
        <w:ind w:left="5040" w:hanging="360"/>
      </w:pPr>
      <w:rPr>
        <w:rFonts w:ascii="Symbol" w:hAnsi="Symbol" w:hint="default"/>
      </w:rPr>
    </w:lvl>
    <w:lvl w:ilvl="7" w:tplc="3FCCC5B8">
      <w:start w:val="1"/>
      <w:numFmt w:val="bullet"/>
      <w:lvlText w:val="o"/>
      <w:lvlJc w:val="left"/>
      <w:pPr>
        <w:ind w:left="5760" w:hanging="360"/>
      </w:pPr>
      <w:rPr>
        <w:rFonts w:ascii="Courier New" w:hAnsi="Courier New" w:hint="default"/>
      </w:rPr>
    </w:lvl>
    <w:lvl w:ilvl="8" w:tplc="A18CED3E">
      <w:start w:val="1"/>
      <w:numFmt w:val="bullet"/>
      <w:lvlText w:val=""/>
      <w:lvlJc w:val="left"/>
      <w:pPr>
        <w:ind w:left="6480" w:hanging="360"/>
      </w:pPr>
      <w:rPr>
        <w:rFonts w:ascii="Wingdings" w:hAnsi="Wingdings" w:hint="default"/>
      </w:rPr>
    </w:lvl>
  </w:abstractNum>
  <w:abstractNum w:abstractNumId="15" w15:restartNumberingAfterBreak="0">
    <w:nsid w:val="4DC6C6EF"/>
    <w:multiLevelType w:val="hybridMultilevel"/>
    <w:tmpl w:val="0F1E4BD4"/>
    <w:lvl w:ilvl="0" w:tplc="6B7CCDA4">
      <w:start w:val="1"/>
      <w:numFmt w:val="bullet"/>
      <w:lvlText w:val=""/>
      <w:lvlJc w:val="left"/>
      <w:pPr>
        <w:ind w:left="720" w:hanging="360"/>
      </w:pPr>
      <w:rPr>
        <w:rFonts w:ascii="Symbol" w:hAnsi="Symbol" w:hint="default"/>
      </w:rPr>
    </w:lvl>
    <w:lvl w:ilvl="1" w:tplc="C8ECB088">
      <w:start w:val="1"/>
      <w:numFmt w:val="bullet"/>
      <w:lvlText w:val="o"/>
      <w:lvlJc w:val="left"/>
      <w:pPr>
        <w:ind w:left="1440" w:hanging="360"/>
      </w:pPr>
      <w:rPr>
        <w:rFonts w:ascii="Courier New" w:hAnsi="Courier New" w:hint="default"/>
      </w:rPr>
    </w:lvl>
    <w:lvl w:ilvl="2" w:tplc="F784414E">
      <w:start w:val="1"/>
      <w:numFmt w:val="bullet"/>
      <w:lvlText w:val=""/>
      <w:lvlJc w:val="left"/>
      <w:pPr>
        <w:ind w:left="2160" w:hanging="360"/>
      </w:pPr>
      <w:rPr>
        <w:rFonts w:ascii="Wingdings" w:hAnsi="Wingdings" w:hint="default"/>
      </w:rPr>
    </w:lvl>
    <w:lvl w:ilvl="3" w:tplc="CC8A5F06">
      <w:start w:val="1"/>
      <w:numFmt w:val="bullet"/>
      <w:lvlText w:val=""/>
      <w:lvlJc w:val="left"/>
      <w:pPr>
        <w:ind w:left="2880" w:hanging="360"/>
      </w:pPr>
      <w:rPr>
        <w:rFonts w:ascii="Symbol" w:hAnsi="Symbol" w:hint="default"/>
      </w:rPr>
    </w:lvl>
    <w:lvl w:ilvl="4" w:tplc="DFE4ECB8">
      <w:start w:val="1"/>
      <w:numFmt w:val="bullet"/>
      <w:lvlText w:val="o"/>
      <w:lvlJc w:val="left"/>
      <w:pPr>
        <w:ind w:left="3600" w:hanging="360"/>
      </w:pPr>
      <w:rPr>
        <w:rFonts w:ascii="Courier New" w:hAnsi="Courier New" w:hint="default"/>
      </w:rPr>
    </w:lvl>
    <w:lvl w:ilvl="5" w:tplc="0F5E05FA">
      <w:start w:val="1"/>
      <w:numFmt w:val="bullet"/>
      <w:lvlText w:val=""/>
      <w:lvlJc w:val="left"/>
      <w:pPr>
        <w:ind w:left="4320" w:hanging="360"/>
      </w:pPr>
      <w:rPr>
        <w:rFonts w:ascii="Wingdings" w:hAnsi="Wingdings" w:hint="default"/>
      </w:rPr>
    </w:lvl>
    <w:lvl w:ilvl="6" w:tplc="BE22B304">
      <w:start w:val="1"/>
      <w:numFmt w:val="bullet"/>
      <w:lvlText w:val=""/>
      <w:lvlJc w:val="left"/>
      <w:pPr>
        <w:ind w:left="5040" w:hanging="360"/>
      </w:pPr>
      <w:rPr>
        <w:rFonts w:ascii="Symbol" w:hAnsi="Symbol" w:hint="default"/>
      </w:rPr>
    </w:lvl>
    <w:lvl w:ilvl="7" w:tplc="55865D94">
      <w:start w:val="1"/>
      <w:numFmt w:val="bullet"/>
      <w:lvlText w:val="o"/>
      <w:lvlJc w:val="left"/>
      <w:pPr>
        <w:ind w:left="5760" w:hanging="360"/>
      </w:pPr>
      <w:rPr>
        <w:rFonts w:ascii="Courier New" w:hAnsi="Courier New" w:hint="default"/>
      </w:rPr>
    </w:lvl>
    <w:lvl w:ilvl="8" w:tplc="82883682">
      <w:start w:val="1"/>
      <w:numFmt w:val="bullet"/>
      <w:lvlText w:val=""/>
      <w:lvlJc w:val="left"/>
      <w:pPr>
        <w:ind w:left="6480" w:hanging="360"/>
      </w:pPr>
      <w:rPr>
        <w:rFonts w:ascii="Wingdings" w:hAnsi="Wingdings" w:hint="default"/>
      </w:rPr>
    </w:lvl>
  </w:abstractNum>
  <w:abstractNum w:abstractNumId="16" w15:restartNumberingAfterBreak="0">
    <w:nsid w:val="4F6D372A"/>
    <w:multiLevelType w:val="hybridMultilevel"/>
    <w:tmpl w:val="7660B0BC"/>
    <w:lvl w:ilvl="0" w:tplc="C1F695B6">
      <w:start w:val="1"/>
      <w:numFmt w:val="bullet"/>
      <w:lvlText w:val=""/>
      <w:lvlJc w:val="left"/>
      <w:pPr>
        <w:ind w:left="720" w:hanging="360"/>
      </w:pPr>
      <w:rPr>
        <w:rFonts w:ascii="Symbol" w:hAnsi="Symbol" w:hint="default"/>
      </w:rPr>
    </w:lvl>
    <w:lvl w:ilvl="1" w:tplc="FCE462DC">
      <w:start w:val="1"/>
      <w:numFmt w:val="bullet"/>
      <w:lvlText w:val="o"/>
      <w:lvlJc w:val="left"/>
      <w:pPr>
        <w:ind w:left="1440" w:hanging="360"/>
      </w:pPr>
      <w:rPr>
        <w:rFonts w:ascii="Courier New" w:hAnsi="Courier New" w:hint="default"/>
      </w:rPr>
    </w:lvl>
    <w:lvl w:ilvl="2" w:tplc="2B78F544">
      <w:start w:val="1"/>
      <w:numFmt w:val="bullet"/>
      <w:lvlText w:val=""/>
      <w:lvlJc w:val="left"/>
      <w:pPr>
        <w:ind w:left="2160" w:hanging="360"/>
      </w:pPr>
      <w:rPr>
        <w:rFonts w:ascii="Wingdings" w:hAnsi="Wingdings" w:hint="default"/>
      </w:rPr>
    </w:lvl>
    <w:lvl w:ilvl="3" w:tplc="BBDC8D3E">
      <w:start w:val="1"/>
      <w:numFmt w:val="bullet"/>
      <w:lvlText w:val=""/>
      <w:lvlJc w:val="left"/>
      <w:pPr>
        <w:ind w:left="2880" w:hanging="360"/>
      </w:pPr>
      <w:rPr>
        <w:rFonts w:ascii="Symbol" w:hAnsi="Symbol" w:hint="default"/>
      </w:rPr>
    </w:lvl>
    <w:lvl w:ilvl="4" w:tplc="2194A05A">
      <w:start w:val="1"/>
      <w:numFmt w:val="bullet"/>
      <w:lvlText w:val="o"/>
      <w:lvlJc w:val="left"/>
      <w:pPr>
        <w:ind w:left="3600" w:hanging="360"/>
      </w:pPr>
      <w:rPr>
        <w:rFonts w:ascii="Courier New" w:hAnsi="Courier New" w:hint="default"/>
      </w:rPr>
    </w:lvl>
    <w:lvl w:ilvl="5" w:tplc="4342C8EA">
      <w:start w:val="1"/>
      <w:numFmt w:val="bullet"/>
      <w:lvlText w:val=""/>
      <w:lvlJc w:val="left"/>
      <w:pPr>
        <w:ind w:left="4320" w:hanging="360"/>
      </w:pPr>
      <w:rPr>
        <w:rFonts w:ascii="Wingdings" w:hAnsi="Wingdings" w:hint="default"/>
      </w:rPr>
    </w:lvl>
    <w:lvl w:ilvl="6" w:tplc="40600C54">
      <w:start w:val="1"/>
      <w:numFmt w:val="bullet"/>
      <w:lvlText w:val=""/>
      <w:lvlJc w:val="left"/>
      <w:pPr>
        <w:ind w:left="5040" w:hanging="360"/>
      </w:pPr>
      <w:rPr>
        <w:rFonts w:ascii="Symbol" w:hAnsi="Symbol" w:hint="default"/>
      </w:rPr>
    </w:lvl>
    <w:lvl w:ilvl="7" w:tplc="513A8C54">
      <w:start w:val="1"/>
      <w:numFmt w:val="bullet"/>
      <w:lvlText w:val="o"/>
      <w:lvlJc w:val="left"/>
      <w:pPr>
        <w:ind w:left="5760" w:hanging="360"/>
      </w:pPr>
      <w:rPr>
        <w:rFonts w:ascii="Courier New" w:hAnsi="Courier New" w:hint="default"/>
      </w:rPr>
    </w:lvl>
    <w:lvl w:ilvl="8" w:tplc="08948562">
      <w:start w:val="1"/>
      <w:numFmt w:val="bullet"/>
      <w:lvlText w:val=""/>
      <w:lvlJc w:val="left"/>
      <w:pPr>
        <w:ind w:left="6480" w:hanging="360"/>
      </w:pPr>
      <w:rPr>
        <w:rFonts w:ascii="Wingdings" w:hAnsi="Wingdings" w:hint="default"/>
      </w:rPr>
    </w:lvl>
  </w:abstractNum>
  <w:abstractNum w:abstractNumId="17" w15:restartNumberingAfterBreak="0">
    <w:nsid w:val="51A94FD5"/>
    <w:multiLevelType w:val="hybridMultilevel"/>
    <w:tmpl w:val="ED487EA6"/>
    <w:lvl w:ilvl="0" w:tplc="3BDA802C">
      <w:start w:val="1"/>
      <w:numFmt w:val="bullet"/>
      <w:lvlText w:val=""/>
      <w:lvlJc w:val="left"/>
      <w:pPr>
        <w:ind w:left="720" w:hanging="360"/>
      </w:pPr>
      <w:rPr>
        <w:rFonts w:ascii="Symbol" w:hAnsi="Symbol" w:hint="default"/>
      </w:rPr>
    </w:lvl>
    <w:lvl w:ilvl="1" w:tplc="9EB65732">
      <w:start w:val="1"/>
      <w:numFmt w:val="bullet"/>
      <w:lvlText w:val="o"/>
      <w:lvlJc w:val="left"/>
      <w:pPr>
        <w:ind w:left="1440" w:hanging="360"/>
      </w:pPr>
      <w:rPr>
        <w:rFonts w:ascii="Courier New" w:hAnsi="Courier New" w:hint="default"/>
      </w:rPr>
    </w:lvl>
    <w:lvl w:ilvl="2" w:tplc="728843FE">
      <w:start w:val="1"/>
      <w:numFmt w:val="bullet"/>
      <w:lvlText w:val=""/>
      <w:lvlJc w:val="left"/>
      <w:pPr>
        <w:ind w:left="2160" w:hanging="360"/>
      </w:pPr>
      <w:rPr>
        <w:rFonts w:ascii="Wingdings" w:hAnsi="Wingdings" w:hint="default"/>
      </w:rPr>
    </w:lvl>
    <w:lvl w:ilvl="3" w:tplc="C1C2E7EE">
      <w:start w:val="1"/>
      <w:numFmt w:val="bullet"/>
      <w:lvlText w:val=""/>
      <w:lvlJc w:val="left"/>
      <w:pPr>
        <w:ind w:left="2880" w:hanging="360"/>
      </w:pPr>
      <w:rPr>
        <w:rFonts w:ascii="Symbol" w:hAnsi="Symbol" w:hint="default"/>
      </w:rPr>
    </w:lvl>
    <w:lvl w:ilvl="4" w:tplc="160060B4">
      <w:start w:val="1"/>
      <w:numFmt w:val="bullet"/>
      <w:lvlText w:val="o"/>
      <w:lvlJc w:val="left"/>
      <w:pPr>
        <w:ind w:left="3600" w:hanging="360"/>
      </w:pPr>
      <w:rPr>
        <w:rFonts w:ascii="Courier New" w:hAnsi="Courier New" w:hint="default"/>
      </w:rPr>
    </w:lvl>
    <w:lvl w:ilvl="5" w:tplc="753E574A">
      <w:start w:val="1"/>
      <w:numFmt w:val="bullet"/>
      <w:lvlText w:val=""/>
      <w:lvlJc w:val="left"/>
      <w:pPr>
        <w:ind w:left="4320" w:hanging="360"/>
      </w:pPr>
      <w:rPr>
        <w:rFonts w:ascii="Wingdings" w:hAnsi="Wingdings" w:hint="default"/>
      </w:rPr>
    </w:lvl>
    <w:lvl w:ilvl="6" w:tplc="0A56E5A4">
      <w:start w:val="1"/>
      <w:numFmt w:val="bullet"/>
      <w:lvlText w:val=""/>
      <w:lvlJc w:val="left"/>
      <w:pPr>
        <w:ind w:left="5040" w:hanging="360"/>
      </w:pPr>
      <w:rPr>
        <w:rFonts w:ascii="Symbol" w:hAnsi="Symbol" w:hint="default"/>
      </w:rPr>
    </w:lvl>
    <w:lvl w:ilvl="7" w:tplc="6116FA32">
      <w:start w:val="1"/>
      <w:numFmt w:val="bullet"/>
      <w:lvlText w:val="o"/>
      <w:lvlJc w:val="left"/>
      <w:pPr>
        <w:ind w:left="5760" w:hanging="360"/>
      </w:pPr>
      <w:rPr>
        <w:rFonts w:ascii="Courier New" w:hAnsi="Courier New" w:hint="default"/>
      </w:rPr>
    </w:lvl>
    <w:lvl w:ilvl="8" w:tplc="FE1C0F1C">
      <w:start w:val="1"/>
      <w:numFmt w:val="bullet"/>
      <w:lvlText w:val=""/>
      <w:lvlJc w:val="left"/>
      <w:pPr>
        <w:ind w:left="6480" w:hanging="360"/>
      </w:pPr>
      <w:rPr>
        <w:rFonts w:ascii="Wingdings" w:hAnsi="Wingdings" w:hint="default"/>
      </w:rPr>
    </w:lvl>
  </w:abstractNum>
  <w:abstractNum w:abstractNumId="18" w15:restartNumberingAfterBreak="0">
    <w:nsid w:val="5292CB9C"/>
    <w:multiLevelType w:val="hybridMultilevel"/>
    <w:tmpl w:val="223A81B0"/>
    <w:lvl w:ilvl="0" w:tplc="C5D4EA8E">
      <w:start w:val="1"/>
      <w:numFmt w:val="bullet"/>
      <w:lvlText w:val=""/>
      <w:lvlJc w:val="left"/>
      <w:pPr>
        <w:ind w:left="720" w:hanging="360"/>
      </w:pPr>
      <w:rPr>
        <w:rFonts w:ascii="Symbol" w:hAnsi="Symbol" w:hint="default"/>
      </w:rPr>
    </w:lvl>
    <w:lvl w:ilvl="1" w:tplc="F21008FC">
      <w:start w:val="1"/>
      <w:numFmt w:val="bullet"/>
      <w:lvlText w:val="o"/>
      <w:lvlJc w:val="left"/>
      <w:pPr>
        <w:ind w:left="1440" w:hanging="360"/>
      </w:pPr>
      <w:rPr>
        <w:rFonts w:ascii="Courier New" w:hAnsi="Courier New" w:hint="default"/>
      </w:rPr>
    </w:lvl>
    <w:lvl w:ilvl="2" w:tplc="F26812EA">
      <w:start w:val="1"/>
      <w:numFmt w:val="bullet"/>
      <w:lvlText w:val=""/>
      <w:lvlJc w:val="left"/>
      <w:pPr>
        <w:ind w:left="2160" w:hanging="360"/>
      </w:pPr>
      <w:rPr>
        <w:rFonts w:ascii="Wingdings" w:hAnsi="Wingdings" w:hint="default"/>
      </w:rPr>
    </w:lvl>
    <w:lvl w:ilvl="3" w:tplc="0B6C7962">
      <w:start w:val="1"/>
      <w:numFmt w:val="bullet"/>
      <w:lvlText w:val=""/>
      <w:lvlJc w:val="left"/>
      <w:pPr>
        <w:ind w:left="2880" w:hanging="360"/>
      </w:pPr>
      <w:rPr>
        <w:rFonts w:ascii="Symbol" w:hAnsi="Symbol" w:hint="default"/>
      </w:rPr>
    </w:lvl>
    <w:lvl w:ilvl="4" w:tplc="3F38D54C">
      <w:start w:val="1"/>
      <w:numFmt w:val="bullet"/>
      <w:lvlText w:val="o"/>
      <w:lvlJc w:val="left"/>
      <w:pPr>
        <w:ind w:left="3600" w:hanging="360"/>
      </w:pPr>
      <w:rPr>
        <w:rFonts w:ascii="Courier New" w:hAnsi="Courier New" w:hint="default"/>
      </w:rPr>
    </w:lvl>
    <w:lvl w:ilvl="5" w:tplc="7F7C48F4">
      <w:start w:val="1"/>
      <w:numFmt w:val="bullet"/>
      <w:lvlText w:val=""/>
      <w:lvlJc w:val="left"/>
      <w:pPr>
        <w:ind w:left="4320" w:hanging="360"/>
      </w:pPr>
      <w:rPr>
        <w:rFonts w:ascii="Wingdings" w:hAnsi="Wingdings" w:hint="default"/>
      </w:rPr>
    </w:lvl>
    <w:lvl w:ilvl="6" w:tplc="2A8E17D0">
      <w:start w:val="1"/>
      <w:numFmt w:val="bullet"/>
      <w:lvlText w:val=""/>
      <w:lvlJc w:val="left"/>
      <w:pPr>
        <w:ind w:left="5040" w:hanging="360"/>
      </w:pPr>
      <w:rPr>
        <w:rFonts w:ascii="Symbol" w:hAnsi="Symbol" w:hint="default"/>
      </w:rPr>
    </w:lvl>
    <w:lvl w:ilvl="7" w:tplc="EF505C2E">
      <w:start w:val="1"/>
      <w:numFmt w:val="bullet"/>
      <w:lvlText w:val="o"/>
      <w:lvlJc w:val="left"/>
      <w:pPr>
        <w:ind w:left="5760" w:hanging="360"/>
      </w:pPr>
      <w:rPr>
        <w:rFonts w:ascii="Courier New" w:hAnsi="Courier New" w:hint="default"/>
      </w:rPr>
    </w:lvl>
    <w:lvl w:ilvl="8" w:tplc="D7601164">
      <w:start w:val="1"/>
      <w:numFmt w:val="bullet"/>
      <w:lvlText w:val=""/>
      <w:lvlJc w:val="left"/>
      <w:pPr>
        <w:ind w:left="6480" w:hanging="360"/>
      </w:pPr>
      <w:rPr>
        <w:rFonts w:ascii="Wingdings" w:hAnsi="Wingdings" w:hint="default"/>
      </w:rPr>
    </w:lvl>
  </w:abstractNum>
  <w:abstractNum w:abstractNumId="19" w15:restartNumberingAfterBreak="0">
    <w:nsid w:val="591E81EF"/>
    <w:multiLevelType w:val="hybridMultilevel"/>
    <w:tmpl w:val="77403042"/>
    <w:lvl w:ilvl="0" w:tplc="D6D4192E">
      <w:start w:val="1"/>
      <w:numFmt w:val="bullet"/>
      <w:lvlText w:val=""/>
      <w:lvlJc w:val="left"/>
      <w:pPr>
        <w:ind w:left="720" w:hanging="360"/>
      </w:pPr>
      <w:rPr>
        <w:rFonts w:ascii="Symbol" w:hAnsi="Symbol" w:hint="default"/>
      </w:rPr>
    </w:lvl>
    <w:lvl w:ilvl="1" w:tplc="61964634">
      <w:start w:val="1"/>
      <w:numFmt w:val="bullet"/>
      <w:lvlText w:val="o"/>
      <w:lvlJc w:val="left"/>
      <w:pPr>
        <w:ind w:left="1440" w:hanging="360"/>
      </w:pPr>
      <w:rPr>
        <w:rFonts w:ascii="Courier New" w:hAnsi="Courier New" w:hint="default"/>
      </w:rPr>
    </w:lvl>
    <w:lvl w:ilvl="2" w:tplc="86423946">
      <w:start w:val="1"/>
      <w:numFmt w:val="bullet"/>
      <w:lvlText w:val=""/>
      <w:lvlJc w:val="left"/>
      <w:pPr>
        <w:ind w:left="2160" w:hanging="360"/>
      </w:pPr>
      <w:rPr>
        <w:rFonts w:ascii="Wingdings" w:hAnsi="Wingdings" w:hint="default"/>
      </w:rPr>
    </w:lvl>
    <w:lvl w:ilvl="3" w:tplc="A616027E">
      <w:start w:val="1"/>
      <w:numFmt w:val="bullet"/>
      <w:lvlText w:val=""/>
      <w:lvlJc w:val="left"/>
      <w:pPr>
        <w:ind w:left="2880" w:hanging="360"/>
      </w:pPr>
      <w:rPr>
        <w:rFonts w:ascii="Symbol" w:hAnsi="Symbol" w:hint="default"/>
      </w:rPr>
    </w:lvl>
    <w:lvl w:ilvl="4" w:tplc="1400BBA6">
      <w:start w:val="1"/>
      <w:numFmt w:val="bullet"/>
      <w:lvlText w:val="o"/>
      <w:lvlJc w:val="left"/>
      <w:pPr>
        <w:ind w:left="3600" w:hanging="360"/>
      </w:pPr>
      <w:rPr>
        <w:rFonts w:ascii="Courier New" w:hAnsi="Courier New" w:hint="default"/>
      </w:rPr>
    </w:lvl>
    <w:lvl w:ilvl="5" w:tplc="7D6286F2">
      <w:start w:val="1"/>
      <w:numFmt w:val="bullet"/>
      <w:lvlText w:val=""/>
      <w:lvlJc w:val="left"/>
      <w:pPr>
        <w:ind w:left="4320" w:hanging="360"/>
      </w:pPr>
      <w:rPr>
        <w:rFonts w:ascii="Wingdings" w:hAnsi="Wingdings" w:hint="default"/>
      </w:rPr>
    </w:lvl>
    <w:lvl w:ilvl="6" w:tplc="523ACBDC">
      <w:start w:val="1"/>
      <w:numFmt w:val="bullet"/>
      <w:lvlText w:val=""/>
      <w:lvlJc w:val="left"/>
      <w:pPr>
        <w:ind w:left="5040" w:hanging="360"/>
      </w:pPr>
      <w:rPr>
        <w:rFonts w:ascii="Symbol" w:hAnsi="Symbol" w:hint="default"/>
      </w:rPr>
    </w:lvl>
    <w:lvl w:ilvl="7" w:tplc="703040C0">
      <w:start w:val="1"/>
      <w:numFmt w:val="bullet"/>
      <w:lvlText w:val="o"/>
      <w:lvlJc w:val="left"/>
      <w:pPr>
        <w:ind w:left="5760" w:hanging="360"/>
      </w:pPr>
      <w:rPr>
        <w:rFonts w:ascii="Courier New" w:hAnsi="Courier New" w:hint="default"/>
      </w:rPr>
    </w:lvl>
    <w:lvl w:ilvl="8" w:tplc="84C2872E">
      <w:start w:val="1"/>
      <w:numFmt w:val="bullet"/>
      <w:lvlText w:val=""/>
      <w:lvlJc w:val="left"/>
      <w:pPr>
        <w:ind w:left="6480" w:hanging="360"/>
      </w:pPr>
      <w:rPr>
        <w:rFonts w:ascii="Wingdings" w:hAnsi="Wingdings" w:hint="default"/>
      </w:rPr>
    </w:lvl>
  </w:abstractNum>
  <w:abstractNum w:abstractNumId="20" w15:restartNumberingAfterBreak="0">
    <w:nsid w:val="5DCC28B5"/>
    <w:multiLevelType w:val="hybridMultilevel"/>
    <w:tmpl w:val="4A10C7A6"/>
    <w:lvl w:ilvl="0" w:tplc="E9A8666A">
      <w:start w:val="1"/>
      <w:numFmt w:val="decimal"/>
      <w:lvlText w:val="%1."/>
      <w:lvlJc w:val="left"/>
      <w:pPr>
        <w:ind w:left="720" w:hanging="360"/>
      </w:pPr>
    </w:lvl>
    <w:lvl w:ilvl="1" w:tplc="6A640CC6">
      <w:start w:val="1"/>
      <w:numFmt w:val="lowerLetter"/>
      <w:lvlText w:val="%2."/>
      <w:lvlJc w:val="left"/>
      <w:pPr>
        <w:ind w:left="1440" w:hanging="360"/>
      </w:pPr>
    </w:lvl>
    <w:lvl w:ilvl="2" w:tplc="5BF6498E">
      <w:start w:val="1"/>
      <w:numFmt w:val="lowerRoman"/>
      <w:lvlText w:val="%3."/>
      <w:lvlJc w:val="right"/>
      <w:pPr>
        <w:ind w:left="2160" w:hanging="180"/>
      </w:pPr>
    </w:lvl>
    <w:lvl w:ilvl="3" w:tplc="380A64A8">
      <w:start w:val="1"/>
      <w:numFmt w:val="decimal"/>
      <w:lvlText w:val="%4."/>
      <w:lvlJc w:val="left"/>
      <w:pPr>
        <w:ind w:left="2880" w:hanging="360"/>
      </w:pPr>
    </w:lvl>
    <w:lvl w:ilvl="4" w:tplc="F738BEB6">
      <w:start w:val="1"/>
      <w:numFmt w:val="lowerLetter"/>
      <w:lvlText w:val="%5."/>
      <w:lvlJc w:val="left"/>
      <w:pPr>
        <w:ind w:left="3600" w:hanging="360"/>
      </w:pPr>
    </w:lvl>
    <w:lvl w:ilvl="5" w:tplc="01346364">
      <w:start w:val="1"/>
      <w:numFmt w:val="lowerRoman"/>
      <w:lvlText w:val="%6."/>
      <w:lvlJc w:val="right"/>
      <w:pPr>
        <w:ind w:left="4320" w:hanging="180"/>
      </w:pPr>
    </w:lvl>
    <w:lvl w:ilvl="6" w:tplc="5C547FF6">
      <w:start w:val="1"/>
      <w:numFmt w:val="decimal"/>
      <w:lvlText w:val="%7."/>
      <w:lvlJc w:val="left"/>
      <w:pPr>
        <w:ind w:left="5040" w:hanging="360"/>
      </w:pPr>
    </w:lvl>
    <w:lvl w:ilvl="7" w:tplc="A530CD2C">
      <w:start w:val="1"/>
      <w:numFmt w:val="lowerLetter"/>
      <w:lvlText w:val="%8."/>
      <w:lvlJc w:val="left"/>
      <w:pPr>
        <w:ind w:left="5760" w:hanging="360"/>
      </w:pPr>
    </w:lvl>
    <w:lvl w:ilvl="8" w:tplc="A6AEE070">
      <w:start w:val="1"/>
      <w:numFmt w:val="lowerRoman"/>
      <w:lvlText w:val="%9."/>
      <w:lvlJc w:val="right"/>
      <w:pPr>
        <w:ind w:left="6480" w:hanging="180"/>
      </w:pPr>
    </w:lvl>
  </w:abstractNum>
  <w:abstractNum w:abstractNumId="21" w15:restartNumberingAfterBreak="0">
    <w:nsid w:val="65CC7585"/>
    <w:multiLevelType w:val="hybridMultilevel"/>
    <w:tmpl w:val="9DC2C79A"/>
    <w:lvl w:ilvl="0" w:tplc="FCA2892A">
      <w:start w:val="1"/>
      <w:numFmt w:val="bullet"/>
      <w:lvlText w:val="-"/>
      <w:lvlJc w:val="left"/>
      <w:pPr>
        <w:ind w:left="720" w:hanging="360"/>
      </w:pPr>
      <w:rPr>
        <w:rFonts w:ascii="Calibri" w:hAnsi="Calibri" w:hint="default"/>
      </w:rPr>
    </w:lvl>
    <w:lvl w:ilvl="1" w:tplc="B05A22E2">
      <w:start w:val="1"/>
      <w:numFmt w:val="bullet"/>
      <w:lvlText w:val="o"/>
      <w:lvlJc w:val="left"/>
      <w:pPr>
        <w:ind w:left="1440" w:hanging="360"/>
      </w:pPr>
      <w:rPr>
        <w:rFonts w:ascii="Courier New" w:hAnsi="Courier New" w:hint="default"/>
      </w:rPr>
    </w:lvl>
    <w:lvl w:ilvl="2" w:tplc="8D1E4252">
      <w:start w:val="1"/>
      <w:numFmt w:val="bullet"/>
      <w:lvlText w:val=""/>
      <w:lvlJc w:val="left"/>
      <w:pPr>
        <w:ind w:left="2160" w:hanging="360"/>
      </w:pPr>
      <w:rPr>
        <w:rFonts w:ascii="Wingdings" w:hAnsi="Wingdings" w:hint="default"/>
      </w:rPr>
    </w:lvl>
    <w:lvl w:ilvl="3" w:tplc="C2F6D48C">
      <w:start w:val="1"/>
      <w:numFmt w:val="bullet"/>
      <w:lvlText w:val=""/>
      <w:lvlJc w:val="left"/>
      <w:pPr>
        <w:ind w:left="2880" w:hanging="360"/>
      </w:pPr>
      <w:rPr>
        <w:rFonts w:ascii="Symbol" w:hAnsi="Symbol" w:hint="default"/>
      </w:rPr>
    </w:lvl>
    <w:lvl w:ilvl="4" w:tplc="AA4E07C6">
      <w:start w:val="1"/>
      <w:numFmt w:val="bullet"/>
      <w:lvlText w:val="o"/>
      <w:lvlJc w:val="left"/>
      <w:pPr>
        <w:ind w:left="3600" w:hanging="360"/>
      </w:pPr>
      <w:rPr>
        <w:rFonts w:ascii="Courier New" w:hAnsi="Courier New" w:hint="default"/>
      </w:rPr>
    </w:lvl>
    <w:lvl w:ilvl="5" w:tplc="94CE4DB6">
      <w:start w:val="1"/>
      <w:numFmt w:val="bullet"/>
      <w:lvlText w:val=""/>
      <w:lvlJc w:val="left"/>
      <w:pPr>
        <w:ind w:left="4320" w:hanging="360"/>
      </w:pPr>
      <w:rPr>
        <w:rFonts w:ascii="Wingdings" w:hAnsi="Wingdings" w:hint="default"/>
      </w:rPr>
    </w:lvl>
    <w:lvl w:ilvl="6" w:tplc="D0CCA310">
      <w:start w:val="1"/>
      <w:numFmt w:val="bullet"/>
      <w:lvlText w:val=""/>
      <w:lvlJc w:val="left"/>
      <w:pPr>
        <w:ind w:left="5040" w:hanging="360"/>
      </w:pPr>
      <w:rPr>
        <w:rFonts w:ascii="Symbol" w:hAnsi="Symbol" w:hint="default"/>
      </w:rPr>
    </w:lvl>
    <w:lvl w:ilvl="7" w:tplc="113433C8">
      <w:start w:val="1"/>
      <w:numFmt w:val="bullet"/>
      <w:lvlText w:val="o"/>
      <w:lvlJc w:val="left"/>
      <w:pPr>
        <w:ind w:left="5760" w:hanging="360"/>
      </w:pPr>
      <w:rPr>
        <w:rFonts w:ascii="Courier New" w:hAnsi="Courier New" w:hint="default"/>
      </w:rPr>
    </w:lvl>
    <w:lvl w:ilvl="8" w:tplc="F8A45656">
      <w:start w:val="1"/>
      <w:numFmt w:val="bullet"/>
      <w:lvlText w:val=""/>
      <w:lvlJc w:val="left"/>
      <w:pPr>
        <w:ind w:left="6480" w:hanging="360"/>
      </w:pPr>
      <w:rPr>
        <w:rFonts w:ascii="Wingdings" w:hAnsi="Wingdings" w:hint="default"/>
      </w:rPr>
    </w:lvl>
  </w:abstractNum>
  <w:abstractNum w:abstractNumId="22" w15:restartNumberingAfterBreak="0">
    <w:nsid w:val="674769CD"/>
    <w:multiLevelType w:val="multilevel"/>
    <w:tmpl w:val="8B4C80F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num w:numId="1" w16cid:durableId="198472731">
    <w:abstractNumId w:val="21"/>
  </w:num>
  <w:num w:numId="2" w16cid:durableId="235287146">
    <w:abstractNumId w:val="8"/>
  </w:num>
  <w:num w:numId="3" w16cid:durableId="604266580">
    <w:abstractNumId w:val="4"/>
  </w:num>
  <w:num w:numId="4" w16cid:durableId="1552380791">
    <w:abstractNumId w:val="13"/>
  </w:num>
  <w:num w:numId="5" w16cid:durableId="1587108190">
    <w:abstractNumId w:val="9"/>
  </w:num>
  <w:num w:numId="6" w16cid:durableId="617296312">
    <w:abstractNumId w:val="1"/>
  </w:num>
  <w:num w:numId="7" w16cid:durableId="532957510">
    <w:abstractNumId w:val="15"/>
  </w:num>
  <w:num w:numId="8" w16cid:durableId="1477379556">
    <w:abstractNumId w:val="5"/>
  </w:num>
  <w:num w:numId="9" w16cid:durableId="480318470">
    <w:abstractNumId w:val="7"/>
  </w:num>
  <w:num w:numId="10" w16cid:durableId="1529172470">
    <w:abstractNumId w:val="3"/>
  </w:num>
  <w:num w:numId="11" w16cid:durableId="116027194">
    <w:abstractNumId w:val="20"/>
  </w:num>
  <w:num w:numId="12" w16cid:durableId="1407341260">
    <w:abstractNumId w:val="12"/>
  </w:num>
  <w:num w:numId="13" w16cid:durableId="617837868">
    <w:abstractNumId w:val="2"/>
  </w:num>
  <w:num w:numId="14" w16cid:durableId="1887715445">
    <w:abstractNumId w:val="6"/>
  </w:num>
  <w:num w:numId="15" w16cid:durableId="396250427">
    <w:abstractNumId w:val="16"/>
  </w:num>
  <w:num w:numId="16" w16cid:durableId="85350468">
    <w:abstractNumId w:val="11"/>
  </w:num>
  <w:num w:numId="17" w16cid:durableId="1612780152">
    <w:abstractNumId w:val="17"/>
  </w:num>
  <w:num w:numId="18" w16cid:durableId="1061752838">
    <w:abstractNumId w:val="19"/>
  </w:num>
  <w:num w:numId="19" w16cid:durableId="1781409247">
    <w:abstractNumId w:val="14"/>
  </w:num>
  <w:num w:numId="20" w16cid:durableId="529756547">
    <w:abstractNumId w:val="22"/>
  </w:num>
  <w:num w:numId="21" w16cid:durableId="68038726">
    <w:abstractNumId w:val="18"/>
  </w:num>
  <w:num w:numId="22" w16cid:durableId="1933128928">
    <w:abstractNumId w:val="10"/>
  </w:num>
  <w:num w:numId="23" w16cid:durableId="20334571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sen,Sam S.">
    <w15:presenceInfo w15:providerId="AD" w15:userId="S::467404@student.fontys.nl::0a24fed0-3d0d-4d23-af37-8515bf6d45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56FB9B"/>
    <w:rsid w:val="00012B01"/>
    <w:rsid w:val="00014B54"/>
    <w:rsid w:val="000179B3"/>
    <w:rsid w:val="00023398"/>
    <w:rsid w:val="0002496F"/>
    <w:rsid w:val="00027530"/>
    <w:rsid w:val="00037491"/>
    <w:rsid w:val="00037C64"/>
    <w:rsid w:val="0004172A"/>
    <w:rsid w:val="00043708"/>
    <w:rsid w:val="00050617"/>
    <w:rsid w:val="00052E9D"/>
    <w:rsid w:val="0005558D"/>
    <w:rsid w:val="00062D9E"/>
    <w:rsid w:val="000643B1"/>
    <w:rsid w:val="00073BFB"/>
    <w:rsid w:val="00074602"/>
    <w:rsid w:val="00074629"/>
    <w:rsid w:val="0007656F"/>
    <w:rsid w:val="000827D9"/>
    <w:rsid w:val="000834CF"/>
    <w:rsid w:val="00085EC1"/>
    <w:rsid w:val="00090437"/>
    <w:rsid w:val="0009043D"/>
    <w:rsid w:val="00093F8A"/>
    <w:rsid w:val="0009650D"/>
    <w:rsid w:val="000A7D05"/>
    <w:rsid w:val="000B0FBF"/>
    <w:rsid w:val="000C7E00"/>
    <w:rsid w:val="000D05EF"/>
    <w:rsid w:val="000E1CEA"/>
    <w:rsid w:val="000E60A1"/>
    <w:rsid w:val="000E707B"/>
    <w:rsid w:val="000F01A6"/>
    <w:rsid w:val="000F608B"/>
    <w:rsid w:val="000F60A2"/>
    <w:rsid w:val="00112469"/>
    <w:rsid w:val="00113C47"/>
    <w:rsid w:val="00115C57"/>
    <w:rsid w:val="00120112"/>
    <w:rsid w:val="00120304"/>
    <w:rsid w:val="0013556B"/>
    <w:rsid w:val="00136146"/>
    <w:rsid w:val="00136638"/>
    <w:rsid w:val="001409DE"/>
    <w:rsid w:val="00143294"/>
    <w:rsid w:val="00144DF4"/>
    <w:rsid w:val="00145379"/>
    <w:rsid w:val="00152743"/>
    <w:rsid w:val="00154FA4"/>
    <w:rsid w:val="001601FA"/>
    <w:rsid w:val="0016537C"/>
    <w:rsid w:val="00167A31"/>
    <w:rsid w:val="00172EAA"/>
    <w:rsid w:val="001750B5"/>
    <w:rsid w:val="00175FA2"/>
    <w:rsid w:val="00177AFF"/>
    <w:rsid w:val="0018228A"/>
    <w:rsid w:val="00184BD1"/>
    <w:rsid w:val="001853A0"/>
    <w:rsid w:val="001879AD"/>
    <w:rsid w:val="0019335B"/>
    <w:rsid w:val="00196A5F"/>
    <w:rsid w:val="001A0E07"/>
    <w:rsid w:val="001A66AD"/>
    <w:rsid w:val="001C099C"/>
    <w:rsid w:val="001C31A7"/>
    <w:rsid w:val="001C38E8"/>
    <w:rsid w:val="001C61EB"/>
    <w:rsid w:val="001D6204"/>
    <w:rsid w:val="001E0AD9"/>
    <w:rsid w:val="001E68E7"/>
    <w:rsid w:val="001E6F39"/>
    <w:rsid w:val="001F3629"/>
    <w:rsid w:val="001F3E31"/>
    <w:rsid w:val="00201921"/>
    <w:rsid w:val="00202822"/>
    <w:rsid w:val="00203186"/>
    <w:rsid w:val="00204E53"/>
    <w:rsid w:val="00217433"/>
    <w:rsid w:val="00217630"/>
    <w:rsid w:val="00217CA1"/>
    <w:rsid w:val="00221578"/>
    <w:rsid w:val="00221BC7"/>
    <w:rsid w:val="002224AF"/>
    <w:rsid w:val="00225F66"/>
    <w:rsid w:val="0023114F"/>
    <w:rsid w:val="00231169"/>
    <w:rsid w:val="00233F87"/>
    <w:rsid w:val="00240A9D"/>
    <w:rsid w:val="002435DC"/>
    <w:rsid w:val="00245C5D"/>
    <w:rsid w:val="002464FF"/>
    <w:rsid w:val="00247C3D"/>
    <w:rsid w:val="00250101"/>
    <w:rsid w:val="00251085"/>
    <w:rsid w:val="00251770"/>
    <w:rsid w:val="00255CB0"/>
    <w:rsid w:val="00263BBD"/>
    <w:rsid w:val="002674BA"/>
    <w:rsid w:val="0026774F"/>
    <w:rsid w:val="00273482"/>
    <w:rsid w:val="00275BAB"/>
    <w:rsid w:val="00276389"/>
    <w:rsid w:val="0027793A"/>
    <w:rsid w:val="0028168C"/>
    <w:rsid w:val="00295542"/>
    <w:rsid w:val="002A28F9"/>
    <w:rsid w:val="002A43AA"/>
    <w:rsid w:val="002B128E"/>
    <w:rsid w:val="002B63D5"/>
    <w:rsid w:val="002B6477"/>
    <w:rsid w:val="002C26AF"/>
    <w:rsid w:val="002C686B"/>
    <w:rsid w:val="002C7D72"/>
    <w:rsid w:val="002D2415"/>
    <w:rsid w:val="002D24D3"/>
    <w:rsid w:val="002D4280"/>
    <w:rsid w:val="002D581D"/>
    <w:rsid w:val="002D5986"/>
    <w:rsid w:val="002D7D52"/>
    <w:rsid w:val="002E0967"/>
    <w:rsid w:val="002E3A8D"/>
    <w:rsid w:val="002E68FC"/>
    <w:rsid w:val="002F14E1"/>
    <w:rsid w:val="00301609"/>
    <w:rsid w:val="00304DEF"/>
    <w:rsid w:val="0032372F"/>
    <w:rsid w:val="00326E2F"/>
    <w:rsid w:val="00331EC3"/>
    <w:rsid w:val="00333DBB"/>
    <w:rsid w:val="0033733B"/>
    <w:rsid w:val="00347853"/>
    <w:rsid w:val="00350691"/>
    <w:rsid w:val="00353BA3"/>
    <w:rsid w:val="0036027D"/>
    <w:rsid w:val="003631A0"/>
    <w:rsid w:val="0037038E"/>
    <w:rsid w:val="003711B2"/>
    <w:rsid w:val="0037268E"/>
    <w:rsid w:val="003728BA"/>
    <w:rsid w:val="00372DE9"/>
    <w:rsid w:val="00374387"/>
    <w:rsid w:val="00380F87"/>
    <w:rsid w:val="0038503D"/>
    <w:rsid w:val="00385E07"/>
    <w:rsid w:val="00391541"/>
    <w:rsid w:val="00391AED"/>
    <w:rsid w:val="003A3940"/>
    <w:rsid w:val="003A55F1"/>
    <w:rsid w:val="003B0A3B"/>
    <w:rsid w:val="003B1B27"/>
    <w:rsid w:val="003B3FB0"/>
    <w:rsid w:val="003B76BD"/>
    <w:rsid w:val="003C1DBB"/>
    <w:rsid w:val="003C55E1"/>
    <w:rsid w:val="003C57C9"/>
    <w:rsid w:val="003C6272"/>
    <w:rsid w:val="003D0E2A"/>
    <w:rsid w:val="003D35C1"/>
    <w:rsid w:val="003E1A50"/>
    <w:rsid w:val="003E318D"/>
    <w:rsid w:val="003E60AA"/>
    <w:rsid w:val="003E6C06"/>
    <w:rsid w:val="003F66C0"/>
    <w:rsid w:val="003F678A"/>
    <w:rsid w:val="004069B4"/>
    <w:rsid w:val="004121D2"/>
    <w:rsid w:val="004127EB"/>
    <w:rsid w:val="00412E11"/>
    <w:rsid w:val="00420A77"/>
    <w:rsid w:val="004222AB"/>
    <w:rsid w:val="00427876"/>
    <w:rsid w:val="0043178A"/>
    <w:rsid w:val="00434C0F"/>
    <w:rsid w:val="0043754F"/>
    <w:rsid w:val="004409FF"/>
    <w:rsid w:val="00442615"/>
    <w:rsid w:val="0044632C"/>
    <w:rsid w:val="0045080F"/>
    <w:rsid w:val="004530C0"/>
    <w:rsid w:val="0045358C"/>
    <w:rsid w:val="0045681C"/>
    <w:rsid w:val="0046384F"/>
    <w:rsid w:val="004638D3"/>
    <w:rsid w:val="00474C0D"/>
    <w:rsid w:val="00476A3A"/>
    <w:rsid w:val="00480B90"/>
    <w:rsid w:val="0048560B"/>
    <w:rsid w:val="00493337"/>
    <w:rsid w:val="004A3974"/>
    <w:rsid w:val="004A72C0"/>
    <w:rsid w:val="004B09B8"/>
    <w:rsid w:val="004D4C72"/>
    <w:rsid w:val="004E2317"/>
    <w:rsid w:val="004E4DA2"/>
    <w:rsid w:val="004E6FF0"/>
    <w:rsid w:val="004F1EA4"/>
    <w:rsid w:val="004F2B40"/>
    <w:rsid w:val="004F2D4B"/>
    <w:rsid w:val="004F6DB1"/>
    <w:rsid w:val="0050316C"/>
    <w:rsid w:val="00504D10"/>
    <w:rsid w:val="00506EF7"/>
    <w:rsid w:val="00510ED7"/>
    <w:rsid w:val="00512567"/>
    <w:rsid w:val="00516341"/>
    <w:rsid w:val="00517059"/>
    <w:rsid w:val="00523589"/>
    <w:rsid w:val="0052506A"/>
    <w:rsid w:val="005277D8"/>
    <w:rsid w:val="00533F98"/>
    <w:rsid w:val="00535334"/>
    <w:rsid w:val="005560D1"/>
    <w:rsid w:val="00565CB0"/>
    <w:rsid w:val="00565CCC"/>
    <w:rsid w:val="00567FC7"/>
    <w:rsid w:val="0057435F"/>
    <w:rsid w:val="00574C5D"/>
    <w:rsid w:val="00575302"/>
    <w:rsid w:val="005755B3"/>
    <w:rsid w:val="0057786F"/>
    <w:rsid w:val="00577B4F"/>
    <w:rsid w:val="00581DE4"/>
    <w:rsid w:val="005822DD"/>
    <w:rsid w:val="00582B66"/>
    <w:rsid w:val="00585801"/>
    <w:rsid w:val="005A4318"/>
    <w:rsid w:val="005A52D6"/>
    <w:rsid w:val="005B1236"/>
    <w:rsid w:val="005B256D"/>
    <w:rsid w:val="005B2996"/>
    <w:rsid w:val="005B7F61"/>
    <w:rsid w:val="005C1490"/>
    <w:rsid w:val="005C203A"/>
    <w:rsid w:val="005C2456"/>
    <w:rsid w:val="005C3D33"/>
    <w:rsid w:val="005C4E01"/>
    <w:rsid w:val="005D7B64"/>
    <w:rsid w:val="005E33C9"/>
    <w:rsid w:val="005E4151"/>
    <w:rsid w:val="005E66D4"/>
    <w:rsid w:val="005F067C"/>
    <w:rsid w:val="00601E0E"/>
    <w:rsid w:val="00601FC4"/>
    <w:rsid w:val="00602009"/>
    <w:rsid w:val="0060623F"/>
    <w:rsid w:val="00611BF3"/>
    <w:rsid w:val="00611E80"/>
    <w:rsid w:val="00621FB3"/>
    <w:rsid w:val="00635526"/>
    <w:rsid w:val="00655DB6"/>
    <w:rsid w:val="0066251E"/>
    <w:rsid w:val="006634AF"/>
    <w:rsid w:val="00670ED8"/>
    <w:rsid w:val="0067296D"/>
    <w:rsid w:val="006737B9"/>
    <w:rsid w:val="00674D83"/>
    <w:rsid w:val="006861B0"/>
    <w:rsid w:val="00693CF6"/>
    <w:rsid w:val="00694FCA"/>
    <w:rsid w:val="00695697"/>
    <w:rsid w:val="00697C0C"/>
    <w:rsid w:val="006A3774"/>
    <w:rsid w:val="006B3F82"/>
    <w:rsid w:val="006C16C1"/>
    <w:rsid w:val="006C1D7B"/>
    <w:rsid w:val="006C24C7"/>
    <w:rsid w:val="006C446B"/>
    <w:rsid w:val="006C5ADA"/>
    <w:rsid w:val="006D12AE"/>
    <w:rsid w:val="006D2CD3"/>
    <w:rsid w:val="006D36A8"/>
    <w:rsid w:val="006D6DE6"/>
    <w:rsid w:val="006E0A49"/>
    <w:rsid w:val="006E35A7"/>
    <w:rsid w:val="006E56C3"/>
    <w:rsid w:val="007066CC"/>
    <w:rsid w:val="007138BF"/>
    <w:rsid w:val="00714B0C"/>
    <w:rsid w:val="007177C9"/>
    <w:rsid w:val="00724D2C"/>
    <w:rsid w:val="0073007E"/>
    <w:rsid w:val="00730398"/>
    <w:rsid w:val="0073408B"/>
    <w:rsid w:val="00736512"/>
    <w:rsid w:val="007426FA"/>
    <w:rsid w:val="00744AD0"/>
    <w:rsid w:val="00746B26"/>
    <w:rsid w:val="00747D02"/>
    <w:rsid w:val="00750BBD"/>
    <w:rsid w:val="00750EE3"/>
    <w:rsid w:val="0075292E"/>
    <w:rsid w:val="00755136"/>
    <w:rsid w:val="00755643"/>
    <w:rsid w:val="00764D47"/>
    <w:rsid w:val="00766D68"/>
    <w:rsid w:val="00767F05"/>
    <w:rsid w:val="007710E9"/>
    <w:rsid w:val="00771C72"/>
    <w:rsid w:val="00780CA6"/>
    <w:rsid w:val="0078274B"/>
    <w:rsid w:val="00783A74"/>
    <w:rsid w:val="007932AF"/>
    <w:rsid w:val="007A097D"/>
    <w:rsid w:val="007C3A00"/>
    <w:rsid w:val="007D2017"/>
    <w:rsid w:val="007D26A2"/>
    <w:rsid w:val="007D2CDC"/>
    <w:rsid w:val="007D34EB"/>
    <w:rsid w:val="007D3845"/>
    <w:rsid w:val="007D69CB"/>
    <w:rsid w:val="007E660A"/>
    <w:rsid w:val="007F2D0A"/>
    <w:rsid w:val="007F315B"/>
    <w:rsid w:val="007F674B"/>
    <w:rsid w:val="00811A30"/>
    <w:rsid w:val="00815EB9"/>
    <w:rsid w:val="00822E61"/>
    <w:rsid w:val="0082374E"/>
    <w:rsid w:val="00830367"/>
    <w:rsid w:val="00830662"/>
    <w:rsid w:val="00837959"/>
    <w:rsid w:val="008471B2"/>
    <w:rsid w:val="00847E1E"/>
    <w:rsid w:val="0085049A"/>
    <w:rsid w:val="008513B4"/>
    <w:rsid w:val="00867997"/>
    <w:rsid w:val="008706FD"/>
    <w:rsid w:val="00870755"/>
    <w:rsid w:val="0087448D"/>
    <w:rsid w:val="00877BA5"/>
    <w:rsid w:val="0088135A"/>
    <w:rsid w:val="00882E37"/>
    <w:rsid w:val="00885AA1"/>
    <w:rsid w:val="00892E33"/>
    <w:rsid w:val="008A0EDF"/>
    <w:rsid w:val="008A5FC4"/>
    <w:rsid w:val="008B7341"/>
    <w:rsid w:val="008C7F97"/>
    <w:rsid w:val="008D173B"/>
    <w:rsid w:val="008D2B9F"/>
    <w:rsid w:val="008D3D84"/>
    <w:rsid w:val="008D577E"/>
    <w:rsid w:val="008D7326"/>
    <w:rsid w:val="008D7DFE"/>
    <w:rsid w:val="008E335F"/>
    <w:rsid w:val="008E4C1B"/>
    <w:rsid w:val="008E5B94"/>
    <w:rsid w:val="008F41A1"/>
    <w:rsid w:val="008F62A8"/>
    <w:rsid w:val="00910462"/>
    <w:rsid w:val="00910866"/>
    <w:rsid w:val="00911D15"/>
    <w:rsid w:val="00913F66"/>
    <w:rsid w:val="00923CA6"/>
    <w:rsid w:val="00932BC3"/>
    <w:rsid w:val="009350CB"/>
    <w:rsid w:val="00935A3A"/>
    <w:rsid w:val="00941559"/>
    <w:rsid w:val="009439BD"/>
    <w:rsid w:val="00944334"/>
    <w:rsid w:val="009449BA"/>
    <w:rsid w:val="00945A5A"/>
    <w:rsid w:val="0094619D"/>
    <w:rsid w:val="0095306C"/>
    <w:rsid w:val="009532C5"/>
    <w:rsid w:val="00954EE0"/>
    <w:rsid w:val="00955332"/>
    <w:rsid w:val="0095778F"/>
    <w:rsid w:val="00960050"/>
    <w:rsid w:val="00972021"/>
    <w:rsid w:val="0097713D"/>
    <w:rsid w:val="009857C8"/>
    <w:rsid w:val="0099423F"/>
    <w:rsid w:val="0099544C"/>
    <w:rsid w:val="009A083E"/>
    <w:rsid w:val="009A3AB0"/>
    <w:rsid w:val="009A66E9"/>
    <w:rsid w:val="009B0FFB"/>
    <w:rsid w:val="009B4291"/>
    <w:rsid w:val="009B458E"/>
    <w:rsid w:val="009B63F6"/>
    <w:rsid w:val="009B71B5"/>
    <w:rsid w:val="009C10C2"/>
    <w:rsid w:val="009C4F16"/>
    <w:rsid w:val="009D3166"/>
    <w:rsid w:val="009D5D32"/>
    <w:rsid w:val="009E5621"/>
    <w:rsid w:val="009F137B"/>
    <w:rsid w:val="009F67A0"/>
    <w:rsid w:val="00A0768D"/>
    <w:rsid w:val="00A15117"/>
    <w:rsid w:val="00A15C35"/>
    <w:rsid w:val="00A17CC0"/>
    <w:rsid w:val="00A20057"/>
    <w:rsid w:val="00A23145"/>
    <w:rsid w:val="00A26C6E"/>
    <w:rsid w:val="00A27E76"/>
    <w:rsid w:val="00A3296E"/>
    <w:rsid w:val="00A35725"/>
    <w:rsid w:val="00A3754A"/>
    <w:rsid w:val="00A37628"/>
    <w:rsid w:val="00A430F8"/>
    <w:rsid w:val="00A44033"/>
    <w:rsid w:val="00A519FF"/>
    <w:rsid w:val="00A52825"/>
    <w:rsid w:val="00A564D0"/>
    <w:rsid w:val="00A56DD5"/>
    <w:rsid w:val="00A5793C"/>
    <w:rsid w:val="00A63180"/>
    <w:rsid w:val="00A65C18"/>
    <w:rsid w:val="00A71BB3"/>
    <w:rsid w:val="00A737EA"/>
    <w:rsid w:val="00A768D2"/>
    <w:rsid w:val="00A80625"/>
    <w:rsid w:val="00A8084E"/>
    <w:rsid w:val="00A879FB"/>
    <w:rsid w:val="00A903A3"/>
    <w:rsid w:val="00A90D27"/>
    <w:rsid w:val="00A9195D"/>
    <w:rsid w:val="00A97026"/>
    <w:rsid w:val="00AB1E6B"/>
    <w:rsid w:val="00AB29AD"/>
    <w:rsid w:val="00AB3FBF"/>
    <w:rsid w:val="00AB63A1"/>
    <w:rsid w:val="00AC268D"/>
    <w:rsid w:val="00AC2FE9"/>
    <w:rsid w:val="00AC3714"/>
    <w:rsid w:val="00AC5979"/>
    <w:rsid w:val="00AD3A43"/>
    <w:rsid w:val="00AE147B"/>
    <w:rsid w:val="00AE410B"/>
    <w:rsid w:val="00AE42CE"/>
    <w:rsid w:val="00AE7FBC"/>
    <w:rsid w:val="00AF20FA"/>
    <w:rsid w:val="00B1138E"/>
    <w:rsid w:val="00B12AED"/>
    <w:rsid w:val="00B1374F"/>
    <w:rsid w:val="00B14465"/>
    <w:rsid w:val="00B17D2B"/>
    <w:rsid w:val="00B22C21"/>
    <w:rsid w:val="00B33546"/>
    <w:rsid w:val="00B43158"/>
    <w:rsid w:val="00B448BB"/>
    <w:rsid w:val="00B52533"/>
    <w:rsid w:val="00B54782"/>
    <w:rsid w:val="00B57968"/>
    <w:rsid w:val="00B60C8E"/>
    <w:rsid w:val="00B617A9"/>
    <w:rsid w:val="00B62DB1"/>
    <w:rsid w:val="00B63B02"/>
    <w:rsid w:val="00B63B0C"/>
    <w:rsid w:val="00B649B3"/>
    <w:rsid w:val="00B720AE"/>
    <w:rsid w:val="00B75059"/>
    <w:rsid w:val="00B76E49"/>
    <w:rsid w:val="00B776D0"/>
    <w:rsid w:val="00B834FC"/>
    <w:rsid w:val="00B9474A"/>
    <w:rsid w:val="00B970A4"/>
    <w:rsid w:val="00B97534"/>
    <w:rsid w:val="00BA238B"/>
    <w:rsid w:val="00BA41E8"/>
    <w:rsid w:val="00BA7927"/>
    <w:rsid w:val="00BB3F7E"/>
    <w:rsid w:val="00BC1A52"/>
    <w:rsid w:val="00BC4006"/>
    <w:rsid w:val="00BC4751"/>
    <w:rsid w:val="00BD528D"/>
    <w:rsid w:val="00BE10BB"/>
    <w:rsid w:val="00BF533C"/>
    <w:rsid w:val="00BF5672"/>
    <w:rsid w:val="00BF58AB"/>
    <w:rsid w:val="00C01703"/>
    <w:rsid w:val="00C030D6"/>
    <w:rsid w:val="00C05948"/>
    <w:rsid w:val="00C072B8"/>
    <w:rsid w:val="00C0733B"/>
    <w:rsid w:val="00C07ACE"/>
    <w:rsid w:val="00C21C51"/>
    <w:rsid w:val="00C23A31"/>
    <w:rsid w:val="00C26E17"/>
    <w:rsid w:val="00C32299"/>
    <w:rsid w:val="00C33C40"/>
    <w:rsid w:val="00C35D1B"/>
    <w:rsid w:val="00C35FDD"/>
    <w:rsid w:val="00C41FAF"/>
    <w:rsid w:val="00C4216B"/>
    <w:rsid w:val="00C44312"/>
    <w:rsid w:val="00C45DEF"/>
    <w:rsid w:val="00C47465"/>
    <w:rsid w:val="00C61CC0"/>
    <w:rsid w:val="00C64C65"/>
    <w:rsid w:val="00C71583"/>
    <w:rsid w:val="00C7170F"/>
    <w:rsid w:val="00C73A9D"/>
    <w:rsid w:val="00C814D3"/>
    <w:rsid w:val="00C838DF"/>
    <w:rsid w:val="00C83D21"/>
    <w:rsid w:val="00C90085"/>
    <w:rsid w:val="00C9358C"/>
    <w:rsid w:val="00C95B0B"/>
    <w:rsid w:val="00C966DF"/>
    <w:rsid w:val="00CA18A2"/>
    <w:rsid w:val="00CA31EF"/>
    <w:rsid w:val="00CB13F6"/>
    <w:rsid w:val="00CB1B61"/>
    <w:rsid w:val="00CB24B9"/>
    <w:rsid w:val="00CB48C1"/>
    <w:rsid w:val="00CB4B45"/>
    <w:rsid w:val="00CC252C"/>
    <w:rsid w:val="00CC3E36"/>
    <w:rsid w:val="00CC66D3"/>
    <w:rsid w:val="00CD40D3"/>
    <w:rsid w:val="00CE0020"/>
    <w:rsid w:val="00CE0B7F"/>
    <w:rsid w:val="00CE2E8B"/>
    <w:rsid w:val="00CE35EA"/>
    <w:rsid w:val="00CE6286"/>
    <w:rsid w:val="00CE7B81"/>
    <w:rsid w:val="00CF0752"/>
    <w:rsid w:val="00CF527F"/>
    <w:rsid w:val="00CF7EF0"/>
    <w:rsid w:val="00D05287"/>
    <w:rsid w:val="00D0559D"/>
    <w:rsid w:val="00D05AB6"/>
    <w:rsid w:val="00D0795D"/>
    <w:rsid w:val="00D07A46"/>
    <w:rsid w:val="00D109CC"/>
    <w:rsid w:val="00D14805"/>
    <w:rsid w:val="00D2038E"/>
    <w:rsid w:val="00D245B2"/>
    <w:rsid w:val="00D30A83"/>
    <w:rsid w:val="00D43A4C"/>
    <w:rsid w:val="00D44386"/>
    <w:rsid w:val="00D50B45"/>
    <w:rsid w:val="00D5462F"/>
    <w:rsid w:val="00D62B34"/>
    <w:rsid w:val="00D7465C"/>
    <w:rsid w:val="00D746C4"/>
    <w:rsid w:val="00D9522C"/>
    <w:rsid w:val="00DA42E0"/>
    <w:rsid w:val="00DA6FCB"/>
    <w:rsid w:val="00DB20F3"/>
    <w:rsid w:val="00DB249B"/>
    <w:rsid w:val="00DB5AB0"/>
    <w:rsid w:val="00DC0B11"/>
    <w:rsid w:val="00DE1BE2"/>
    <w:rsid w:val="00DE2648"/>
    <w:rsid w:val="00DE352B"/>
    <w:rsid w:val="00DE71E7"/>
    <w:rsid w:val="00DF03E0"/>
    <w:rsid w:val="00DF314E"/>
    <w:rsid w:val="00DF43C7"/>
    <w:rsid w:val="00DF4736"/>
    <w:rsid w:val="00DF6DAC"/>
    <w:rsid w:val="00DF77CB"/>
    <w:rsid w:val="00E068DC"/>
    <w:rsid w:val="00E129FF"/>
    <w:rsid w:val="00E12EB2"/>
    <w:rsid w:val="00E15FF6"/>
    <w:rsid w:val="00E16CF5"/>
    <w:rsid w:val="00E2189E"/>
    <w:rsid w:val="00E40630"/>
    <w:rsid w:val="00E40EF7"/>
    <w:rsid w:val="00E412B0"/>
    <w:rsid w:val="00E47A06"/>
    <w:rsid w:val="00E6042B"/>
    <w:rsid w:val="00E638F9"/>
    <w:rsid w:val="00E64468"/>
    <w:rsid w:val="00E64F5B"/>
    <w:rsid w:val="00E6678E"/>
    <w:rsid w:val="00E670A0"/>
    <w:rsid w:val="00E7412B"/>
    <w:rsid w:val="00E758BA"/>
    <w:rsid w:val="00E763A7"/>
    <w:rsid w:val="00E76B23"/>
    <w:rsid w:val="00E77068"/>
    <w:rsid w:val="00E77C87"/>
    <w:rsid w:val="00E81043"/>
    <w:rsid w:val="00E8D4E3"/>
    <w:rsid w:val="00E95463"/>
    <w:rsid w:val="00EB0104"/>
    <w:rsid w:val="00EB22D2"/>
    <w:rsid w:val="00EB633E"/>
    <w:rsid w:val="00EBC36B"/>
    <w:rsid w:val="00EC1D02"/>
    <w:rsid w:val="00EC25B5"/>
    <w:rsid w:val="00EC2FAA"/>
    <w:rsid w:val="00EC32D5"/>
    <w:rsid w:val="00ED0A43"/>
    <w:rsid w:val="00ED158B"/>
    <w:rsid w:val="00ED17E7"/>
    <w:rsid w:val="00ED3173"/>
    <w:rsid w:val="00EE585F"/>
    <w:rsid w:val="00EF2206"/>
    <w:rsid w:val="00EF5623"/>
    <w:rsid w:val="00EF5DBA"/>
    <w:rsid w:val="00F21462"/>
    <w:rsid w:val="00F23126"/>
    <w:rsid w:val="00F24EE6"/>
    <w:rsid w:val="00F26980"/>
    <w:rsid w:val="00F3491A"/>
    <w:rsid w:val="00F34F48"/>
    <w:rsid w:val="00F3591C"/>
    <w:rsid w:val="00F416D1"/>
    <w:rsid w:val="00F41AD7"/>
    <w:rsid w:val="00F423F7"/>
    <w:rsid w:val="00F43889"/>
    <w:rsid w:val="00F4482E"/>
    <w:rsid w:val="00F45D66"/>
    <w:rsid w:val="00F4FE7B"/>
    <w:rsid w:val="00F51FA9"/>
    <w:rsid w:val="00F52A0C"/>
    <w:rsid w:val="00F57615"/>
    <w:rsid w:val="00F62A17"/>
    <w:rsid w:val="00F70E83"/>
    <w:rsid w:val="00F75D47"/>
    <w:rsid w:val="00F775EA"/>
    <w:rsid w:val="00F779E2"/>
    <w:rsid w:val="00F81B3D"/>
    <w:rsid w:val="00F82343"/>
    <w:rsid w:val="00F92A72"/>
    <w:rsid w:val="00F93B7E"/>
    <w:rsid w:val="00F947E7"/>
    <w:rsid w:val="00F95E15"/>
    <w:rsid w:val="00FA13B7"/>
    <w:rsid w:val="00FA515D"/>
    <w:rsid w:val="00FA7C1F"/>
    <w:rsid w:val="00FB30DE"/>
    <w:rsid w:val="00FC1379"/>
    <w:rsid w:val="00FC5E21"/>
    <w:rsid w:val="00FD1091"/>
    <w:rsid w:val="00FD3455"/>
    <w:rsid w:val="00FD74A6"/>
    <w:rsid w:val="00FF1001"/>
    <w:rsid w:val="00FF6480"/>
    <w:rsid w:val="010DC8FF"/>
    <w:rsid w:val="012A73B2"/>
    <w:rsid w:val="01986156"/>
    <w:rsid w:val="019F84DA"/>
    <w:rsid w:val="022AC305"/>
    <w:rsid w:val="02709E53"/>
    <w:rsid w:val="02773BA0"/>
    <w:rsid w:val="031D7736"/>
    <w:rsid w:val="0349A1D4"/>
    <w:rsid w:val="036DBA00"/>
    <w:rsid w:val="03B385F0"/>
    <w:rsid w:val="03BBB374"/>
    <w:rsid w:val="0470036F"/>
    <w:rsid w:val="0484455D"/>
    <w:rsid w:val="04A153BE"/>
    <w:rsid w:val="05A83F15"/>
    <w:rsid w:val="0651EA35"/>
    <w:rsid w:val="066989E6"/>
    <w:rsid w:val="06C6A3FD"/>
    <w:rsid w:val="07102102"/>
    <w:rsid w:val="0733147F"/>
    <w:rsid w:val="075E1B69"/>
    <w:rsid w:val="0764A4A6"/>
    <w:rsid w:val="07C8B7B9"/>
    <w:rsid w:val="07E6D653"/>
    <w:rsid w:val="07F4EDAC"/>
    <w:rsid w:val="087F5888"/>
    <w:rsid w:val="0896980B"/>
    <w:rsid w:val="08C79ABC"/>
    <w:rsid w:val="08F8D328"/>
    <w:rsid w:val="09007507"/>
    <w:rsid w:val="09157E5A"/>
    <w:rsid w:val="09405B82"/>
    <w:rsid w:val="09B96514"/>
    <w:rsid w:val="09ED6BF8"/>
    <w:rsid w:val="0A118223"/>
    <w:rsid w:val="0A3B49E7"/>
    <w:rsid w:val="0A561DCA"/>
    <w:rsid w:val="0AA33F1D"/>
    <w:rsid w:val="0AB52D57"/>
    <w:rsid w:val="0AC34CDE"/>
    <w:rsid w:val="0B56FB9B"/>
    <w:rsid w:val="0B59AF3B"/>
    <w:rsid w:val="0C55D2E6"/>
    <w:rsid w:val="0C5F1D3F"/>
    <w:rsid w:val="0C7D8D2F"/>
    <w:rsid w:val="0CB45329"/>
    <w:rsid w:val="0D2BD46B"/>
    <w:rsid w:val="0DA63AFF"/>
    <w:rsid w:val="0DDEE68B"/>
    <w:rsid w:val="0DE7D75B"/>
    <w:rsid w:val="0E4B06D3"/>
    <w:rsid w:val="0EF72202"/>
    <w:rsid w:val="0EF836D4"/>
    <w:rsid w:val="0F4D0E0C"/>
    <w:rsid w:val="0F600EC5"/>
    <w:rsid w:val="0FCD2777"/>
    <w:rsid w:val="103A55B3"/>
    <w:rsid w:val="105DFE2E"/>
    <w:rsid w:val="1063797E"/>
    <w:rsid w:val="1067B63C"/>
    <w:rsid w:val="1082F24A"/>
    <w:rsid w:val="10940735"/>
    <w:rsid w:val="10A8FEE9"/>
    <w:rsid w:val="1107246C"/>
    <w:rsid w:val="11274DF7"/>
    <w:rsid w:val="11C8F0BF"/>
    <w:rsid w:val="122B865A"/>
    <w:rsid w:val="125F5634"/>
    <w:rsid w:val="130A6C50"/>
    <w:rsid w:val="1314A172"/>
    <w:rsid w:val="132394AD"/>
    <w:rsid w:val="132946FF"/>
    <w:rsid w:val="1371F675"/>
    <w:rsid w:val="13789BB8"/>
    <w:rsid w:val="140B583C"/>
    <w:rsid w:val="141457EB"/>
    <w:rsid w:val="14360426"/>
    <w:rsid w:val="144FE692"/>
    <w:rsid w:val="146A2F24"/>
    <w:rsid w:val="14812E18"/>
    <w:rsid w:val="151BB246"/>
    <w:rsid w:val="1530B3DC"/>
    <w:rsid w:val="1544B712"/>
    <w:rsid w:val="15824A77"/>
    <w:rsid w:val="15B49F62"/>
    <w:rsid w:val="15E073E6"/>
    <w:rsid w:val="16A99737"/>
    <w:rsid w:val="1734A0D2"/>
    <w:rsid w:val="1753E773"/>
    <w:rsid w:val="179F676E"/>
    <w:rsid w:val="17AD08AB"/>
    <w:rsid w:val="17B3BBCE"/>
    <w:rsid w:val="18081AE5"/>
    <w:rsid w:val="184522D2"/>
    <w:rsid w:val="184A9ECB"/>
    <w:rsid w:val="18B3CC3B"/>
    <w:rsid w:val="18B9EB39"/>
    <w:rsid w:val="18E5678A"/>
    <w:rsid w:val="18EC2BE7"/>
    <w:rsid w:val="18FDF127"/>
    <w:rsid w:val="19C462C1"/>
    <w:rsid w:val="19DEFDAA"/>
    <w:rsid w:val="19DFDD52"/>
    <w:rsid w:val="19E38811"/>
    <w:rsid w:val="19F59DB0"/>
    <w:rsid w:val="1A37DAF5"/>
    <w:rsid w:val="1A3BC3F2"/>
    <w:rsid w:val="1A860FB1"/>
    <w:rsid w:val="1A973D0B"/>
    <w:rsid w:val="1AA9A1B8"/>
    <w:rsid w:val="1AB8296D"/>
    <w:rsid w:val="1B083638"/>
    <w:rsid w:val="1B7CC394"/>
    <w:rsid w:val="1B7D085A"/>
    <w:rsid w:val="1BA45A9D"/>
    <w:rsid w:val="1BCD0289"/>
    <w:rsid w:val="1CAF110F"/>
    <w:rsid w:val="1D179126"/>
    <w:rsid w:val="1D28D429"/>
    <w:rsid w:val="1D52D027"/>
    <w:rsid w:val="1DA24F02"/>
    <w:rsid w:val="1DAB05D6"/>
    <w:rsid w:val="1DB51FCE"/>
    <w:rsid w:val="1DC416E2"/>
    <w:rsid w:val="1DE7787F"/>
    <w:rsid w:val="1EDC5A80"/>
    <w:rsid w:val="1F010449"/>
    <w:rsid w:val="1F19C018"/>
    <w:rsid w:val="1F46D637"/>
    <w:rsid w:val="1F51EC4E"/>
    <w:rsid w:val="1FA2D959"/>
    <w:rsid w:val="1FECE6AB"/>
    <w:rsid w:val="1FFF2AB7"/>
    <w:rsid w:val="205034B7"/>
    <w:rsid w:val="213F54F9"/>
    <w:rsid w:val="21D4F369"/>
    <w:rsid w:val="224C2A08"/>
    <w:rsid w:val="22CD5515"/>
    <w:rsid w:val="2315FD95"/>
    <w:rsid w:val="231C459F"/>
    <w:rsid w:val="2369D276"/>
    <w:rsid w:val="23E3332C"/>
    <w:rsid w:val="24078C75"/>
    <w:rsid w:val="24290F08"/>
    <w:rsid w:val="244533C9"/>
    <w:rsid w:val="24886EA0"/>
    <w:rsid w:val="2512A089"/>
    <w:rsid w:val="2539C396"/>
    <w:rsid w:val="25CA1AA2"/>
    <w:rsid w:val="25DFC64C"/>
    <w:rsid w:val="25F14FE1"/>
    <w:rsid w:val="25F1D35F"/>
    <w:rsid w:val="260E78F5"/>
    <w:rsid w:val="2627A901"/>
    <w:rsid w:val="265830DC"/>
    <w:rsid w:val="268BDBDF"/>
    <w:rsid w:val="26FEB350"/>
    <w:rsid w:val="2708E342"/>
    <w:rsid w:val="27215A09"/>
    <w:rsid w:val="284A19CA"/>
    <w:rsid w:val="28564393"/>
    <w:rsid w:val="28858308"/>
    <w:rsid w:val="288943ED"/>
    <w:rsid w:val="28A808FC"/>
    <w:rsid w:val="28CE9BD3"/>
    <w:rsid w:val="28CFF3F2"/>
    <w:rsid w:val="291BB5FB"/>
    <w:rsid w:val="2928F0A3"/>
    <w:rsid w:val="292F72F5"/>
    <w:rsid w:val="29731FD7"/>
    <w:rsid w:val="29AEDFC0"/>
    <w:rsid w:val="2A1B4862"/>
    <w:rsid w:val="2A21FB65"/>
    <w:rsid w:val="2A6FE826"/>
    <w:rsid w:val="2A7E77DA"/>
    <w:rsid w:val="2A9B03EC"/>
    <w:rsid w:val="2AACD32A"/>
    <w:rsid w:val="2BB4E31C"/>
    <w:rsid w:val="2BB718C3"/>
    <w:rsid w:val="2BC0E4AF"/>
    <w:rsid w:val="2BD19BB3"/>
    <w:rsid w:val="2BD7A0A1"/>
    <w:rsid w:val="2BF2A01D"/>
    <w:rsid w:val="2C2030B7"/>
    <w:rsid w:val="2C48A38B"/>
    <w:rsid w:val="2C638369"/>
    <w:rsid w:val="2CCE3F81"/>
    <w:rsid w:val="2CE1AF79"/>
    <w:rsid w:val="2D8E707E"/>
    <w:rsid w:val="2DA0D5B6"/>
    <w:rsid w:val="2DA8CB49"/>
    <w:rsid w:val="2E53C866"/>
    <w:rsid w:val="2E5555F8"/>
    <w:rsid w:val="2EC3B441"/>
    <w:rsid w:val="2F3DDD57"/>
    <w:rsid w:val="2F4A8698"/>
    <w:rsid w:val="2F6169DE"/>
    <w:rsid w:val="2FD9B63B"/>
    <w:rsid w:val="300974E1"/>
    <w:rsid w:val="310079F9"/>
    <w:rsid w:val="31568C50"/>
    <w:rsid w:val="320EC581"/>
    <w:rsid w:val="3220482F"/>
    <w:rsid w:val="32757E19"/>
    <w:rsid w:val="327C3C6C"/>
    <w:rsid w:val="327F112B"/>
    <w:rsid w:val="32DCC378"/>
    <w:rsid w:val="32F936AA"/>
    <w:rsid w:val="332BC4D6"/>
    <w:rsid w:val="33C98A29"/>
    <w:rsid w:val="33F60D78"/>
    <w:rsid w:val="34114E7A"/>
    <w:rsid w:val="344E306F"/>
    <w:rsid w:val="349B0810"/>
    <w:rsid w:val="350042F4"/>
    <w:rsid w:val="35024EE6"/>
    <w:rsid w:val="3531622E"/>
    <w:rsid w:val="353A6663"/>
    <w:rsid w:val="35429D05"/>
    <w:rsid w:val="3557E8F1"/>
    <w:rsid w:val="3591DDD9"/>
    <w:rsid w:val="35C64738"/>
    <w:rsid w:val="36134E59"/>
    <w:rsid w:val="3649C5DE"/>
    <w:rsid w:val="3663047A"/>
    <w:rsid w:val="367A397F"/>
    <w:rsid w:val="36ADF49C"/>
    <w:rsid w:val="36C29B3D"/>
    <w:rsid w:val="36CC59BE"/>
    <w:rsid w:val="36EF681A"/>
    <w:rsid w:val="37AB3192"/>
    <w:rsid w:val="37AF1EBA"/>
    <w:rsid w:val="37BA65CB"/>
    <w:rsid w:val="3854BA27"/>
    <w:rsid w:val="3893B03E"/>
    <w:rsid w:val="38A59066"/>
    <w:rsid w:val="38E4BF9D"/>
    <w:rsid w:val="38ECAD23"/>
    <w:rsid w:val="39ABC94E"/>
    <w:rsid w:val="39D7F91D"/>
    <w:rsid w:val="39E1C1B2"/>
    <w:rsid w:val="3A808FFE"/>
    <w:rsid w:val="3A85BB90"/>
    <w:rsid w:val="3A9C892A"/>
    <w:rsid w:val="3AB6D3F6"/>
    <w:rsid w:val="3AC5F5CF"/>
    <w:rsid w:val="3AC9D25A"/>
    <w:rsid w:val="3AD985C7"/>
    <w:rsid w:val="3AE6BF7C"/>
    <w:rsid w:val="3AEAF9EB"/>
    <w:rsid w:val="3AEBC850"/>
    <w:rsid w:val="3B2C2120"/>
    <w:rsid w:val="3B2FA042"/>
    <w:rsid w:val="3B437567"/>
    <w:rsid w:val="3B605861"/>
    <w:rsid w:val="3B71906A"/>
    <w:rsid w:val="3B73C97E"/>
    <w:rsid w:val="3B7D9213"/>
    <w:rsid w:val="3C154F9F"/>
    <w:rsid w:val="3C244DE5"/>
    <w:rsid w:val="3C755628"/>
    <w:rsid w:val="3CD04904"/>
    <w:rsid w:val="3D0D60CB"/>
    <w:rsid w:val="3D196274"/>
    <w:rsid w:val="3D1A7855"/>
    <w:rsid w:val="3D78D04E"/>
    <w:rsid w:val="3D87D57E"/>
    <w:rsid w:val="3D99722D"/>
    <w:rsid w:val="3E112689"/>
    <w:rsid w:val="3E73A58A"/>
    <w:rsid w:val="3ECF1EFE"/>
    <w:rsid w:val="3F876697"/>
    <w:rsid w:val="3FA60ADE"/>
    <w:rsid w:val="3FF91090"/>
    <w:rsid w:val="3FFBE365"/>
    <w:rsid w:val="402FA2E9"/>
    <w:rsid w:val="40355A0A"/>
    <w:rsid w:val="4037618B"/>
    <w:rsid w:val="404EB3D7"/>
    <w:rsid w:val="416D349D"/>
    <w:rsid w:val="4179EBFC"/>
    <w:rsid w:val="41865167"/>
    <w:rsid w:val="41C25C67"/>
    <w:rsid w:val="41CFE80A"/>
    <w:rsid w:val="41D12A6B"/>
    <w:rsid w:val="428BA1E3"/>
    <w:rsid w:val="42938F69"/>
    <w:rsid w:val="437EDB63"/>
    <w:rsid w:val="4380309B"/>
    <w:rsid w:val="43E676F0"/>
    <w:rsid w:val="44277244"/>
    <w:rsid w:val="4496A529"/>
    <w:rsid w:val="44A31C1F"/>
    <w:rsid w:val="44A4D55F"/>
    <w:rsid w:val="4508CB2D"/>
    <w:rsid w:val="4558AA83"/>
    <w:rsid w:val="45701E56"/>
    <w:rsid w:val="45FB1AE0"/>
    <w:rsid w:val="4640A5C0"/>
    <w:rsid w:val="464F36E4"/>
    <w:rsid w:val="4671529D"/>
    <w:rsid w:val="46A1EAB9"/>
    <w:rsid w:val="47027202"/>
    <w:rsid w:val="476B2104"/>
    <w:rsid w:val="477551B2"/>
    <w:rsid w:val="4779501F"/>
    <w:rsid w:val="4781FF7B"/>
    <w:rsid w:val="47AE8689"/>
    <w:rsid w:val="47C5C4B6"/>
    <w:rsid w:val="47D118E6"/>
    <w:rsid w:val="483A0414"/>
    <w:rsid w:val="483DBB1A"/>
    <w:rsid w:val="48484374"/>
    <w:rsid w:val="484B480F"/>
    <w:rsid w:val="485800F8"/>
    <w:rsid w:val="48A60509"/>
    <w:rsid w:val="48F95399"/>
    <w:rsid w:val="490E23F2"/>
    <w:rsid w:val="495A1288"/>
    <w:rsid w:val="49766509"/>
    <w:rsid w:val="49D74422"/>
    <w:rsid w:val="49D98B7B"/>
    <w:rsid w:val="49DC3C50"/>
    <w:rsid w:val="4BB4ADF5"/>
    <w:rsid w:val="4BD3B917"/>
    <w:rsid w:val="4BD6B4BA"/>
    <w:rsid w:val="4BE53BC5"/>
    <w:rsid w:val="4C6BCFA4"/>
    <w:rsid w:val="4C888EB1"/>
    <w:rsid w:val="4CCD1B5B"/>
    <w:rsid w:val="4D13DD12"/>
    <w:rsid w:val="4D2B721B"/>
    <w:rsid w:val="4D789807"/>
    <w:rsid w:val="4D90D750"/>
    <w:rsid w:val="4E7F2A68"/>
    <w:rsid w:val="4EA17F58"/>
    <w:rsid w:val="4EC7427C"/>
    <w:rsid w:val="4F1199C6"/>
    <w:rsid w:val="4F4DE41A"/>
    <w:rsid w:val="4F88B092"/>
    <w:rsid w:val="503B422D"/>
    <w:rsid w:val="50466608"/>
    <w:rsid w:val="50536B5A"/>
    <w:rsid w:val="50745832"/>
    <w:rsid w:val="507824F7"/>
    <w:rsid w:val="507A915F"/>
    <w:rsid w:val="50AC28F2"/>
    <w:rsid w:val="510DE2D2"/>
    <w:rsid w:val="5111DA25"/>
    <w:rsid w:val="5120157D"/>
    <w:rsid w:val="515AE9F3"/>
    <w:rsid w:val="517A232D"/>
    <w:rsid w:val="51995996"/>
    <w:rsid w:val="51F6BA40"/>
    <w:rsid w:val="52011C52"/>
    <w:rsid w:val="5246BF60"/>
    <w:rsid w:val="52BAC848"/>
    <w:rsid w:val="530E7EDA"/>
    <w:rsid w:val="53DEEAF6"/>
    <w:rsid w:val="5432905A"/>
    <w:rsid w:val="551874D7"/>
    <w:rsid w:val="55382622"/>
    <w:rsid w:val="5538BD14"/>
    <w:rsid w:val="555083F3"/>
    <w:rsid w:val="55628520"/>
    <w:rsid w:val="557A72FA"/>
    <w:rsid w:val="55A0B87A"/>
    <w:rsid w:val="5658A0FF"/>
    <w:rsid w:val="566836AC"/>
    <w:rsid w:val="56ADECBE"/>
    <w:rsid w:val="56D3F683"/>
    <w:rsid w:val="56EC5454"/>
    <w:rsid w:val="57906BA2"/>
    <w:rsid w:val="579AEC4E"/>
    <w:rsid w:val="57A93254"/>
    <w:rsid w:val="57BCF1C2"/>
    <w:rsid w:val="57F625C0"/>
    <w:rsid w:val="57F6D2F3"/>
    <w:rsid w:val="5857BEEC"/>
    <w:rsid w:val="585BCC6A"/>
    <w:rsid w:val="5861F40E"/>
    <w:rsid w:val="5865FBC4"/>
    <w:rsid w:val="594CD37B"/>
    <w:rsid w:val="595B6227"/>
    <w:rsid w:val="5962570D"/>
    <w:rsid w:val="5963EF66"/>
    <w:rsid w:val="59DA66F0"/>
    <w:rsid w:val="59E2EA31"/>
    <w:rsid w:val="5A405573"/>
    <w:rsid w:val="5A8A3E13"/>
    <w:rsid w:val="5A975DC3"/>
    <w:rsid w:val="5B30DF6B"/>
    <w:rsid w:val="5B4BDE05"/>
    <w:rsid w:val="5B847429"/>
    <w:rsid w:val="5BB99D20"/>
    <w:rsid w:val="5BE9B47E"/>
    <w:rsid w:val="5C017DD4"/>
    <w:rsid w:val="5CBF3763"/>
    <w:rsid w:val="5CFC37F1"/>
    <w:rsid w:val="5CFFE33E"/>
    <w:rsid w:val="5D470F28"/>
    <w:rsid w:val="5D4BEE0F"/>
    <w:rsid w:val="5D7991D7"/>
    <w:rsid w:val="5E47BE8A"/>
    <w:rsid w:val="5E556CC3"/>
    <w:rsid w:val="5E56459A"/>
    <w:rsid w:val="5EADD813"/>
    <w:rsid w:val="5EBC14EB"/>
    <w:rsid w:val="5EFBE26A"/>
    <w:rsid w:val="5F22793C"/>
    <w:rsid w:val="5F95D613"/>
    <w:rsid w:val="5FC1F88B"/>
    <w:rsid w:val="60021614"/>
    <w:rsid w:val="603F38B8"/>
    <w:rsid w:val="606C5E02"/>
    <w:rsid w:val="60B13299"/>
    <w:rsid w:val="613C3C34"/>
    <w:rsid w:val="613E43B5"/>
    <w:rsid w:val="61965503"/>
    <w:rsid w:val="619BF9C1"/>
    <w:rsid w:val="6303A3FB"/>
    <w:rsid w:val="63370A5E"/>
    <w:rsid w:val="638B0987"/>
    <w:rsid w:val="64286FE3"/>
    <w:rsid w:val="6432C000"/>
    <w:rsid w:val="65475709"/>
    <w:rsid w:val="6591E8AF"/>
    <w:rsid w:val="65CDCA4A"/>
    <w:rsid w:val="65E6D6E7"/>
    <w:rsid w:val="660393DF"/>
    <w:rsid w:val="66197AC5"/>
    <w:rsid w:val="66242788"/>
    <w:rsid w:val="666BD578"/>
    <w:rsid w:val="66942D2D"/>
    <w:rsid w:val="66A7E34A"/>
    <w:rsid w:val="66C31F1A"/>
    <w:rsid w:val="66E462E3"/>
    <w:rsid w:val="67202F57"/>
    <w:rsid w:val="6720741D"/>
    <w:rsid w:val="677503CC"/>
    <w:rsid w:val="678BCAA7"/>
    <w:rsid w:val="67F5A165"/>
    <w:rsid w:val="67F992DC"/>
    <w:rsid w:val="6818ACCC"/>
    <w:rsid w:val="681F223C"/>
    <w:rsid w:val="6820F5D5"/>
    <w:rsid w:val="6828071C"/>
    <w:rsid w:val="686FB4E3"/>
    <w:rsid w:val="69EEFAD3"/>
    <w:rsid w:val="6A211817"/>
    <w:rsid w:val="6A75A2EC"/>
    <w:rsid w:val="6B1003BB"/>
    <w:rsid w:val="6B173BBB"/>
    <w:rsid w:val="6B445C8A"/>
    <w:rsid w:val="6B729156"/>
    <w:rsid w:val="6B7EE5C1"/>
    <w:rsid w:val="6B99EF1C"/>
    <w:rsid w:val="6BBEBC49"/>
    <w:rsid w:val="6BF3E540"/>
    <w:rsid w:val="6C6868E1"/>
    <w:rsid w:val="6CA2858D"/>
    <w:rsid w:val="6CBDA9A6"/>
    <w:rsid w:val="6CCD03FF"/>
    <w:rsid w:val="6D301974"/>
    <w:rsid w:val="6D453BE4"/>
    <w:rsid w:val="6D5704C7"/>
    <w:rsid w:val="6D762BBD"/>
    <w:rsid w:val="6D8E5AFA"/>
    <w:rsid w:val="6DB7B08E"/>
    <w:rsid w:val="6DCE2E02"/>
    <w:rsid w:val="6DDE111B"/>
    <w:rsid w:val="6E043942"/>
    <w:rsid w:val="6E0B632B"/>
    <w:rsid w:val="6E216A61"/>
    <w:rsid w:val="6EA5C67E"/>
    <w:rsid w:val="6EF56C4C"/>
    <w:rsid w:val="6F10E899"/>
    <w:rsid w:val="6F2B413C"/>
    <w:rsid w:val="6F2B8602"/>
    <w:rsid w:val="6F75B1E2"/>
    <w:rsid w:val="6FB070C6"/>
    <w:rsid w:val="6FBBCC4E"/>
    <w:rsid w:val="6FC34490"/>
    <w:rsid w:val="6FD05DBA"/>
    <w:rsid w:val="702D67A7"/>
    <w:rsid w:val="7067B9C4"/>
    <w:rsid w:val="707B65B0"/>
    <w:rsid w:val="70C7119D"/>
    <w:rsid w:val="70CB665C"/>
    <w:rsid w:val="711B4669"/>
    <w:rsid w:val="71B3D84E"/>
    <w:rsid w:val="722B092B"/>
    <w:rsid w:val="72C40A5D"/>
    <w:rsid w:val="72F36D10"/>
    <w:rsid w:val="73B0955D"/>
    <w:rsid w:val="7435C3FD"/>
    <w:rsid w:val="7457382E"/>
    <w:rsid w:val="7471CF8C"/>
    <w:rsid w:val="74A52415"/>
    <w:rsid w:val="7561801B"/>
    <w:rsid w:val="75C6023E"/>
    <w:rsid w:val="75C88011"/>
    <w:rsid w:val="7610CF46"/>
    <w:rsid w:val="7614964A"/>
    <w:rsid w:val="76263E13"/>
    <w:rsid w:val="7627E351"/>
    <w:rsid w:val="7628C679"/>
    <w:rsid w:val="76504A6D"/>
    <w:rsid w:val="76602746"/>
    <w:rsid w:val="7698D213"/>
    <w:rsid w:val="77286310"/>
    <w:rsid w:val="7752B9F1"/>
    <w:rsid w:val="77BF9EAC"/>
    <w:rsid w:val="77D26226"/>
    <w:rsid w:val="77EC0F4E"/>
    <w:rsid w:val="780BF641"/>
    <w:rsid w:val="789D091B"/>
    <w:rsid w:val="78E8413E"/>
    <w:rsid w:val="790020D3"/>
    <w:rsid w:val="790AE002"/>
    <w:rsid w:val="794A33A8"/>
    <w:rsid w:val="7953B591"/>
    <w:rsid w:val="7962AE94"/>
    <w:rsid w:val="79FE5896"/>
    <w:rsid w:val="7A2D6161"/>
    <w:rsid w:val="7AA53B8D"/>
    <w:rsid w:val="7ABC7470"/>
    <w:rsid w:val="7AEF85F2"/>
    <w:rsid w:val="7B6E449B"/>
    <w:rsid w:val="7BE0D65E"/>
    <w:rsid w:val="7C199ABA"/>
    <w:rsid w:val="7C72D049"/>
    <w:rsid w:val="7C9641D8"/>
    <w:rsid w:val="7C9D002B"/>
    <w:rsid w:val="7D07C6C7"/>
    <w:rsid w:val="7D114E03"/>
    <w:rsid w:val="7D3459E7"/>
    <w:rsid w:val="7D724F9E"/>
    <w:rsid w:val="7D74042F"/>
    <w:rsid w:val="7DAC6C4A"/>
    <w:rsid w:val="7E2726B4"/>
    <w:rsid w:val="7E3E0268"/>
    <w:rsid w:val="7E4C4540"/>
    <w:rsid w:val="7EE21E9C"/>
    <w:rsid w:val="7FD4A0E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44E53"/>
  <w15:chartTrackingRefBased/>
  <w15:docId w15:val="{23DF6A72-FC44-4D2D-AD8E-638D1E1B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73B0955D"/>
    <w:rPr>
      <w:lang w:val="en-US"/>
    </w:rPr>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73B0955D"/>
    <w:pPr>
      <w:keepNext/>
      <w:keepLines/>
      <w:spacing w:before="40" w:after="0"/>
      <w:outlineLvl w:val="2"/>
    </w:pPr>
    <w:rPr>
      <w:rFonts w:asciiTheme="majorHAnsi" w:eastAsiaTheme="majorEastAsia" w:hAnsiTheme="majorHAnsi" w:cstheme="majorBidi"/>
      <w:color w:val="1F3763"/>
      <w:sz w:val="24"/>
      <w:szCs w:val="24"/>
    </w:rPr>
  </w:style>
  <w:style w:type="paragraph" w:styleId="Kop4">
    <w:name w:val="heading 4"/>
    <w:basedOn w:val="Standaard"/>
    <w:next w:val="Standaard"/>
    <w:link w:val="Kop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F24EE6"/>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F24EE6"/>
    <w:pPr>
      <w:keepNext/>
      <w:keepLines/>
      <w:spacing w:before="40" w:after="0"/>
      <w:outlineLvl w:val="5"/>
    </w:pPr>
    <w:rPr>
      <w:rFonts w:asciiTheme="majorHAnsi" w:eastAsiaTheme="majorEastAsia" w:hAnsiTheme="majorHAnsi" w:cstheme="majorBidi"/>
      <w:color w:val="1F3763"/>
    </w:rPr>
  </w:style>
  <w:style w:type="paragraph" w:styleId="Kop7">
    <w:name w:val="heading 7"/>
    <w:basedOn w:val="Standaard"/>
    <w:next w:val="Standaard"/>
    <w:link w:val="Kop7Char"/>
    <w:uiPriority w:val="9"/>
    <w:unhideWhenUsed/>
    <w:qFormat/>
    <w:rsid w:val="00F24EE6"/>
    <w:pPr>
      <w:keepNext/>
      <w:keepLines/>
      <w:spacing w:before="40" w:after="0"/>
      <w:outlineLvl w:val="6"/>
    </w:pPr>
    <w:rPr>
      <w:rFonts w:asciiTheme="majorHAnsi" w:eastAsiaTheme="majorEastAsia" w:hAnsiTheme="majorHAnsi" w:cstheme="majorBidi"/>
      <w:i/>
      <w:iCs/>
      <w:color w:val="1F3763"/>
    </w:rPr>
  </w:style>
  <w:style w:type="paragraph" w:styleId="Kop8">
    <w:name w:val="heading 8"/>
    <w:basedOn w:val="Standaard"/>
    <w:next w:val="Standaard"/>
    <w:link w:val="Kop8Char"/>
    <w:uiPriority w:val="9"/>
    <w:unhideWhenUsed/>
    <w:qFormat/>
    <w:rsid w:val="00F24EE6"/>
    <w:pPr>
      <w:keepNext/>
      <w:keepLines/>
      <w:spacing w:before="40" w:after="0"/>
      <w:outlineLvl w:val="7"/>
    </w:pPr>
    <w:rPr>
      <w:rFonts w:asciiTheme="majorHAnsi" w:eastAsiaTheme="majorEastAsia" w:hAnsiTheme="majorHAnsi" w:cstheme="majorBidi"/>
      <w:color w:val="272727"/>
      <w:sz w:val="21"/>
      <w:szCs w:val="21"/>
    </w:rPr>
  </w:style>
  <w:style w:type="paragraph" w:styleId="Kop9">
    <w:name w:val="heading 9"/>
    <w:basedOn w:val="Standaard"/>
    <w:next w:val="Standaard"/>
    <w:link w:val="Kop9Char"/>
    <w:uiPriority w:val="9"/>
    <w:unhideWhenUsed/>
    <w:qFormat/>
    <w:rsid w:val="00F24EE6"/>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pPr>
      <w:ind w:left="720"/>
      <w:contextualSpacing/>
    </w:pPr>
  </w:style>
  <w:style w:type="character" w:customStyle="1" w:styleId="TitelChar">
    <w:name w:val="Titel Char"/>
    <w:basedOn w:val="Standaardalinea-lettertype"/>
    <w:link w:val="Titel"/>
    <w:uiPriority w:val="10"/>
    <w:rPr>
      <w:rFonts w:asciiTheme="majorHAnsi" w:eastAsiaTheme="majorEastAsia" w:hAnsiTheme="majorHAnsi" w:cstheme="majorBidi"/>
      <w:sz w:val="56"/>
      <w:szCs w:val="56"/>
      <w:lang w:val="en-US"/>
    </w:rPr>
  </w:style>
  <w:style w:type="paragraph" w:styleId="Titel">
    <w:name w:val="Title"/>
    <w:basedOn w:val="Standaard"/>
    <w:next w:val="Standaard"/>
    <w:link w:val="TitelChar"/>
    <w:uiPriority w:val="10"/>
    <w:qFormat/>
    <w:rsid w:val="73B0955D"/>
    <w:pPr>
      <w:spacing w:after="0"/>
      <w:contextualSpacing/>
    </w:pPr>
    <w:rPr>
      <w:rFonts w:asciiTheme="majorHAnsi" w:eastAsiaTheme="majorEastAsia" w:hAnsiTheme="majorHAnsi" w:cstheme="majorBidi"/>
      <w:sz w:val="56"/>
      <w:szCs w:val="56"/>
    </w:rPr>
  </w:style>
  <w:style w:type="character" w:customStyle="1" w:styleId="KoptekstChar">
    <w:name w:val="Koptekst Char"/>
    <w:basedOn w:val="Standaardalinea-lettertype"/>
    <w:link w:val="Koptekst"/>
    <w:uiPriority w:val="99"/>
    <w:rPr>
      <w:lang w:val="en-US"/>
    </w:rPr>
  </w:style>
  <w:style w:type="paragraph" w:styleId="Koptekst">
    <w:name w:val="header"/>
    <w:basedOn w:val="Standaard"/>
    <w:link w:val="KoptekstChar"/>
    <w:uiPriority w:val="99"/>
    <w:unhideWhenUsed/>
    <w:rsid w:val="73B0955D"/>
    <w:pPr>
      <w:tabs>
        <w:tab w:val="center" w:pos="4680"/>
        <w:tab w:val="right" w:pos="9360"/>
      </w:tabs>
      <w:spacing w:after="0"/>
    </w:pPr>
  </w:style>
  <w:style w:type="character" w:customStyle="1" w:styleId="VoettekstChar">
    <w:name w:val="Voettekst Char"/>
    <w:basedOn w:val="Standaardalinea-lettertype"/>
    <w:link w:val="Voettekst"/>
    <w:uiPriority w:val="99"/>
    <w:rPr>
      <w:lang w:val="en-US"/>
    </w:rPr>
  </w:style>
  <w:style w:type="paragraph" w:styleId="Voettekst">
    <w:name w:val="footer"/>
    <w:basedOn w:val="Standaard"/>
    <w:link w:val="VoettekstChar"/>
    <w:uiPriority w:val="99"/>
    <w:unhideWhenUsed/>
    <w:rsid w:val="73B0955D"/>
    <w:pPr>
      <w:tabs>
        <w:tab w:val="center" w:pos="4680"/>
        <w:tab w:val="right" w:pos="9360"/>
      </w:tabs>
      <w:spacing w:after="0"/>
    </w:pPr>
  </w:style>
  <w:style w:type="character" w:customStyle="1" w:styleId="Kop3Char">
    <w:name w:val="Kop 3 Char"/>
    <w:basedOn w:val="Standaardalinea-lettertype"/>
    <w:link w:val="Kop3"/>
    <w:uiPriority w:val="9"/>
    <w:rPr>
      <w:rFonts w:asciiTheme="majorHAnsi" w:eastAsiaTheme="majorEastAsia" w:hAnsiTheme="majorHAnsi" w:cstheme="majorBidi"/>
      <w:color w:val="1F3763"/>
      <w:sz w:val="24"/>
      <w:szCs w:val="24"/>
      <w:lang w:val="en-US"/>
    </w:rPr>
  </w:style>
  <w:style w:type="character" w:customStyle="1" w:styleId="Kop4Char">
    <w:name w:val="Kop 4 Char"/>
    <w:basedOn w:val="Standaardalinea-lettertype"/>
    <w:link w:val="Kop4"/>
    <w:uiPriority w:val="9"/>
    <w:rPr>
      <w:rFonts w:asciiTheme="majorHAnsi" w:eastAsiaTheme="majorEastAsia" w:hAnsiTheme="majorHAnsi" w:cstheme="majorBidi"/>
      <w:i/>
      <w:iCs/>
      <w:color w:val="2F5496" w:themeColor="accent1" w:themeShade="BF"/>
    </w:rPr>
  </w:style>
  <w:style w:type="paragraph" w:styleId="Bibliografie">
    <w:name w:val="Bibliography"/>
    <w:basedOn w:val="Standaard"/>
    <w:next w:val="Standaard"/>
    <w:uiPriority w:val="37"/>
    <w:unhideWhenUsed/>
    <w:rsid w:val="00A0768D"/>
  </w:style>
  <w:style w:type="paragraph" w:styleId="Kopvaninhoudsopgave">
    <w:name w:val="TOC Heading"/>
    <w:basedOn w:val="Kop1"/>
    <w:next w:val="Standaard"/>
    <w:uiPriority w:val="39"/>
    <w:unhideWhenUsed/>
    <w:qFormat/>
    <w:rsid w:val="73B0955D"/>
    <w:rPr>
      <w:lang w:eastAsia="ja-JP"/>
    </w:rPr>
  </w:style>
  <w:style w:type="paragraph" w:styleId="Inhopg1">
    <w:name w:val="toc 1"/>
    <w:basedOn w:val="Standaard"/>
    <w:next w:val="Standaard"/>
    <w:uiPriority w:val="39"/>
    <w:unhideWhenUsed/>
    <w:rsid w:val="73B0955D"/>
    <w:pPr>
      <w:spacing w:after="100"/>
    </w:pPr>
  </w:style>
  <w:style w:type="paragraph" w:styleId="Inhopg2">
    <w:name w:val="toc 2"/>
    <w:basedOn w:val="Standaard"/>
    <w:next w:val="Standaard"/>
    <w:uiPriority w:val="39"/>
    <w:unhideWhenUsed/>
    <w:rsid w:val="73B0955D"/>
    <w:pPr>
      <w:spacing w:after="100"/>
      <w:ind w:left="220"/>
    </w:pPr>
  </w:style>
  <w:style w:type="paragraph" w:styleId="Inhopg3">
    <w:name w:val="toc 3"/>
    <w:basedOn w:val="Standaard"/>
    <w:next w:val="Standaard"/>
    <w:uiPriority w:val="39"/>
    <w:unhideWhenUsed/>
    <w:rsid w:val="73B0955D"/>
    <w:pPr>
      <w:spacing w:after="100"/>
      <w:ind w:left="440"/>
    </w:pPr>
  </w:style>
  <w:style w:type="character" w:styleId="Hyperlink">
    <w:name w:val="Hyperlink"/>
    <w:basedOn w:val="Standaardalinea-lettertype"/>
    <w:uiPriority w:val="99"/>
    <w:unhideWhenUsed/>
    <w:rsid w:val="00037491"/>
    <w:rPr>
      <w:color w:val="0563C1" w:themeColor="hyperlink"/>
      <w:u w:val="single"/>
    </w:rPr>
  </w:style>
  <w:style w:type="character" w:customStyle="1" w:styleId="Kop5Char">
    <w:name w:val="Kop 5 Char"/>
    <w:basedOn w:val="Standaardalinea-lettertype"/>
    <w:link w:val="Kop5"/>
    <w:uiPriority w:val="9"/>
    <w:rsid w:val="00F24EE6"/>
    <w:rPr>
      <w:rFonts w:asciiTheme="majorHAnsi" w:eastAsiaTheme="majorEastAsia" w:hAnsiTheme="majorHAnsi" w:cstheme="majorBidi"/>
      <w:color w:val="2F5496" w:themeColor="accent1" w:themeShade="BF"/>
      <w:lang w:val="en-US"/>
    </w:rPr>
  </w:style>
  <w:style w:type="character" w:customStyle="1" w:styleId="Kop6Char">
    <w:name w:val="Kop 6 Char"/>
    <w:basedOn w:val="Standaardalinea-lettertype"/>
    <w:link w:val="Kop6"/>
    <w:uiPriority w:val="9"/>
    <w:rsid w:val="00F24EE6"/>
    <w:rPr>
      <w:rFonts w:asciiTheme="majorHAnsi" w:eastAsiaTheme="majorEastAsia" w:hAnsiTheme="majorHAnsi" w:cstheme="majorBidi"/>
      <w:color w:val="1F3763"/>
      <w:lang w:val="en-US"/>
    </w:rPr>
  </w:style>
  <w:style w:type="character" w:customStyle="1" w:styleId="Kop7Char">
    <w:name w:val="Kop 7 Char"/>
    <w:basedOn w:val="Standaardalinea-lettertype"/>
    <w:link w:val="Kop7"/>
    <w:uiPriority w:val="9"/>
    <w:rsid w:val="00F24EE6"/>
    <w:rPr>
      <w:rFonts w:asciiTheme="majorHAnsi" w:eastAsiaTheme="majorEastAsia" w:hAnsiTheme="majorHAnsi" w:cstheme="majorBidi"/>
      <w:i/>
      <w:iCs/>
      <w:color w:val="1F3763"/>
      <w:lang w:val="en-US"/>
    </w:rPr>
  </w:style>
  <w:style w:type="character" w:customStyle="1" w:styleId="Kop8Char">
    <w:name w:val="Kop 8 Char"/>
    <w:basedOn w:val="Standaardalinea-lettertype"/>
    <w:link w:val="Kop8"/>
    <w:uiPriority w:val="9"/>
    <w:rsid w:val="00F24EE6"/>
    <w:rPr>
      <w:rFonts w:asciiTheme="majorHAnsi" w:eastAsiaTheme="majorEastAsia" w:hAnsiTheme="majorHAnsi" w:cstheme="majorBidi"/>
      <w:color w:val="272727"/>
      <w:sz w:val="21"/>
      <w:szCs w:val="21"/>
      <w:lang w:val="en-US"/>
    </w:rPr>
  </w:style>
  <w:style w:type="character" w:customStyle="1" w:styleId="Kop9Char">
    <w:name w:val="Kop 9 Char"/>
    <w:basedOn w:val="Standaardalinea-lettertype"/>
    <w:link w:val="Kop9"/>
    <w:uiPriority w:val="9"/>
    <w:rsid w:val="00F24EE6"/>
    <w:rPr>
      <w:rFonts w:asciiTheme="majorHAnsi" w:eastAsiaTheme="majorEastAsia" w:hAnsiTheme="majorHAnsi" w:cstheme="majorBidi"/>
      <w:i/>
      <w:iCs/>
      <w:color w:val="272727"/>
      <w:sz w:val="21"/>
      <w:szCs w:val="21"/>
      <w:lang w:val="en-US"/>
    </w:rPr>
  </w:style>
  <w:style w:type="table" w:styleId="Tabelraster">
    <w:name w:val="Table Grid"/>
    <w:basedOn w:val="Standaardtabel"/>
    <w:uiPriority w:val="59"/>
    <w:rsid w:val="00F24E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ndertitel">
    <w:name w:val="Subtitle"/>
    <w:basedOn w:val="Standaard"/>
    <w:next w:val="Standaard"/>
    <w:link w:val="OndertitelChar"/>
    <w:uiPriority w:val="11"/>
    <w:qFormat/>
    <w:rsid w:val="00F24EE6"/>
    <w:rPr>
      <w:rFonts w:eastAsiaTheme="minorEastAsia"/>
      <w:color w:val="5A5A5A"/>
    </w:rPr>
  </w:style>
  <w:style w:type="character" w:customStyle="1" w:styleId="OndertitelChar">
    <w:name w:val="Ondertitel Char"/>
    <w:basedOn w:val="Standaardalinea-lettertype"/>
    <w:link w:val="Ondertitel"/>
    <w:uiPriority w:val="11"/>
    <w:rsid w:val="00F24EE6"/>
    <w:rPr>
      <w:rFonts w:eastAsiaTheme="minorEastAsia"/>
      <w:color w:val="5A5A5A"/>
      <w:lang w:val="en-US"/>
    </w:rPr>
  </w:style>
  <w:style w:type="paragraph" w:styleId="Citaat">
    <w:name w:val="Quote"/>
    <w:basedOn w:val="Standaard"/>
    <w:next w:val="Standaard"/>
    <w:link w:val="CitaatChar"/>
    <w:uiPriority w:val="29"/>
    <w:qFormat/>
    <w:rsid w:val="00F24EE6"/>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F24EE6"/>
    <w:rPr>
      <w:i/>
      <w:iCs/>
      <w:color w:val="404040" w:themeColor="text1" w:themeTint="BF"/>
      <w:lang w:val="en-US"/>
    </w:rPr>
  </w:style>
  <w:style w:type="paragraph" w:styleId="Duidelijkcitaat">
    <w:name w:val="Intense Quote"/>
    <w:basedOn w:val="Standaard"/>
    <w:next w:val="Standaard"/>
    <w:link w:val="DuidelijkcitaatChar"/>
    <w:uiPriority w:val="30"/>
    <w:qFormat/>
    <w:rsid w:val="00F24EE6"/>
    <w:pP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F24EE6"/>
    <w:rPr>
      <w:i/>
      <w:iCs/>
      <w:color w:val="4472C4" w:themeColor="accent1"/>
      <w:lang w:val="en-US"/>
    </w:rPr>
  </w:style>
  <w:style w:type="paragraph" w:styleId="Inhopg4">
    <w:name w:val="toc 4"/>
    <w:basedOn w:val="Standaard"/>
    <w:next w:val="Standaard"/>
    <w:uiPriority w:val="39"/>
    <w:unhideWhenUsed/>
    <w:rsid w:val="00F24EE6"/>
    <w:pPr>
      <w:spacing w:after="100"/>
      <w:ind w:left="660"/>
    </w:pPr>
  </w:style>
  <w:style w:type="paragraph" w:styleId="Inhopg5">
    <w:name w:val="toc 5"/>
    <w:basedOn w:val="Standaard"/>
    <w:next w:val="Standaard"/>
    <w:uiPriority w:val="39"/>
    <w:unhideWhenUsed/>
    <w:rsid w:val="00F24EE6"/>
    <w:pPr>
      <w:spacing w:after="100"/>
      <w:ind w:left="880"/>
    </w:pPr>
  </w:style>
  <w:style w:type="paragraph" w:styleId="Inhopg6">
    <w:name w:val="toc 6"/>
    <w:basedOn w:val="Standaard"/>
    <w:next w:val="Standaard"/>
    <w:uiPriority w:val="39"/>
    <w:unhideWhenUsed/>
    <w:rsid w:val="00F24EE6"/>
    <w:pPr>
      <w:spacing w:after="100"/>
      <w:ind w:left="1100"/>
    </w:pPr>
  </w:style>
  <w:style w:type="paragraph" w:styleId="Inhopg7">
    <w:name w:val="toc 7"/>
    <w:basedOn w:val="Standaard"/>
    <w:next w:val="Standaard"/>
    <w:uiPriority w:val="39"/>
    <w:unhideWhenUsed/>
    <w:rsid w:val="00F24EE6"/>
    <w:pPr>
      <w:spacing w:after="100"/>
      <w:ind w:left="1320"/>
    </w:pPr>
  </w:style>
  <w:style w:type="paragraph" w:styleId="Inhopg8">
    <w:name w:val="toc 8"/>
    <w:basedOn w:val="Standaard"/>
    <w:next w:val="Standaard"/>
    <w:uiPriority w:val="39"/>
    <w:unhideWhenUsed/>
    <w:rsid w:val="00F24EE6"/>
    <w:pPr>
      <w:spacing w:after="100"/>
      <w:ind w:left="1540"/>
    </w:pPr>
  </w:style>
  <w:style w:type="paragraph" w:styleId="Inhopg9">
    <w:name w:val="toc 9"/>
    <w:basedOn w:val="Standaard"/>
    <w:next w:val="Standaard"/>
    <w:uiPriority w:val="39"/>
    <w:unhideWhenUsed/>
    <w:rsid w:val="00F24EE6"/>
    <w:pPr>
      <w:spacing w:after="100"/>
      <w:ind w:left="1760"/>
    </w:pPr>
  </w:style>
  <w:style w:type="paragraph" w:styleId="Eindnoottekst">
    <w:name w:val="endnote text"/>
    <w:basedOn w:val="Standaard"/>
    <w:link w:val="EindnoottekstChar"/>
    <w:uiPriority w:val="99"/>
    <w:semiHidden/>
    <w:unhideWhenUsed/>
    <w:rsid w:val="00F24EE6"/>
    <w:pPr>
      <w:spacing w:after="0"/>
    </w:pPr>
    <w:rPr>
      <w:sz w:val="20"/>
      <w:szCs w:val="20"/>
    </w:rPr>
  </w:style>
  <w:style w:type="character" w:customStyle="1" w:styleId="EindnoottekstChar">
    <w:name w:val="Eindnoottekst Char"/>
    <w:basedOn w:val="Standaardalinea-lettertype"/>
    <w:link w:val="Eindnoottekst"/>
    <w:uiPriority w:val="99"/>
    <w:semiHidden/>
    <w:rsid w:val="00F24EE6"/>
    <w:rPr>
      <w:sz w:val="20"/>
      <w:szCs w:val="20"/>
      <w:lang w:val="en-US"/>
    </w:rPr>
  </w:style>
  <w:style w:type="paragraph" w:styleId="Voetnoottekst">
    <w:name w:val="footnote text"/>
    <w:basedOn w:val="Standaard"/>
    <w:link w:val="VoetnoottekstChar"/>
    <w:uiPriority w:val="99"/>
    <w:semiHidden/>
    <w:unhideWhenUsed/>
    <w:rsid w:val="00F24EE6"/>
    <w:pPr>
      <w:spacing w:after="0"/>
    </w:pPr>
    <w:rPr>
      <w:sz w:val="20"/>
      <w:szCs w:val="20"/>
    </w:rPr>
  </w:style>
  <w:style w:type="character" w:customStyle="1" w:styleId="VoetnoottekstChar">
    <w:name w:val="Voetnoottekst Char"/>
    <w:basedOn w:val="Standaardalinea-lettertype"/>
    <w:link w:val="Voetnoottekst"/>
    <w:uiPriority w:val="99"/>
    <w:semiHidden/>
    <w:rsid w:val="00F24EE6"/>
    <w:rPr>
      <w:sz w:val="20"/>
      <w:szCs w:val="20"/>
      <w:lang w:val="en-US"/>
    </w:rPr>
  </w:style>
  <w:style w:type="paragraph" w:styleId="Tekstopmerking">
    <w:name w:val="annotation text"/>
    <w:basedOn w:val="Standaard"/>
    <w:link w:val="TekstopmerkingChar"/>
    <w:uiPriority w:val="99"/>
    <w:semiHidden/>
    <w:unhideWhenUsed/>
    <w:rsid w:val="00892E3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92E33"/>
    <w:rPr>
      <w:sz w:val="20"/>
      <w:szCs w:val="20"/>
      <w:lang w:val="en-US"/>
    </w:rPr>
  </w:style>
  <w:style w:type="character" w:styleId="Verwijzingopmerking">
    <w:name w:val="annotation reference"/>
    <w:basedOn w:val="Standaardalinea-lettertype"/>
    <w:uiPriority w:val="99"/>
    <w:semiHidden/>
    <w:unhideWhenUsed/>
    <w:rsid w:val="00892E33"/>
    <w:rPr>
      <w:sz w:val="16"/>
      <w:szCs w:val="16"/>
    </w:rPr>
  </w:style>
  <w:style w:type="paragraph" w:styleId="Bijschrift">
    <w:name w:val="caption"/>
    <w:basedOn w:val="Standaard"/>
    <w:next w:val="Standaard"/>
    <w:uiPriority w:val="35"/>
    <w:unhideWhenUsed/>
    <w:qFormat/>
    <w:rsid w:val="00A879FB"/>
    <w:pPr>
      <w:spacing w:after="200" w:line="240" w:lineRule="auto"/>
    </w:pPr>
    <w:rPr>
      <w:i/>
      <w:iCs/>
      <w:color w:val="44546A" w:themeColor="text2"/>
      <w:sz w:val="18"/>
      <w:szCs w:val="18"/>
    </w:rPr>
  </w:style>
  <w:style w:type="character" w:styleId="GevolgdeHyperlink">
    <w:name w:val="FollowedHyperlink"/>
    <w:basedOn w:val="Standaardalinea-lettertype"/>
    <w:uiPriority w:val="99"/>
    <w:semiHidden/>
    <w:unhideWhenUsed/>
    <w:rsid w:val="00E604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8404">
      <w:bodyDiv w:val="1"/>
      <w:marLeft w:val="0"/>
      <w:marRight w:val="0"/>
      <w:marTop w:val="0"/>
      <w:marBottom w:val="0"/>
      <w:divBdr>
        <w:top w:val="none" w:sz="0" w:space="0" w:color="auto"/>
        <w:left w:val="none" w:sz="0" w:space="0" w:color="auto"/>
        <w:bottom w:val="none" w:sz="0" w:space="0" w:color="auto"/>
        <w:right w:val="none" w:sz="0" w:space="0" w:color="auto"/>
      </w:divBdr>
    </w:div>
    <w:div w:id="28923386">
      <w:bodyDiv w:val="1"/>
      <w:marLeft w:val="0"/>
      <w:marRight w:val="0"/>
      <w:marTop w:val="0"/>
      <w:marBottom w:val="0"/>
      <w:divBdr>
        <w:top w:val="none" w:sz="0" w:space="0" w:color="auto"/>
        <w:left w:val="none" w:sz="0" w:space="0" w:color="auto"/>
        <w:bottom w:val="none" w:sz="0" w:space="0" w:color="auto"/>
        <w:right w:val="none" w:sz="0" w:space="0" w:color="auto"/>
      </w:divBdr>
    </w:div>
    <w:div w:id="32580131">
      <w:bodyDiv w:val="1"/>
      <w:marLeft w:val="0"/>
      <w:marRight w:val="0"/>
      <w:marTop w:val="0"/>
      <w:marBottom w:val="0"/>
      <w:divBdr>
        <w:top w:val="none" w:sz="0" w:space="0" w:color="auto"/>
        <w:left w:val="none" w:sz="0" w:space="0" w:color="auto"/>
        <w:bottom w:val="none" w:sz="0" w:space="0" w:color="auto"/>
        <w:right w:val="none" w:sz="0" w:space="0" w:color="auto"/>
      </w:divBdr>
    </w:div>
    <w:div w:id="34426895">
      <w:bodyDiv w:val="1"/>
      <w:marLeft w:val="0"/>
      <w:marRight w:val="0"/>
      <w:marTop w:val="0"/>
      <w:marBottom w:val="0"/>
      <w:divBdr>
        <w:top w:val="none" w:sz="0" w:space="0" w:color="auto"/>
        <w:left w:val="none" w:sz="0" w:space="0" w:color="auto"/>
        <w:bottom w:val="none" w:sz="0" w:space="0" w:color="auto"/>
        <w:right w:val="none" w:sz="0" w:space="0" w:color="auto"/>
      </w:divBdr>
    </w:div>
    <w:div w:id="66536305">
      <w:bodyDiv w:val="1"/>
      <w:marLeft w:val="0"/>
      <w:marRight w:val="0"/>
      <w:marTop w:val="0"/>
      <w:marBottom w:val="0"/>
      <w:divBdr>
        <w:top w:val="none" w:sz="0" w:space="0" w:color="auto"/>
        <w:left w:val="none" w:sz="0" w:space="0" w:color="auto"/>
        <w:bottom w:val="none" w:sz="0" w:space="0" w:color="auto"/>
        <w:right w:val="none" w:sz="0" w:space="0" w:color="auto"/>
      </w:divBdr>
    </w:div>
    <w:div w:id="69348097">
      <w:bodyDiv w:val="1"/>
      <w:marLeft w:val="0"/>
      <w:marRight w:val="0"/>
      <w:marTop w:val="0"/>
      <w:marBottom w:val="0"/>
      <w:divBdr>
        <w:top w:val="none" w:sz="0" w:space="0" w:color="auto"/>
        <w:left w:val="none" w:sz="0" w:space="0" w:color="auto"/>
        <w:bottom w:val="none" w:sz="0" w:space="0" w:color="auto"/>
        <w:right w:val="none" w:sz="0" w:space="0" w:color="auto"/>
      </w:divBdr>
    </w:div>
    <w:div w:id="76295433">
      <w:bodyDiv w:val="1"/>
      <w:marLeft w:val="0"/>
      <w:marRight w:val="0"/>
      <w:marTop w:val="0"/>
      <w:marBottom w:val="0"/>
      <w:divBdr>
        <w:top w:val="none" w:sz="0" w:space="0" w:color="auto"/>
        <w:left w:val="none" w:sz="0" w:space="0" w:color="auto"/>
        <w:bottom w:val="none" w:sz="0" w:space="0" w:color="auto"/>
        <w:right w:val="none" w:sz="0" w:space="0" w:color="auto"/>
      </w:divBdr>
    </w:div>
    <w:div w:id="84496865">
      <w:bodyDiv w:val="1"/>
      <w:marLeft w:val="0"/>
      <w:marRight w:val="0"/>
      <w:marTop w:val="0"/>
      <w:marBottom w:val="0"/>
      <w:divBdr>
        <w:top w:val="none" w:sz="0" w:space="0" w:color="auto"/>
        <w:left w:val="none" w:sz="0" w:space="0" w:color="auto"/>
        <w:bottom w:val="none" w:sz="0" w:space="0" w:color="auto"/>
        <w:right w:val="none" w:sz="0" w:space="0" w:color="auto"/>
      </w:divBdr>
    </w:div>
    <w:div w:id="93286442">
      <w:bodyDiv w:val="1"/>
      <w:marLeft w:val="0"/>
      <w:marRight w:val="0"/>
      <w:marTop w:val="0"/>
      <w:marBottom w:val="0"/>
      <w:divBdr>
        <w:top w:val="none" w:sz="0" w:space="0" w:color="auto"/>
        <w:left w:val="none" w:sz="0" w:space="0" w:color="auto"/>
        <w:bottom w:val="none" w:sz="0" w:space="0" w:color="auto"/>
        <w:right w:val="none" w:sz="0" w:space="0" w:color="auto"/>
      </w:divBdr>
    </w:div>
    <w:div w:id="108553984">
      <w:bodyDiv w:val="1"/>
      <w:marLeft w:val="0"/>
      <w:marRight w:val="0"/>
      <w:marTop w:val="0"/>
      <w:marBottom w:val="0"/>
      <w:divBdr>
        <w:top w:val="none" w:sz="0" w:space="0" w:color="auto"/>
        <w:left w:val="none" w:sz="0" w:space="0" w:color="auto"/>
        <w:bottom w:val="none" w:sz="0" w:space="0" w:color="auto"/>
        <w:right w:val="none" w:sz="0" w:space="0" w:color="auto"/>
      </w:divBdr>
    </w:div>
    <w:div w:id="112865148">
      <w:bodyDiv w:val="1"/>
      <w:marLeft w:val="0"/>
      <w:marRight w:val="0"/>
      <w:marTop w:val="0"/>
      <w:marBottom w:val="0"/>
      <w:divBdr>
        <w:top w:val="none" w:sz="0" w:space="0" w:color="auto"/>
        <w:left w:val="none" w:sz="0" w:space="0" w:color="auto"/>
        <w:bottom w:val="none" w:sz="0" w:space="0" w:color="auto"/>
        <w:right w:val="none" w:sz="0" w:space="0" w:color="auto"/>
      </w:divBdr>
    </w:div>
    <w:div w:id="135072675">
      <w:bodyDiv w:val="1"/>
      <w:marLeft w:val="0"/>
      <w:marRight w:val="0"/>
      <w:marTop w:val="0"/>
      <w:marBottom w:val="0"/>
      <w:divBdr>
        <w:top w:val="none" w:sz="0" w:space="0" w:color="auto"/>
        <w:left w:val="none" w:sz="0" w:space="0" w:color="auto"/>
        <w:bottom w:val="none" w:sz="0" w:space="0" w:color="auto"/>
        <w:right w:val="none" w:sz="0" w:space="0" w:color="auto"/>
      </w:divBdr>
    </w:div>
    <w:div w:id="187718905">
      <w:bodyDiv w:val="1"/>
      <w:marLeft w:val="0"/>
      <w:marRight w:val="0"/>
      <w:marTop w:val="0"/>
      <w:marBottom w:val="0"/>
      <w:divBdr>
        <w:top w:val="none" w:sz="0" w:space="0" w:color="auto"/>
        <w:left w:val="none" w:sz="0" w:space="0" w:color="auto"/>
        <w:bottom w:val="none" w:sz="0" w:space="0" w:color="auto"/>
        <w:right w:val="none" w:sz="0" w:space="0" w:color="auto"/>
      </w:divBdr>
    </w:div>
    <w:div w:id="187719360">
      <w:bodyDiv w:val="1"/>
      <w:marLeft w:val="0"/>
      <w:marRight w:val="0"/>
      <w:marTop w:val="0"/>
      <w:marBottom w:val="0"/>
      <w:divBdr>
        <w:top w:val="none" w:sz="0" w:space="0" w:color="auto"/>
        <w:left w:val="none" w:sz="0" w:space="0" w:color="auto"/>
        <w:bottom w:val="none" w:sz="0" w:space="0" w:color="auto"/>
        <w:right w:val="none" w:sz="0" w:space="0" w:color="auto"/>
      </w:divBdr>
    </w:div>
    <w:div w:id="197354525">
      <w:bodyDiv w:val="1"/>
      <w:marLeft w:val="0"/>
      <w:marRight w:val="0"/>
      <w:marTop w:val="0"/>
      <w:marBottom w:val="0"/>
      <w:divBdr>
        <w:top w:val="none" w:sz="0" w:space="0" w:color="auto"/>
        <w:left w:val="none" w:sz="0" w:space="0" w:color="auto"/>
        <w:bottom w:val="none" w:sz="0" w:space="0" w:color="auto"/>
        <w:right w:val="none" w:sz="0" w:space="0" w:color="auto"/>
      </w:divBdr>
    </w:div>
    <w:div w:id="203711068">
      <w:bodyDiv w:val="1"/>
      <w:marLeft w:val="0"/>
      <w:marRight w:val="0"/>
      <w:marTop w:val="0"/>
      <w:marBottom w:val="0"/>
      <w:divBdr>
        <w:top w:val="none" w:sz="0" w:space="0" w:color="auto"/>
        <w:left w:val="none" w:sz="0" w:space="0" w:color="auto"/>
        <w:bottom w:val="none" w:sz="0" w:space="0" w:color="auto"/>
        <w:right w:val="none" w:sz="0" w:space="0" w:color="auto"/>
      </w:divBdr>
    </w:div>
    <w:div w:id="209922244">
      <w:bodyDiv w:val="1"/>
      <w:marLeft w:val="0"/>
      <w:marRight w:val="0"/>
      <w:marTop w:val="0"/>
      <w:marBottom w:val="0"/>
      <w:divBdr>
        <w:top w:val="none" w:sz="0" w:space="0" w:color="auto"/>
        <w:left w:val="none" w:sz="0" w:space="0" w:color="auto"/>
        <w:bottom w:val="none" w:sz="0" w:space="0" w:color="auto"/>
        <w:right w:val="none" w:sz="0" w:space="0" w:color="auto"/>
      </w:divBdr>
    </w:div>
    <w:div w:id="243341031">
      <w:bodyDiv w:val="1"/>
      <w:marLeft w:val="0"/>
      <w:marRight w:val="0"/>
      <w:marTop w:val="0"/>
      <w:marBottom w:val="0"/>
      <w:divBdr>
        <w:top w:val="none" w:sz="0" w:space="0" w:color="auto"/>
        <w:left w:val="none" w:sz="0" w:space="0" w:color="auto"/>
        <w:bottom w:val="none" w:sz="0" w:space="0" w:color="auto"/>
        <w:right w:val="none" w:sz="0" w:space="0" w:color="auto"/>
      </w:divBdr>
    </w:div>
    <w:div w:id="263655600">
      <w:bodyDiv w:val="1"/>
      <w:marLeft w:val="0"/>
      <w:marRight w:val="0"/>
      <w:marTop w:val="0"/>
      <w:marBottom w:val="0"/>
      <w:divBdr>
        <w:top w:val="none" w:sz="0" w:space="0" w:color="auto"/>
        <w:left w:val="none" w:sz="0" w:space="0" w:color="auto"/>
        <w:bottom w:val="none" w:sz="0" w:space="0" w:color="auto"/>
        <w:right w:val="none" w:sz="0" w:space="0" w:color="auto"/>
      </w:divBdr>
    </w:div>
    <w:div w:id="266355313">
      <w:bodyDiv w:val="1"/>
      <w:marLeft w:val="0"/>
      <w:marRight w:val="0"/>
      <w:marTop w:val="0"/>
      <w:marBottom w:val="0"/>
      <w:divBdr>
        <w:top w:val="none" w:sz="0" w:space="0" w:color="auto"/>
        <w:left w:val="none" w:sz="0" w:space="0" w:color="auto"/>
        <w:bottom w:val="none" w:sz="0" w:space="0" w:color="auto"/>
        <w:right w:val="none" w:sz="0" w:space="0" w:color="auto"/>
      </w:divBdr>
    </w:div>
    <w:div w:id="277958785">
      <w:bodyDiv w:val="1"/>
      <w:marLeft w:val="0"/>
      <w:marRight w:val="0"/>
      <w:marTop w:val="0"/>
      <w:marBottom w:val="0"/>
      <w:divBdr>
        <w:top w:val="none" w:sz="0" w:space="0" w:color="auto"/>
        <w:left w:val="none" w:sz="0" w:space="0" w:color="auto"/>
        <w:bottom w:val="none" w:sz="0" w:space="0" w:color="auto"/>
        <w:right w:val="none" w:sz="0" w:space="0" w:color="auto"/>
      </w:divBdr>
    </w:div>
    <w:div w:id="283772557">
      <w:bodyDiv w:val="1"/>
      <w:marLeft w:val="0"/>
      <w:marRight w:val="0"/>
      <w:marTop w:val="0"/>
      <w:marBottom w:val="0"/>
      <w:divBdr>
        <w:top w:val="none" w:sz="0" w:space="0" w:color="auto"/>
        <w:left w:val="none" w:sz="0" w:space="0" w:color="auto"/>
        <w:bottom w:val="none" w:sz="0" w:space="0" w:color="auto"/>
        <w:right w:val="none" w:sz="0" w:space="0" w:color="auto"/>
      </w:divBdr>
    </w:div>
    <w:div w:id="316887866">
      <w:bodyDiv w:val="1"/>
      <w:marLeft w:val="0"/>
      <w:marRight w:val="0"/>
      <w:marTop w:val="0"/>
      <w:marBottom w:val="0"/>
      <w:divBdr>
        <w:top w:val="none" w:sz="0" w:space="0" w:color="auto"/>
        <w:left w:val="none" w:sz="0" w:space="0" w:color="auto"/>
        <w:bottom w:val="none" w:sz="0" w:space="0" w:color="auto"/>
        <w:right w:val="none" w:sz="0" w:space="0" w:color="auto"/>
      </w:divBdr>
    </w:div>
    <w:div w:id="320550155">
      <w:bodyDiv w:val="1"/>
      <w:marLeft w:val="0"/>
      <w:marRight w:val="0"/>
      <w:marTop w:val="0"/>
      <w:marBottom w:val="0"/>
      <w:divBdr>
        <w:top w:val="none" w:sz="0" w:space="0" w:color="auto"/>
        <w:left w:val="none" w:sz="0" w:space="0" w:color="auto"/>
        <w:bottom w:val="none" w:sz="0" w:space="0" w:color="auto"/>
        <w:right w:val="none" w:sz="0" w:space="0" w:color="auto"/>
      </w:divBdr>
    </w:div>
    <w:div w:id="321666264">
      <w:bodyDiv w:val="1"/>
      <w:marLeft w:val="0"/>
      <w:marRight w:val="0"/>
      <w:marTop w:val="0"/>
      <w:marBottom w:val="0"/>
      <w:divBdr>
        <w:top w:val="none" w:sz="0" w:space="0" w:color="auto"/>
        <w:left w:val="none" w:sz="0" w:space="0" w:color="auto"/>
        <w:bottom w:val="none" w:sz="0" w:space="0" w:color="auto"/>
        <w:right w:val="none" w:sz="0" w:space="0" w:color="auto"/>
      </w:divBdr>
    </w:div>
    <w:div w:id="331689633">
      <w:bodyDiv w:val="1"/>
      <w:marLeft w:val="0"/>
      <w:marRight w:val="0"/>
      <w:marTop w:val="0"/>
      <w:marBottom w:val="0"/>
      <w:divBdr>
        <w:top w:val="none" w:sz="0" w:space="0" w:color="auto"/>
        <w:left w:val="none" w:sz="0" w:space="0" w:color="auto"/>
        <w:bottom w:val="none" w:sz="0" w:space="0" w:color="auto"/>
        <w:right w:val="none" w:sz="0" w:space="0" w:color="auto"/>
      </w:divBdr>
    </w:div>
    <w:div w:id="339359720">
      <w:bodyDiv w:val="1"/>
      <w:marLeft w:val="0"/>
      <w:marRight w:val="0"/>
      <w:marTop w:val="0"/>
      <w:marBottom w:val="0"/>
      <w:divBdr>
        <w:top w:val="none" w:sz="0" w:space="0" w:color="auto"/>
        <w:left w:val="none" w:sz="0" w:space="0" w:color="auto"/>
        <w:bottom w:val="none" w:sz="0" w:space="0" w:color="auto"/>
        <w:right w:val="none" w:sz="0" w:space="0" w:color="auto"/>
      </w:divBdr>
    </w:div>
    <w:div w:id="363100707">
      <w:bodyDiv w:val="1"/>
      <w:marLeft w:val="0"/>
      <w:marRight w:val="0"/>
      <w:marTop w:val="0"/>
      <w:marBottom w:val="0"/>
      <w:divBdr>
        <w:top w:val="none" w:sz="0" w:space="0" w:color="auto"/>
        <w:left w:val="none" w:sz="0" w:space="0" w:color="auto"/>
        <w:bottom w:val="none" w:sz="0" w:space="0" w:color="auto"/>
        <w:right w:val="none" w:sz="0" w:space="0" w:color="auto"/>
      </w:divBdr>
    </w:div>
    <w:div w:id="369038511">
      <w:bodyDiv w:val="1"/>
      <w:marLeft w:val="0"/>
      <w:marRight w:val="0"/>
      <w:marTop w:val="0"/>
      <w:marBottom w:val="0"/>
      <w:divBdr>
        <w:top w:val="none" w:sz="0" w:space="0" w:color="auto"/>
        <w:left w:val="none" w:sz="0" w:space="0" w:color="auto"/>
        <w:bottom w:val="none" w:sz="0" w:space="0" w:color="auto"/>
        <w:right w:val="none" w:sz="0" w:space="0" w:color="auto"/>
      </w:divBdr>
    </w:div>
    <w:div w:id="409355100">
      <w:bodyDiv w:val="1"/>
      <w:marLeft w:val="0"/>
      <w:marRight w:val="0"/>
      <w:marTop w:val="0"/>
      <w:marBottom w:val="0"/>
      <w:divBdr>
        <w:top w:val="none" w:sz="0" w:space="0" w:color="auto"/>
        <w:left w:val="none" w:sz="0" w:space="0" w:color="auto"/>
        <w:bottom w:val="none" w:sz="0" w:space="0" w:color="auto"/>
        <w:right w:val="none" w:sz="0" w:space="0" w:color="auto"/>
      </w:divBdr>
    </w:div>
    <w:div w:id="431240222">
      <w:bodyDiv w:val="1"/>
      <w:marLeft w:val="0"/>
      <w:marRight w:val="0"/>
      <w:marTop w:val="0"/>
      <w:marBottom w:val="0"/>
      <w:divBdr>
        <w:top w:val="none" w:sz="0" w:space="0" w:color="auto"/>
        <w:left w:val="none" w:sz="0" w:space="0" w:color="auto"/>
        <w:bottom w:val="none" w:sz="0" w:space="0" w:color="auto"/>
        <w:right w:val="none" w:sz="0" w:space="0" w:color="auto"/>
      </w:divBdr>
    </w:div>
    <w:div w:id="459543550">
      <w:bodyDiv w:val="1"/>
      <w:marLeft w:val="0"/>
      <w:marRight w:val="0"/>
      <w:marTop w:val="0"/>
      <w:marBottom w:val="0"/>
      <w:divBdr>
        <w:top w:val="none" w:sz="0" w:space="0" w:color="auto"/>
        <w:left w:val="none" w:sz="0" w:space="0" w:color="auto"/>
        <w:bottom w:val="none" w:sz="0" w:space="0" w:color="auto"/>
        <w:right w:val="none" w:sz="0" w:space="0" w:color="auto"/>
      </w:divBdr>
    </w:div>
    <w:div w:id="472600202">
      <w:bodyDiv w:val="1"/>
      <w:marLeft w:val="0"/>
      <w:marRight w:val="0"/>
      <w:marTop w:val="0"/>
      <w:marBottom w:val="0"/>
      <w:divBdr>
        <w:top w:val="none" w:sz="0" w:space="0" w:color="auto"/>
        <w:left w:val="none" w:sz="0" w:space="0" w:color="auto"/>
        <w:bottom w:val="none" w:sz="0" w:space="0" w:color="auto"/>
        <w:right w:val="none" w:sz="0" w:space="0" w:color="auto"/>
      </w:divBdr>
    </w:div>
    <w:div w:id="511266354">
      <w:bodyDiv w:val="1"/>
      <w:marLeft w:val="0"/>
      <w:marRight w:val="0"/>
      <w:marTop w:val="0"/>
      <w:marBottom w:val="0"/>
      <w:divBdr>
        <w:top w:val="none" w:sz="0" w:space="0" w:color="auto"/>
        <w:left w:val="none" w:sz="0" w:space="0" w:color="auto"/>
        <w:bottom w:val="none" w:sz="0" w:space="0" w:color="auto"/>
        <w:right w:val="none" w:sz="0" w:space="0" w:color="auto"/>
      </w:divBdr>
    </w:div>
    <w:div w:id="554195331">
      <w:bodyDiv w:val="1"/>
      <w:marLeft w:val="0"/>
      <w:marRight w:val="0"/>
      <w:marTop w:val="0"/>
      <w:marBottom w:val="0"/>
      <w:divBdr>
        <w:top w:val="none" w:sz="0" w:space="0" w:color="auto"/>
        <w:left w:val="none" w:sz="0" w:space="0" w:color="auto"/>
        <w:bottom w:val="none" w:sz="0" w:space="0" w:color="auto"/>
        <w:right w:val="none" w:sz="0" w:space="0" w:color="auto"/>
      </w:divBdr>
    </w:div>
    <w:div w:id="562176701">
      <w:bodyDiv w:val="1"/>
      <w:marLeft w:val="0"/>
      <w:marRight w:val="0"/>
      <w:marTop w:val="0"/>
      <w:marBottom w:val="0"/>
      <w:divBdr>
        <w:top w:val="none" w:sz="0" w:space="0" w:color="auto"/>
        <w:left w:val="none" w:sz="0" w:space="0" w:color="auto"/>
        <w:bottom w:val="none" w:sz="0" w:space="0" w:color="auto"/>
        <w:right w:val="none" w:sz="0" w:space="0" w:color="auto"/>
      </w:divBdr>
    </w:div>
    <w:div w:id="582031412">
      <w:bodyDiv w:val="1"/>
      <w:marLeft w:val="0"/>
      <w:marRight w:val="0"/>
      <w:marTop w:val="0"/>
      <w:marBottom w:val="0"/>
      <w:divBdr>
        <w:top w:val="none" w:sz="0" w:space="0" w:color="auto"/>
        <w:left w:val="none" w:sz="0" w:space="0" w:color="auto"/>
        <w:bottom w:val="none" w:sz="0" w:space="0" w:color="auto"/>
        <w:right w:val="none" w:sz="0" w:space="0" w:color="auto"/>
      </w:divBdr>
    </w:div>
    <w:div w:id="596059015">
      <w:bodyDiv w:val="1"/>
      <w:marLeft w:val="0"/>
      <w:marRight w:val="0"/>
      <w:marTop w:val="0"/>
      <w:marBottom w:val="0"/>
      <w:divBdr>
        <w:top w:val="none" w:sz="0" w:space="0" w:color="auto"/>
        <w:left w:val="none" w:sz="0" w:space="0" w:color="auto"/>
        <w:bottom w:val="none" w:sz="0" w:space="0" w:color="auto"/>
        <w:right w:val="none" w:sz="0" w:space="0" w:color="auto"/>
      </w:divBdr>
    </w:div>
    <w:div w:id="596212932">
      <w:bodyDiv w:val="1"/>
      <w:marLeft w:val="0"/>
      <w:marRight w:val="0"/>
      <w:marTop w:val="0"/>
      <w:marBottom w:val="0"/>
      <w:divBdr>
        <w:top w:val="none" w:sz="0" w:space="0" w:color="auto"/>
        <w:left w:val="none" w:sz="0" w:space="0" w:color="auto"/>
        <w:bottom w:val="none" w:sz="0" w:space="0" w:color="auto"/>
        <w:right w:val="none" w:sz="0" w:space="0" w:color="auto"/>
      </w:divBdr>
    </w:div>
    <w:div w:id="603928708">
      <w:bodyDiv w:val="1"/>
      <w:marLeft w:val="0"/>
      <w:marRight w:val="0"/>
      <w:marTop w:val="0"/>
      <w:marBottom w:val="0"/>
      <w:divBdr>
        <w:top w:val="none" w:sz="0" w:space="0" w:color="auto"/>
        <w:left w:val="none" w:sz="0" w:space="0" w:color="auto"/>
        <w:bottom w:val="none" w:sz="0" w:space="0" w:color="auto"/>
        <w:right w:val="none" w:sz="0" w:space="0" w:color="auto"/>
      </w:divBdr>
    </w:div>
    <w:div w:id="618420319">
      <w:bodyDiv w:val="1"/>
      <w:marLeft w:val="0"/>
      <w:marRight w:val="0"/>
      <w:marTop w:val="0"/>
      <w:marBottom w:val="0"/>
      <w:divBdr>
        <w:top w:val="none" w:sz="0" w:space="0" w:color="auto"/>
        <w:left w:val="none" w:sz="0" w:space="0" w:color="auto"/>
        <w:bottom w:val="none" w:sz="0" w:space="0" w:color="auto"/>
        <w:right w:val="none" w:sz="0" w:space="0" w:color="auto"/>
      </w:divBdr>
    </w:div>
    <w:div w:id="647514431">
      <w:bodyDiv w:val="1"/>
      <w:marLeft w:val="0"/>
      <w:marRight w:val="0"/>
      <w:marTop w:val="0"/>
      <w:marBottom w:val="0"/>
      <w:divBdr>
        <w:top w:val="none" w:sz="0" w:space="0" w:color="auto"/>
        <w:left w:val="none" w:sz="0" w:space="0" w:color="auto"/>
        <w:bottom w:val="none" w:sz="0" w:space="0" w:color="auto"/>
        <w:right w:val="none" w:sz="0" w:space="0" w:color="auto"/>
      </w:divBdr>
    </w:div>
    <w:div w:id="660811720">
      <w:bodyDiv w:val="1"/>
      <w:marLeft w:val="0"/>
      <w:marRight w:val="0"/>
      <w:marTop w:val="0"/>
      <w:marBottom w:val="0"/>
      <w:divBdr>
        <w:top w:val="none" w:sz="0" w:space="0" w:color="auto"/>
        <w:left w:val="none" w:sz="0" w:space="0" w:color="auto"/>
        <w:bottom w:val="none" w:sz="0" w:space="0" w:color="auto"/>
        <w:right w:val="none" w:sz="0" w:space="0" w:color="auto"/>
      </w:divBdr>
    </w:div>
    <w:div w:id="663361731">
      <w:bodyDiv w:val="1"/>
      <w:marLeft w:val="0"/>
      <w:marRight w:val="0"/>
      <w:marTop w:val="0"/>
      <w:marBottom w:val="0"/>
      <w:divBdr>
        <w:top w:val="none" w:sz="0" w:space="0" w:color="auto"/>
        <w:left w:val="none" w:sz="0" w:space="0" w:color="auto"/>
        <w:bottom w:val="none" w:sz="0" w:space="0" w:color="auto"/>
        <w:right w:val="none" w:sz="0" w:space="0" w:color="auto"/>
      </w:divBdr>
    </w:div>
    <w:div w:id="683674513">
      <w:bodyDiv w:val="1"/>
      <w:marLeft w:val="0"/>
      <w:marRight w:val="0"/>
      <w:marTop w:val="0"/>
      <w:marBottom w:val="0"/>
      <w:divBdr>
        <w:top w:val="none" w:sz="0" w:space="0" w:color="auto"/>
        <w:left w:val="none" w:sz="0" w:space="0" w:color="auto"/>
        <w:bottom w:val="none" w:sz="0" w:space="0" w:color="auto"/>
        <w:right w:val="none" w:sz="0" w:space="0" w:color="auto"/>
      </w:divBdr>
    </w:div>
    <w:div w:id="744496488">
      <w:bodyDiv w:val="1"/>
      <w:marLeft w:val="0"/>
      <w:marRight w:val="0"/>
      <w:marTop w:val="0"/>
      <w:marBottom w:val="0"/>
      <w:divBdr>
        <w:top w:val="none" w:sz="0" w:space="0" w:color="auto"/>
        <w:left w:val="none" w:sz="0" w:space="0" w:color="auto"/>
        <w:bottom w:val="none" w:sz="0" w:space="0" w:color="auto"/>
        <w:right w:val="none" w:sz="0" w:space="0" w:color="auto"/>
      </w:divBdr>
    </w:div>
    <w:div w:id="769928488">
      <w:bodyDiv w:val="1"/>
      <w:marLeft w:val="0"/>
      <w:marRight w:val="0"/>
      <w:marTop w:val="0"/>
      <w:marBottom w:val="0"/>
      <w:divBdr>
        <w:top w:val="none" w:sz="0" w:space="0" w:color="auto"/>
        <w:left w:val="none" w:sz="0" w:space="0" w:color="auto"/>
        <w:bottom w:val="none" w:sz="0" w:space="0" w:color="auto"/>
        <w:right w:val="none" w:sz="0" w:space="0" w:color="auto"/>
      </w:divBdr>
    </w:div>
    <w:div w:id="826554374">
      <w:bodyDiv w:val="1"/>
      <w:marLeft w:val="0"/>
      <w:marRight w:val="0"/>
      <w:marTop w:val="0"/>
      <w:marBottom w:val="0"/>
      <w:divBdr>
        <w:top w:val="none" w:sz="0" w:space="0" w:color="auto"/>
        <w:left w:val="none" w:sz="0" w:space="0" w:color="auto"/>
        <w:bottom w:val="none" w:sz="0" w:space="0" w:color="auto"/>
        <w:right w:val="none" w:sz="0" w:space="0" w:color="auto"/>
      </w:divBdr>
    </w:div>
    <w:div w:id="828910486">
      <w:bodyDiv w:val="1"/>
      <w:marLeft w:val="0"/>
      <w:marRight w:val="0"/>
      <w:marTop w:val="0"/>
      <w:marBottom w:val="0"/>
      <w:divBdr>
        <w:top w:val="none" w:sz="0" w:space="0" w:color="auto"/>
        <w:left w:val="none" w:sz="0" w:space="0" w:color="auto"/>
        <w:bottom w:val="none" w:sz="0" w:space="0" w:color="auto"/>
        <w:right w:val="none" w:sz="0" w:space="0" w:color="auto"/>
      </w:divBdr>
    </w:div>
    <w:div w:id="859706773">
      <w:bodyDiv w:val="1"/>
      <w:marLeft w:val="0"/>
      <w:marRight w:val="0"/>
      <w:marTop w:val="0"/>
      <w:marBottom w:val="0"/>
      <w:divBdr>
        <w:top w:val="none" w:sz="0" w:space="0" w:color="auto"/>
        <w:left w:val="none" w:sz="0" w:space="0" w:color="auto"/>
        <w:bottom w:val="none" w:sz="0" w:space="0" w:color="auto"/>
        <w:right w:val="none" w:sz="0" w:space="0" w:color="auto"/>
      </w:divBdr>
    </w:div>
    <w:div w:id="906721778">
      <w:bodyDiv w:val="1"/>
      <w:marLeft w:val="0"/>
      <w:marRight w:val="0"/>
      <w:marTop w:val="0"/>
      <w:marBottom w:val="0"/>
      <w:divBdr>
        <w:top w:val="none" w:sz="0" w:space="0" w:color="auto"/>
        <w:left w:val="none" w:sz="0" w:space="0" w:color="auto"/>
        <w:bottom w:val="none" w:sz="0" w:space="0" w:color="auto"/>
        <w:right w:val="none" w:sz="0" w:space="0" w:color="auto"/>
      </w:divBdr>
    </w:div>
    <w:div w:id="909463775">
      <w:bodyDiv w:val="1"/>
      <w:marLeft w:val="0"/>
      <w:marRight w:val="0"/>
      <w:marTop w:val="0"/>
      <w:marBottom w:val="0"/>
      <w:divBdr>
        <w:top w:val="none" w:sz="0" w:space="0" w:color="auto"/>
        <w:left w:val="none" w:sz="0" w:space="0" w:color="auto"/>
        <w:bottom w:val="none" w:sz="0" w:space="0" w:color="auto"/>
        <w:right w:val="none" w:sz="0" w:space="0" w:color="auto"/>
      </w:divBdr>
    </w:div>
    <w:div w:id="924071244">
      <w:bodyDiv w:val="1"/>
      <w:marLeft w:val="0"/>
      <w:marRight w:val="0"/>
      <w:marTop w:val="0"/>
      <w:marBottom w:val="0"/>
      <w:divBdr>
        <w:top w:val="none" w:sz="0" w:space="0" w:color="auto"/>
        <w:left w:val="none" w:sz="0" w:space="0" w:color="auto"/>
        <w:bottom w:val="none" w:sz="0" w:space="0" w:color="auto"/>
        <w:right w:val="none" w:sz="0" w:space="0" w:color="auto"/>
      </w:divBdr>
    </w:div>
    <w:div w:id="1001860536">
      <w:bodyDiv w:val="1"/>
      <w:marLeft w:val="0"/>
      <w:marRight w:val="0"/>
      <w:marTop w:val="0"/>
      <w:marBottom w:val="0"/>
      <w:divBdr>
        <w:top w:val="none" w:sz="0" w:space="0" w:color="auto"/>
        <w:left w:val="none" w:sz="0" w:space="0" w:color="auto"/>
        <w:bottom w:val="none" w:sz="0" w:space="0" w:color="auto"/>
        <w:right w:val="none" w:sz="0" w:space="0" w:color="auto"/>
      </w:divBdr>
    </w:div>
    <w:div w:id="1008756140">
      <w:bodyDiv w:val="1"/>
      <w:marLeft w:val="0"/>
      <w:marRight w:val="0"/>
      <w:marTop w:val="0"/>
      <w:marBottom w:val="0"/>
      <w:divBdr>
        <w:top w:val="none" w:sz="0" w:space="0" w:color="auto"/>
        <w:left w:val="none" w:sz="0" w:space="0" w:color="auto"/>
        <w:bottom w:val="none" w:sz="0" w:space="0" w:color="auto"/>
        <w:right w:val="none" w:sz="0" w:space="0" w:color="auto"/>
      </w:divBdr>
    </w:div>
    <w:div w:id="1011225770">
      <w:bodyDiv w:val="1"/>
      <w:marLeft w:val="0"/>
      <w:marRight w:val="0"/>
      <w:marTop w:val="0"/>
      <w:marBottom w:val="0"/>
      <w:divBdr>
        <w:top w:val="none" w:sz="0" w:space="0" w:color="auto"/>
        <w:left w:val="none" w:sz="0" w:space="0" w:color="auto"/>
        <w:bottom w:val="none" w:sz="0" w:space="0" w:color="auto"/>
        <w:right w:val="none" w:sz="0" w:space="0" w:color="auto"/>
      </w:divBdr>
    </w:div>
    <w:div w:id="1045567416">
      <w:bodyDiv w:val="1"/>
      <w:marLeft w:val="0"/>
      <w:marRight w:val="0"/>
      <w:marTop w:val="0"/>
      <w:marBottom w:val="0"/>
      <w:divBdr>
        <w:top w:val="none" w:sz="0" w:space="0" w:color="auto"/>
        <w:left w:val="none" w:sz="0" w:space="0" w:color="auto"/>
        <w:bottom w:val="none" w:sz="0" w:space="0" w:color="auto"/>
        <w:right w:val="none" w:sz="0" w:space="0" w:color="auto"/>
      </w:divBdr>
    </w:div>
    <w:div w:id="1053044048">
      <w:bodyDiv w:val="1"/>
      <w:marLeft w:val="0"/>
      <w:marRight w:val="0"/>
      <w:marTop w:val="0"/>
      <w:marBottom w:val="0"/>
      <w:divBdr>
        <w:top w:val="none" w:sz="0" w:space="0" w:color="auto"/>
        <w:left w:val="none" w:sz="0" w:space="0" w:color="auto"/>
        <w:bottom w:val="none" w:sz="0" w:space="0" w:color="auto"/>
        <w:right w:val="none" w:sz="0" w:space="0" w:color="auto"/>
      </w:divBdr>
    </w:div>
    <w:div w:id="1061561462">
      <w:bodyDiv w:val="1"/>
      <w:marLeft w:val="0"/>
      <w:marRight w:val="0"/>
      <w:marTop w:val="0"/>
      <w:marBottom w:val="0"/>
      <w:divBdr>
        <w:top w:val="none" w:sz="0" w:space="0" w:color="auto"/>
        <w:left w:val="none" w:sz="0" w:space="0" w:color="auto"/>
        <w:bottom w:val="none" w:sz="0" w:space="0" w:color="auto"/>
        <w:right w:val="none" w:sz="0" w:space="0" w:color="auto"/>
      </w:divBdr>
    </w:div>
    <w:div w:id="1089161861">
      <w:bodyDiv w:val="1"/>
      <w:marLeft w:val="0"/>
      <w:marRight w:val="0"/>
      <w:marTop w:val="0"/>
      <w:marBottom w:val="0"/>
      <w:divBdr>
        <w:top w:val="none" w:sz="0" w:space="0" w:color="auto"/>
        <w:left w:val="none" w:sz="0" w:space="0" w:color="auto"/>
        <w:bottom w:val="none" w:sz="0" w:space="0" w:color="auto"/>
        <w:right w:val="none" w:sz="0" w:space="0" w:color="auto"/>
      </w:divBdr>
    </w:div>
    <w:div w:id="1105615928">
      <w:bodyDiv w:val="1"/>
      <w:marLeft w:val="0"/>
      <w:marRight w:val="0"/>
      <w:marTop w:val="0"/>
      <w:marBottom w:val="0"/>
      <w:divBdr>
        <w:top w:val="none" w:sz="0" w:space="0" w:color="auto"/>
        <w:left w:val="none" w:sz="0" w:space="0" w:color="auto"/>
        <w:bottom w:val="none" w:sz="0" w:space="0" w:color="auto"/>
        <w:right w:val="none" w:sz="0" w:space="0" w:color="auto"/>
      </w:divBdr>
    </w:div>
    <w:div w:id="1110583679">
      <w:bodyDiv w:val="1"/>
      <w:marLeft w:val="0"/>
      <w:marRight w:val="0"/>
      <w:marTop w:val="0"/>
      <w:marBottom w:val="0"/>
      <w:divBdr>
        <w:top w:val="none" w:sz="0" w:space="0" w:color="auto"/>
        <w:left w:val="none" w:sz="0" w:space="0" w:color="auto"/>
        <w:bottom w:val="none" w:sz="0" w:space="0" w:color="auto"/>
        <w:right w:val="none" w:sz="0" w:space="0" w:color="auto"/>
      </w:divBdr>
    </w:div>
    <w:div w:id="1110661438">
      <w:bodyDiv w:val="1"/>
      <w:marLeft w:val="0"/>
      <w:marRight w:val="0"/>
      <w:marTop w:val="0"/>
      <w:marBottom w:val="0"/>
      <w:divBdr>
        <w:top w:val="none" w:sz="0" w:space="0" w:color="auto"/>
        <w:left w:val="none" w:sz="0" w:space="0" w:color="auto"/>
        <w:bottom w:val="none" w:sz="0" w:space="0" w:color="auto"/>
        <w:right w:val="none" w:sz="0" w:space="0" w:color="auto"/>
      </w:divBdr>
    </w:div>
    <w:div w:id="1120226558">
      <w:bodyDiv w:val="1"/>
      <w:marLeft w:val="0"/>
      <w:marRight w:val="0"/>
      <w:marTop w:val="0"/>
      <w:marBottom w:val="0"/>
      <w:divBdr>
        <w:top w:val="none" w:sz="0" w:space="0" w:color="auto"/>
        <w:left w:val="none" w:sz="0" w:space="0" w:color="auto"/>
        <w:bottom w:val="none" w:sz="0" w:space="0" w:color="auto"/>
        <w:right w:val="none" w:sz="0" w:space="0" w:color="auto"/>
      </w:divBdr>
    </w:div>
    <w:div w:id="1123183964">
      <w:bodyDiv w:val="1"/>
      <w:marLeft w:val="0"/>
      <w:marRight w:val="0"/>
      <w:marTop w:val="0"/>
      <w:marBottom w:val="0"/>
      <w:divBdr>
        <w:top w:val="none" w:sz="0" w:space="0" w:color="auto"/>
        <w:left w:val="none" w:sz="0" w:space="0" w:color="auto"/>
        <w:bottom w:val="none" w:sz="0" w:space="0" w:color="auto"/>
        <w:right w:val="none" w:sz="0" w:space="0" w:color="auto"/>
      </w:divBdr>
    </w:div>
    <w:div w:id="1124040188">
      <w:bodyDiv w:val="1"/>
      <w:marLeft w:val="0"/>
      <w:marRight w:val="0"/>
      <w:marTop w:val="0"/>
      <w:marBottom w:val="0"/>
      <w:divBdr>
        <w:top w:val="none" w:sz="0" w:space="0" w:color="auto"/>
        <w:left w:val="none" w:sz="0" w:space="0" w:color="auto"/>
        <w:bottom w:val="none" w:sz="0" w:space="0" w:color="auto"/>
        <w:right w:val="none" w:sz="0" w:space="0" w:color="auto"/>
      </w:divBdr>
    </w:div>
    <w:div w:id="1125344944">
      <w:bodyDiv w:val="1"/>
      <w:marLeft w:val="0"/>
      <w:marRight w:val="0"/>
      <w:marTop w:val="0"/>
      <w:marBottom w:val="0"/>
      <w:divBdr>
        <w:top w:val="none" w:sz="0" w:space="0" w:color="auto"/>
        <w:left w:val="none" w:sz="0" w:space="0" w:color="auto"/>
        <w:bottom w:val="none" w:sz="0" w:space="0" w:color="auto"/>
        <w:right w:val="none" w:sz="0" w:space="0" w:color="auto"/>
      </w:divBdr>
    </w:div>
    <w:div w:id="1140465011">
      <w:bodyDiv w:val="1"/>
      <w:marLeft w:val="0"/>
      <w:marRight w:val="0"/>
      <w:marTop w:val="0"/>
      <w:marBottom w:val="0"/>
      <w:divBdr>
        <w:top w:val="none" w:sz="0" w:space="0" w:color="auto"/>
        <w:left w:val="none" w:sz="0" w:space="0" w:color="auto"/>
        <w:bottom w:val="none" w:sz="0" w:space="0" w:color="auto"/>
        <w:right w:val="none" w:sz="0" w:space="0" w:color="auto"/>
      </w:divBdr>
    </w:div>
    <w:div w:id="1157306840">
      <w:bodyDiv w:val="1"/>
      <w:marLeft w:val="0"/>
      <w:marRight w:val="0"/>
      <w:marTop w:val="0"/>
      <w:marBottom w:val="0"/>
      <w:divBdr>
        <w:top w:val="none" w:sz="0" w:space="0" w:color="auto"/>
        <w:left w:val="none" w:sz="0" w:space="0" w:color="auto"/>
        <w:bottom w:val="none" w:sz="0" w:space="0" w:color="auto"/>
        <w:right w:val="none" w:sz="0" w:space="0" w:color="auto"/>
      </w:divBdr>
    </w:div>
    <w:div w:id="1159492625">
      <w:bodyDiv w:val="1"/>
      <w:marLeft w:val="0"/>
      <w:marRight w:val="0"/>
      <w:marTop w:val="0"/>
      <w:marBottom w:val="0"/>
      <w:divBdr>
        <w:top w:val="none" w:sz="0" w:space="0" w:color="auto"/>
        <w:left w:val="none" w:sz="0" w:space="0" w:color="auto"/>
        <w:bottom w:val="none" w:sz="0" w:space="0" w:color="auto"/>
        <w:right w:val="none" w:sz="0" w:space="0" w:color="auto"/>
      </w:divBdr>
    </w:div>
    <w:div w:id="1176965322">
      <w:bodyDiv w:val="1"/>
      <w:marLeft w:val="0"/>
      <w:marRight w:val="0"/>
      <w:marTop w:val="0"/>
      <w:marBottom w:val="0"/>
      <w:divBdr>
        <w:top w:val="none" w:sz="0" w:space="0" w:color="auto"/>
        <w:left w:val="none" w:sz="0" w:space="0" w:color="auto"/>
        <w:bottom w:val="none" w:sz="0" w:space="0" w:color="auto"/>
        <w:right w:val="none" w:sz="0" w:space="0" w:color="auto"/>
      </w:divBdr>
    </w:div>
    <w:div w:id="1183518071">
      <w:bodyDiv w:val="1"/>
      <w:marLeft w:val="0"/>
      <w:marRight w:val="0"/>
      <w:marTop w:val="0"/>
      <w:marBottom w:val="0"/>
      <w:divBdr>
        <w:top w:val="none" w:sz="0" w:space="0" w:color="auto"/>
        <w:left w:val="none" w:sz="0" w:space="0" w:color="auto"/>
        <w:bottom w:val="none" w:sz="0" w:space="0" w:color="auto"/>
        <w:right w:val="none" w:sz="0" w:space="0" w:color="auto"/>
      </w:divBdr>
    </w:div>
    <w:div w:id="1189836354">
      <w:bodyDiv w:val="1"/>
      <w:marLeft w:val="0"/>
      <w:marRight w:val="0"/>
      <w:marTop w:val="0"/>
      <w:marBottom w:val="0"/>
      <w:divBdr>
        <w:top w:val="none" w:sz="0" w:space="0" w:color="auto"/>
        <w:left w:val="none" w:sz="0" w:space="0" w:color="auto"/>
        <w:bottom w:val="none" w:sz="0" w:space="0" w:color="auto"/>
        <w:right w:val="none" w:sz="0" w:space="0" w:color="auto"/>
      </w:divBdr>
    </w:div>
    <w:div w:id="1214074030">
      <w:bodyDiv w:val="1"/>
      <w:marLeft w:val="0"/>
      <w:marRight w:val="0"/>
      <w:marTop w:val="0"/>
      <w:marBottom w:val="0"/>
      <w:divBdr>
        <w:top w:val="none" w:sz="0" w:space="0" w:color="auto"/>
        <w:left w:val="none" w:sz="0" w:space="0" w:color="auto"/>
        <w:bottom w:val="none" w:sz="0" w:space="0" w:color="auto"/>
        <w:right w:val="none" w:sz="0" w:space="0" w:color="auto"/>
      </w:divBdr>
    </w:div>
    <w:div w:id="1222867068">
      <w:bodyDiv w:val="1"/>
      <w:marLeft w:val="0"/>
      <w:marRight w:val="0"/>
      <w:marTop w:val="0"/>
      <w:marBottom w:val="0"/>
      <w:divBdr>
        <w:top w:val="none" w:sz="0" w:space="0" w:color="auto"/>
        <w:left w:val="none" w:sz="0" w:space="0" w:color="auto"/>
        <w:bottom w:val="none" w:sz="0" w:space="0" w:color="auto"/>
        <w:right w:val="none" w:sz="0" w:space="0" w:color="auto"/>
      </w:divBdr>
    </w:div>
    <w:div w:id="1273635819">
      <w:bodyDiv w:val="1"/>
      <w:marLeft w:val="0"/>
      <w:marRight w:val="0"/>
      <w:marTop w:val="0"/>
      <w:marBottom w:val="0"/>
      <w:divBdr>
        <w:top w:val="none" w:sz="0" w:space="0" w:color="auto"/>
        <w:left w:val="none" w:sz="0" w:space="0" w:color="auto"/>
        <w:bottom w:val="none" w:sz="0" w:space="0" w:color="auto"/>
        <w:right w:val="none" w:sz="0" w:space="0" w:color="auto"/>
      </w:divBdr>
    </w:div>
    <w:div w:id="1285890954">
      <w:bodyDiv w:val="1"/>
      <w:marLeft w:val="0"/>
      <w:marRight w:val="0"/>
      <w:marTop w:val="0"/>
      <w:marBottom w:val="0"/>
      <w:divBdr>
        <w:top w:val="none" w:sz="0" w:space="0" w:color="auto"/>
        <w:left w:val="none" w:sz="0" w:space="0" w:color="auto"/>
        <w:bottom w:val="none" w:sz="0" w:space="0" w:color="auto"/>
        <w:right w:val="none" w:sz="0" w:space="0" w:color="auto"/>
      </w:divBdr>
    </w:div>
    <w:div w:id="1308973814">
      <w:bodyDiv w:val="1"/>
      <w:marLeft w:val="0"/>
      <w:marRight w:val="0"/>
      <w:marTop w:val="0"/>
      <w:marBottom w:val="0"/>
      <w:divBdr>
        <w:top w:val="none" w:sz="0" w:space="0" w:color="auto"/>
        <w:left w:val="none" w:sz="0" w:space="0" w:color="auto"/>
        <w:bottom w:val="none" w:sz="0" w:space="0" w:color="auto"/>
        <w:right w:val="none" w:sz="0" w:space="0" w:color="auto"/>
      </w:divBdr>
    </w:div>
    <w:div w:id="1333723253">
      <w:bodyDiv w:val="1"/>
      <w:marLeft w:val="0"/>
      <w:marRight w:val="0"/>
      <w:marTop w:val="0"/>
      <w:marBottom w:val="0"/>
      <w:divBdr>
        <w:top w:val="none" w:sz="0" w:space="0" w:color="auto"/>
        <w:left w:val="none" w:sz="0" w:space="0" w:color="auto"/>
        <w:bottom w:val="none" w:sz="0" w:space="0" w:color="auto"/>
        <w:right w:val="none" w:sz="0" w:space="0" w:color="auto"/>
      </w:divBdr>
    </w:div>
    <w:div w:id="1346050923">
      <w:bodyDiv w:val="1"/>
      <w:marLeft w:val="0"/>
      <w:marRight w:val="0"/>
      <w:marTop w:val="0"/>
      <w:marBottom w:val="0"/>
      <w:divBdr>
        <w:top w:val="none" w:sz="0" w:space="0" w:color="auto"/>
        <w:left w:val="none" w:sz="0" w:space="0" w:color="auto"/>
        <w:bottom w:val="none" w:sz="0" w:space="0" w:color="auto"/>
        <w:right w:val="none" w:sz="0" w:space="0" w:color="auto"/>
      </w:divBdr>
    </w:div>
    <w:div w:id="1368527621">
      <w:bodyDiv w:val="1"/>
      <w:marLeft w:val="0"/>
      <w:marRight w:val="0"/>
      <w:marTop w:val="0"/>
      <w:marBottom w:val="0"/>
      <w:divBdr>
        <w:top w:val="none" w:sz="0" w:space="0" w:color="auto"/>
        <w:left w:val="none" w:sz="0" w:space="0" w:color="auto"/>
        <w:bottom w:val="none" w:sz="0" w:space="0" w:color="auto"/>
        <w:right w:val="none" w:sz="0" w:space="0" w:color="auto"/>
      </w:divBdr>
    </w:div>
    <w:div w:id="1391728741">
      <w:bodyDiv w:val="1"/>
      <w:marLeft w:val="0"/>
      <w:marRight w:val="0"/>
      <w:marTop w:val="0"/>
      <w:marBottom w:val="0"/>
      <w:divBdr>
        <w:top w:val="none" w:sz="0" w:space="0" w:color="auto"/>
        <w:left w:val="none" w:sz="0" w:space="0" w:color="auto"/>
        <w:bottom w:val="none" w:sz="0" w:space="0" w:color="auto"/>
        <w:right w:val="none" w:sz="0" w:space="0" w:color="auto"/>
      </w:divBdr>
    </w:div>
    <w:div w:id="1405684612">
      <w:bodyDiv w:val="1"/>
      <w:marLeft w:val="0"/>
      <w:marRight w:val="0"/>
      <w:marTop w:val="0"/>
      <w:marBottom w:val="0"/>
      <w:divBdr>
        <w:top w:val="none" w:sz="0" w:space="0" w:color="auto"/>
        <w:left w:val="none" w:sz="0" w:space="0" w:color="auto"/>
        <w:bottom w:val="none" w:sz="0" w:space="0" w:color="auto"/>
        <w:right w:val="none" w:sz="0" w:space="0" w:color="auto"/>
      </w:divBdr>
    </w:div>
    <w:div w:id="1417090321">
      <w:bodyDiv w:val="1"/>
      <w:marLeft w:val="0"/>
      <w:marRight w:val="0"/>
      <w:marTop w:val="0"/>
      <w:marBottom w:val="0"/>
      <w:divBdr>
        <w:top w:val="none" w:sz="0" w:space="0" w:color="auto"/>
        <w:left w:val="none" w:sz="0" w:space="0" w:color="auto"/>
        <w:bottom w:val="none" w:sz="0" w:space="0" w:color="auto"/>
        <w:right w:val="none" w:sz="0" w:space="0" w:color="auto"/>
      </w:divBdr>
    </w:div>
    <w:div w:id="1438060351">
      <w:bodyDiv w:val="1"/>
      <w:marLeft w:val="0"/>
      <w:marRight w:val="0"/>
      <w:marTop w:val="0"/>
      <w:marBottom w:val="0"/>
      <w:divBdr>
        <w:top w:val="none" w:sz="0" w:space="0" w:color="auto"/>
        <w:left w:val="none" w:sz="0" w:space="0" w:color="auto"/>
        <w:bottom w:val="none" w:sz="0" w:space="0" w:color="auto"/>
        <w:right w:val="none" w:sz="0" w:space="0" w:color="auto"/>
      </w:divBdr>
    </w:div>
    <w:div w:id="1440756750">
      <w:bodyDiv w:val="1"/>
      <w:marLeft w:val="0"/>
      <w:marRight w:val="0"/>
      <w:marTop w:val="0"/>
      <w:marBottom w:val="0"/>
      <w:divBdr>
        <w:top w:val="none" w:sz="0" w:space="0" w:color="auto"/>
        <w:left w:val="none" w:sz="0" w:space="0" w:color="auto"/>
        <w:bottom w:val="none" w:sz="0" w:space="0" w:color="auto"/>
        <w:right w:val="none" w:sz="0" w:space="0" w:color="auto"/>
      </w:divBdr>
    </w:div>
    <w:div w:id="1457485669">
      <w:bodyDiv w:val="1"/>
      <w:marLeft w:val="0"/>
      <w:marRight w:val="0"/>
      <w:marTop w:val="0"/>
      <w:marBottom w:val="0"/>
      <w:divBdr>
        <w:top w:val="none" w:sz="0" w:space="0" w:color="auto"/>
        <w:left w:val="none" w:sz="0" w:space="0" w:color="auto"/>
        <w:bottom w:val="none" w:sz="0" w:space="0" w:color="auto"/>
        <w:right w:val="none" w:sz="0" w:space="0" w:color="auto"/>
      </w:divBdr>
    </w:div>
    <w:div w:id="1522818860">
      <w:bodyDiv w:val="1"/>
      <w:marLeft w:val="0"/>
      <w:marRight w:val="0"/>
      <w:marTop w:val="0"/>
      <w:marBottom w:val="0"/>
      <w:divBdr>
        <w:top w:val="none" w:sz="0" w:space="0" w:color="auto"/>
        <w:left w:val="none" w:sz="0" w:space="0" w:color="auto"/>
        <w:bottom w:val="none" w:sz="0" w:space="0" w:color="auto"/>
        <w:right w:val="none" w:sz="0" w:space="0" w:color="auto"/>
      </w:divBdr>
    </w:div>
    <w:div w:id="1572080762">
      <w:bodyDiv w:val="1"/>
      <w:marLeft w:val="0"/>
      <w:marRight w:val="0"/>
      <w:marTop w:val="0"/>
      <w:marBottom w:val="0"/>
      <w:divBdr>
        <w:top w:val="none" w:sz="0" w:space="0" w:color="auto"/>
        <w:left w:val="none" w:sz="0" w:space="0" w:color="auto"/>
        <w:bottom w:val="none" w:sz="0" w:space="0" w:color="auto"/>
        <w:right w:val="none" w:sz="0" w:space="0" w:color="auto"/>
      </w:divBdr>
    </w:div>
    <w:div w:id="1625883667">
      <w:bodyDiv w:val="1"/>
      <w:marLeft w:val="0"/>
      <w:marRight w:val="0"/>
      <w:marTop w:val="0"/>
      <w:marBottom w:val="0"/>
      <w:divBdr>
        <w:top w:val="none" w:sz="0" w:space="0" w:color="auto"/>
        <w:left w:val="none" w:sz="0" w:space="0" w:color="auto"/>
        <w:bottom w:val="none" w:sz="0" w:space="0" w:color="auto"/>
        <w:right w:val="none" w:sz="0" w:space="0" w:color="auto"/>
      </w:divBdr>
    </w:div>
    <w:div w:id="1636642216">
      <w:bodyDiv w:val="1"/>
      <w:marLeft w:val="0"/>
      <w:marRight w:val="0"/>
      <w:marTop w:val="0"/>
      <w:marBottom w:val="0"/>
      <w:divBdr>
        <w:top w:val="none" w:sz="0" w:space="0" w:color="auto"/>
        <w:left w:val="none" w:sz="0" w:space="0" w:color="auto"/>
        <w:bottom w:val="none" w:sz="0" w:space="0" w:color="auto"/>
        <w:right w:val="none" w:sz="0" w:space="0" w:color="auto"/>
      </w:divBdr>
    </w:div>
    <w:div w:id="1644043083">
      <w:bodyDiv w:val="1"/>
      <w:marLeft w:val="0"/>
      <w:marRight w:val="0"/>
      <w:marTop w:val="0"/>
      <w:marBottom w:val="0"/>
      <w:divBdr>
        <w:top w:val="none" w:sz="0" w:space="0" w:color="auto"/>
        <w:left w:val="none" w:sz="0" w:space="0" w:color="auto"/>
        <w:bottom w:val="none" w:sz="0" w:space="0" w:color="auto"/>
        <w:right w:val="none" w:sz="0" w:space="0" w:color="auto"/>
      </w:divBdr>
    </w:div>
    <w:div w:id="1686517306">
      <w:bodyDiv w:val="1"/>
      <w:marLeft w:val="0"/>
      <w:marRight w:val="0"/>
      <w:marTop w:val="0"/>
      <w:marBottom w:val="0"/>
      <w:divBdr>
        <w:top w:val="none" w:sz="0" w:space="0" w:color="auto"/>
        <w:left w:val="none" w:sz="0" w:space="0" w:color="auto"/>
        <w:bottom w:val="none" w:sz="0" w:space="0" w:color="auto"/>
        <w:right w:val="none" w:sz="0" w:space="0" w:color="auto"/>
      </w:divBdr>
    </w:div>
    <w:div w:id="1732389203">
      <w:bodyDiv w:val="1"/>
      <w:marLeft w:val="0"/>
      <w:marRight w:val="0"/>
      <w:marTop w:val="0"/>
      <w:marBottom w:val="0"/>
      <w:divBdr>
        <w:top w:val="none" w:sz="0" w:space="0" w:color="auto"/>
        <w:left w:val="none" w:sz="0" w:space="0" w:color="auto"/>
        <w:bottom w:val="none" w:sz="0" w:space="0" w:color="auto"/>
        <w:right w:val="none" w:sz="0" w:space="0" w:color="auto"/>
      </w:divBdr>
    </w:div>
    <w:div w:id="1810245919">
      <w:bodyDiv w:val="1"/>
      <w:marLeft w:val="0"/>
      <w:marRight w:val="0"/>
      <w:marTop w:val="0"/>
      <w:marBottom w:val="0"/>
      <w:divBdr>
        <w:top w:val="none" w:sz="0" w:space="0" w:color="auto"/>
        <w:left w:val="none" w:sz="0" w:space="0" w:color="auto"/>
        <w:bottom w:val="none" w:sz="0" w:space="0" w:color="auto"/>
        <w:right w:val="none" w:sz="0" w:space="0" w:color="auto"/>
      </w:divBdr>
    </w:div>
    <w:div w:id="1821992725">
      <w:bodyDiv w:val="1"/>
      <w:marLeft w:val="0"/>
      <w:marRight w:val="0"/>
      <w:marTop w:val="0"/>
      <w:marBottom w:val="0"/>
      <w:divBdr>
        <w:top w:val="none" w:sz="0" w:space="0" w:color="auto"/>
        <w:left w:val="none" w:sz="0" w:space="0" w:color="auto"/>
        <w:bottom w:val="none" w:sz="0" w:space="0" w:color="auto"/>
        <w:right w:val="none" w:sz="0" w:space="0" w:color="auto"/>
      </w:divBdr>
    </w:div>
    <w:div w:id="1839953202">
      <w:bodyDiv w:val="1"/>
      <w:marLeft w:val="0"/>
      <w:marRight w:val="0"/>
      <w:marTop w:val="0"/>
      <w:marBottom w:val="0"/>
      <w:divBdr>
        <w:top w:val="none" w:sz="0" w:space="0" w:color="auto"/>
        <w:left w:val="none" w:sz="0" w:space="0" w:color="auto"/>
        <w:bottom w:val="none" w:sz="0" w:space="0" w:color="auto"/>
        <w:right w:val="none" w:sz="0" w:space="0" w:color="auto"/>
      </w:divBdr>
    </w:div>
    <w:div w:id="1854487045">
      <w:bodyDiv w:val="1"/>
      <w:marLeft w:val="0"/>
      <w:marRight w:val="0"/>
      <w:marTop w:val="0"/>
      <w:marBottom w:val="0"/>
      <w:divBdr>
        <w:top w:val="none" w:sz="0" w:space="0" w:color="auto"/>
        <w:left w:val="none" w:sz="0" w:space="0" w:color="auto"/>
        <w:bottom w:val="none" w:sz="0" w:space="0" w:color="auto"/>
        <w:right w:val="none" w:sz="0" w:space="0" w:color="auto"/>
      </w:divBdr>
    </w:div>
    <w:div w:id="1864780774">
      <w:bodyDiv w:val="1"/>
      <w:marLeft w:val="0"/>
      <w:marRight w:val="0"/>
      <w:marTop w:val="0"/>
      <w:marBottom w:val="0"/>
      <w:divBdr>
        <w:top w:val="none" w:sz="0" w:space="0" w:color="auto"/>
        <w:left w:val="none" w:sz="0" w:space="0" w:color="auto"/>
        <w:bottom w:val="none" w:sz="0" w:space="0" w:color="auto"/>
        <w:right w:val="none" w:sz="0" w:space="0" w:color="auto"/>
      </w:divBdr>
    </w:div>
    <w:div w:id="1880698433">
      <w:bodyDiv w:val="1"/>
      <w:marLeft w:val="0"/>
      <w:marRight w:val="0"/>
      <w:marTop w:val="0"/>
      <w:marBottom w:val="0"/>
      <w:divBdr>
        <w:top w:val="none" w:sz="0" w:space="0" w:color="auto"/>
        <w:left w:val="none" w:sz="0" w:space="0" w:color="auto"/>
        <w:bottom w:val="none" w:sz="0" w:space="0" w:color="auto"/>
        <w:right w:val="none" w:sz="0" w:space="0" w:color="auto"/>
      </w:divBdr>
    </w:div>
    <w:div w:id="1898003991">
      <w:bodyDiv w:val="1"/>
      <w:marLeft w:val="0"/>
      <w:marRight w:val="0"/>
      <w:marTop w:val="0"/>
      <w:marBottom w:val="0"/>
      <w:divBdr>
        <w:top w:val="none" w:sz="0" w:space="0" w:color="auto"/>
        <w:left w:val="none" w:sz="0" w:space="0" w:color="auto"/>
        <w:bottom w:val="none" w:sz="0" w:space="0" w:color="auto"/>
        <w:right w:val="none" w:sz="0" w:space="0" w:color="auto"/>
      </w:divBdr>
    </w:div>
    <w:div w:id="1933124983">
      <w:bodyDiv w:val="1"/>
      <w:marLeft w:val="0"/>
      <w:marRight w:val="0"/>
      <w:marTop w:val="0"/>
      <w:marBottom w:val="0"/>
      <w:divBdr>
        <w:top w:val="none" w:sz="0" w:space="0" w:color="auto"/>
        <w:left w:val="none" w:sz="0" w:space="0" w:color="auto"/>
        <w:bottom w:val="none" w:sz="0" w:space="0" w:color="auto"/>
        <w:right w:val="none" w:sz="0" w:space="0" w:color="auto"/>
      </w:divBdr>
    </w:div>
    <w:div w:id="1938173020">
      <w:bodyDiv w:val="1"/>
      <w:marLeft w:val="0"/>
      <w:marRight w:val="0"/>
      <w:marTop w:val="0"/>
      <w:marBottom w:val="0"/>
      <w:divBdr>
        <w:top w:val="none" w:sz="0" w:space="0" w:color="auto"/>
        <w:left w:val="none" w:sz="0" w:space="0" w:color="auto"/>
        <w:bottom w:val="none" w:sz="0" w:space="0" w:color="auto"/>
        <w:right w:val="none" w:sz="0" w:space="0" w:color="auto"/>
      </w:divBdr>
    </w:div>
    <w:div w:id="1938439376">
      <w:bodyDiv w:val="1"/>
      <w:marLeft w:val="0"/>
      <w:marRight w:val="0"/>
      <w:marTop w:val="0"/>
      <w:marBottom w:val="0"/>
      <w:divBdr>
        <w:top w:val="none" w:sz="0" w:space="0" w:color="auto"/>
        <w:left w:val="none" w:sz="0" w:space="0" w:color="auto"/>
        <w:bottom w:val="none" w:sz="0" w:space="0" w:color="auto"/>
        <w:right w:val="none" w:sz="0" w:space="0" w:color="auto"/>
      </w:divBdr>
    </w:div>
    <w:div w:id="1946647954">
      <w:bodyDiv w:val="1"/>
      <w:marLeft w:val="0"/>
      <w:marRight w:val="0"/>
      <w:marTop w:val="0"/>
      <w:marBottom w:val="0"/>
      <w:divBdr>
        <w:top w:val="none" w:sz="0" w:space="0" w:color="auto"/>
        <w:left w:val="none" w:sz="0" w:space="0" w:color="auto"/>
        <w:bottom w:val="none" w:sz="0" w:space="0" w:color="auto"/>
        <w:right w:val="none" w:sz="0" w:space="0" w:color="auto"/>
      </w:divBdr>
    </w:div>
    <w:div w:id="1956011399">
      <w:bodyDiv w:val="1"/>
      <w:marLeft w:val="0"/>
      <w:marRight w:val="0"/>
      <w:marTop w:val="0"/>
      <w:marBottom w:val="0"/>
      <w:divBdr>
        <w:top w:val="none" w:sz="0" w:space="0" w:color="auto"/>
        <w:left w:val="none" w:sz="0" w:space="0" w:color="auto"/>
        <w:bottom w:val="none" w:sz="0" w:space="0" w:color="auto"/>
        <w:right w:val="none" w:sz="0" w:space="0" w:color="auto"/>
      </w:divBdr>
    </w:div>
    <w:div w:id="2022269115">
      <w:bodyDiv w:val="1"/>
      <w:marLeft w:val="0"/>
      <w:marRight w:val="0"/>
      <w:marTop w:val="0"/>
      <w:marBottom w:val="0"/>
      <w:divBdr>
        <w:top w:val="none" w:sz="0" w:space="0" w:color="auto"/>
        <w:left w:val="none" w:sz="0" w:space="0" w:color="auto"/>
        <w:bottom w:val="none" w:sz="0" w:space="0" w:color="auto"/>
        <w:right w:val="none" w:sz="0" w:space="0" w:color="auto"/>
      </w:divBdr>
    </w:div>
    <w:div w:id="2076775129">
      <w:bodyDiv w:val="1"/>
      <w:marLeft w:val="0"/>
      <w:marRight w:val="0"/>
      <w:marTop w:val="0"/>
      <w:marBottom w:val="0"/>
      <w:divBdr>
        <w:top w:val="none" w:sz="0" w:space="0" w:color="auto"/>
        <w:left w:val="none" w:sz="0" w:space="0" w:color="auto"/>
        <w:bottom w:val="none" w:sz="0" w:space="0" w:color="auto"/>
        <w:right w:val="none" w:sz="0" w:space="0" w:color="auto"/>
      </w:divBdr>
    </w:div>
    <w:div w:id="2107262229">
      <w:bodyDiv w:val="1"/>
      <w:marLeft w:val="0"/>
      <w:marRight w:val="0"/>
      <w:marTop w:val="0"/>
      <w:marBottom w:val="0"/>
      <w:divBdr>
        <w:top w:val="none" w:sz="0" w:space="0" w:color="auto"/>
        <w:left w:val="none" w:sz="0" w:space="0" w:color="auto"/>
        <w:bottom w:val="none" w:sz="0" w:space="0" w:color="auto"/>
        <w:right w:val="none" w:sz="0" w:space="0" w:color="auto"/>
      </w:divBdr>
    </w:div>
    <w:div w:id="2111076182">
      <w:bodyDiv w:val="1"/>
      <w:marLeft w:val="0"/>
      <w:marRight w:val="0"/>
      <w:marTop w:val="0"/>
      <w:marBottom w:val="0"/>
      <w:divBdr>
        <w:top w:val="none" w:sz="0" w:space="0" w:color="auto"/>
        <w:left w:val="none" w:sz="0" w:space="0" w:color="auto"/>
        <w:bottom w:val="none" w:sz="0" w:space="0" w:color="auto"/>
        <w:right w:val="none" w:sz="0" w:space="0" w:color="auto"/>
      </w:divBdr>
    </w:div>
    <w:div w:id="2124495314">
      <w:bodyDiv w:val="1"/>
      <w:marLeft w:val="0"/>
      <w:marRight w:val="0"/>
      <w:marTop w:val="0"/>
      <w:marBottom w:val="0"/>
      <w:divBdr>
        <w:top w:val="none" w:sz="0" w:space="0" w:color="auto"/>
        <w:left w:val="none" w:sz="0" w:space="0" w:color="auto"/>
        <w:bottom w:val="none" w:sz="0" w:space="0" w:color="auto"/>
        <w:right w:val="none" w:sz="0" w:space="0" w:color="auto"/>
      </w:divBdr>
    </w:div>
    <w:div w:id="213532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6CFA4179A4A94589963C934BD43D00" ma:contentTypeVersion="9" ma:contentTypeDescription="Een nieuw document maken." ma:contentTypeScope="" ma:versionID="75b9967b7fa432db991724bf9101bd7c">
  <xsd:schema xmlns:xsd="http://www.w3.org/2001/XMLSchema" xmlns:xs="http://www.w3.org/2001/XMLSchema" xmlns:p="http://schemas.microsoft.com/office/2006/metadata/properties" xmlns:ns2="856e64fb-5945-4378-bdc2-7f21f3d6d55c" xmlns:ns3="62a621b1-8c7c-4c5f-84da-7c5d1e68664c" targetNamespace="http://schemas.microsoft.com/office/2006/metadata/properties" ma:root="true" ma:fieldsID="51381e387bc65550a9a30ef9f58e08a1" ns2:_="" ns3:_="">
    <xsd:import namespace="856e64fb-5945-4378-bdc2-7f21f3d6d55c"/>
    <xsd:import namespace="62a621b1-8c7c-4c5f-84da-7c5d1e68664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6e64fb-5945-4378-bdc2-7f21f3d6d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a621b1-8c7c-4c5f-84da-7c5d1e68664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be1add5-5518-4160-bc0c-ea6c07a0b3ab}" ma:internalName="TaxCatchAll" ma:showField="CatchAllData" ma:web="62a621b1-8c7c-4c5f-84da-7c5d1e6866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2a621b1-8c7c-4c5f-84da-7c5d1e68664c" xsi:nil="true"/>
    <lcf76f155ced4ddcb4097134ff3c332f xmlns="856e64fb-5945-4378-bdc2-7f21f3d6d55c">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ChD23</b:Tag>
    <b:SourceType>InternetSite</b:SourceType>
    <b:Guid>{51B6A443-B26E-46D0-9E7A-0F621BC435A5}</b:Guid>
    <b:Author>
      <b:Author>
        <b:NameList>
          <b:Person>
            <b:Last>Daniel</b:Last>
            <b:First>Ch</b:First>
          </b:Person>
        </b:NameList>
      </b:Author>
    </b:Author>
    <b:Title>Microsoft Azure Revenue and Growth Statistics (2023)</b:Title>
    <b:InternetSiteTitle>SignHouse</b:InternetSiteTitle>
    <b:Year>2023</b:Year>
    <b:Month>January</b:Month>
    <b:Day>24</b:Day>
    <b:URL>https://www.usesignhouse.com/blog/microsoft-azure-stats</b:URL>
    <b:RefOrder>17</b:RefOrder>
  </b:Source>
  <b:Source>
    <b:Tag>Ama</b:Tag>
    <b:SourceType>InternetSite</b:SourceType>
    <b:Guid>{159FF3D4-CAEF-44F8-919F-8DE9B7DFCE87}</b:Guid>
    <b:Author>
      <b:Author>
        <b:Corporate>Amazon</b:Corporate>
      </b:Author>
    </b:Author>
    <b:Title>What is cloud computing</b:Title>
    <b:InternetSiteTitle>AWS</b:InternetSiteTitle>
    <b:URL>https://aws.amazon.com/what-is-cloud-computing/</b:URL>
    <b:RefOrder>1</b:RefOrder>
  </b:Source>
  <b:Source>
    <b:Tag>Goo2</b:Tag>
    <b:SourceType>InternetSite</b:SourceType>
    <b:Guid>{986B98DF-3C4D-4637-9530-36F3A1B8EE8C}</b:Guid>
    <b:Author>
      <b:Author>
        <b:Corporate>Google</b:Corporate>
      </b:Author>
    </b:Author>
    <b:Title>Advantages of cloud computing</b:Title>
    <b:InternetSiteTitle>Google Cloud</b:InternetSiteTitle>
    <b:URL>https://cloud.google.com/learn/advantages-of-cloud-computing</b:URL>
    <b:RefOrder>3</b:RefOrder>
  </b:Source>
  <b:Source>
    <b:Tag>IBM</b:Tag>
    <b:SourceType>InternetSite</b:SourceType>
    <b:Guid>{2F628DE7-7A94-40AE-A14C-8BCA85934878}</b:Guid>
    <b:Author>
      <b:Author>
        <b:Corporate>IBM</b:Corporate>
      </b:Author>
    </b:Author>
    <b:Title>Cloud computing benefits</b:Title>
    <b:InternetSiteTitle>IBM</b:InternetSiteTitle>
    <b:URL>https://www.ibm.com/topics/cloud-computing-benefits</b:URL>
    <b:RefOrder>5</b:RefOrder>
  </b:Source>
  <b:Source>
    <b:Tag>Ama1</b:Tag>
    <b:SourceType>InternetSite</b:SourceType>
    <b:Guid>{DAC53E21-CD39-48C5-8E68-01CA1B9907E0}</b:Guid>
    <b:Author>
      <b:Author>
        <b:Corporate>Amazon</b:Corporate>
      </b:Author>
    </b:Author>
    <b:Title>Six advantages of cloud computing</b:Title>
    <b:InternetSiteTitle>AWS</b:InternetSiteTitle>
    <b:URL>https://docs.aws.amazon.com/whitepapers/latest/aws-overview/six-advantages-of-cloud-computing.html</b:URL>
    <b:RefOrder>18</b:RefOrder>
  </b:Source>
  <b:Source>
    <b:Tag>Sim23</b:Tag>
    <b:SourceType>InternetSite</b:SourceType>
    <b:Guid>{17974516-A005-4500-B3E0-A52980C94DCA}</b:Guid>
    <b:Author>
      <b:Author>
        <b:Corporate>Simplilearn</b:Corporate>
      </b:Author>
    </b:Author>
    <b:Title>What is cloud scalability</b:Title>
    <b:InternetSiteTitle>Simplilearn</b:InternetSiteTitle>
    <b:Year>2023</b:Year>
    <b:Month>April</b:Month>
    <b:Day>6</b:Day>
    <b:URL>https://www.simplilearn.com/what-is-cloud-scalability-article#:~:text=2.,without%20investing%20heavily%20in%20hardware.</b:URL>
    <b:RefOrder>2</b:RefOrder>
  </b:Source>
  <b:Source>
    <b:Tag>Tra23</b:Tag>
    <b:SourceType>InternetSite</b:SourceType>
    <b:Guid>{E88278E5-F1CE-48CB-9726-59EDABE37E57}</b:Guid>
    <b:Author>
      <b:Author>
        <b:NameList>
          <b:Person>
            <b:Last>Greene</b:Last>
            <b:First>Travis</b:First>
          </b:Person>
        </b:NameList>
      </b:Author>
    </b:Author>
    <b:Title>The Hidden Costs Of Cloud And Where To Find Overspending</b:Title>
    <b:InternetSiteTitle>Forbes</b:InternetSiteTitle>
    <b:Year>2023</b:Year>
    <b:Month>January</b:Month>
    <b:Day>19</b:Day>
    <b:URL>https://www.forbes.com/sites/forbestechcouncil/2023/01/19/the-hidden-costs-of-cloud-and-where-to-find-overspending/</b:URL>
    <b:RefOrder>4</b:RefOrder>
  </b:Source>
  <b:Source>
    <b:Tag>Qua23</b:Tag>
    <b:SourceType>InternetSite</b:SourceType>
    <b:Guid>{FA7C786B-E0A2-4DC9-97D4-C09BBE245B32}</b:Guid>
    <b:Author>
      <b:Author>
        <b:Corporate>Quali</b:Corporate>
      </b:Author>
    </b:Author>
    <b:Title>What is Reliability in Cloud Computing?</b:Title>
    <b:InternetSiteTitle>Quali</b:InternetSiteTitle>
    <b:Year>2023</b:Year>
    <b:Month>June</b:Month>
    <b:Day>7</b:Day>
    <b:URL>https://www.quali.com/blog/reliability-cloud-computing/</b:URL>
    <b:RefOrder>6</b:RefOrder>
  </b:Source>
  <b:Source>
    <b:Tag>Red22</b:Tag>
    <b:SourceType>InternetSite</b:SourceType>
    <b:Guid>{D8D94DC0-FF63-4E95-AF66-37AA1F060770}</b:Guid>
    <b:Author>
      <b:Author>
        <b:Corporate>Red Hat</b:Corporate>
      </b:Author>
    </b:Author>
    <b:Title>What is container orchestration?</b:Title>
    <b:InternetSiteTitle>Red Hat</b:InternetSiteTitle>
    <b:Year>2022</b:Year>
    <b:Month>May</b:Month>
    <b:Day>10</b:Day>
    <b:URL>https://www.redhat.com/en/topics/containers/what-is-container-orchestration</b:URL>
    <b:RefOrder>11</b:RefOrder>
  </b:Source>
  <b:Source>
    <b:Tag>Ran19</b:Tag>
    <b:SourceType>InternetSite</b:SourceType>
    <b:Guid>{274B4949-A23C-49F2-9289-061DAA83DA08}</b:Guid>
    <b:Author>
      <b:Author>
        <b:NameList>
          <b:Person>
            <b:Last>Mohamed</b:Last>
            <b:First>Rania</b:First>
          </b:Person>
        </b:NameList>
      </b:Author>
    </b:Author>
    <b:Title>Cloud Application Platform vs Container as a Service vs VM hosted application</b:Title>
    <b:InternetSiteTitle>Suse</b:InternetSiteTitle>
    <b:Year>2019</b:Year>
    <b:Month>July</b:Month>
    <b:Day>9</b:Day>
    <b:URL>https://www.suse.com/c/cap-vs-caas-vs-vm-hosted-application/</b:URL>
    <b:RefOrder>12</b:RefOrder>
  </b:Source>
  <b:Source>
    <b:Tag>Mon</b:Tag>
    <b:SourceType>DocumentFromInternetSite</b:SourceType>
    <b:Guid>{6B6A54E6-F6CF-4E64-88F6-241C569571CD}</b:Guid>
    <b:Title>Atlas Database. Deploy a multi-cloud database</b:Title>
    <b:InternetSiteTitle>MongoDB</b:InternetSiteTitle>
    <b:URL>https://www.mongodb.com/atlas/database</b:URL>
    <b:Author>
      <b:Author>
        <b:Corporate>MongoDB</b:Corporate>
      </b:Author>
    </b:Author>
    <b:RefOrder>14</b:RefOrder>
  </b:Source>
  <b:Source>
    <b:Tag>Mic221</b:Tag>
    <b:SourceType>DocumentFromInternetSite</b:SourceType>
    <b:Guid>{6F2FFA09-3733-4544-9427-883478E0B50B}</b:Guid>
    <b:Author>
      <b:Author>
        <b:Corporate>Microsoft</b:Corporate>
      </b:Author>
    </b:Author>
    <b:Title>Quickstart: Create an Azure container registry using the Azure portal</b:Title>
    <b:InternetSiteTitle>Microsoft Azure</b:InternetSiteTitle>
    <b:Year>2022</b:Year>
    <b:Month>December</b:Month>
    <b:Day>10</b:Day>
    <b:URL>https://learn.microsoft.com/en-us/azure/container-registry/container-registry-get-started-portal?tabs=azure-cli</b:URL>
    <b:RefOrder>19</b:RefOrder>
  </b:Source>
  <b:Source>
    <b:Tag>Kub23</b:Tag>
    <b:SourceType>DocumentFromInternetSite</b:SourceType>
    <b:Guid>{ED8D88A0-426A-49D2-B2C5-D9CFC83F2F8B}</b:Guid>
    <b:Author>
      <b:Author>
        <b:Corporate>Kubernetes</b:Corporate>
      </b:Author>
    </b:Author>
    <b:Title>Ingress</b:Title>
    <b:InternetSiteTitle>Kubernetes</b:InternetSiteTitle>
    <b:Year>2023</b:Year>
    <b:Month>June</b:Month>
    <b:Day>1</b:Day>
    <b:URL>https://kubernetes.io/docs/concepts/services-networking/ingress/</b:URL>
    <b:RefOrder>16</b:RefOrder>
  </b:Source>
  <b:Source>
    <b:Tag>Mic23</b:Tag>
    <b:SourceType>DocumentFromInternetSite</b:SourceType>
    <b:Guid>{8376BC0B-FC22-41C3-9BC3-BC17F86AAD44}</b:Guid>
    <b:Author>
      <b:Author>
        <b:Corporate>Microsoft</b:Corporate>
      </b:Author>
    </b:Author>
    <b:Title>Push your first image to your Azure container registry using the Docker CLI</b:Title>
    <b:InternetSiteTitle>Microsoft Learn</b:InternetSiteTitle>
    <b:Year>2023</b:Year>
    <b:Month>March</b:Month>
    <b:Day>8</b:Day>
    <b:URL>https://learn.microsoft.com/en-us/azure/container-registry/container-registry-get-started-docker-cli?tabs=azure-cli</b:URL>
    <b:RefOrder>15</b:RefOrder>
  </b:Source>
  <b:Source>
    <b:Tag>Sav</b:Tag>
    <b:SourceType>InternetSite</b:SourceType>
    <b:Guid>{785BF0CB-DD62-4ACF-96BD-C51A1B2C60F9}</b:Guid>
    <b:Title>10 Reasons Why to Choose Azure for your Enterprise</b:Title>
    <b:InternetSiteTitle>It360</b:InternetSiteTitle>
    <b:URL>https://www.it360.biz/10-reasons-why-to-choose-azure-for-your-enterprise/</b:URL>
    <b:Author>
      <b:Author>
        <b:Corporate>Saviant Consulting</b:Corporate>
      </b:Author>
    </b:Author>
    <b:RefOrder>13</b:RefOrder>
  </b:Source>
  <b:Source>
    <b:Tag>Mic</b:Tag>
    <b:SourceType>InternetSite</b:SourceType>
    <b:Guid>{A501A7B7-83A7-42D0-BAEA-41E040573B8B}</b:Guid>
    <b:Author>
      <b:Author>
        <b:NameList>
          <b:Person>
            <b:Last>Microsoft</b:Last>
          </b:Person>
        </b:NameList>
      </b:Author>
    </b:Author>
    <b:Title>How to choose a cloud service provider</b:Title>
    <b:InternetSiteTitle>Microsoft</b:InternetSiteTitle>
    <b:URL>https://azure.microsoft.com/en-us/resources/cloud-computing-dictionary/choosing-a-cloud-service-provider</b:URL>
    <b:RefOrder>7</b:RefOrder>
  </b:Source>
  <b:Source>
    <b:Tag>cch23</b:Tag>
    <b:SourceType>InternetSite</b:SourceType>
    <b:Guid>{84140B74-3F13-4177-B6AA-9DE9E271D381}</b:Guid>
    <b:Author>
      <b:Author>
        <b:NameList>
          <b:Person>
            <b:Last>c-charpcorner</b:Last>
          </b:Person>
        </b:NameList>
      </b:Author>
    </b:Author>
    <b:Title>Top 10 cloud service providers</b:Title>
    <b:InternetSiteTitle>c-charpcorner</b:InternetSiteTitle>
    <b:Year>2023</b:Year>
    <b:Month>May</b:Month>
    <b:Day>30</b:Day>
    <b:URL>https://www.c-sharpcorner.com/article/top-10-cloud-service-providers/</b:URL>
    <b:RefOrder>8</b:RefOrder>
  </b:Source>
  <b:Source>
    <b:Tag>Goo23</b:Tag>
    <b:SourceType>InternetSite</b:SourceType>
    <b:Guid>{AC815F03-0A55-4D46-B5E9-BF9C1EE51BD8}</b:Guid>
    <b:Author>
      <b:Author>
        <b:NameList>
          <b:Person>
            <b:Last>Google</b:Last>
          </b:Person>
        </b:NameList>
      </b:Author>
    </b:Author>
    <b:Title>AWS Azure GCP Service comparison</b:Title>
    <b:InternetSiteTitle>Google</b:InternetSiteTitle>
    <b:Year>2023</b:Year>
    <b:Month>April</b:Month>
    <b:Day>25</b:Day>
    <b:URL>https://cloud.google.com/docs/get-started/aws-azure-gcp-service-comparison</b:URL>
    <b:RefOrder>9</b:RefOrder>
  </b:Source>
  <b:Source>
    <b:Tag>Ama22</b:Tag>
    <b:SourceType>InternetSite</b:SourceType>
    <b:Guid>{BA9FB2AB-0ABD-4DDC-8B5E-C0F803C161AB}</b:Guid>
    <b:Title>Amazon Microsoft and Google cloud infrastructure market</b:Title>
    <b:InternetSiteTitle>Wire19</b:InternetSiteTitle>
    <b:Year>2022</b:Year>
    <b:Month>October</b:Month>
    <b:Day>31</b:Day>
    <b:URL>https://wire19.com/amazon-microsoft-and-google-cloud-infrastructure-market/</b:URL>
    <b:RefOrder>10</b:RefOrder>
  </b:Source>
</b:Sources>
</file>

<file path=customXml/itemProps1.xml><?xml version="1.0" encoding="utf-8"?>
<ds:datastoreItem xmlns:ds="http://schemas.openxmlformats.org/officeDocument/2006/customXml" ds:itemID="{72585172-1B89-4BCF-AF0E-9466461FFD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6e64fb-5945-4378-bdc2-7f21f3d6d55c"/>
    <ds:schemaRef ds:uri="62a621b1-8c7c-4c5f-84da-7c5d1e6866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862348-E84D-4E40-9ED2-DC8A1C8CBA68}">
  <ds:schemaRefs>
    <ds:schemaRef ds:uri="http://schemas.microsoft.com/sharepoint/v3/contenttype/forms"/>
  </ds:schemaRefs>
</ds:datastoreItem>
</file>

<file path=customXml/itemProps3.xml><?xml version="1.0" encoding="utf-8"?>
<ds:datastoreItem xmlns:ds="http://schemas.openxmlformats.org/officeDocument/2006/customXml" ds:itemID="{9C729A25-7B26-4306-83B8-9BC6FBB0A322}">
  <ds:schemaRefs>
    <ds:schemaRef ds:uri="http://purl.org/dc/dcmitype/"/>
    <ds:schemaRef ds:uri="http://purl.org/dc/elements/1.1/"/>
    <ds:schemaRef ds:uri="http://schemas.microsoft.com/office/2006/documentManagement/types"/>
    <ds:schemaRef ds:uri="http://schemas.microsoft.com/office/2006/metadata/properties"/>
    <ds:schemaRef ds:uri="http://www.w3.org/XML/1998/namespace"/>
    <ds:schemaRef ds:uri="62a621b1-8c7c-4c5f-84da-7c5d1e68664c"/>
    <ds:schemaRef ds:uri="http://schemas.microsoft.com/office/infopath/2007/PartnerControls"/>
    <ds:schemaRef ds:uri="http://schemas.openxmlformats.org/package/2006/metadata/core-properties"/>
    <ds:schemaRef ds:uri="856e64fb-5945-4378-bdc2-7f21f3d6d55c"/>
    <ds:schemaRef ds:uri="http://purl.org/dc/terms/"/>
  </ds:schemaRefs>
</ds:datastoreItem>
</file>

<file path=customXml/itemProps4.xml><?xml version="1.0" encoding="utf-8"?>
<ds:datastoreItem xmlns:ds="http://schemas.openxmlformats.org/officeDocument/2006/customXml" ds:itemID="{F8416DCF-E952-4B60-AA8B-17038FD4B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16</Pages>
  <Words>4881</Words>
  <Characters>27822</Characters>
  <Application>Microsoft Office Word</Application>
  <DocSecurity>0</DocSecurity>
  <Lines>231</Lines>
  <Paragraphs>65</Paragraphs>
  <ScaleCrop>false</ScaleCrop>
  <Company/>
  <LinksUpToDate>false</LinksUpToDate>
  <CharactersWithSpaces>32638</CharactersWithSpaces>
  <SharedDoc>false</SharedDoc>
  <HLinks>
    <vt:vector size="276" baseType="variant">
      <vt:variant>
        <vt:i4>1572926</vt:i4>
      </vt:variant>
      <vt:variant>
        <vt:i4>284</vt:i4>
      </vt:variant>
      <vt:variant>
        <vt:i4>0</vt:i4>
      </vt:variant>
      <vt:variant>
        <vt:i4>5</vt:i4>
      </vt:variant>
      <vt:variant>
        <vt:lpwstr/>
      </vt:variant>
      <vt:variant>
        <vt:lpwstr>_Toc137991145</vt:lpwstr>
      </vt:variant>
      <vt:variant>
        <vt:i4>1572926</vt:i4>
      </vt:variant>
      <vt:variant>
        <vt:i4>278</vt:i4>
      </vt:variant>
      <vt:variant>
        <vt:i4>0</vt:i4>
      </vt:variant>
      <vt:variant>
        <vt:i4>5</vt:i4>
      </vt:variant>
      <vt:variant>
        <vt:lpwstr/>
      </vt:variant>
      <vt:variant>
        <vt:lpwstr>_Toc137991144</vt:lpwstr>
      </vt:variant>
      <vt:variant>
        <vt:i4>1572926</vt:i4>
      </vt:variant>
      <vt:variant>
        <vt:i4>272</vt:i4>
      </vt:variant>
      <vt:variant>
        <vt:i4>0</vt:i4>
      </vt:variant>
      <vt:variant>
        <vt:i4>5</vt:i4>
      </vt:variant>
      <vt:variant>
        <vt:lpwstr/>
      </vt:variant>
      <vt:variant>
        <vt:lpwstr>_Toc137991143</vt:lpwstr>
      </vt:variant>
      <vt:variant>
        <vt:i4>1572926</vt:i4>
      </vt:variant>
      <vt:variant>
        <vt:i4>266</vt:i4>
      </vt:variant>
      <vt:variant>
        <vt:i4>0</vt:i4>
      </vt:variant>
      <vt:variant>
        <vt:i4>5</vt:i4>
      </vt:variant>
      <vt:variant>
        <vt:lpwstr/>
      </vt:variant>
      <vt:variant>
        <vt:lpwstr>_Toc137991142</vt:lpwstr>
      </vt:variant>
      <vt:variant>
        <vt:i4>1572926</vt:i4>
      </vt:variant>
      <vt:variant>
        <vt:i4>260</vt:i4>
      </vt:variant>
      <vt:variant>
        <vt:i4>0</vt:i4>
      </vt:variant>
      <vt:variant>
        <vt:i4>5</vt:i4>
      </vt:variant>
      <vt:variant>
        <vt:lpwstr/>
      </vt:variant>
      <vt:variant>
        <vt:lpwstr>_Toc137991141</vt:lpwstr>
      </vt:variant>
      <vt:variant>
        <vt:i4>1572926</vt:i4>
      </vt:variant>
      <vt:variant>
        <vt:i4>254</vt:i4>
      </vt:variant>
      <vt:variant>
        <vt:i4>0</vt:i4>
      </vt:variant>
      <vt:variant>
        <vt:i4>5</vt:i4>
      </vt:variant>
      <vt:variant>
        <vt:lpwstr/>
      </vt:variant>
      <vt:variant>
        <vt:lpwstr>_Toc137991140</vt:lpwstr>
      </vt:variant>
      <vt:variant>
        <vt:i4>2031678</vt:i4>
      </vt:variant>
      <vt:variant>
        <vt:i4>248</vt:i4>
      </vt:variant>
      <vt:variant>
        <vt:i4>0</vt:i4>
      </vt:variant>
      <vt:variant>
        <vt:i4>5</vt:i4>
      </vt:variant>
      <vt:variant>
        <vt:lpwstr/>
      </vt:variant>
      <vt:variant>
        <vt:lpwstr>_Toc137991139</vt:lpwstr>
      </vt:variant>
      <vt:variant>
        <vt:i4>2031678</vt:i4>
      </vt:variant>
      <vt:variant>
        <vt:i4>242</vt:i4>
      </vt:variant>
      <vt:variant>
        <vt:i4>0</vt:i4>
      </vt:variant>
      <vt:variant>
        <vt:i4>5</vt:i4>
      </vt:variant>
      <vt:variant>
        <vt:lpwstr/>
      </vt:variant>
      <vt:variant>
        <vt:lpwstr>_Toc137991138</vt:lpwstr>
      </vt:variant>
      <vt:variant>
        <vt:i4>2031678</vt:i4>
      </vt:variant>
      <vt:variant>
        <vt:i4>236</vt:i4>
      </vt:variant>
      <vt:variant>
        <vt:i4>0</vt:i4>
      </vt:variant>
      <vt:variant>
        <vt:i4>5</vt:i4>
      </vt:variant>
      <vt:variant>
        <vt:lpwstr/>
      </vt:variant>
      <vt:variant>
        <vt:lpwstr>_Toc137991137</vt:lpwstr>
      </vt:variant>
      <vt:variant>
        <vt:i4>2031678</vt:i4>
      </vt:variant>
      <vt:variant>
        <vt:i4>230</vt:i4>
      </vt:variant>
      <vt:variant>
        <vt:i4>0</vt:i4>
      </vt:variant>
      <vt:variant>
        <vt:i4>5</vt:i4>
      </vt:variant>
      <vt:variant>
        <vt:lpwstr/>
      </vt:variant>
      <vt:variant>
        <vt:lpwstr>_Toc137991136</vt:lpwstr>
      </vt:variant>
      <vt:variant>
        <vt:i4>2031678</vt:i4>
      </vt:variant>
      <vt:variant>
        <vt:i4>224</vt:i4>
      </vt:variant>
      <vt:variant>
        <vt:i4>0</vt:i4>
      </vt:variant>
      <vt:variant>
        <vt:i4>5</vt:i4>
      </vt:variant>
      <vt:variant>
        <vt:lpwstr/>
      </vt:variant>
      <vt:variant>
        <vt:lpwstr>_Toc137991135</vt:lpwstr>
      </vt:variant>
      <vt:variant>
        <vt:i4>2031678</vt:i4>
      </vt:variant>
      <vt:variant>
        <vt:i4>218</vt:i4>
      </vt:variant>
      <vt:variant>
        <vt:i4>0</vt:i4>
      </vt:variant>
      <vt:variant>
        <vt:i4>5</vt:i4>
      </vt:variant>
      <vt:variant>
        <vt:lpwstr/>
      </vt:variant>
      <vt:variant>
        <vt:lpwstr>_Toc137991134</vt:lpwstr>
      </vt:variant>
      <vt:variant>
        <vt:i4>2031678</vt:i4>
      </vt:variant>
      <vt:variant>
        <vt:i4>212</vt:i4>
      </vt:variant>
      <vt:variant>
        <vt:i4>0</vt:i4>
      </vt:variant>
      <vt:variant>
        <vt:i4>5</vt:i4>
      </vt:variant>
      <vt:variant>
        <vt:lpwstr/>
      </vt:variant>
      <vt:variant>
        <vt:lpwstr>_Toc137991133</vt:lpwstr>
      </vt:variant>
      <vt:variant>
        <vt:i4>2031678</vt:i4>
      </vt:variant>
      <vt:variant>
        <vt:i4>206</vt:i4>
      </vt:variant>
      <vt:variant>
        <vt:i4>0</vt:i4>
      </vt:variant>
      <vt:variant>
        <vt:i4>5</vt:i4>
      </vt:variant>
      <vt:variant>
        <vt:lpwstr/>
      </vt:variant>
      <vt:variant>
        <vt:lpwstr>_Toc137991132</vt:lpwstr>
      </vt:variant>
      <vt:variant>
        <vt:i4>2031678</vt:i4>
      </vt:variant>
      <vt:variant>
        <vt:i4>200</vt:i4>
      </vt:variant>
      <vt:variant>
        <vt:i4>0</vt:i4>
      </vt:variant>
      <vt:variant>
        <vt:i4>5</vt:i4>
      </vt:variant>
      <vt:variant>
        <vt:lpwstr/>
      </vt:variant>
      <vt:variant>
        <vt:lpwstr>_Toc137991131</vt:lpwstr>
      </vt:variant>
      <vt:variant>
        <vt:i4>2031678</vt:i4>
      </vt:variant>
      <vt:variant>
        <vt:i4>194</vt:i4>
      </vt:variant>
      <vt:variant>
        <vt:i4>0</vt:i4>
      </vt:variant>
      <vt:variant>
        <vt:i4>5</vt:i4>
      </vt:variant>
      <vt:variant>
        <vt:lpwstr/>
      </vt:variant>
      <vt:variant>
        <vt:lpwstr>_Toc137991130</vt:lpwstr>
      </vt:variant>
      <vt:variant>
        <vt:i4>3604597</vt:i4>
      </vt:variant>
      <vt:variant>
        <vt:i4>162</vt:i4>
      </vt:variant>
      <vt:variant>
        <vt:i4>0</vt:i4>
      </vt:variant>
      <vt:variant>
        <vt:i4>5</vt:i4>
      </vt:variant>
      <vt:variant>
        <vt:lpwstr>https://wire19.com/amazon-microsoft-and-google-cloud-infrastructure-market/</vt:lpwstr>
      </vt:variant>
      <vt:variant>
        <vt:lpwstr/>
      </vt:variant>
      <vt:variant>
        <vt:i4>8126576</vt:i4>
      </vt:variant>
      <vt:variant>
        <vt:i4>159</vt:i4>
      </vt:variant>
      <vt:variant>
        <vt:i4>0</vt:i4>
      </vt:variant>
      <vt:variant>
        <vt:i4>5</vt:i4>
      </vt:variant>
      <vt:variant>
        <vt:lpwstr>https://www.youtube.com/watch?v=N6lYcXjd4pg</vt:lpwstr>
      </vt:variant>
      <vt:variant>
        <vt:lpwstr/>
      </vt:variant>
      <vt:variant>
        <vt:i4>2556007</vt:i4>
      </vt:variant>
      <vt:variant>
        <vt:i4>156</vt:i4>
      </vt:variant>
      <vt:variant>
        <vt:i4>0</vt:i4>
      </vt:variant>
      <vt:variant>
        <vt:i4>5</vt:i4>
      </vt:variant>
      <vt:variant>
        <vt:lpwstr>https://www.youtube.com/watch?v=EgWUVWZR6o4</vt:lpwstr>
      </vt:variant>
      <vt:variant>
        <vt:lpwstr/>
      </vt:variant>
      <vt:variant>
        <vt:i4>6946934</vt:i4>
      </vt:variant>
      <vt:variant>
        <vt:i4>153</vt:i4>
      </vt:variant>
      <vt:variant>
        <vt:i4>0</vt:i4>
      </vt:variant>
      <vt:variant>
        <vt:i4>5</vt:i4>
      </vt:variant>
      <vt:variant>
        <vt:lpwstr>https://www.youtube.com/watch?v=4AVQchL9tTo</vt:lpwstr>
      </vt:variant>
      <vt:variant>
        <vt:lpwstr/>
      </vt:variant>
      <vt:variant>
        <vt:i4>2621537</vt:i4>
      </vt:variant>
      <vt:variant>
        <vt:i4>150</vt:i4>
      </vt:variant>
      <vt:variant>
        <vt:i4>0</vt:i4>
      </vt:variant>
      <vt:variant>
        <vt:i4>5</vt:i4>
      </vt:variant>
      <vt:variant>
        <vt:lpwstr>https://www.youtube.com/watch?v=Oc8ngeTIJVY</vt:lpwstr>
      </vt:variant>
      <vt:variant>
        <vt:lpwstr/>
      </vt:variant>
      <vt:variant>
        <vt:i4>7798905</vt:i4>
      </vt:variant>
      <vt:variant>
        <vt:i4>147</vt:i4>
      </vt:variant>
      <vt:variant>
        <vt:i4>0</vt:i4>
      </vt:variant>
      <vt:variant>
        <vt:i4>5</vt:i4>
      </vt:variant>
      <vt:variant>
        <vt:lpwstr>https://www.youtube.com/watch?v=Vnk0p-63mHQ</vt:lpwstr>
      </vt:variant>
      <vt:variant>
        <vt:lpwstr/>
      </vt:variant>
      <vt:variant>
        <vt:i4>7667775</vt:i4>
      </vt:variant>
      <vt:variant>
        <vt:i4>144</vt:i4>
      </vt:variant>
      <vt:variant>
        <vt:i4>0</vt:i4>
      </vt:variant>
      <vt:variant>
        <vt:i4>5</vt:i4>
      </vt:variant>
      <vt:variant>
        <vt:lpwstr>https://cloud.google.com/docs/get-started/aws-azure-gcp-service-comparison</vt:lpwstr>
      </vt:variant>
      <vt:variant>
        <vt:lpwstr/>
      </vt:variant>
      <vt:variant>
        <vt:i4>5242972</vt:i4>
      </vt:variant>
      <vt:variant>
        <vt:i4>141</vt:i4>
      </vt:variant>
      <vt:variant>
        <vt:i4>0</vt:i4>
      </vt:variant>
      <vt:variant>
        <vt:i4>5</vt:i4>
      </vt:variant>
      <vt:variant>
        <vt:lpwstr>https://www.edureka.co/blog/aws-vs-azure-vs-google-cloud/</vt:lpwstr>
      </vt:variant>
      <vt:variant>
        <vt:lpwstr/>
      </vt:variant>
      <vt:variant>
        <vt:i4>4194394</vt:i4>
      </vt:variant>
      <vt:variant>
        <vt:i4>138</vt:i4>
      </vt:variant>
      <vt:variant>
        <vt:i4>0</vt:i4>
      </vt:variant>
      <vt:variant>
        <vt:i4>5</vt:i4>
      </vt:variant>
      <vt:variant>
        <vt:lpwstr>https://www.educba.com/aws-vs-azure-vs-google-cloud/</vt:lpwstr>
      </vt:variant>
      <vt:variant>
        <vt:lpwstr/>
      </vt:variant>
      <vt:variant>
        <vt:i4>4849740</vt:i4>
      </vt:variant>
      <vt:variant>
        <vt:i4>135</vt:i4>
      </vt:variant>
      <vt:variant>
        <vt:i4>0</vt:i4>
      </vt:variant>
      <vt:variant>
        <vt:i4>5</vt:i4>
      </vt:variant>
      <vt:variant>
        <vt:lpwstr>https://www.c-sharpcorner.com/article/top-10-cloud-service-providers/</vt:lpwstr>
      </vt:variant>
      <vt:variant>
        <vt:lpwstr/>
      </vt:variant>
      <vt:variant>
        <vt:i4>3145852</vt:i4>
      </vt:variant>
      <vt:variant>
        <vt:i4>132</vt:i4>
      </vt:variant>
      <vt:variant>
        <vt:i4>0</vt:i4>
      </vt:variant>
      <vt:variant>
        <vt:i4>5</vt:i4>
      </vt:variant>
      <vt:variant>
        <vt:lpwstr>https://dgtlinfra.com/top-10-cloud-service-providers-2022/</vt:lpwstr>
      </vt:variant>
      <vt:variant>
        <vt:lpwstr/>
      </vt:variant>
      <vt:variant>
        <vt:i4>2818101</vt:i4>
      </vt:variant>
      <vt:variant>
        <vt:i4>129</vt:i4>
      </vt:variant>
      <vt:variant>
        <vt:i4>0</vt:i4>
      </vt:variant>
      <vt:variant>
        <vt:i4>5</vt:i4>
      </vt:variant>
      <vt:variant>
        <vt:lpwstr>https://aws.amazon.com/products/?aws-products-all.sort-by=item.additionalFields.productNameLowercase&amp;aws-products-all.sort-order=asc&amp;awsf.re%3AInvent=*all&amp;awsf.Free%20Tier%20Type=*all&amp;awsf.tech-category=*all</vt:lpwstr>
      </vt:variant>
      <vt:variant>
        <vt:lpwstr/>
      </vt:variant>
      <vt:variant>
        <vt:i4>6225927</vt:i4>
      </vt:variant>
      <vt:variant>
        <vt:i4>120</vt:i4>
      </vt:variant>
      <vt:variant>
        <vt:i4>0</vt:i4>
      </vt:variant>
      <vt:variant>
        <vt:i4>5</vt:i4>
      </vt:variant>
      <vt:variant>
        <vt:lpwstr>https://cloudindustryforum.org/8-criteria-to-ensure-you-select-the-right-cloud-service-provider/</vt:lpwstr>
      </vt:variant>
      <vt:variant>
        <vt:lpwstr/>
      </vt:variant>
      <vt:variant>
        <vt:i4>5046340</vt:i4>
      </vt:variant>
      <vt:variant>
        <vt:i4>117</vt:i4>
      </vt:variant>
      <vt:variant>
        <vt:i4>0</vt:i4>
      </vt:variant>
      <vt:variant>
        <vt:i4>5</vt:i4>
      </vt:variant>
      <vt:variant>
        <vt:lpwstr>https://azure.microsoft.com/en-us/resources/cloud-computing-dictionary/choosing-a-cloud-service-provider</vt:lpwstr>
      </vt:variant>
      <vt:variant>
        <vt:lpwstr/>
      </vt:variant>
      <vt:variant>
        <vt:i4>1572926</vt:i4>
      </vt:variant>
      <vt:variant>
        <vt:i4>92</vt:i4>
      </vt:variant>
      <vt:variant>
        <vt:i4>0</vt:i4>
      </vt:variant>
      <vt:variant>
        <vt:i4>5</vt:i4>
      </vt:variant>
      <vt:variant>
        <vt:lpwstr/>
      </vt:variant>
      <vt:variant>
        <vt:lpwstr>_Toc137991145</vt:lpwstr>
      </vt:variant>
      <vt:variant>
        <vt:i4>1572926</vt:i4>
      </vt:variant>
      <vt:variant>
        <vt:i4>86</vt:i4>
      </vt:variant>
      <vt:variant>
        <vt:i4>0</vt:i4>
      </vt:variant>
      <vt:variant>
        <vt:i4>5</vt:i4>
      </vt:variant>
      <vt:variant>
        <vt:lpwstr/>
      </vt:variant>
      <vt:variant>
        <vt:lpwstr>_Toc137991144</vt:lpwstr>
      </vt:variant>
      <vt:variant>
        <vt:i4>1572926</vt:i4>
      </vt:variant>
      <vt:variant>
        <vt:i4>80</vt:i4>
      </vt:variant>
      <vt:variant>
        <vt:i4>0</vt:i4>
      </vt:variant>
      <vt:variant>
        <vt:i4>5</vt:i4>
      </vt:variant>
      <vt:variant>
        <vt:lpwstr/>
      </vt:variant>
      <vt:variant>
        <vt:lpwstr>_Toc137991143</vt:lpwstr>
      </vt:variant>
      <vt:variant>
        <vt:i4>1572926</vt:i4>
      </vt:variant>
      <vt:variant>
        <vt:i4>74</vt:i4>
      </vt:variant>
      <vt:variant>
        <vt:i4>0</vt:i4>
      </vt:variant>
      <vt:variant>
        <vt:i4>5</vt:i4>
      </vt:variant>
      <vt:variant>
        <vt:lpwstr/>
      </vt:variant>
      <vt:variant>
        <vt:lpwstr>_Toc137991142</vt:lpwstr>
      </vt:variant>
      <vt:variant>
        <vt:i4>1572926</vt:i4>
      </vt:variant>
      <vt:variant>
        <vt:i4>68</vt:i4>
      </vt:variant>
      <vt:variant>
        <vt:i4>0</vt:i4>
      </vt:variant>
      <vt:variant>
        <vt:i4>5</vt:i4>
      </vt:variant>
      <vt:variant>
        <vt:lpwstr/>
      </vt:variant>
      <vt:variant>
        <vt:lpwstr>_Toc137991141</vt:lpwstr>
      </vt:variant>
      <vt:variant>
        <vt:i4>1572926</vt:i4>
      </vt:variant>
      <vt:variant>
        <vt:i4>62</vt:i4>
      </vt:variant>
      <vt:variant>
        <vt:i4>0</vt:i4>
      </vt:variant>
      <vt:variant>
        <vt:i4>5</vt:i4>
      </vt:variant>
      <vt:variant>
        <vt:lpwstr/>
      </vt:variant>
      <vt:variant>
        <vt:lpwstr>_Toc137991140</vt:lpwstr>
      </vt:variant>
      <vt:variant>
        <vt:i4>2031678</vt:i4>
      </vt:variant>
      <vt:variant>
        <vt:i4>56</vt:i4>
      </vt:variant>
      <vt:variant>
        <vt:i4>0</vt:i4>
      </vt:variant>
      <vt:variant>
        <vt:i4>5</vt:i4>
      </vt:variant>
      <vt:variant>
        <vt:lpwstr/>
      </vt:variant>
      <vt:variant>
        <vt:lpwstr>_Toc137991139</vt:lpwstr>
      </vt:variant>
      <vt:variant>
        <vt:i4>2031678</vt:i4>
      </vt:variant>
      <vt:variant>
        <vt:i4>50</vt:i4>
      </vt:variant>
      <vt:variant>
        <vt:i4>0</vt:i4>
      </vt:variant>
      <vt:variant>
        <vt:i4>5</vt:i4>
      </vt:variant>
      <vt:variant>
        <vt:lpwstr/>
      </vt:variant>
      <vt:variant>
        <vt:lpwstr>_Toc137991138</vt:lpwstr>
      </vt:variant>
      <vt:variant>
        <vt:i4>2031678</vt:i4>
      </vt:variant>
      <vt:variant>
        <vt:i4>44</vt:i4>
      </vt:variant>
      <vt:variant>
        <vt:i4>0</vt:i4>
      </vt:variant>
      <vt:variant>
        <vt:i4>5</vt:i4>
      </vt:variant>
      <vt:variant>
        <vt:lpwstr/>
      </vt:variant>
      <vt:variant>
        <vt:lpwstr>_Toc137991137</vt:lpwstr>
      </vt:variant>
      <vt:variant>
        <vt:i4>2031678</vt:i4>
      </vt:variant>
      <vt:variant>
        <vt:i4>38</vt:i4>
      </vt:variant>
      <vt:variant>
        <vt:i4>0</vt:i4>
      </vt:variant>
      <vt:variant>
        <vt:i4>5</vt:i4>
      </vt:variant>
      <vt:variant>
        <vt:lpwstr/>
      </vt:variant>
      <vt:variant>
        <vt:lpwstr>_Toc137991136</vt:lpwstr>
      </vt:variant>
      <vt:variant>
        <vt:i4>2031678</vt:i4>
      </vt:variant>
      <vt:variant>
        <vt:i4>32</vt:i4>
      </vt:variant>
      <vt:variant>
        <vt:i4>0</vt:i4>
      </vt:variant>
      <vt:variant>
        <vt:i4>5</vt:i4>
      </vt:variant>
      <vt:variant>
        <vt:lpwstr/>
      </vt:variant>
      <vt:variant>
        <vt:lpwstr>_Toc137991135</vt:lpwstr>
      </vt:variant>
      <vt:variant>
        <vt:i4>2031678</vt:i4>
      </vt:variant>
      <vt:variant>
        <vt:i4>26</vt:i4>
      </vt:variant>
      <vt:variant>
        <vt:i4>0</vt:i4>
      </vt:variant>
      <vt:variant>
        <vt:i4>5</vt:i4>
      </vt:variant>
      <vt:variant>
        <vt:lpwstr/>
      </vt:variant>
      <vt:variant>
        <vt:lpwstr>_Toc137991134</vt:lpwstr>
      </vt:variant>
      <vt:variant>
        <vt:i4>2031678</vt:i4>
      </vt:variant>
      <vt:variant>
        <vt:i4>20</vt:i4>
      </vt:variant>
      <vt:variant>
        <vt:i4>0</vt:i4>
      </vt:variant>
      <vt:variant>
        <vt:i4>5</vt:i4>
      </vt:variant>
      <vt:variant>
        <vt:lpwstr/>
      </vt:variant>
      <vt:variant>
        <vt:lpwstr>_Toc137991133</vt:lpwstr>
      </vt:variant>
      <vt:variant>
        <vt:i4>2031678</vt:i4>
      </vt:variant>
      <vt:variant>
        <vt:i4>14</vt:i4>
      </vt:variant>
      <vt:variant>
        <vt:i4>0</vt:i4>
      </vt:variant>
      <vt:variant>
        <vt:i4>5</vt:i4>
      </vt:variant>
      <vt:variant>
        <vt:lpwstr/>
      </vt:variant>
      <vt:variant>
        <vt:lpwstr>_Toc137991132</vt:lpwstr>
      </vt:variant>
      <vt:variant>
        <vt:i4>2031678</vt:i4>
      </vt:variant>
      <vt:variant>
        <vt:i4>8</vt:i4>
      </vt:variant>
      <vt:variant>
        <vt:i4>0</vt:i4>
      </vt:variant>
      <vt:variant>
        <vt:i4>5</vt:i4>
      </vt:variant>
      <vt:variant>
        <vt:lpwstr/>
      </vt:variant>
      <vt:variant>
        <vt:lpwstr>_Toc137991131</vt:lpwstr>
      </vt:variant>
      <vt:variant>
        <vt:i4>2031678</vt:i4>
      </vt:variant>
      <vt:variant>
        <vt:i4>2</vt:i4>
      </vt:variant>
      <vt:variant>
        <vt:i4>0</vt:i4>
      </vt:variant>
      <vt:variant>
        <vt:i4>5</vt:i4>
      </vt:variant>
      <vt:variant>
        <vt:lpwstr/>
      </vt:variant>
      <vt:variant>
        <vt:lpwstr>_Toc137991130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Philipsen,Sam S.</cp:lastModifiedBy>
  <cp:revision>578</cp:revision>
  <dcterms:created xsi:type="dcterms:W3CDTF">2023-06-06T15:25:00Z</dcterms:created>
  <dcterms:modified xsi:type="dcterms:W3CDTF">2023-06-18T19:12:00Z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0x010100A06CFA4179A4A94589963C934BD43D00</vt:lpwstr>
  </property>
  <property fmtid="{D5CDD505-2E9C-101B-9397-08002B2CF9AE}" pid="3" name="MediaServiceImageTags">
    <vt:lpwstr/>
  </property>
</Properties>
</file>