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5F832F7" w:rsidP="4B03623F" w:rsidRDefault="75F832F7" w14:paraId="2C7A792C" w14:textId="2C373854">
      <w:pPr>
        <w:rPr>
          <w:b/>
          <w:bCs/>
          <w:sz w:val="32"/>
          <w:szCs w:val="32"/>
        </w:rPr>
      </w:pPr>
      <w:r w:rsidRPr="4B03623F">
        <w:rPr>
          <w:b/>
          <w:bCs/>
          <w:sz w:val="32"/>
          <w:szCs w:val="32"/>
        </w:rPr>
        <w:t>Introduction</w:t>
      </w:r>
      <w:r>
        <w:br/>
      </w:r>
      <w:r w:rsidRPr="4B03623F" w:rsidR="3C36C7FE">
        <w:rPr>
          <w:rFonts w:ascii="Calibri" w:hAnsi="Calibri" w:eastAsia="Calibri" w:cs="Calibri"/>
        </w:rPr>
        <w:t>As we embark on the development of our system, it has become evident that incorporating an Identity &amp; Access Management (IAM) provider is essential to manage user-related functionalities. Our system requires robust authentication and authorization mechanisms to control access to specific parts of the front-end application. Additionally, it has been determined through discussions with stakeholders that the system should support multiple roles and organizations. Furthermore, during the design phase, stakeholders expressed the need for an on-premise authorization server within the microservice architecture. It is crucial to note that user data must remain anonymous to preserve privacy and security.</w:t>
      </w:r>
    </w:p>
    <w:p w:rsidR="3C36C7FE" w:rsidP="4B03623F" w:rsidRDefault="3C36C7FE" w14:paraId="123CABDE" w14:textId="144D6FBD">
      <w:pPr>
        <w:rPr>
          <w:rFonts w:ascii="Calibri" w:hAnsi="Calibri" w:eastAsia="Calibri" w:cs="Calibri"/>
        </w:rPr>
      </w:pPr>
      <w:r w:rsidRPr="4B03623F">
        <w:rPr>
          <w:rFonts w:ascii="Calibri" w:hAnsi="Calibri" w:eastAsia="Calibri" w:cs="Calibri"/>
        </w:rPr>
        <w:t>This research aims to identify the most suitable IAM provider. By examining various IAM providers, and looking at their capabilities, and their alignment with our requirements, we can make informed decisions that ensure</w:t>
      </w:r>
    </w:p>
    <w:p w:rsidR="0236CCC2" w:rsidP="4B03623F" w:rsidRDefault="0236CCC2" w14:paraId="00F6EC48" w14:textId="67B62FB7">
      <w:r w:rsidRPr="4B03623F">
        <w:rPr>
          <w:b/>
          <w:bCs/>
          <w:sz w:val="32"/>
          <w:szCs w:val="32"/>
        </w:rPr>
        <w:t>Research Questions</w:t>
      </w:r>
      <w:r>
        <w:br/>
      </w:r>
      <w:r w:rsidRPr="4B03623F" w:rsidR="2A773CBE">
        <w:t>The main research question of this research is: “</w:t>
      </w:r>
      <w:r w:rsidRPr="4B03623F" w:rsidR="53894F04">
        <w:t>How can we identify and choose the most suitable Identity &amp; Access Management</w:t>
      </w:r>
      <w:r w:rsidRPr="4B03623F" w:rsidR="361B3AE0">
        <w:t xml:space="preserve"> (IAM)</w:t>
      </w:r>
      <w:r w:rsidRPr="4B03623F" w:rsidR="53894F04">
        <w:t xml:space="preserve"> provider that aligns with the project's security requirements</w:t>
      </w:r>
      <w:r w:rsidRPr="4B03623F" w:rsidR="3F24BC43">
        <w:t>?</w:t>
      </w:r>
      <w:r w:rsidRPr="4B03623F" w:rsidR="2A773CBE">
        <w:t>”</w:t>
      </w:r>
    </w:p>
    <w:p w:rsidR="25058C8F" w:rsidP="4B03623F" w:rsidRDefault="25058C8F" w14:paraId="25F9EA8D" w14:textId="7DCBD892">
      <w:pPr>
        <w:pStyle w:val="ListParagraph"/>
        <w:numPr>
          <w:ilvl w:val="0"/>
          <w:numId w:val="9"/>
        </w:numPr>
      </w:pPr>
      <w:r>
        <w:t>What is an IAM-provider?</w:t>
      </w:r>
    </w:p>
    <w:p w:rsidR="72F1DB59" w:rsidP="4B03623F" w:rsidRDefault="72F1DB59" w14:paraId="6B2BD796" w14:textId="75C4D509">
      <w:pPr>
        <w:pStyle w:val="ListParagraph"/>
        <w:numPr>
          <w:ilvl w:val="0"/>
          <w:numId w:val="9"/>
        </w:numPr>
      </w:pPr>
      <w:r>
        <w:t xml:space="preserve">What are the </w:t>
      </w:r>
      <w:r w:rsidR="055FFF42">
        <w:t>project's</w:t>
      </w:r>
      <w:r>
        <w:t xml:space="preserve"> security requirements?</w:t>
      </w:r>
    </w:p>
    <w:p w:rsidR="72F1DB59" w:rsidP="4B03623F" w:rsidRDefault="72F1DB59" w14:paraId="4C1EF4E9" w14:textId="1BCF17BD">
      <w:pPr>
        <w:pStyle w:val="ListParagraph"/>
        <w:numPr>
          <w:ilvl w:val="0"/>
          <w:numId w:val="9"/>
        </w:numPr>
      </w:pPr>
      <w:r>
        <w:t xml:space="preserve">Which </w:t>
      </w:r>
      <w:r w:rsidR="1B6CFBC1">
        <w:t>IAM-providers</w:t>
      </w:r>
      <w:r>
        <w:t xml:space="preserve"> are available on the market?</w:t>
      </w:r>
    </w:p>
    <w:p w:rsidR="4E755CD7" w:rsidP="4B03623F" w:rsidRDefault="4E755CD7" w14:paraId="793DD8F1" w14:textId="2AE1829F">
      <w:pPr>
        <w:pStyle w:val="ListParagraph"/>
        <w:numPr>
          <w:ilvl w:val="0"/>
          <w:numId w:val="9"/>
        </w:numPr>
      </w:pPr>
      <w:r>
        <w:t>Which IAM</w:t>
      </w:r>
      <w:r w:rsidR="4E483473">
        <w:t>-</w:t>
      </w:r>
      <w:r>
        <w:t xml:space="preserve">providers are </w:t>
      </w:r>
      <w:r w:rsidR="2DFFA2C5">
        <w:t>valid options that</w:t>
      </w:r>
      <w:r>
        <w:t xml:space="preserve"> </w:t>
      </w:r>
      <w:r w:rsidR="607BD91E">
        <w:t>take</w:t>
      </w:r>
      <w:r>
        <w:t xml:space="preserve"> the applications requirements into account?</w:t>
      </w:r>
    </w:p>
    <w:p w:rsidR="01091AB8" w:rsidP="4B03623F" w:rsidRDefault="01091AB8" w14:paraId="2E094BE8" w14:textId="4F921072">
      <w:pPr>
        <w:pStyle w:val="ListParagraph"/>
        <w:numPr>
          <w:ilvl w:val="0"/>
          <w:numId w:val="9"/>
        </w:numPr>
      </w:pPr>
      <w:r>
        <w:t xml:space="preserve">How can these </w:t>
      </w:r>
      <w:r w:rsidR="66C223B4">
        <w:t>IAM</w:t>
      </w:r>
      <w:r w:rsidR="66A3B484">
        <w:t>-</w:t>
      </w:r>
      <w:r>
        <w:t xml:space="preserve">providers </w:t>
      </w:r>
      <w:r w:rsidR="59C51FA0">
        <w:t xml:space="preserve">add </w:t>
      </w:r>
      <w:r>
        <w:t>value to the project?</w:t>
      </w:r>
    </w:p>
    <w:p w:rsidR="01091AB8" w:rsidP="4B03623F" w:rsidRDefault="01091AB8" w14:paraId="54FCCC7D" w14:textId="071FC5AD">
      <w:pPr>
        <w:pStyle w:val="ListParagraph"/>
        <w:numPr>
          <w:ilvl w:val="0"/>
          <w:numId w:val="9"/>
        </w:numPr>
      </w:pPr>
      <w:r>
        <w:t xml:space="preserve">Which </w:t>
      </w:r>
      <w:r w:rsidR="2AC53B06">
        <w:t>IAM</w:t>
      </w:r>
      <w:r w:rsidR="2F8E816D">
        <w:t>-</w:t>
      </w:r>
      <w:r>
        <w:t>provider is most suitable, taking the project's requirements into account?</w:t>
      </w:r>
    </w:p>
    <w:p w:rsidR="4E755CD7" w:rsidP="4B03623F" w:rsidRDefault="4E755CD7" w14:paraId="0568A2A2" w14:textId="2B5B5B2E">
      <w:pPr>
        <w:pStyle w:val="ListParagraph"/>
        <w:numPr>
          <w:ilvl w:val="0"/>
          <w:numId w:val="9"/>
        </w:numPr>
      </w:pPr>
      <w:r>
        <w:t xml:space="preserve">How will the chosen </w:t>
      </w:r>
      <w:r w:rsidR="6A253AC0">
        <w:t>IAM</w:t>
      </w:r>
      <w:r w:rsidR="2DD0EC75">
        <w:t>-</w:t>
      </w:r>
      <w:r w:rsidR="6A253AC0">
        <w:t xml:space="preserve">provider fit </w:t>
      </w:r>
      <w:r w:rsidR="750D0345">
        <w:t>in with</w:t>
      </w:r>
      <w:r>
        <w:t xml:space="preserve"> </w:t>
      </w:r>
      <w:r w:rsidR="612D5BB6">
        <w:t xml:space="preserve">our </w:t>
      </w:r>
      <w:r>
        <w:t>software architecture?</w:t>
      </w:r>
    </w:p>
    <w:p w:rsidR="3AE7E059" w:rsidP="4B03623F" w:rsidRDefault="3AE7E059" w14:paraId="46834A13" w14:textId="7F9A12AD">
      <w:pPr>
        <w:spacing w:after="120" w:line="264" w:lineRule="auto"/>
        <w:rPr>
          <w:rFonts w:eastAsiaTheme="minorEastAsia"/>
        </w:rPr>
      </w:pPr>
      <w:r w:rsidRPr="4B03623F">
        <w:rPr>
          <w:b/>
          <w:bCs/>
          <w:sz w:val="32"/>
          <w:szCs w:val="32"/>
        </w:rPr>
        <w:t>Research Strategies &amp; Methods</w:t>
      </w:r>
      <w:r>
        <w:br/>
      </w:r>
      <w:r w:rsidRPr="4B03623F">
        <w:rPr>
          <w:rFonts w:eastAsiaTheme="minorEastAsia"/>
        </w:rPr>
        <w:t>To help perform practical research, I will use the DOT framework. These are the chosen strategies and methods:</w:t>
      </w:r>
    </w:p>
    <w:p w:rsidR="3AE7E059" w:rsidP="4B03623F" w:rsidRDefault="3AE7E059" w14:paraId="5DB1A46C" w14:textId="698A7D4E">
      <w:pPr>
        <w:pStyle w:val="ListParagraph"/>
        <w:numPr>
          <w:ilvl w:val="0"/>
          <w:numId w:val="8"/>
        </w:numPr>
        <w:spacing w:after="0" w:line="264" w:lineRule="auto"/>
        <w:rPr>
          <w:rFonts w:eastAsiaTheme="minorEastAsia"/>
          <w:b/>
          <w:bCs/>
        </w:rPr>
      </w:pPr>
      <w:r w:rsidRPr="4B03623F">
        <w:rPr>
          <w:rFonts w:eastAsiaTheme="minorEastAsia"/>
          <w:b/>
          <w:bCs/>
        </w:rPr>
        <w:t>Library strategy</w:t>
      </w:r>
    </w:p>
    <w:p w:rsidR="3AE7E059" w:rsidP="4B03623F" w:rsidRDefault="3AE7E059" w14:paraId="2F3F08CF" w14:textId="12B8C77A">
      <w:pPr>
        <w:spacing w:after="120" w:line="264" w:lineRule="auto"/>
        <w:rPr>
          <w:rFonts w:eastAsiaTheme="minorEastAsia"/>
        </w:rPr>
      </w:pPr>
      <w:r w:rsidRPr="4B03623F">
        <w:rPr>
          <w:rFonts w:eastAsiaTheme="minorEastAsia"/>
        </w:rPr>
        <w:t>A lot of base information will be gathered from the internet through google or community forums and documentation. Sources will be included in the research paper. I also want to interview a software expert (teacher) to talk about the research itself. For these reasons, literature study, community research and expert review are chosen as research methods.</w:t>
      </w:r>
    </w:p>
    <w:p w:rsidR="3AE7E059" w:rsidP="4B03623F" w:rsidRDefault="3AE7E059" w14:paraId="3B84C791" w14:textId="534E1DD1">
      <w:pPr>
        <w:pStyle w:val="ListParagraph"/>
        <w:numPr>
          <w:ilvl w:val="0"/>
          <w:numId w:val="8"/>
        </w:numPr>
        <w:spacing w:after="0" w:line="264" w:lineRule="auto"/>
        <w:rPr>
          <w:rFonts w:eastAsiaTheme="minorEastAsia"/>
          <w:b/>
          <w:bCs/>
        </w:rPr>
      </w:pPr>
      <w:r w:rsidRPr="4B03623F">
        <w:rPr>
          <w:rFonts w:eastAsiaTheme="minorEastAsia"/>
          <w:b/>
          <w:bCs/>
        </w:rPr>
        <w:t>Workshop strategy</w:t>
      </w:r>
    </w:p>
    <w:p w:rsidR="3AE7E059" w:rsidP="4B03623F" w:rsidRDefault="3AE7E059" w14:paraId="0C965A01" w14:textId="119286A6">
      <w:pPr>
        <w:spacing w:after="120" w:line="264" w:lineRule="auto"/>
        <w:rPr>
          <w:rFonts w:eastAsiaTheme="minorEastAsia"/>
        </w:rPr>
      </w:pPr>
      <w:r w:rsidRPr="4B03623F">
        <w:rPr>
          <w:rFonts w:eastAsiaTheme="minorEastAsia"/>
        </w:rPr>
        <w:t>Since this research will be practical and include a project demo, I will be performing prototyping as my research method. This prototype is the result of putting all the information that is gathered into practice.</w:t>
      </w:r>
    </w:p>
    <w:p w:rsidR="33F683B8" w:rsidP="4B03623F" w:rsidRDefault="33F683B8" w14:paraId="1775E5AA" w14:textId="6E8183DE">
      <w:r w:rsidRPr="4B03623F">
        <w:rPr>
          <w:b/>
          <w:bCs/>
          <w:sz w:val="32"/>
          <w:szCs w:val="32"/>
        </w:rPr>
        <w:t>What is an IAM-provider?</w:t>
      </w:r>
    </w:p>
    <w:p w:rsidR="33F683B8" w:rsidP="4B03623F" w:rsidRDefault="33F683B8" w14:paraId="5B2C8CC6" w14:textId="4C5D3FD1">
      <w:pPr>
        <w:spacing w:after="120" w:line="264" w:lineRule="auto"/>
        <w:rPr>
          <w:rFonts w:eastAsiaTheme="minorEastAsia"/>
        </w:rPr>
      </w:pPr>
      <w:r w:rsidRPr="4B03623F">
        <w:rPr>
          <w:rFonts w:eastAsiaTheme="minorEastAsia"/>
        </w:rPr>
        <w:t xml:space="preserve">An IAM (Identity and Access Management) provider is a </w:t>
      </w:r>
      <w:r w:rsidRPr="4B03623F" w:rsidR="54AB417D">
        <w:rPr>
          <w:rFonts w:eastAsiaTheme="minorEastAsia"/>
        </w:rPr>
        <w:t>software</w:t>
      </w:r>
      <w:r w:rsidRPr="4B03623F">
        <w:rPr>
          <w:rFonts w:eastAsiaTheme="minorEastAsia"/>
        </w:rPr>
        <w:t xml:space="preserve"> service that facilitates management of users, authentication and authorization within an application. It is a set of tools that helps organizations sec</w:t>
      </w:r>
      <w:r w:rsidRPr="4B03623F" w:rsidR="07842DCD">
        <w:rPr>
          <w:rFonts w:eastAsiaTheme="minorEastAsia"/>
        </w:rPr>
        <w:t>ur</w:t>
      </w:r>
      <w:r w:rsidRPr="4B03623F" w:rsidR="70954F0B">
        <w:rPr>
          <w:rFonts w:eastAsiaTheme="minorEastAsia"/>
        </w:rPr>
        <w:t>ely control access to their resources. Typically, an IAM-provider has the following main functionality:</w:t>
      </w:r>
    </w:p>
    <w:p w:rsidR="70954F0B" w:rsidP="4B03623F" w:rsidRDefault="70954F0B" w14:paraId="3BD8028A" w14:textId="02238FCD">
      <w:pPr>
        <w:pStyle w:val="ListParagraph"/>
        <w:numPr>
          <w:ilvl w:val="0"/>
          <w:numId w:val="3"/>
        </w:numPr>
        <w:spacing w:after="120" w:line="264" w:lineRule="auto"/>
        <w:rPr>
          <w:rFonts w:eastAsiaTheme="minorEastAsia"/>
        </w:rPr>
      </w:pPr>
      <w:r w:rsidRPr="4B03623F">
        <w:rPr>
          <w:rFonts w:eastAsiaTheme="minorEastAsia"/>
        </w:rPr>
        <w:t>User management</w:t>
      </w:r>
    </w:p>
    <w:p w:rsidR="70954F0B" w:rsidP="4B03623F" w:rsidRDefault="70954F0B" w14:paraId="3D61467B" w14:textId="0D8F1702">
      <w:pPr>
        <w:pStyle w:val="ListParagraph"/>
        <w:numPr>
          <w:ilvl w:val="0"/>
          <w:numId w:val="3"/>
        </w:numPr>
        <w:spacing w:after="120" w:line="264" w:lineRule="auto"/>
        <w:rPr>
          <w:rFonts w:eastAsiaTheme="minorEastAsia"/>
        </w:rPr>
      </w:pPr>
      <w:r w:rsidRPr="4B03623F">
        <w:rPr>
          <w:rFonts w:eastAsiaTheme="minorEastAsia"/>
        </w:rPr>
        <w:t>Authentication</w:t>
      </w:r>
    </w:p>
    <w:p w:rsidR="70954F0B" w:rsidP="4B03623F" w:rsidRDefault="70954F0B" w14:paraId="70A5870C" w14:textId="5518C8B7">
      <w:pPr>
        <w:pStyle w:val="ListParagraph"/>
        <w:numPr>
          <w:ilvl w:val="0"/>
          <w:numId w:val="3"/>
        </w:numPr>
        <w:spacing w:after="120" w:line="264" w:lineRule="auto"/>
        <w:rPr>
          <w:rFonts w:eastAsiaTheme="minorEastAsia"/>
        </w:rPr>
      </w:pPr>
      <w:r w:rsidRPr="4B03623F">
        <w:rPr>
          <w:rFonts w:eastAsiaTheme="minorEastAsia"/>
        </w:rPr>
        <w:t>Authorization</w:t>
      </w:r>
    </w:p>
    <w:p w:rsidR="70954F0B" w:rsidP="4B03623F" w:rsidRDefault="70954F0B" w14:paraId="02066B41" w14:textId="6CAA23BC">
      <w:pPr>
        <w:pStyle w:val="ListParagraph"/>
        <w:numPr>
          <w:ilvl w:val="0"/>
          <w:numId w:val="3"/>
        </w:numPr>
        <w:spacing w:after="120" w:line="264" w:lineRule="auto"/>
        <w:rPr>
          <w:rFonts w:eastAsiaTheme="minorEastAsia"/>
        </w:rPr>
      </w:pPr>
      <w:r w:rsidRPr="4B03623F">
        <w:rPr>
          <w:rFonts w:eastAsiaTheme="minorEastAsia"/>
        </w:rPr>
        <w:t>Single Sign-On</w:t>
      </w:r>
    </w:p>
    <w:p w:rsidR="70954F0B" w:rsidP="4B03623F" w:rsidRDefault="70954F0B" w14:paraId="05E3A391" w14:textId="05D3F7EF">
      <w:pPr>
        <w:pStyle w:val="ListParagraph"/>
        <w:numPr>
          <w:ilvl w:val="0"/>
          <w:numId w:val="3"/>
        </w:numPr>
        <w:spacing w:after="120" w:line="264" w:lineRule="auto"/>
        <w:rPr>
          <w:rFonts w:eastAsiaTheme="minorEastAsia"/>
        </w:rPr>
      </w:pPr>
      <w:r w:rsidRPr="4B03623F">
        <w:rPr>
          <w:rFonts w:eastAsiaTheme="minorEastAsia"/>
        </w:rPr>
        <w:t>Monitoring &amp; Logging</w:t>
      </w:r>
    </w:p>
    <w:p w:rsidR="0383816F" w:rsidP="4B03623F" w:rsidRDefault="0383816F" w14:paraId="5A30DB3C" w14:textId="192EFE25">
      <w:pPr>
        <w:spacing w:after="120" w:line="264" w:lineRule="auto"/>
        <w:rPr>
          <w:rFonts w:eastAsiaTheme="minorEastAsia"/>
        </w:rPr>
      </w:pPr>
      <w:r w:rsidRPr="4B03623F">
        <w:rPr>
          <w:rFonts w:eastAsiaTheme="minorEastAsia"/>
        </w:rPr>
        <w:t>By using an IAM-provider or service, organizations can centralize the management of users, authentication and authorization processes.</w:t>
      </w:r>
    </w:p>
    <w:p w:rsidR="5DA557B3" w:rsidP="4B03623F" w:rsidRDefault="5DA557B3" w14:paraId="31FFCB7E" w14:textId="4BD5F070">
      <w:r w:rsidRPr="4B03623F">
        <w:rPr>
          <w:b/>
          <w:bCs/>
          <w:sz w:val="32"/>
          <w:szCs w:val="32"/>
        </w:rPr>
        <w:t>What are the project's security requirements?</w:t>
      </w:r>
    </w:p>
    <w:p w:rsidR="45614A6C" w:rsidP="4B03623F" w:rsidRDefault="45614A6C" w14:paraId="06DAB2C8" w14:textId="7853E649">
      <w:r>
        <w:t>By planning meetings with our stakeholders, we got some clarification on the security requirements for the system. The following requirements have been mentioned:</w:t>
      </w:r>
    </w:p>
    <w:p w:rsidR="7DF041BA" w:rsidP="4B03623F" w:rsidRDefault="7DF041BA" w14:paraId="7B48C342" w14:textId="78C675CF">
      <w:pPr>
        <w:pStyle w:val="ListParagraph"/>
        <w:numPr>
          <w:ilvl w:val="0"/>
          <w:numId w:val="10"/>
        </w:numPr>
      </w:pPr>
      <w:r>
        <w:t>Must support user roles</w:t>
      </w:r>
    </w:p>
    <w:p w:rsidR="7DF041BA" w:rsidP="4B03623F" w:rsidRDefault="7DF041BA" w14:paraId="646F1108" w14:textId="3688041D">
      <w:pPr>
        <w:pStyle w:val="ListParagraph"/>
        <w:numPr>
          <w:ilvl w:val="0"/>
          <w:numId w:val="10"/>
        </w:numPr>
      </w:pPr>
      <w:r>
        <w:t>Must securely store users</w:t>
      </w:r>
    </w:p>
    <w:p w:rsidR="7DF041BA" w:rsidP="4B03623F" w:rsidRDefault="7DF041BA" w14:paraId="2AFB2910" w14:textId="2FDBDF87">
      <w:pPr>
        <w:pStyle w:val="ListParagraph"/>
        <w:numPr>
          <w:ilvl w:val="0"/>
          <w:numId w:val="10"/>
        </w:numPr>
      </w:pPr>
      <w:r>
        <w:t>Multi-tenancy to support organizations</w:t>
      </w:r>
    </w:p>
    <w:p w:rsidR="7DF041BA" w:rsidP="4B03623F" w:rsidRDefault="7DF041BA" w14:paraId="7CE2C0D4" w14:textId="3BCE6A63">
      <w:pPr>
        <w:pStyle w:val="ListParagraph"/>
        <w:numPr>
          <w:ilvl w:val="0"/>
          <w:numId w:val="10"/>
        </w:numPr>
      </w:pPr>
      <w:r>
        <w:t>Authentication / Authorization of users</w:t>
      </w:r>
    </w:p>
    <w:p w:rsidR="7DF041BA" w:rsidP="4B03623F" w:rsidRDefault="7DF041BA" w14:paraId="5BE9843F" w14:textId="06C8E232">
      <w:pPr>
        <w:pStyle w:val="ListParagraph"/>
        <w:numPr>
          <w:ilvl w:val="0"/>
          <w:numId w:val="10"/>
        </w:numPr>
      </w:pPr>
      <w:r>
        <w:t>Support on-premise hosting</w:t>
      </w:r>
    </w:p>
    <w:p w:rsidR="7DF041BA" w:rsidP="4B03623F" w:rsidRDefault="7DF041BA" w14:paraId="04306A49" w14:textId="3EBB9463">
      <w:pPr>
        <w:pStyle w:val="ListParagraph"/>
        <w:numPr>
          <w:ilvl w:val="0"/>
          <w:numId w:val="10"/>
        </w:numPr>
      </w:pPr>
      <w:r>
        <w:t>Support for JSON Web Tokens</w:t>
      </w:r>
    </w:p>
    <w:p w:rsidR="1E1DF250" w:rsidP="4B03623F" w:rsidRDefault="1E1DF250" w14:paraId="43BADB8D" w14:textId="3826EA58">
      <w:pPr>
        <w:pStyle w:val="ListParagraph"/>
        <w:numPr>
          <w:ilvl w:val="0"/>
          <w:numId w:val="10"/>
        </w:numPr>
      </w:pPr>
      <w:r>
        <w:t>Low cost / open-source / free</w:t>
      </w:r>
    </w:p>
    <w:p w:rsidR="2F1DF271" w:rsidP="4B03623F" w:rsidRDefault="2F1DF271" w14:paraId="51560A1E" w14:textId="28604365">
      <w:r>
        <w:t xml:space="preserve">When looking for IAM-providers, we intend to look at these requirements and see which technology is </w:t>
      </w:r>
      <w:r w:rsidR="2B910C18">
        <w:t>the best</w:t>
      </w:r>
      <w:r>
        <w:t xml:space="preserve"> fit for the project.</w:t>
      </w:r>
    </w:p>
    <w:p w:rsidR="5DA557B3" w:rsidP="4B03623F" w:rsidRDefault="5DA557B3" w14:paraId="717CC6FF" w14:textId="777AF8C1">
      <w:pPr>
        <w:rPr>
          <w:b/>
          <w:bCs/>
          <w:sz w:val="32"/>
          <w:szCs w:val="32"/>
        </w:rPr>
      </w:pPr>
      <w:r w:rsidRPr="4B03623F">
        <w:rPr>
          <w:b/>
          <w:bCs/>
          <w:sz w:val="32"/>
          <w:szCs w:val="32"/>
        </w:rPr>
        <w:t>Which IAM-providers are available on the market?</w:t>
      </w:r>
      <w:r>
        <w:br/>
      </w:r>
    </w:p>
    <w:p w:rsidR="0456D81F" w:rsidP="4B03623F" w:rsidRDefault="0456D81F" w14:paraId="6927A3C3" w14:textId="4416E88F">
      <w:pPr>
        <w:pStyle w:val="ListParagraph"/>
        <w:numPr>
          <w:ilvl w:val="0"/>
          <w:numId w:val="11"/>
        </w:numPr>
      </w:pPr>
      <w:r>
        <w:t xml:space="preserve">Google Cloud Identity Platorm </w:t>
      </w:r>
      <w:r>
        <w:tab/>
      </w:r>
      <w:r>
        <w:tab/>
      </w:r>
      <w:r>
        <w:t>(Cloud based)</w:t>
      </w:r>
    </w:p>
    <w:p w:rsidR="0456D81F" w:rsidP="4B03623F" w:rsidRDefault="0456D81F" w14:paraId="39633D14" w14:textId="7A81C111">
      <w:pPr>
        <w:pStyle w:val="ListParagraph"/>
        <w:numPr>
          <w:ilvl w:val="0"/>
          <w:numId w:val="11"/>
        </w:numPr>
      </w:pPr>
      <w:r>
        <w:t xml:space="preserve">Amazon Cognito </w:t>
      </w:r>
      <w:r>
        <w:tab/>
      </w:r>
      <w:r>
        <w:tab/>
      </w:r>
      <w:r>
        <w:tab/>
      </w:r>
      <w:r>
        <w:t>(Cloud Based)</w:t>
      </w:r>
    </w:p>
    <w:p w:rsidR="0456D81F" w:rsidP="4B03623F" w:rsidRDefault="0456D81F" w14:paraId="1F955763" w14:textId="763F93B1">
      <w:pPr>
        <w:pStyle w:val="ListParagraph"/>
        <w:numPr>
          <w:ilvl w:val="0"/>
          <w:numId w:val="11"/>
        </w:numPr>
      </w:pPr>
      <w:r>
        <w:t xml:space="preserve">Okta </w:t>
      </w:r>
      <w:r>
        <w:tab/>
      </w:r>
      <w:r>
        <w:tab/>
      </w:r>
      <w:r>
        <w:tab/>
      </w:r>
      <w:r>
        <w:tab/>
      </w:r>
      <w:r>
        <w:tab/>
      </w:r>
      <w:r>
        <w:t>(Cloud Based)</w:t>
      </w:r>
    </w:p>
    <w:p w:rsidR="0456D81F" w:rsidP="4B03623F" w:rsidRDefault="0456D81F" w14:paraId="2060DC87" w14:textId="4849E7DB">
      <w:pPr>
        <w:pStyle w:val="ListParagraph"/>
        <w:numPr>
          <w:ilvl w:val="0"/>
          <w:numId w:val="11"/>
        </w:numPr>
      </w:pPr>
      <w:r>
        <w:t xml:space="preserve">Microsoft Active Directory </w:t>
      </w:r>
      <w:r>
        <w:tab/>
      </w:r>
      <w:r>
        <w:tab/>
      </w:r>
      <w:r>
        <w:t>(Cloud Based)</w:t>
      </w:r>
    </w:p>
    <w:p w:rsidR="0456D81F" w:rsidP="4B03623F" w:rsidRDefault="0456D81F" w14:paraId="73054DB8" w14:textId="65EA7498">
      <w:pPr>
        <w:pStyle w:val="ListParagraph"/>
        <w:numPr>
          <w:ilvl w:val="0"/>
          <w:numId w:val="11"/>
        </w:numPr>
      </w:pPr>
      <w:r>
        <w:t xml:space="preserve">Auth0 </w:t>
      </w:r>
      <w:r>
        <w:tab/>
      </w:r>
      <w:r>
        <w:tab/>
      </w:r>
      <w:r>
        <w:tab/>
      </w:r>
      <w:r>
        <w:tab/>
      </w:r>
      <w:r>
        <w:tab/>
      </w:r>
      <w:r>
        <w:t>(Cloud Based)</w:t>
      </w:r>
    </w:p>
    <w:p w:rsidR="0456D81F" w:rsidP="4B03623F" w:rsidRDefault="0456D81F" w14:paraId="20561313" w14:textId="4EE5FE9F">
      <w:pPr>
        <w:pStyle w:val="ListParagraph"/>
        <w:numPr>
          <w:ilvl w:val="0"/>
          <w:numId w:val="11"/>
        </w:numPr>
      </w:pPr>
      <w:r>
        <w:t xml:space="preserve">Firebase Authentication </w:t>
      </w:r>
      <w:r>
        <w:tab/>
      </w:r>
      <w:r>
        <w:tab/>
      </w:r>
      <w:r>
        <w:t>(Cloud Based)</w:t>
      </w:r>
    </w:p>
    <w:p w:rsidR="0456D81F" w:rsidP="4B03623F" w:rsidRDefault="0456D81F" w14:paraId="57F32AFD" w14:textId="1ACE61B2">
      <w:pPr>
        <w:pStyle w:val="ListParagraph"/>
        <w:numPr>
          <w:ilvl w:val="0"/>
          <w:numId w:val="11"/>
        </w:numPr>
      </w:pPr>
      <w:r>
        <w:t>Keycloak</w:t>
      </w:r>
    </w:p>
    <w:p w:rsidR="0456D81F" w:rsidP="4B03623F" w:rsidRDefault="0456D81F" w14:paraId="151FB312" w14:textId="19C061A1">
      <w:pPr>
        <w:pStyle w:val="ListParagraph"/>
        <w:numPr>
          <w:ilvl w:val="0"/>
          <w:numId w:val="11"/>
        </w:numPr>
      </w:pPr>
      <w:r>
        <w:t>Identity Server</w:t>
      </w:r>
    </w:p>
    <w:p w:rsidR="0456D81F" w:rsidP="4B03623F" w:rsidRDefault="0456D81F" w14:paraId="0EC1F4FB" w14:textId="2A4D605C">
      <w:pPr>
        <w:pStyle w:val="ListParagraph"/>
        <w:numPr>
          <w:ilvl w:val="0"/>
          <w:numId w:val="11"/>
        </w:numPr>
      </w:pPr>
      <w:r>
        <w:t>Gluu</w:t>
      </w:r>
    </w:p>
    <w:p w:rsidR="0456D81F" w:rsidP="4B03623F" w:rsidRDefault="0456D81F" w14:paraId="0F04A173" w14:textId="3B250D2E">
      <w:pPr>
        <w:pStyle w:val="ListParagraph"/>
        <w:numPr>
          <w:ilvl w:val="0"/>
          <w:numId w:val="11"/>
        </w:numPr>
      </w:pPr>
      <w:r>
        <w:t>FusionAuth</w:t>
      </w:r>
    </w:p>
    <w:p w:rsidR="0456D81F" w:rsidP="4B03623F" w:rsidRDefault="0456D81F" w14:paraId="65BAF558" w14:textId="51434D64">
      <w:pPr>
        <w:pStyle w:val="ListParagraph"/>
        <w:numPr>
          <w:ilvl w:val="0"/>
          <w:numId w:val="11"/>
        </w:numPr>
      </w:pPr>
      <w:r>
        <w:t>Springboot Security</w:t>
      </w:r>
    </w:p>
    <w:p w:rsidR="0456D81F" w:rsidP="4B03623F" w:rsidRDefault="0456D81F" w14:paraId="56255AA7" w14:textId="2068628A">
      <w:pPr>
        <w:pStyle w:val="ListParagraph"/>
        <w:numPr>
          <w:ilvl w:val="0"/>
          <w:numId w:val="11"/>
        </w:numPr>
      </w:pPr>
      <w:r>
        <w:t>Ping Identity</w:t>
      </w:r>
      <w:r>
        <w:tab/>
      </w:r>
      <w:r>
        <w:tab/>
      </w:r>
      <w:r>
        <w:tab/>
      </w:r>
      <w:r>
        <w:tab/>
      </w:r>
      <w:r>
        <w:t>(Cloud Based)</w:t>
      </w:r>
    </w:p>
    <w:p w:rsidR="0456D81F" w:rsidP="4B03623F" w:rsidRDefault="0456D81F" w14:paraId="2898EC78" w14:textId="694AD071">
      <w:pPr>
        <w:pStyle w:val="ListParagraph"/>
        <w:numPr>
          <w:ilvl w:val="0"/>
          <w:numId w:val="11"/>
        </w:numPr>
      </w:pPr>
      <w:r>
        <w:t>IBM Cloud App ID</w:t>
      </w:r>
      <w:r>
        <w:tab/>
      </w:r>
      <w:r>
        <w:tab/>
      </w:r>
      <w:r>
        <w:tab/>
      </w:r>
      <w:r>
        <w:t>(Cloud Based)</w:t>
      </w:r>
    </w:p>
    <w:p w:rsidR="0456D81F" w:rsidP="4B03623F" w:rsidRDefault="0456D81F" w14:paraId="52110E10" w14:textId="78D79BCC">
      <w:pPr>
        <w:pStyle w:val="ListParagraph"/>
        <w:numPr>
          <w:ilvl w:val="0"/>
          <w:numId w:val="11"/>
        </w:numPr>
      </w:pPr>
      <w:r>
        <w:t>ForgeRock</w:t>
      </w:r>
    </w:p>
    <w:p w:rsidR="4B03623F" w:rsidP="4B03623F" w:rsidRDefault="4B03623F" w14:paraId="0DF51DE3" w14:textId="0B00ECE1"/>
    <w:p w:rsidR="5DA557B3" w:rsidP="4B03623F" w:rsidRDefault="5DA557B3" w14:paraId="3F1C5584" w14:textId="2210AC9D">
      <w:r w:rsidRPr="4B03623F">
        <w:rPr>
          <w:b/>
          <w:bCs/>
          <w:sz w:val="32"/>
          <w:szCs w:val="32"/>
        </w:rPr>
        <w:t>Which IAM-providers are valid options that take the applications requirements into account?</w:t>
      </w:r>
      <w:r>
        <w:br/>
      </w:r>
      <w:r w:rsidRPr="4B03623F" w:rsidR="4B03623F">
        <w:t>From the list of the found IAM-providers, several are strictly cloud based. This means that there is a vendor lock-</w:t>
      </w:r>
      <w:r w:rsidRPr="4B03623F" w:rsidR="7F9756BD">
        <w:t>in and</w:t>
      </w:r>
      <w:r w:rsidRPr="4B03623F" w:rsidR="4B03623F">
        <w:t xml:space="preserve"> will require additional work to move services to another provider if necessary.</w:t>
      </w:r>
      <w:r w:rsidRPr="4B03623F" w:rsidR="6E6D2BBB">
        <w:t xml:space="preserve"> The stakeholders have also informed us that they want to be able to host the solution on-premise, which rules out the cloud based IAM-providers.</w:t>
      </w:r>
      <w:r w:rsidRPr="4B03623F" w:rsidR="43B4C35E">
        <w:t xml:space="preserve"> The following providers are chosen for consideration, as </w:t>
      </w:r>
      <w:r w:rsidRPr="4B03623F" w:rsidR="56095220">
        <w:t>they meet most of the company's security requirements:</w:t>
      </w:r>
    </w:p>
    <w:p w:rsidR="4D4DAE36" w:rsidP="4B03623F" w:rsidRDefault="4D4DAE36" w14:paraId="2645BFFA" w14:textId="69C1D1FA">
      <w:pPr>
        <w:pStyle w:val="ListParagraph"/>
        <w:numPr>
          <w:ilvl w:val="0"/>
          <w:numId w:val="2"/>
        </w:numPr>
      </w:pPr>
      <w:r w:rsidRPr="4B03623F">
        <w:t>Keycloak</w:t>
      </w:r>
      <w:r w:rsidRPr="4B03623F" w:rsidR="00CD4BD2">
        <w:t xml:space="preserve"> </w:t>
      </w:r>
    </w:p>
    <w:p w:rsidR="10C6A73F" w:rsidP="4B03623F" w:rsidRDefault="10C6A73F" w14:paraId="7FCAA6D8" w14:textId="2D9B3F90">
      <w:r w:rsidRPr="4B03623F">
        <w:t xml:space="preserve">Keycloak </w:t>
      </w:r>
      <w:r w:rsidRPr="4B03623F" w:rsidR="00CD4BD2">
        <w:t xml:space="preserve">is an open source IAM solution </w:t>
      </w:r>
      <w:r w:rsidRPr="4B03623F" w:rsidR="701919D7">
        <w:t>that meets most of the project's requirements. It supports user roles and secure user storage. It also has support for multi-tenancy through the concept of r</w:t>
      </w:r>
      <w:r w:rsidRPr="4B03623F" w:rsidR="4F6B8C70">
        <w:t xml:space="preserve">ealms, which is synonym for tenant in this case. It can be hosted on-premise if needed, avoiding vendor lock-in on the cloud. </w:t>
      </w:r>
      <w:r w:rsidRPr="4B03623F" w:rsidR="3FE82A0B">
        <w:t>Keycloak is open-source and free to use without additional costs.</w:t>
      </w:r>
    </w:p>
    <w:p w:rsidR="4D4DAE36" w:rsidP="3908485E" w:rsidRDefault="4D4DAE36" w14:paraId="63B07ABB" w14:textId="34B4597F">
      <w:pPr>
        <w:pStyle w:val="ListParagraph"/>
        <w:numPr>
          <w:ilvl w:val="0"/>
          <w:numId w:val="2"/>
        </w:numPr>
        <w:rPr/>
      </w:pPr>
      <w:r w:rsidR="4D4DAE36">
        <w:rPr/>
        <w:t>Identity Server</w:t>
      </w:r>
    </w:p>
    <w:p w:rsidR="2B83974A" w:rsidP="4B03623F" w:rsidRDefault="2B83974A" w14:paraId="4B25CDC6" w14:textId="4B93DFBF">
      <w:r w:rsidR="2B83974A">
        <w:rPr/>
        <w:t xml:space="preserve">Identity Server </w:t>
      </w:r>
      <w:r w:rsidR="5C893F9A">
        <w:rPr/>
        <w:t>is an OpenID Connect and OAuth 2.0 framework for ASP.NET Core.</w:t>
      </w:r>
      <w:r w:rsidR="1B2E24CC">
        <w:rPr/>
        <w:t xml:space="preserve"> </w:t>
      </w:r>
      <w:r w:rsidR="7EC03520">
        <w:rPr/>
        <w:t xml:space="preserve">While </w:t>
      </w:r>
      <w:r w:rsidR="7EC03520">
        <w:rPr/>
        <w:t>it's</w:t>
      </w:r>
      <w:r w:rsidR="7EC03520">
        <w:rPr/>
        <w:t xml:space="preserve"> </w:t>
      </w:r>
      <w:r w:rsidR="7EC03520">
        <w:rPr/>
        <w:t>built</w:t>
      </w:r>
      <w:r w:rsidR="197D252C">
        <w:rPr/>
        <w:t xml:space="preserve"> for ASP.NET </w:t>
      </w:r>
      <w:r w:rsidR="197D252C">
        <w:rPr/>
        <w:t xml:space="preserve">applications, it can be used on multiple different platforms. </w:t>
      </w:r>
      <w:r w:rsidR="1B2E24CC">
        <w:rPr/>
        <w:t>It</w:t>
      </w:r>
      <w:r w:rsidR="1B2E24CC">
        <w:rPr/>
        <w:t xml:space="preserve"> supports single sign-on</w:t>
      </w:r>
      <w:r w:rsidR="0518926B">
        <w:rPr/>
        <w:t xml:space="preserve">, uses well defined authentication standards (OpenID and OAuth 2.0), and is highly customizable. </w:t>
      </w:r>
      <w:r w:rsidR="16C6EF8F">
        <w:rPr/>
        <w:t xml:space="preserve">Identity server is </w:t>
      </w:r>
      <w:r w:rsidR="16C6EF8F">
        <w:rPr/>
        <w:t>mostly</w:t>
      </w:r>
      <w:r w:rsidR="16C6EF8F">
        <w:rPr/>
        <w:t xml:space="preserve"> </w:t>
      </w:r>
      <w:r w:rsidR="16C6EF8F">
        <w:rPr/>
        <w:t>focussed</w:t>
      </w:r>
      <w:r w:rsidR="16C6EF8F">
        <w:rPr/>
        <w:t xml:space="preserve"> on authentication and </w:t>
      </w:r>
      <w:r w:rsidR="16C6EF8F">
        <w:rPr/>
        <w:t>authorization</w:t>
      </w:r>
      <w:r w:rsidR="16C6EF8F">
        <w:rPr/>
        <w:t xml:space="preserve"> however, which means an </w:t>
      </w:r>
      <w:r w:rsidR="16C6EF8F">
        <w:rPr/>
        <w:t>extra service would be</w:t>
      </w:r>
      <w:r w:rsidR="34BE4759">
        <w:rPr/>
        <w:t xml:space="preserve"> preferred</w:t>
      </w:r>
      <w:r w:rsidR="16C6EF8F">
        <w:rPr/>
        <w:t xml:space="preserve"> for </w:t>
      </w:r>
      <w:r w:rsidR="2E57B0F5">
        <w:rPr/>
        <w:t>storing important user data.</w:t>
      </w:r>
    </w:p>
    <w:p w:rsidR="4D4DAE36" w:rsidP="4B03623F" w:rsidRDefault="4D4DAE36" w14:paraId="393D521C" w14:textId="02E1449D">
      <w:pPr>
        <w:pStyle w:val="ListParagraph"/>
        <w:numPr>
          <w:ilvl w:val="0"/>
          <w:numId w:val="4"/>
        </w:numPr>
        <w:rPr/>
      </w:pPr>
      <w:r w:rsidR="4D4DAE36">
        <w:rPr/>
        <w:t>Gluu</w:t>
      </w:r>
    </w:p>
    <w:p w:rsidR="18BAFDF0" w:rsidP="4B03623F" w:rsidRDefault="18BAFDF0" w14:paraId="6323615E" w14:textId="11CAE958">
      <w:r w:rsidR="1600E0D8">
        <w:rPr/>
        <w:t>Gluu</w:t>
      </w:r>
      <w:r w:rsidR="1600E0D8">
        <w:rPr/>
        <w:t xml:space="preserve"> is a</w:t>
      </w:r>
      <w:r w:rsidR="1A775056">
        <w:rPr/>
        <w:t xml:space="preserve">n IAM solution that allows you to define security details using their own low-code language: Agama. </w:t>
      </w:r>
      <w:r w:rsidR="3E510C62">
        <w:rPr/>
        <w:t xml:space="preserve">It offers single sign-on, identity management, </w:t>
      </w:r>
      <w:r w:rsidR="3E510C62">
        <w:rPr/>
        <w:t>authentication</w:t>
      </w:r>
      <w:r w:rsidR="3E510C62">
        <w:rPr/>
        <w:t xml:space="preserve"> and authorization and </w:t>
      </w:r>
      <w:r w:rsidR="4B4090B2">
        <w:rPr/>
        <w:t>much more. All of this is easy to configure using their custom low-code language.</w:t>
      </w:r>
      <w:r w:rsidR="2A93034B">
        <w:rPr/>
        <w:t xml:space="preserve"> It also uses industry standards for authentication like OAuth </w:t>
      </w:r>
      <w:r w:rsidR="2A93034B">
        <w:rPr/>
        <w:t>2.0 and</w:t>
      </w:r>
      <w:r w:rsidR="2A93034B">
        <w:rPr/>
        <w:t xml:space="preserve"> is highly customizable.</w:t>
      </w:r>
    </w:p>
    <w:p w:rsidR="4D4DAE36" w:rsidP="4B03623F" w:rsidRDefault="4D4DAE36" w14:paraId="606975D2" w14:textId="6F68F928">
      <w:pPr>
        <w:pStyle w:val="ListParagraph"/>
        <w:numPr>
          <w:ilvl w:val="0"/>
          <w:numId w:val="4"/>
        </w:numPr>
        <w:rPr/>
      </w:pPr>
      <w:r w:rsidR="4D4DAE36">
        <w:rPr/>
        <w:t>Fusion</w:t>
      </w:r>
      <w:r w:rsidR="1A74C1E7">
        <w:rPr/>
        <w:t>Auth</w:t>
      </w:r>
    </w:p>
    <w:p w:rsidR="2129281E" w:rsidP="4B03623F" w:rsidRDefault="2129281E" w14:paraId="2B42B46E" w14:textId="4F64252E">
      <w:r w:rsidR="2129281E">
        <w:rPr/>
        <w:t>FusionAuth</w:t>
      </w:r>
      <w:r w:rsidR="64E4AA0B">
        <w:rPr/>
        <w:t xml:space="preserve"> is an </w:t>
      </w:r>
      <w:r w:rsidR="64E4AA0B">
        <w:rPr/>
        <w:t>open source</w:t>
      </w:r>
      <w:r w:rsidR="64E4AA0B">
        <w:rPr/>
        <w:t xml:space="preserve"> authentication and authorization platform. It offers login, registration, </w:t>
      </w:r>
      <w:r w:rsidR="5F0245C9">
        <w:rPr/>
        <w:t>single sign-on</w:t>
      </w:r>
      <w:r w:rsidR="64E4AA0B">
        <w:rPr/>
        <w:t xml:space="preserve">, </w:t>
      </w:r>
      <w:r w:rsidR="7C756B71">
        <w:rPr/>
        <w:t>multi-factor authentication</w:t>
      </w:r>
      <w:r w:rsidR="64E4AA0B">
        <w:rPr/>
        <w:t xml:space="preserve"> and a bazillion (according to them) other features.</w:t>
      </w:r>
      <w:r w:rsidR="44BB4EC6">
        <w:rPr/>
        <w:t xml:space="preserve"> It also offers user manag</w:t>
      </w:r>
      <w:r w:rsidR="68950AD2">
        <w:rPr/>
        <w:t>ement with features like roles and tenants with groups. The service is open source and highly customizable. Th</w:t>
      </w:r>
      <w:r w:rsidR="5140629A">
        <w:rPr/>
        <w:t>ere is a free plan, but more features are available with a monthly payment plan.</w:t>
      </w:r>
    </w:p>
    <w:p w:rsidR="5DA557B3" w:rsidP="4B03623F" w:rsidRDefault="5DA557B3" w14:paraId="739D88B7" w14:textId="4CCFE996">
      <w:r w:rsidRPr="4B03623F">
        <w:rPr>
          <w:b/>
          <w:bCs/>
          <w:sz w:val="32"/>
          <w:szCs w:val="32"/>
        </w:rPr>
        <w:t xml:space="preserve">How can these IAM-providers </w:t>
      </w:r>
      <w:r w:rsidRPr="4B03623F" w:rsidR="6B8E4C00">
        <w:rPr>
          <w:b/>
          <w:bCs/>
          <w:sz w:val="32"/>
          <w:szCs w:val="32"/>
        </w:rPr>
        <w:t xml:space="preserve">add </w:t>
      </w:r>
      <w:r w:rsidRPr="4B03623F">
        <w:rPr>
          <w:b/>
          <w:bCs/>
          <w:sz w:val="32"/>
          <w:szCs w:val="32"/>
        </w:rPr>
        <w:t>value to the project?</w:t>
      </w:r>
      <w:r>
        <w:br/>
      </w:r>
      <w:r w:rsidR="002E4ECA">
        <w:t xml:space="preserve">The IAM providers listed can provide </w:t>
      </w:r>
      <w:r w:rsidR="0025133C">
        <w:t xml:space="preserve">functionalities like user management and authentication to our project. </w:t>
      </w:r>
      <w:r w:rsidR="00626A44">
        <w:t>When a manager wants to create a survey</w:t>
      </w:r>
      <w:r w:rsidR="00C8301C">
        <w:t xml:space="preserve">, there has to be certainty from the system’s site that the manager is who he says he is so that they can create the survey. </w:t>
      </w:r>
      <w:r w:rsidR="003316F6">
        <w:t xml:space="preserve">Otherwise, anyone could </w:t>
      </w:r>
      <w:r w:rsidR="002C27E5">
        <w:t xml:space="preserve">create surveys which would not make any sense. On top of that, </w:t>
      </w:r>
      <w:r w:rsidR="00293499">
        <w:t xml:space="preserve">it would mean a lot of extra data could be created and other unintended computing power could be wasted. User identity verification </w:t>
      </w:r>
      <w:r w:rsidR="00F90EBB">
        <w:t xml:space="preserve">is also useful in other parts of the application, like when submitting responses. If there is no authentication, anyone could claim they made a response as someone else.  </w:t>
      </w:r>
    </w:p>
    <w:p w:rsidR="00293499" w:rsidP="4B03623F" w:rsidRDefault="00293499" w14:paraId="35C787C5" w14:textId="03A00D47">
      <w:r>
        <w:t xml:space="preserve">Another advantage </w:t>
      </w:r>
      <w:r w:rsidR="00803E92">
        <w:t>that the IAM provider can give is more advanced user management based on groups.</w:t>
      </w:r>
      <w:r w:rsidR="00D92A62">
        <w:t xml:space="preserve"> Whenever a manager creates a survey</w:t>
      </w:r>
      <w:r w:rsidR="00704DD7">
        <w:t xml:space="preserve">, their entire team is supposed to fill it in. </w:t>
      </w:r>
      <w:r w:rsidR="00506A00">
        <w:t xml:space="preserve">With a </w:t>
      </w:r>
      <w:r w:rsidR="001C53E6">
        <w:t>well defined user management service</w:t>
      </w:r>
      <w:r w:rsidR="000137D8">
        <w:t xml:space="preserve">, this process can be simplified. </w:t>
      </w:r>
      <w:r w:rsidR="000C3851">
        <w:t>With these groups you have managers and members. If the manager creates a survey</w:t>
      </w:r>
      <w:r w:rsidR="00BF6FFC">
        <w:t xml:space="preserve">, the system can just look at their </w:t>
      </w:r>
      <w:r w:rsidR="005F57CC">
        <w:t>group’s members and add them</w:t>
      </w:r>
      <w:r w:rsidR="005D1081">
        <w:t xml:space="preserve"> to the </w:t>
      </w:r>
      <w:r w:rsidR="00597B47">
        <w:t xml:space="preserve">survey. </w:t>
      </w:r>
      <w:r w:rsidR="000137D8">
        <w:t xml:space="preserve"> </w:t>
      </w:r>
    </w:p>
    <w:p w:rsidR="5DA557B3" w:rsidP="4B03623F" w:rsidRDefault="5DA557B3" w14:paraId="17AE8D1A" w14:textId="1964CC34">
      <w:r w:rsidRPr="3908485E" w:rsidR="5DA557B3">
        <w:rPr>
          <w:b w:val="1"/>
          <w:bCs w:val="1"/>
          <w:sz w:val="32"/>
          <w:szCs w:val="32"/>
        </w:rPr>
        <w:t>Which IAM-provider is most suitable, taking the project's requirements into account?</w:t>
      </w:r>
      <w:r>
        <w:br/>
      </w:r>
      <w:r w:rsidR="56A6DB58">
        <w:rPr/>
        <w:t xml:space="preserve">Looking at the requirements that have been set, and the options that have been chosen, we think that </w:t>
      </w:r>
      <w:r w:rsidR="56A6DB58">
        <w:rPr/>
        <w:t>Keycloak</w:t>
      </w:r>
      <w:r w:rsidR="56A6DB58">
        <w:rPr/>
        <w:t xml:space="preserve"> can add the most value for us. </w:t>
      </w:r>
      <w:r w:rsidR="56A6DB58">
        <w:rPr/>
        <w:t>Keycloak</w:t>
      </w:r>
      <w:r w:rsidR="56A6DB58">
        <w:rPr/>
        <w:t xml:space="preserve"> uses the concept of realms, which are </w:t>
      </w:r>
      <w:r w:rsidR="56A6DB58">
        <w:rPr/>
        <w:t>essentially tenants</w:t>
      </w:r>
      <w:r w:rsidR="56A6DB58">
        <w:rPr/>
        <w:t xml:space="preserve"> that can be used for managing users for different organizations.</w:t>
      </w:r>
      <w:r w:rsidR="43477E94">
        <w:rPr/>
        <w:t xml:space="preserve"> These tenants are isolated from each other.</w:t>
      </w:r>
    </w:p>
    <w:p w:rsidR="56A6DB58" w:rsidP="3908485E" w:rsidRDefault="56A6DB58" w14:paraId="7FA9104C" w14:textId="10DFA78E">
      <w:pPr>
        <w:pStyle w:val="Normal"/>
      </w:pPr>
      <w:r w:rsidR="56A6DB58">
        <w:rPr/>
        <w:t>Keycloak</w:t>
      </w:r>
      <w:r w:rsidR="56A6DB58">
        <w:rPr/>
        <w:t xml:space="preserve"> also </w:t>
      </w:r>
      <w:r w:rsidR="56A6DB58">
        <w:rPr/>
        <w:t>supports</w:t>
      </w:r>
      <w:r w:rsidR="56A6DB58">
        <w:rPr/>
        <w:t xml:space="preserve"> user roles out of the box, allowing you to define and manage these roles for your applications. </w:t>
      </w:r>
      <w:r w:rsidR="56A6DB58">
        <w:rPr/>
        <w:t>Keycloak</w:t>
      </w:r>
      <w:r w:rsidR="56A6DB58">
        <w:rPr/>
        <w:t xml:space="preserve"> also </w:t>
      </w:r>
      <w:r w:rsidR="56A6DB58">
        <w:rPr/>
        <w:t>provides</w:t>
      </w:r>
      <w:r w:rsidR="56A6DB58">
        <w:rPr/>
        <w:t xml:space="preserve"> a secure way to store users, ensuring that credentials and other senstiv</w:t>
      </w:r>
      <w:r w:rsidR="0902C5E4">
        <w:rPr/>
        <w:t xml:space="preserve">e data is stored safely. </w:t>
      </w:r>
      <w:r w:rsidR="733AB58A">
        <w:rPr/>
        <w:t>There is support for multiple types of databases, LDAP protocol and other identity providers such as Active D</w:t>
      </w:r>
      <w:r w:rsidR="22DA3234">
        <w:rPr/>
        <w:t xml:space="preserve">irectory </w:t>
      </w:r>
      <w:r w:rsidR="733AB58A">
        <w:rPr/>
        <w:t>or Google.</w:t>
      </w:r>
    </w:p>
    <w:p w:rsidR="3D651A52" w:rsidP="3908485E" w:rsidRDefault="3D651A52" w14:paraId="146BF001" w14:textId="075F2CBD">
      <w:pPr>
        <w:pStyle w:val="Normal"/>
      </w:pPr>
      <w:r w:rsidR="3D651A52">
        <w:rPr/>
        <w:t xml:space="preserve">Another key factor is that </w:t>
      </w:r>
      <w:r w:rsidR="3D651A52">
        <w:rPr/>
        <w:t>Keycloak</w:t>
      </w:r>
      <w:r w:rsidR="3D651A52">
        <w:rPr/>
        <w:t xml:space="preserve"> </w:t>
      </w:r>
      <w:r w:rsidR="3D651A52">
        <w:rPr/>
        <w:t>provides</w:t>
      </w:r>
      <w:r w:rsidR="3D651A52">
        <w:rPr/>
        <w:t xml:space="preserve"> out-of-the-box authentication and authorization functionalities like user login, SSO, MFA and these features can be tuned to protect your </w:t>
      </w:r>
      <w:r w:rsidR="2DE1B7ED">
        <w:rPr/>
        <w:t xml:space="preserve">resources based on user roles. </w:t>
      </w:r>
      <w:r w:rsidR="446CBA13">
        <w:rPr/>
        <w:t xml:space="preserve">The interaction between clients will work by </w:t>
      </w:r>
      <w:r w:rsidR="446CBA13">
        <w:rPr/>
        <w:t>leveraging</w:t>
      </w:r>
      <w:r w:rsidR="446CBA13">
        <w:rPr/>
        <w:t xml:space="preserve"> JWT (JSON Web Tokens) to enable secure communication across different services in the system.</w:t>
      </w:r>
    </w:p>
    <w:p w:rsidR="7F362E28" w:rsidP="3908485E" w:rsidRDefault="7F362E28" w14:paraId="7648364D" w14:textId="402C6822">
      <w:pPr>
        <w:pStyle w:val="Normal"/>
      </w:pPr>
      <w:r w:rsidR="7F362E28">
        <w:rPr/>
        <w:t>Keycl</w:t>
      </w:r>
      <w:r w:rsidR="7F362E28">
        <w:rPr/>
        <w:t>oak</w:t>
      </w:r>
      <w:r w:rsidR="7F362E28">
        <w:rPr/>
        <w:t xml:space="preserve"> is </w:t>
      </w:r>
      <w:r w:rsidR="7F362E28">
        <w:rPr/>
        <w:t>also easily</w:t>
      </w:r>
      <w:r w:rsidR="7F362E28">
        <w:rPr/>
        <w:t xml:space="preserve"> </w:t>
      </w:r>
      <w:r w:rsidR="7F362E28">
        <w:rPr/>
        <w:t>deployed</w:t>
      </w:r>
      <w:r w:rsidR="7F362E28">
        <w:rPr/>
        <w:t xml:space="preserve"> and hosted </w:t>
      </w:r>
      <w:r w:rsidR="7F362E28">
        <w:rPr/>
        <w:t>on-premise</w:t>
      </w:r>
      <w:r w:rsidR="7F362E28">
        <w:rPr/>
        <w:t xml:space="preserve">, allowing full control over the identity and access management. There are no </w:t>
      </w:r>
      <w:r w:rsidR="7F362E28">
        <w:rPr/>
        <w:t>additional</w:t>
      </w:r>
      <w:r w:rsidR="7F362E28">
        <w:rPr/>
        <w:t xml:space="preserve"> </w:t>
      </w:r>
      <w:r w:rsidR="37747CF6">
        <w:rPr/>
        <w:t xml:space="preserve">costs to this, as </w:t>
      </w:r>
      <w:r w:rsidR="37747CF6">
        <w:rPr/>
        <w:t>Keycloak</w:t>
      </w:r>
      <w:r w:rsidR="37747CF6">
        <w:rPr/>
        <w:t xml:space="preserve"> is open-</w:t>
      </w:r>
      <w:r w:rsidR="37747CF6">
        <w:rPr/>
        <w:t>source</w:t>
      </w:r>
      <w:r w:rsidR="37747CF6">
        <w:rPr/>
        <w:t xml:space="preserve"> and free software which can be customized to </w:t>
      </w:r>
      <w:r w:rsidR="37747CF6">
        <w:rPr/>
        <w:t>fit</w:t>
      </w:r>
      <w:r w:rsidR="37747CF6">
        <w:rPr/>
        <w:t xml:space="preserve"> the application needs.</w:t>
      </w:r>
    </w:p>
    <w:p w:rsidR="4E783DF1" w:rsidP="3908485E" w:rsidRDefault="4E783DF1" w14:paraId="1F83E792" w14:textId="4567B2BC">
      <w:pPr>
        <w:pStyle w:val="Normal"/>
      </w:pPr>
      <w:r w:rsidR="4E783DF1">
        <w:rPr/>
        <w:t xml:space="preserve">By looking at the requirements that </w:t>
      </w:r>
      <w:r w:rsidR="4E783DF1">
        <w:rPr/>
        <w:t>Keycloak</w:t>
      </w:r>
      <w:r w:rsidR="4E783DF1">
        <w:rPr/>
        <w:t xml:space="preserve"> meets, </w:t>
      </w:r>
      <w:r w:rsidR="4E783DF1">
        <w:rPr/>
        <w:t>it</w:t>
      </w:r>
      <w:r w:rsidR="4E783DF1">
        <w:rPr/>
        <w:t xml:space="preserve"> is a strong choice for implementing a robust </w:t>
      </w:r>
      <w:r w:rsidR="4E783DF1">
        <w:rPr/>
        <w:t>id</w:t>
      </w:r>
      <w:r w:rsidR="4E783DF1">
        <w:rPr/>
        <w:t>entity and access management solution.</w:t>
      </w:r>
    </w:p>
    <w:p w:rsidR="5DA557B3" w:rsidP="4B03623F" w:rsidRDefault="5DA557B3" w14:paraId="72DD5161" w14:textId="51C6189F">
      <w:r w:rsidRPr="4B03623F">
        <w:rPr>
          <w:b/>
          <w:bCs/>
          <w:sz w:val="32"/>
          <w:szCs w:val="32"/>
        </w:rPr>
        <w:t>How will the chosen IAM-provider fit in with our software architecture?</w:t>
      </w:r>
      <w:r>
        <w:br/>
      </w:r>
      <w:r w:rsidR="004E5191">
        <w:t xml:space="preserve">Keycloak’s services can be utilized in various parts of our architecture. </w:t>
      </w:r>
    </w:p>
    <w:p w:rsidR="008C245C" w:rsidP="4B03623F" w:rsidRDefault="008C245C" w14:paraId="44DE7CB2" w14:textId="018EFF0C">
      <w:r w:rsidR="008C245C">
        <w:rPr/>
        <w:t xml:space="preserve">For the </w:t>
      </w:r>
      <w:r w:rsidR="79E90F8A">
        <w:rPr/>
        <w:t>front end</w:t>
      </w:r>
      <w:r w:rsidR="008C245C">
        <w:rPr/>
        <w:t xml:space="preserve"> we can secure pages so they can only be viewed by logged in members with certain roles.</w:t>
      </w:r>
      <w:r w:rsidR="00885311">
        <w:rPr/>
        <w:t xml:space="preserve"> </w:t>
      </w:r>
      <w:r w:rsidR="00D80076">
        <w:rPr/>
        <w:t xml:space="preserve">Pages like ‘create survey’ for example should only be accessible </w:t>
      </w:r>
      <w:r w:rsidR="00A503CF">
        <w:rPr/>
        <w:t xml:space="preserve">by people with the ‘Manager’ role. </w:t>
      </w:r>
      <w:r w:rsidR="0067765C">
        <w:rPr/>
        <w:t xml:space="preserve">Personalized pages where the user can see all the </w:t>
      </w:r>
      <w:r w:rsidR="5CFDD82B">
        <w:rPr/>
        <w:t>answers,</w:t>
      </w:r>
      <w:r w:rsidR="0067765C">
        <w:rPr/>
        <w:t xml:space="preserve"> they have </w:t>
      </w:r>
      <w:r w:rsidR="0067765C">
        <w:rPr/>
        <w:t>submitted</w:t>
      </w:r>
      <w:r w:rsidR="0067765C">
        <w:rPr/>
        <w:t xml:space="preserve"> should als</w:t>
      </w:r>
      <w:r w:rsidR="005932EC">
        <w:rPr/>
        <w:t xml:space="preserve">o have </w:t>
      </w:r>
      <w:r w:rsidR="005932EC">
        <w:rPr/>
        <w:t>a</w:t>
      </w:r>
      <w:r w:rsidR="005932EC">
        <w:rPr/>
        <w:t xml:space="preserve"> authorization mechanism in place so that </w:t>
      </w:r>
      <w:r w:rsidR="00186D12">
        <w:rPr/>
        <w:t xml:space="preserve">users only see the </w:t>
      </w:r>
      <w:r w:rsidR="002E2FCA">
        <w:rPr/>
        <w:t xml:space="preserve">answers they </w:t>
      </w:r>
      <w:r w:rsidR="002E2FCA">
        <w:rPr/>
        <w:t>submitted</w:t>
      </w:r>
      <w:r w:rsidR="002E2FCA">
        <w:rPr/>
        <w:t xml:space="preserve">, and not someone else’s. </w:t>
      </w:r>
    </w:p>
    <w:p w:rsidR="002E2FCA" w:rsidP="4B03623F" w:rsidRDefault="002E2FCA" w14:paraId="05F12C03" w14:textId="14C3B4D9">
      <w:r>
        <w:t xml:space="preserve">For the backend, we can secure the endpoints </w:t>
      </w:r>
      <w:r w:rsidR="00703ED2">
        <w:t xml:space="preserve">by </w:t>
      </w:r>
      <w:r w:rsidR="003577BB">
        <w:t xml:space="preserve">validating the user’s </w:t>
      </w:r>
      <w:r w:rsidR="0058717B">
        <w:t xml:space="preserve">identity using Keycloak with every incoming request. This way we can </w:t>
      </w:r>
      <w:r w:rsidR="002E42EA">
        <w:t xml:space="preserve">be sure </w:t>
      </w:r>
      <w:r w:rsidR="0058717B">
        <w:t xml:space="preserve">that the incoming data is always </w:t>
      </w:r>
      <w:r w:rsidR="002E42EA">
        <w:t>valid, and no bad actor has interfered. For example, it shouldn’t be possible for someone to send a request with someone else their user id</w:t>
      </w:r>
      <w:r w:rsidR="001101CD">
        <w:t xml:space="preserve"> and have the system process it like normal. There should be some authentication mechanism in place that ma</w:t>
      </w:r>
      <w:r w:rsidR="0063133E">
        <w:t xml:space="preserve">kes sure the incoming </w:t>
      </w:r>
      <w:r w:rsidR="0068126E">
        <w:t>user</w:t>
      </w:r>
      <w:r w:rsidR="00353861">
        <w:t xml:space="preserve"> id is valid. Keycloak does this by </w:t>
      </w:r>
      <w:r w:rsidR="006868D3">
        <w:t xml:space="preserve">following the OAuth2.0 standard, </w:t>
      </w:r>
      <w:r w:rsidR="00F20AEC">
        <w:t>and authenticating requests using token</w:t>
      </w:r>
      <w:r w:rsidR="0032287E">
        <w:t>-</w:t>
      </w:r>
      <w:r w:rsidR="00F20AEC">
        <w:t xml:space="preserve">based authentication. </w:t>
      </w:r>
      <w:r w:rsidR="0032287E">
        <w:t xml:space="preserve">When a request is made, it sends a token with </w:t>
      </w:r>
      <w:r w:rsidR="00DC02F9">
        <w:t xml:space="preserve">it in the authorization header. When the request is received, this token is received and </w:t>
      </w:r>
      <w:r w:rsidR="00657B14">
        <w:t>checked with a secret to determine if the token is valid or not. If</w:t>
      </w:r>
      <w:r w:rsidR="005221F4">
        <w:t xml:space="preserve"> </w:t>
      </w:r>
      <w:r w:rsidR="001271CF">
        <w:t>it's not valid</w:t>
      </w:r>
      <w:r w:rsidR="007A503E">
        <w:t xml:space="preserve">, the request doesn’t get processed. </w:t>
      </w:r>
    </w:p>
    <w:p w:rsidRPr="00ED52E3" w:rsidR="000B2B1B" w:rsidP="4B03623F" w:rsidRDefault="000B2B1B" w14:paraId="2A89E5FA" w14:textId="6BD20D02">
      <w:pPr>
        <w:rPr>
          <w:vertAlign w:val="subscript"/>
        </w:rPr>
      </w:pPr>
      <w:r>
        <w:t>This process ensures that nobody outside of the application can make unauthorized requests. If someone were to make a request to the endpoint themselves</w:t>
      </w:r>
      <w:r w:rsidR="00775287">
        <w:t xml:space="preserve"> using someone else’s user id and a fake token, the authorization mechanism in the backend </w:t>
      </w:r>
      <w:r w:rsidR="00C87423">
        <w:t xml:space="preserve">recognizes it’s an unauthorized request and doesn’t let it through. </w:t>
      </w:r>
      <w:r w:rsidR="00ED52E3">
        <w:t>The only way for an authorized request to get sent is through the normal application’s flow.</w:t>
      </w:r>
    </w:p>
    <w:p w:rsidR="3D9E4E0F" w:rsidP="4B03623F" w:rsidRDefault="3D9E4E0F" w14:paraId="265ED1FE" w14:textId="0EF12736">
      <w:r w:rsidRPr="4B03623F">
        <w:rPr>
          <w:b/>
          <w:bCs/>
          <w:sz w:val="32"/>
          <w:szCs w:val="32"/>
        </w:rPr>
        <w:t>Demo</w:t>
      </w:r>
      <w:r>
        <w:br/>
      </w:r>
      <w:r>
        <w:t>T</w:t>
      </w:r>
      <w:r w:rsidR="0848B417">
        <w:t xml:space="preserve">o demonstrate the authentication of users with Keycloak, a demo is created to show the stakeholders what value </w:t>
      </w:r>
      <w:r w:rsidR="1047BF84">
        <w:t>Keycloak can bring to the project.</w:t>
      </w:r>
      <w:r w:rsidR="0848B417">
        <w:t xml:space="preserve"> Spe</w:t>
      </w:r>
      <w:r w:rsidR="73E42155">
        <w:t>cifically, this demo shows the flow from the end-user's perspective.</w:t>
      </w:r>
    </w:p>
    <w:p w:rsidR="66076D13" w:rsidP="4B03623F" w:rsidRDefault="66076D13" w14:paraId="623DB1A2" w14:textId="718A6D51">
      <w:r>
        <w:t xml:space="preserve">The goal of this demo is to provide the stakeholders with context on how Keycloak </w:t>
      </w:r>
      <w:r w:rsidR="51A2DA52">
        <w:t>can help solve the security challenges surrounding the project infrastructure. The demo will be discussed in the next sprint delivery</w:t>
      </w:r>
      <w:r w:rsidR="489AACA6">
        <w:t>.</w:t>
      </w:r>
    </w:p>
    <w:p w:rsidR="73E42155" w:rsidP="4B03623F" w:rsidRDefault="73E42155" w14:paraId="73BA60AB" w14:textId="1F235476">
      <w:pPr>
        <w:rPr>
          <w:b/>
          <w:bCs/>
        </w:rPr>
      </w:pPr>
      <w:r w:rsidRPr="4B03623F">
        <w:rPr>
          <w:b/>
          <w:bCs/>
        </w:rPr>
        <w:t>Environment Setup</w:t>
      </w:r>
    </w:p>
    <w:p w:rsidR="365AAF69" w:rsidP="4B03623F" w:rsidRDefault="365AAF69" w14:paraId="0874EA0E" w14:textId="5AB515F8">
      <w:r>
        <w:t>In order to host a Keycloak instance locally, we decided to use Docker as it make</w:t>
      </w:r>
      <w:r w:rsidR="03E4EB91">
        <w:t>s</w:t>
      </w:r>
      <w:r>
        <w:t xml:space="preserve"> the development environment easier to setup. T</w:t>
      </w:r>
      <w:r w:rsidR="5A346B75">
        <w:t>o facilitate this, docker-compose is used to create the required services using only one Docker command:</w:t>
      </w:r>
    </w:p>
    <w:p w:rsidR="5A346B75" w:rsidP="4B03623F" w:rsidRDefault="5A346B75" w14:paraId="712F6BBA" w14:textId="34C5A2C8">
      <w:pPr>
        <w:jc w:val="center"/>
      </w:pPr>
      <w:r>
        <w:rPr>
          <w:noProof/>
        </w:rPr>
        <w:drawing>
          <wp:inline distT="0" distB="0" distL="0" distR="0" wp14:anchorId="33F44754" wp14:editId="22BED46F">
            <wp:extent cx="3144639" cy="5048250"/>
            <wp:effectExtent l="0" t="0" r="0" b="0"/>
            <wp:docPr id="1617910804" name="Afbeelding 161791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44639" cy="5048250"/>
                    </a:xfrm>
                    <a:prstGeom prst="rect">
                      <a:avLst/>
                    </a:prstGeom>
                  </pic:spPr>
                </pic:pic>
              </a:graphicData>
            </a:graphic>
          </wp:inline>
        </w:drawing>
      </w:r>
    </w:p>
    <w:p w:rsidR="5A346B75" w:rsidP="4B03623F" w:rsidRDefault="5A346B75" w14:paraId="259B5F15" w14:textId="0380F380">
      <w:r>
        <w:t>In this file two services are created using the following images:</w:t>
      </w:r>
    </w:p>
    <w:p w:rsidR="5A346B75" w:rsidP="4B03623F" w:rsidRDefault="5A346B75" w14:paraId="44665E0B" w14:textId="599DF9B4">
      <w:pPr>
        <w:pStyle w:val="ListParagraph"/>
        <w:numPr>
          <w:ilvl w:val="0"/>
          <w:numId w:val="1"/>
        </w:numPr>
      </w:pPr>
      <w:r>
        <w:t>Latest Keycloak image (the one on Docker Hub is outdated)</w:t>
      </w:r>
    </w:p>
    <w:p w:rsidR="5A346B75" w:rsidP="4B03623F" w:rsidRDefault="5A346B75" w14:paraId="1384D64F" w14:textId="0B024BA9">
      <w:pPr>
        <w:pStyle w:val="ListParagraph"/>
        <w:numPr>
          <w:ilvl w:val="0"/>
          <w:numId w:val="1"/>
        </w:numPr>
      </w:pPr>
      <w:r>
        <w:t>Postgres database to persist user data from Keycloak</w:t>
      </w:r>
    </w:p>
    <w:p w:rsidR="44E7BE12" w:rsidP="4B03623F" w:rsidRDefault="44E7BE12" w14:paraId="67C144D3" w14:textId="74941635">
      <w:r>
        <w:t xml:space="preserve">They are connected together using the environment variables, Keycloak uses an additional config file that will be loaded on startup. </w:t>
      </w:r>
    </w:p>
    <w:p w:rsidR="5A346B75" w:rsidP="4B03623F" w:rsidRDefault="5A346B75" w14:paraId="3F85C130" w14:textId="5F6F8464">
      <w:pPr>
        <w:jc w:val="center"/>
      </w:pPr>
      <w:r>
        <w:rPr>
          <w:noProof/>
        </w:rPr>
        <w:drawing>
          <wp:inline distT="0" distB="0" distL="0" distR="0" wp14:anchorId="040D4068" wp14:editId="5799A242">
            <wp:extent cx="1638300" cy="1590675"/>
            <wp:effectExtent l="0" t="0" r="0" b="0"/>
            <wp:docPr id="50355708" name="Afbeelding 5035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1590675"/>
                    </a:xfrm>
                    <a:prstGeom prst="rect">
                      <a:avLst/>
                    </a:prstGeom>
                  </pic:spPr>
                </pic:pic>
              </a:graphicData>
            </a:graphic>
          </wp:inline>
        </w:drawing>
      </w:r>
    </w:p>
    <w:p w:rsidR="56EE6383" w:rsidP="4B03623F" w:rsidRDefault="56EE6383" w14:paraId="65137A02" w14:textId="2DD5C444">
      <w:r>
        <w:t>With the command: docker-compose up –d you can start these services at the same time. Keycloak will be automatically configured to use the postgres database, as shown in the image above.</w:t>
      </w:r>
    </w:p>
    <w:p w:rsidR="73E42155" w:rsidP="4B03623F" w:rsidRDefault="73E42155" w14:paraId="68735CE3" w14:textId="7FD9517D">
      <w:pPr>
        <w:rPr>
          <w:b/>
          <w:bCs/>
        </w:rPr>
      </w:pPr>
      <w:r w:rsidRPr="4B03623F">
        <w:rPr>
          <w:b/>
          <w:bCs/>
        </w:rPr>
        <w:t>Configuration</w:t>
      </w:r>
    </w:p>
    <w:p w:rsidR="3A66E21B" w:rsidP="4B03623F" w:rsidRDefault="3A66E21B" w14:paraId="422480E5" w14:textId="124A2655">
      <w:r>
        <w:t>When the services are running, you can access the admin dashboard of Keycloak. In this example, the dashboard lives at localhost:8080. The login credentials are admin / admin as spec</w:t>
      </w:r>
      <w:r w:rsidR="5B98A1A4">
        <w:t>ified in the docker-compose file.</w:t>
      </w:r>
    </w:p>
    <w:p w:rsidR="5B98A1A4" w:rsidP="4B03623F" w:rsidRDefault="5B98A1A4" w14:paraId="18217936" w14:textId="45441C3C">
      <w:r>
        <w:t xml:space="preserve">The next step is configuring a realm. A realm in Keycloak is synonymous with a tenant. You can see each realm as its own isolated environment that could belong to a different organization. In order to use </w:t>
      </w:r>
      <w:r w:rsidR="1A3D86D6">
        <w:t xml:space="preserve">Keycloak with other </w:t>
      </w:r>
      <w:r w:rsidR="12DE9CA6">
        <w:t>applications</w:t>
      </w:r>
      <w:r w:rsidR="1A3D86D6">
        <w:t>, several things need to be configured. To make this process easier, we have generated a JSON file that will import most of the import settings. This file is called “</w:t>
      </w:r>
      <w:r w:rsidR="4762BD45">
        <w:t>realm-export.json</w:t>
      </w:r>
      <w:r w:rsidR="1A3D86D6">
        <w:t>”</w:t>
      </w:r>
      <w:r w:rsidR="58E26C07">
        <w:t>.</w:t>
      </w:r>
    </w:p>
    <w:p w:rsidR="58E26C07" w:rsidP="4B03623F" w:rsidRDefault="58E26C07" w14:paraId="0BEFF483" w14:textId="06757E6D">
      <w:r>
        <w:t xml:space="preserve">In order to import this configuration </w:t>
      </w:r>
      <w:r w:rsidR="16A3CA27">
        <w:t>file,</w:t>
      </w:r>
      <w:r>
        <w:t xml:space="preserve"> it is required to create a new realm. Within the setup screen of a new realm, you have the option to import a .JSON configuration file:</w:t>
      </w:r>
    </w:p>
    <w:p w:rsidR="650AB143" w:rsidP="4B03623F" w:rsidRDefault="650AB143" w14:paraId="462CE098" w14:textId="6B2997FE">
      <w:r>
        <w:rPr>
          <w:noProof/>
        </w:rPr>
        <w:drawing>
          <wp:inline distT="0" distB="0" distL="0" distR="0" wp14:anchorId="0D1D5122" wp14:editId="67C5E083">
            <wp:extent cx="4572000" cy="2438400"/>
            <wp:effectExtent l="0" t="0" r="0" b="0"/>
            <wp:docPr id="615406543" name="Afbeelding 61540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rsidR="4CBC7B6C" w:rsidP="4B03623F" w:rsidRDefault="4CBC7B6C" w14:paraId="266259BE" w14:textId="3B83E3C2">
      <w:r>
        <w:t xml:space="preserve">This configuration file does not import any existing users. For this </w:t>
      </w:r>
      <w:r w:rsidR="684178D9">
        <w:t>reason,</w:t>
      </w:r>
      <w:r>
        <w:t xml:space="preserve"> these have to be created manually for testing. In our demo we simulated 3 roles, which are the employee, manager and researcher. Every </w:t>
      </w:r>
      <w:r w:rsidR="3EBE7F0F">
        <w:t>user has been created in the same way.</w:t>
      </w:r>
      <w:r w:rsidR="57DBFE19">
        <w:t xml:space="preserve"> When a user is created, it can be added to a group. A group can hold roles within a realm. </w:t>
      </w:r>
      <w:r w:rsidR="1E10F1A8">
        <w:t>The role of the user will be included in the access token, which is required to access certain resources</w:t>
      </w:r>
      <w:r w:rsidR="2958B868">
        <w:t xml:space="preserve"> on the front-end and back-end.</w:t>
      </w:r>
    </w:p>
    <w:p w:rsidR="73E42155" w:rsidP="4B03623F" w:rsidRDefault="73E42155" w14:paraId="3F002267" w14:textId="7CBBC893">
      <w:pPr>
        <w:rPr>
          <w:b/>
          <w:bCs/>
        </w:rPr>
      </w:pPr>
      <w:r w:rsidRPr="4B03623F">
        <w:rPr>
          <w:b/>
          <w:bCs/>
        </w:rPr>
        <w:t>Front-end</w:t>
      </w:r>
    </w:p>
    <w:p w:rsidR="55525BE8" w:rsidP="4B03623F" w:rsidRDefault="55525BE8" w14:paraId="210E070C" w14:textId="2D883D81">
      <w:r>
        <w:t xml:space="preserve">For setting up the front-end with keycloak, we created a separate setup guide that explains this process in more detail. The Angular front-end application uses the keycloak-angular and keycloak-js libraries to connect to the Keycloak instance. It makes heavy use of an authentication guard to protect certain resources. </w:t>
      </w:r>
      <w:r w:rsidR="1E9997C3">
        <w:t>It also adds the access token obtained from keycloak to every HTTP request using the Angular HTTP client.</w:t>
      </w:r>
    </w:p>
    <w:p w:rsidR="3D9E4E0F" w:rsidP="3908485E" w:rsidRDefault="3D9E4E0F" w14:paraId="1B5DBE7C" w14:textId="363FCA38">
      <w:pPr>
        <w:rPr>
          <w:rFonts w:ascii="Calibri" w:hAnsi="Calibri" w:eastAsia="Calibri" w:cs="Calibri" w:asciiTheme="minorAscii" w:hAnsiTheme="minorAscii" w:eastAsiaTheme="minorAscii" w:cstheme="minorAscii"/>
          <w:b w:val="0"/>
          <w:bCs w:val="0"/>
          <w:sz w:val="22"/>
          <w:szCs w:val="22"/>
        </w:rPr>
      </w:pPr>
      <w:r w:rsidRPr="3908485E" w:rsidR="3D9E4E0F">
        <w:rPr>
          <w:b w:val="1"/>
          <w:bCs w:val="1"/>
          <w:sz w:val="32"/>
          <w:szCs w:val="32"/>
        </w:rPr>
        <w:t>Conclusion</w:t>
      </w:r>
      <w:r>
        <w:br/>
      </w:r>
      <w:r w:rsidRPr="3908485E" w:rsidR="37B5DC72">
        <w:rPr>
          <w:rFonts w:ascii="Calibri" w:hAnsi="Calibri" w:eastAsia="Calibri" w:cs="Calibri" w:asciiTheme="minorAscii" w:hAnsiTheme="minorAscii" w:eastAsiaTheme="minorAscii" w:cstheme="minorAscii"/>
          <w:b w:val="0"/>
          <w:bCs w:val="0"/>
          <w:sz w:val="22"/>
          <w:szCs w:val="22"/>
        </w:rPr>
        <w:t xml:space="preserve">After evaluating the requirements and considering the capabilities of the technologies, </w:t>
      </w:r>
      <w:r w:rsidRPr="3908485E" w:rsidR="37B5DC72">
        <w:rPr>
          <w:rFonts w:ascii="Calibri" w:hAnsi="Calibri" w:eastAsia="Calibri" w:cs="Calibri" w:asciiTheme="minorAscii" w:hAnsiTheme="minorAscii" w:eastAsiaTheme="minorAscii" w:cstheme="minorAscii"/>
          <w:b w:val="0"/>
          <w:bCs w:val="0"/>
          <w:sz w:val="22"/>
          <w:szCs w:val="22"/>
        </w:rPr>
        <w:t>Keycloak</w:t>
      </w:r>
      <w:r w:rsidRPr="3908485E" w:rsidR="37B5DC72">
        <w:rPr>
          <w:rFonts w:ascii="Calibri" w:hAnsi="Calibri" w:eastAsia="Calibri" w:cs="Calibri" w:asciiTheme="minorAscii" w:hAnsiTheme="minorAscii" w:eastAsiaTheme="minorAscii" w:cstheme="minorAscii"/>
          <w:b w:val="0"/>
          <w:bCs w:val="0"/>
          <w:sz w:val="22"/>
          <w:szCs w:val="22"/>
        </w:rPr>
        <w:t xml:space="preserve"> stands out as the most suitable choice. </w:t>
      </w:r>
      <w:r w:rsidRPr="3908485E" w:rsidR="37B5DC72">
        <w:rPr>
          <w:rFonts w:ascii="Calibri" w:hAnsi="Calibri" w:eastAsia="Calibri" w:cs="Calibri" w:asciiTheme="minorAscii" w:hAnsiTheme="minorAscii" w:eastAsiaTheme="minorAscii" w:cstheme="minorAscii"/>
          <w:b w:val="0"/>
          <w:bCs w:val="0"/>
          <w:sz w:val="22"/>
          <w:szCs w:val="22"/>
        </w:rPr>
        <w:t>Keycloak</w:t>
      </w:r>
      <w:r w:rsidRPr="3908485E" w:rsidR="37B5DC72">
        <w:rPr>
          <w:rFonts w:ascii="Calibri" w:hAnsi="Calibri" w:eastAsia="Calibri" w:cs="Calibri" w:asciiTheme="minorAscii" w:hAnsiTheme="minorAscii" w:eastAsiaTheme="minorAscii" w:cstheme="minorAscii"/>
          <w:b w:val="0"/>
          <w:bCs w:val="0"/>
          <w:sz w:val="22"/>
          <w:szCs w:val="22"/>
        </w:rPr>
        <w:t xml:space="preserve"> </w:t>
      </w:r>
      <w:r w:rsidRPr="3908485E" w:rsidR="37B5DC72">
        <w:rPr>
          <w:rFonts w:ascii="Calibri" w:hAnsi="Calibri" w:eastAsia="Calibri" w:cs="Calibri" w:asciiTheme="minorAscii" w:hAnsiTheme="minorAscii" w:eastAsiaTheme="minorAscii" w:cstheme="minorAscii"/>
          <w:b w:val="0"/>
          <w:bCs w:val="0"/>
          <w:sz w:val="22"/>
          <w:szCs w:val="22"/>
        </w:rPr>
        <w:t>provides</w:t>
      </w:r>
      <w:r w:rsidRPr="3908485E" w:rsidR="37B5DC72">
        <w:rPr>
          <w:rFonts w:ascii="Calibri" w:hAnsi="Calibri" w:eastAsia="Calibri" w:cs="Calibri" w:asciiTheme="minorAscii" w:hAnsiTheme="minorAscii" w:eastAsiaTheme="minorAscii" w:cstheme="minorAscii"/>
          <w:b w:val="0"/>
          <w:bCs w:val="0"/>
          <w:sz w:val="22"/>
          <w:szCs w:val="22"/>
        </w:rPr>
        <w:t xml:space="preserve"> support for user rules, secure user storage, multi-tenancy, </w:t>
      </w:r>
      <w:r w:rsidRPr="3908485E" w:rsidR="37B5DC72">
        <w:rPr>
          <w:rFonts w:ascii="Calibri" w:hAnsi="Calibri" w:eastAsia="Calibri" w:cs="Calibri" w:asciiTheme="minorAscii" w:hAnsiTheme="minorAscii" w:eastAsiaTheme="minorAscii" w:cstheme="minorAscii"/>
          <w:b w:val="0"/>
          <w:bCs w:val="0"/>
          <w:sz w:val="22"/>
          <w:szCs w:val="22"/>
        </w:rPr>
        <w:t>authentication</w:t>
      </w:r>
      <w:r w:rsidRPr="3908485E" w:rsidR="37B5DC72">
        <w:rPr>
          <w:rFonts w:ascii="Calibri" w:hAnsi="Calibri" w:eastAsia="Calibri" w:cs="Calibri" w:asciiTheme="minorAscii" w:hAnsiTheme="minorAscii" w:eastAsiaTheme="minorAscii" w:cstheme="minorAscii"/>
          <w:b w:val="0"/>
          <w:bCs w:val="0"/>
          <w:sz w:val="22"/>
          <w:szCs w:val="22"/>
        </w:rPr>
        <w:t xml:space="preserve"> and authorization, </w:t>
      </w:r>
      <w:r w:rsidRPr="3908485E" w:rsidR="37B5DC72">
        <w:rPr>
          <w:rFonts w:ascii="Calibri" w:hAnsi="Calibri" w:eastAsia="Calibri" w:cs="Calibri" w:asciiTheme="minorAscii" w:hAnsiTheme="minorAscii" w:eastAsiaTheme="minorAscii" w:cstheme="minorAscii"/>
          <w:b w:val="0"/>
          <w:bCs w:val="0"/>
          <w:sz w:val="22"/>
          <w:szCs w:val="22"/>
        </w:rPr>
        <w:t>on-premise</w:t>
      </w:r>
      <w:r w:rsidRPr="3908485E" w:rsidR="37B5DC72">
        <w:rPr>
          <w:rFonts w:ascii="Calibri" w:hAnsi="Calibri" w:eastAsia="Calibri" w:cs="Calibri" w:asciiTheme="minorAscii" w:hAnsiTheme="minorAscii" w:eastAsiaTheme="minorAscii" w:cstheme="minorAscii"/>
          <w:b w:val="0"/>
          <w:bCs w:val="0"/>
          <w:sz w:val="22"/>
          <w:szCs w:val="22"/>
        </w:rPr>
        <w:t xml:space="preserve"> hosting</w:t>
      </w:r>
      <w:r w:rsidRPr="3908485E" w:rsidR="071623FC">
        <w:rPr>
          <w:rFonts w:ascii="Calibri" w:hAnsi="Calibri" w:eastAsia="Calibri" w:cs="Calibri" w:asciiTheme="minorAscii" w:hAnsiTheme="minorAscii" w:eastAsiaTheme="minorAscii" w:cstheme="minorAscii"/>
          <w:b w:val="0"/>
          <w:bCs w:val="0"/>
          <w:sz w:val="22"/>
          <w:szCs w:val="22"/>
        </w:rPr>
        <w:t xml:space="preserve"> and is low in cost because its free to use and open source.</w:t>
      </w:r>
    </w:p>
    <w:p w:rsidR="071623FC" w:rsidP="3908485E" w:rsidRDefault="071623FC" w14:paraId="6C1DF050" w14:textId="0326F565">
      <w:pPr>
        <w:pStyle w:val="Normal"/>
        <w:rPr>
          <w:rFonts w:ascii="Calibri" w:hAnsi="Calibri" w:eastAsia="Calibri" w:cs="Calibri" w:asciiTheme="minorAscii" w:hAnsiTheme="minorAscii" w:eastAsiaTheme="minorAscii" w:cstheme="minorAscii"/>
          <w:b w:val="0"/>
          <w:bCs w:val="0"/>
          <w:sz w:val="22"/>
          <w:szCs w:val="22"/>
        </w:rPr>
      </w:pPr>
      <w:r w:rsidRPr="3908485E" w:rsidR="071623FC">
        <w:rPr>
          <w:rFonts w:ascii="Calibri" w:hAnsi="Calibri" w:eastAsia="Calibri" w:cs="Calibri" w:asciiTheme="minorAscii" w:hAnsiTheme="minorAscii" w:eastAsiaTheme="minorAscii" w:cstheme="minorAscii"/>
          <w:b w:val="0"/>
          <w:bCs w:val="0"/>
          <w:sz w:val="22"/>
          <w:szCs w:val="22"/>
        </w:rPr>
        <w:t xml:space="preserve">The other contenders such as Identity Server, </w:t>
      </w:r>
      <w:r w:rsidRPr="3908485E" w:rsidR="071623FC">
        <w:rPr>
          <w:rFonts w:ascii="Calibri" w:hAnsi="Calibri" w:eastAsia="Calibri" w:cs="Calibri" w:asciiTheme="minorAscii" w:hAnsiTheme="minorAscii" w:eastAsiaTheme="minorAscii" w:cstheme="minorAscii"/>
          <w:b w:val="0"/>
          <w:bCs w:val="0"/>
          <w:sz w:val="22"/>
          <w:szCs w:val="22"/>
        </w:rPr>
        <w:t>Gluu</w:t>
      </w:r>
      <w:r w:rsidRPr="3908485E" w:rsidR="071623FC">
        <w:rPr>
          <w:rFonts w:ascii="Calibri" w:hAnsi="Calibri" w:eastAsia="Calibri" w:cs="Calibri" w:asciiTheme="minorAscii" w:hAnsiTheme="minorAscii" w:eastAsiaTheme="minorAscii" w:cstheme="minorAscii"/>
          <w:b w:val="0"/>
          <w:bCs w:val="0"/>
          <w:sz w:val="22"/>
          <w:szCs w:val="22"/>
        </w:rPr>
        <w:t xml:space="preserve"> and </w:t>
      </w:r>
      <w:r w:rsidRPr="3908485E" w:rsidR="071623FC">
        <w:rPr>
          <w:rFonts w:ascii="Calibri" w:hAnsi="Calibri" w:eastAsia="Calibri" w:cs="Calibri" w:asciiTheme="minorAscii" w:hAnsiTheme="minorAscii" w:eastAsiaTheme="minorAscii" w:cstheme="minorAscii"/>
          <w:b w:val="0"/>
          <w:bCs w:val="0"/>
          <w:sz w:val="22"/>
          <w:szCs w:val="22"/>
        </w:rPr>
        <w:t>FusionAuth</w:t>
      </w:r>
      <w:r w:rsidRPr="3908485E" w:rsidR="071623FC">
        <w:rPr>
          <w:rFonts w:ascii="Calibri" w:hAnsi="Calibri" w:eastAsia="Calibri" w:cs="Calibri" w:asciiTheme="minorAscii" w:hAnsiTheme="minorAscii" w:eastAsiaTheme="minorAscii" w:cstheme="minorAscii"/>
          <w:b w:val="0"/>
          <w:bCs w:val="0"/>
          <w:sz w:val="22"/>
          <w:szCs w:val="22"/>
        </w:rPr>
        <w:t xml:space="preserve"> offer similar </w:t>
      </w:r>
      <w:r w:rsidRPr="3908485E" w:rsidR="22668EB0">
        <w:rPr>
          <w:rFonts w:ascii="Calibri" w:hAnsi="Calibri" w:eastAsia="Calibri" w:cs="Calibri" w:asciiTheme="minorAscii" w:hAnsiTheme="minorAscii" w:eastAsiaTheme="minorAscii" w:cstheme="minorAscii"/>
          <w:b w:val="0"/>
          <w:bCs w:val="0"/>
          <w:sz w:val="22"/>
          <w:szCs w:val="22"/>
        </w:rPr>
        <w:t>functionalities,</w:t>
      </w:r>
      <w:r w:rsidRPr="3908485E" w:rsidR="071623FC">
        <w:rPr>
          <w:rFonts w:ascii="Calibri" w:hAnsi="Calibri" w:eastAsia="Calibri" w:cs="Calibri" w:asciiTheme="minorAscii" w:hAnsiTheme="minorAscii" w:eastAsiaTheme="minorAscii" w:cstheme="minorAscii"/>
          <w:b w:val="0"/>
          <w:bCs w:val="0"/>
          <w:sz w:val="22"/>
          <w:szCs w:val="22"/>
        </w:rPr>
        <w:t xml:space="preserve"> but </w:t>
      </w:r>
      <w:r w:rsidRPr="3908485E" w:rsidR="071623FC">
        <w:rPr>
          <w:rFonts w:ascii="Calibri" w:hAnsi="Calibri" w:eastAsia="Calibri" w:cs="Calibri" w:asciiTheme="minorAscii" w:hAnsiTheme="minorAscii" w:eastAsiaTheme="minorAscii" w:cstheme="minorAscii"/>
          <w:b w:val="0"/>
          <w:bCs w:val="0"/>
          <w:sz w:val="22"/>
          <w:szCs w:val="22"/>
        </w:rPr>
        <w:t>Keycloak</w:t>
      </w:r>
      <w:r w:rsidRPr="3908485E" w:rsidR="071623FC">
        <w:rPr>
          <w:rFonts w:ascii="Calibri" w:hAnsi="Calibri" w:eastAsia="Calibri" w:cs="Calibri" w:asciiTheme="minorAscii" w:hAnsiTheme="minorAscii" w:eastAsiaTheme="minorAscii" w:cstheme="minorAscii"/>
          <w:b w:val="0"/>
          <w:bCs w:val="0"/>
          <w:sz w:val="22"/>
          <w:szCs w:val="22"/>
        </w:rPr>
        <w:t xml:space="preserve"> still comes up on top because it is easy to </w:t>
      </w:r>
      <w:r w:rsidRPr="3908485E" w:rsidR="57954FCF">
        <w:rPr>
          <w:rFonts w:ascii="Calibri" w:hAnsi="Calibri" w:eastAsia="Calibri" w:cs="Calibri" w:asciiTheme="minorAscii" w:hAnsiTheme="minorAscii" w:eastAsiaTheme="minorAscii" w:cstheme="minorAscii"/>
          <w:b w:val="0"/>
          <w:bCs w:val="0"/>
          <w:sz w:val="22"/>
          <w:szCs w:val="22"/>
        </w:rPr>
        <w:t>set up</w:t>
      </w:r>
      <w:r w:rsidRPr="3908485E" w:rsidR="071623FC">
        <w:rPr>
          <w:rFonts w:ascii="Calibri" w:hAnsi="Calibri" w:eastAsia="Calibri" w:cs="Calibri" w:asciiTheme="minorAscii" w:hAnsiTheme="minorAscii" w:eastAsiaTheme="minorAscii" w:cstheme="minorAscii"/>
          <w:b w:val="0"/>
          <w:bCs w:val="0"/>
          <w:sz w:val="22"/>
          <w:szCs w:val="22"/>
        </w:rPr>
        <w:t xml:space="preserve"> and use. </w:t>
      </w:r>
      <w:r w:rsidRPr="3908485E" w:rsidR="071623FC">
        <w:rPr>
          <w:rFonts w:ascii="Calibri" w:hAnsi="Calibri" w:eastAsia="Calibri" w:cs="Calibri" w:asciiTheme="minorAscii" w:hAnsiTheme="minorAscii" w:eastAsiaTheme="minorAscii" w:cstheme="minorAscii"/>
          <w:b w:val="0"/>
          <w:bCs w:val="0"/>
          <w:sz w:val="22"/>
          <w:szCs w:val="22"/>
        </w:rPr>
        <w:t>It is clear that it</w:t>
      </w:r>
      <w:r w:rsidRPr="3908485E" w:rsidR="071623FC">
        <w:rPr>
          <w:rFonts w:ascii="Calibri" w:hAnsi="Calibri" w:eastAsia="Calibri" w:cs="Calibri" w:asciiTheme="minorAscii" w:hAnsiTheme="minorAscii" w:eastAsiaTheme="minorAscii" w:cstheme="minorAscii"/>
          <w:b w:val="0"/>
          <w:bCs w:val="0"/>
          <w:sz w:val="22"/>
          <w:szCs w:val="22"/>
        </w:rPr>
        <w:t xml:space="preserve"> should be the recommended </w:t>
      </w:r>
      <w:r w:rsidRPr="3908485E" w:rsidR="071623FC">
        <w:rPr>
          <w:rFonts w:ascii="Calibri" w:hAnsi="Calibri" w:eastAsia="Calibri" w:cs="Calibri" w:asciiTheme="minorAscii" w:hAnsiTheme="minorAscii" w:eastAsiaTheme="minorAscii" w:cstheme="minorAscii"/>
          <w:b w:val="0"/>
          <w:bCs w:val="0"/>
          <w:sz w:val="22"/>
          <w:szCs w:val="22"/>
        </w:rPr>
        <w:t>option</w:t>
      </w:r>
      <w:r w:rsidRPr="3908485E" w:rsidR="071623FC">
        <w:rPr>
          <w:rFonts w:ascii="Calibri" w:hAnsi="Calibri" w:eastAsia="Calibri" w:cs="Calibri" w:asciiTheme="minorAscii" w:hAnsiTheme="minorAscii" w:eastAsiaTheme="minorAscii" w:cstheme="minorAscii"/>
          <w:b w:val="0"/>
          <w:bCs w:val="0"/>
          <w:sz w:val="22"/>
          <w:szCs w:val="22"/>
        </w:rPr>
        <w:t xml:space="preserve"> </w:t>
      </w:r>
      <w:r w:rsidRPr="3908485E" w:rsidR="745323E1">
        <w:rPr>
          <w:rFonts w:ascii="Calibri" w:hAnsi="Calibri" w:eastAsia="Calibri" w:cs="Calibri" w:asciiTheme="minorAscii" w:hAnsiTheme="minorAscii" w:eastAsiaTheme="minorAscii" w:cstheme="minorAscii"/>
          <w:b w:val="0"/>
          <w:bCs w:val="0"/>
          <w:sz w:val="22"/>
          <w:szCs w:val="22"/>
        </w:rPr>
        <w:t>due to</w:t>
      </w:r>
      <w:r w:rsidRPr="3908485E" w:rsidR="0D7CBA60">
        <w:rPr>
          <w:rFonts w:ascii="Calibri" w:hAnsi="Calibri" w:eastAsia="Calibri" w:cs="Calibri" w:asciiTheme="minorAscii" w:hAnsiTheme="minorAscii" w:eastAsiaTheme="minorAscii" w:cstheme="minorAscii"/>
          <w:b w:val="0"/>
          <w:bCs w:val="0"/>
          <w:sz w:val="22"/>
          <w:szCs w:val="22"/>
        </w:rPr>
        <w:t xml:space="preserve"> its ability to fulfill all the specified requirements effectively while </w:t>
      </w:r>
      <w:r w:rsidRPr="3908485E" w:rsidR="0D7CBA60">
        <w:rPr>
          <w:rFonts w:ascii="Calibri" w:hAnsi="Calibri" w:eastAsia="Calibri" w:cs="Calibri" w:asciiTheme="minorAscii" w:hAnsiTheme="minorAscii" w:eastAsiaTheme="minorAscii" w:cstheme="minorAscii"/>
          <w:b w:val="0"/>
          <w:bCs w:val="0"/>
          <w:sz w:val="22"/>
          <w:szCs w:val="22"/>
        </w:rPr>
        <w:t>providing</w:t>
      </w:r>
      <w:r w:rsidRPr="3908485E" w:rsidR="0D7CBA60">
        <w:rPr>
          <w:rFonts w:ascii="Calibri" w:hAnsi="Calibri" w:eastAsia="Calibri" w:cs="Calibri" w:asciiTheme="minorAscii" w:hAnsiTheme="minorAscii" w:eastAsiaTheme="minorAscii" w:cstheme="minorAscii"/>
          <w:b w:val="0"/>
          <w:bCs w:val="0"/>
          <w:sz w:val="22"/>
          <w:szCs w:val="22"/>
        </w:rPr>
        <w:t xml:space="preserve"> a </w:t>
      </w:r>
      <w:r w:rsidRPr="3908485E" w:rsidR="0ECB938F">
        <w:rPr>
          <w:rFonts w:ascii="Calibri" w:hAnsi="Calibri" w:eastAsia="Calibri" w:cs="Calibri" w:asciiTheme="minorAscii" w:hAnsiTheme="minorAscii" w:eastAsiaTheme="minorAscii" w:cstheme="minorAscii"/>
          <w:b w:val="0"/>
          <w:bCs w:val="0"/>
          <w:sz w:val="22"/>
          <w:szCs w:val="22"/>
        </w:rPr>
        <w:t>low-cost</w:t>
      </w:r>
      <w:r w:rsidRPr="3908485E" w:rsidR="0D7CBA60">
        <w:rPr>
          <w:rFonts w:ascii="Calibri" w:hAnsi="Calibri" w:eastAsia="Calibri" w:cs="Calibri" w:asciiTheme="minorAscii" w:hAnsiTheme="minorAscii" w:eastAsiaTheme="minorAscii" w:cstheme="minorAscii"/>
          <w:b w:val="0"/>
          <w:bCs w:val="0"/>
          <w:sz w:val="22"/>
          <w:szCs w:val="22"/>
        </w:rPr>
        <w:t xml:space="preserve"> solution for identity and access management.</w:t>
      </w:r>
    </w:p>
    <w:sectPr w:rsidR="00B7573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4722"/>
    <w:multiLevelType w:val="hybridMultilevel"/>
    <w:tmpl w:val="EE9A5042"/>
    <w:lvl w:ilvl="0" w:tplc="4B265E44">
      <w:start w:val="3"/>
      <w:numFmt w:val="decimal"/>
      <w:lvlText w:val="%1."/>
      <w:lvlJc w:val="left"/>
      <w:pPr>
        <w:ind w:left="720" w:hanging="360"/>
      </w:pPr>
    </w:lvl>
    <w:lvl w:ilvl="1" w:tplc="C4C0826E">
      <w:start w:val="1"/>
      <w:numFmt w:val="lowerLetter"/>
      <w:lvlText w:val="%2."/>
      <w:lvlJc w:val="left"/>
      <w:pPr>
        <w:ind w:left="1440" w:hanging="360"/>
      </w:pPr>
    </w:lvl>
    <w:lvl w:ilvl="2" w:tplc="447E03BA">
      <w:start w:val="1"/>
      <w:numFmt w:val="lowerRoman"/>
      <w:lvlText w:val="%3."/>
      <w:lvlJc w:val="right"/>
      <w:pPr>
        <w:ind w:left="2160" w:hanging="180"/>
      </w:pPr>
    </w:lvl>
    <w:lvl w:ilvl="3" w:tplc="6B3AFB1C">
      <w:start w:val="1"/>
      <w:numFmt w:val="decimal"/>
      <w:lvlText w:val="%4."/>
      <w:lvlJc w:val="left"/>
      <w:pPr>
        <w:ind w:left="2880" w:hanging="360"/>
      </w:pPr>
    </w:lvl>
    <w:lvl w:ilvl="4" w:tplc="EDC2EABA">
      <w:start w:val="1"/>
      <w:numFmt w:val="lowerLetter"/>
      <w:lvlText w:val="%5."/>
      <w:lvlJc w:val="left"/>
      <w:pPr>
        <w:ind w:left="3600" w:hanging="360"/>
      </w:pPr>
    </w:lvl>
    <w:lvl w:ilvl="5" w:tplc="A8462F8E">
      <w:start w:val="1"/>
      <w:numFmt w:val="lowerRoman"/>
      <w:lvlText w:val="%6."/>
      <w:lvlJc w:val="right"/>
      <w:pPr>
        <w:ind w:left="4320" w:hanging="180"/>
      </w:pPr>
    </w:lvl>
    <w:lvl w:ilvl="6" w:tplc="E1AE55AA">
      <w:start w:val="1"/>
      <w:numFmt w:val="decimal"/>
      <w:lvlText w:val="%7."/>
      <w:lvlJc w:val="left"/>
      <w:pPr>
        <w:ind w:left="5040" w:hanging="360"/>
      </w:pPr>
    </w:lvl>
    <w:lvl w:ilvl="7" w:tplc="E21E49CC">
      <w:start w:val="1"/>
      <w:numFmt w:val="lowerLetter"/>
      <w:lvlText w:val="%8."/>
      <w:lvlJc w:val="left"/>
      <w:pPr>
        <w:ind w:left="5760" w:hanging="360"/>
      </w:pPr>
    </w:lvl>
    <w:lvl w:ilvl="8" w:tplc="9BB2A6F8">
      <w:start w:val="1"/>
      <w:numFmt w:val="lowerRoman"/>
      <w:lvlText w:val="%9."/>
      <w:lvlJc w:val="right"/>
      <w:pPr>
        <w:ind w:left="6480" w:hanging="180"/>
      </w:pPr>
    </w:lvl>
  </w:abstractNum>
  <w:abstractNum w:abstractNumId="1" w15:restartNumberingAfterBreak="0">
    <w:nsid w:val="1E2D2B0D"/>
    <w:multiLevelType w:val="hybridMultilevel"/>
    <w:tmpl w:val="E3E2D21E"/>
    <w:lvl w:ilvl="0" w:tplc="835CEECE">
      <w:start w:val="1"/>
      <w:numFmt w:val="bullet"/>
      <w:lvlText w:val=""/>
      <w:lvlJc w:val="left"/>
      <w:pPr>
        <w:ind w:left="720" w:hanging="360"/>
      </w:pPr>
      <w:rPr>
        <w:rFonts w:hint="default" w:ascii="Symbol" w:hAnsi="Symbol"/>
      </w:rPr>
    </w:lvl>
    <w:lvl w:ilvl="1" w:tplc="EFC05306">
      <w:start w:val="1"/>
      <w:numFmt w:val="bullet"/>
      <w:lvlText w:val="o"/>
      <w:lvlJc w:val="left"/>
      <w:pPr>
        <w:ind w:left="1440" w:hanging="360"/>
      </w:pPr>
      <w:rPr>
        <w:rFonts w:hint="default" w:ascii="Courier New" w:hAnsi="Courier New"/>
      </w:rPr>
    </w:lvl>
    <w:lvl w:ilvl="2" w:tplc="74DC93EC">
      <w:start w:val="1"/>
      <w:numFmt w:val="bullet"/>
      <w:lvlText w:val=""/>
      <w:lvlJc w:val="left"/>
      <w:pPr>
        <w:ind w:left="2160" w:hanging="360"/>
      </w:pPr>
      <w:rPr>
        <w:rFonts w:hint="default" w:ascii="Wingdings" w:hAnsi="Wingdings"/>
      </w:rPr>
    </w:lvl>
    <w:lvl w:ilvl="3" w:tplc="57FA77A4">
      <w:start w:val="1"/>
      <w:numFmt w:val="bullet"/>
      <w:lvlText w:val=""/>
      <w:lvlJc w:val="left"/>
      <w:pPr>
        <w:ind w:left="2880" w:hanging="360"/>
      </w:pPr>
      <w:rPr>
        <w:rFonts w:hint="default" w:ascii="Symbol" w:hAnsi="Symbol"/>
      </w:rPr>
    </w:lvl>
    <w:lvl w:ilvl="4" w:tplc="6284D166">
      <w:start w:val="1"/>
      <w:numFmt w:val="bullet"/>
      <w:lvlText w:val="o"/>
      <w:lvlJc w:val="left"/>
      <w:pPr>
        <w:ind w:left="3600" w:hanging="360"/>
      </w:pPr>
      <w:rPr>
        <w:rFonts w:hint="default" w:ascii="Courier New" w:hAnsi="Courier New"/>
      </w:rPr>
    </w:lvl>
    <w:lvl w:ilvl="5" w:tplc="C3D8C85C">
      <w:start w:val="1"/>
      <w:numFmt w:val="bullet"/>
      <w:lvlText w:val=""/>
      <w:lvlJc w:val="left"/>
      <w:pPr>
        <w:ind w:left="4320" w:hanging="360"/>
      </w:pPr>
      <w:rPr>
        <w:rFonts w:hint="default" w:ascii="Wingdings" w:hAnsi="Wingdings"/>
      </w:rPr>
    </w:lvl>
    <w:lvl w:ilvl="6" w:tplc="1712704C">
      <w:start w:val="1"/>
      <w:numFmt w:val="bullet"/>
      <w:lvlText w:val=""/>
      <w:lvlJc w:val="left"/>
      <w:pPr>
        <w:ind w:left="5040" w:hanging="360"/>
      </w:pPr>
      <w:rPr>
        <w:rFonts w:hint="default" w:ascii="Symbol" w:hAnsi="Symbol"/>
      </w:rPr>
    </w:lvl>
    <w:lvl w:ilvl="7" w:tplc="9DE00E42">
      <w:start w:val="1"/>
      <w:numFmt w:val="bullet"/>
      <w:lvlText w:val="o"/>
      <w:lvlJc w:val="left"/>
      <w:pPr>
        <w:ind w:left="5760" w:hanging="360"/>
      </w:pPr>
      <w:rPr>
        <w:rFonts w:hint="default" w:ascii="Courier New" w:hAnsi="Courier New"/>
      </w:rPr>
    </w:lvl>
    <w:lvl w:ilvl="8" w:tplc="35DE039A">
      <w:start w:val="1"/>
      <w:numFmt w:val="bullet"/>
      <w:lvlText w:val=""/>
      <w:lvlJc w:val="left"/>
      <w:pPr>
        <w:ind w:left="6480" w:hanging="360"/>
      </w:pPr>
      <w:rPr>
        <w:rFonts w:hint="default" w:ascii="Wingdings" w:hAnsi="Wingdings"/>
      </w:rPr>
    </w:lvl>
  </w:abstractNum>
  <w:abstractNum w:abstractNumId="2" w15:restartNumberingAfterBreak="0">
    <w:nsid w:val="21C8C734"/>
    <w:multiLevelType w:val="hybridMultilevel"/>
    <w:tmpl w:val="DFFC5BA4"/>
    <w:lvl w:ilvl="0" w:tplc="3354A708">
      <w:start w:val="1"/>
      <w:numFmt w:val="decimal"/>
      <w:lvlText w:val="%1."/>
      <w:lvlJc w:val="left"/>
      <w:pPr>
        <w:ind w:left="720" w:hanging="360"/>
      </w:pPr>
    </w:lvl>
    <w:lvl w:ilvl="1" w:tplc="74E02D34">
      <w:start w:val="1"/>
      <w:numFmt w:val="lowerLetter"/>
      <w:lvlText w:val="%2."/>
      <w:lvlJc w:val="left"/>
      <w:pPr>
        <w:ind w:left="1440" w:hanging="360"/>
      </w:pPr>
    </w:lvl>
    <w:lvl w:ilvl="2" w:tplc="81C24F5C">
      <w:start w:val="1"/>
      <w:numFmt w:val="lowerRoman"/>
      <w:lvlText w:val="%3."/>
      <w:lvlJc w:val="right"/>
      <w:pPr>
        <w:ind w:left="2160" w:hanging="180"/>
      </w:pPr>
    </w:lvl>
    <w:lvl w:ilvl="3" w:tplc="076E5FF4">
      <w:start w:val="1"/>
      <w:numFmt w:val="decimal"/>
      <w:lvlText w:val="%4."/>
      <w:lvlJc w:val="left"/>
      <w:pPr>
        <w:ind w:left="2880" w:hanging="360"/>
      </w:pPr>
    </w:lvl>
    <w:lvl w:ilvl="4" w:tplc="A6A0E60A">
      <w:start w:val="1"/>
      <w:numFmt w:val="lowerLetter"/>
      <w:lvlText w:val="%5."/>
      <w:lvlJc w:val="left"/>
      <w:pPr>
        <w:ind w:left="3600" w:hanging="360"/>
      </w:pPr>
    </w:lvl>
    <w:lvl w:ilvl="5" w:tplc="9D6CDD24">
      <w:start w:val="1"/>
      <w:numFmt w:val="lowerRoman"/>
      <w:lvlText w:val="%6."/>
      <w:lvlJc w:val="right"/>
      <w:pPr>
        <w:ind w:left="4320" w:hanging="180"/>
      </w:pPr>
    </w:lvl>
    <w:lvl w:ilvl="6" w:tplc="6626611E">
      <w:start w:val="1"/>
      <w:numFmt w:val="decimal"/>
      <w:lvlText w:val="%7."/>
      <w:lvlJc w:val="left"/>
      <w:pPr>
        <w:ind w:left="5040" w:hanging="360"/>
      </w:pPr>
    </w:lvl>
    <w:lvl w:ilvl="7" w:tplc="254AEDF4">
      <w:start w:val="1"/>
      <w:numFmt w:val="lowerLetter"/>
      <w:lvlText w:val="%8."/>
      <w:lvlJc w:val="left"/>
      <w:pPr>
        <w:ind w:left="5760" w:hanging="360"/>
      </w:pPr>
    </w:lvl>
    <w:lvl w:ilvl="8" w:tplc="2C6A6360">
      <w:start w:val="1"/>
      <w:numFmt w:val="lowerRoman"/>
      <w:lvlText w:val="%9."/>
      <w:lvlJc w:val="right"/>
      <w:pPr>
        <w:ind w:left="6480" w:hanging="180"/>
      </w:pPr>
    </w:lvl>
  </w:abstractNum>
  <w:abstractNum w:abstractNumId="3" w15:restartNumberingAfterBreak="0">
    <w:nsid w:val="39F06DA2"/>
    <w:multiLevelType w:val="hybridMultilevel"/>
    <w:tmpl w:val="4BD6B97A"/>
    <w:lvl w:ilvl="0" w:tplc="31608AB4">
      <w:start w:val="1"/>
      <w:numFmt w:val="bullet"/>
      <w:lvlText w:val=""/>
      <w:lvlJc w:val="left"/>
      <w:pPr>
        <w:ind w:left="720" w:hanging="360"/>
      </w:pPr>
      <w:rPr>
        <w:rFonts w:hint="default" w:ascii="Symbol" w:hAnsi="Symbol"/>
      </w:rPr>
    </w:lvl>
    <w:lvl w:ilvl="1" w:tplc="B4769DEC">
      <w:start w:val="1"/>
      <w:numFmt w:val="bullet"/>
      <w:lvlText w:val="o"/>
      <w:lvlJc w:val="left"/>
      <w:pPr>
        <w:ind w:left="1440" w:hanging="360"/>
      </w:pPr>
      <w:rPr>
        <w:rFonts w:hint="default" w:ascii="Courier New" w:hAnsi="Courier New"/>
      </w:rPr>
    </w:lvl>
    <w:lvl w:ilvl="2" w:tplc="13367610">
      <w:start w:val="1"/>
      <w:numFmt w:val="bullet"/>
      <w:lvlText w:val=""/>
      <w:lvlJc w:val="left"/>
      <w:pPr>
        <w:ind w:left="2160" w:hanging="360"/>
      </w:pPr>
      <w:rPr>
        <w:rFonts w:hint="default" w:ascii="Wingdings" w:hAnsi="Wingdings"/>
      </w:rPr>
    </w:lvl>
    <w:lvl w:ilvl="3" w:tplc="E26258EA">
      <w:start w:val="1"/>
      <w:numFmt w:val="bullet"/>
      <w:lvlText w:val=""/>
      <w:lvlJc w:val="left"/>
      <w:pPr>
        <w:ind w:left="2880" w:hanging="360"/>
      </w:pPr>
      <w:rPr>
        <w:rFonts w:hint="default" w:ascii="Symbol" w:hAnsi="Symbol"/>
      </w:rPr>
    </w:lvl>
    <w:lvl w:ilvl="4" w:tplc="800E132E">
      <w:start w:val="1"/>
      <w:numFmt w:val="bullet"/>
      <w:lvlText w:val="o"/>
      <w:lvlJc w:val="left"/>
      <w:pPr>
        <w:ind w:left="3600" w:hanging="360"/>
      </w:pPr>
      <w:rPr>
        <w:rFonts w:hint="default" w:ascii="Courier New" w:hAnsi="Courier New"/>
      </w:rPr>
    </w:lvl>
    <w:lvl w:ilvl="5" w:tplc="45A64424">
      <w:start w:val="1"/>
      <w:numFmt w:val="bullet"/>
      <w:lvlText w:val=""/>
      <w:lvlJc w:val="left"/>
      <w:pPr>
        <w:ind w:left="4320" w:hanging="360"/>
      </w:pPr>
      <w:rPr>
        <w:rFonts w:hint="default" w:ascii="Wingdings" w:hAnsi="Wingdings"/>
      </w:rPr>
    </w:lvl>
    <w:lvl w:ilvl="6" w:tplc="942609EC">
      <w:start w:val="1"/>
      <w:numFmt w:val="bullet"/>
      <w:lvlText w:val=""/>
      <w:lvlJc w:val="left"/>
      <w:pPr>
        <w:ind w:left="5040" w:hanging="360"/>
      </w:pPr>
      <w:rPr>
        <w:rFonts w:hint="default" w:ascii="Symbol" w:hAnsi="Symbol"/>
      </w:rPr>
    </w:lvl>
    <w:lvl w:ilvl="7" w:tplc="1EBEBE5C">
      <w:start w:val="1"/>
      <w:numFmt w:val="bullet"/>
      <w:lvlText w:val="o"/>
      <w:lvlJc w:val="left"/>
      <w:pPr>
        <w:ind w:left="5760" w:hanging="360"/>
      </w:pPr>
      <w:rPr>
        <w:rFonts w:hint="default" w:ascii="Courier New" w:hAnsi="Courier New"/>
      </w:rPr>
    </w:lvl>
    <w:lvl w:ilvl="8" w:tplc="8A2C25D4">
      <w:start w:val="1"/>
      <w:numFmt w:val="bullet"/>
      <w:lvlText w:val=""/>
      <w:lvlJc w:val="left"/>
      <w:pPr>
        <w:ind w:left="6480" w:hanging="360"/>
      </w:pPr>
      <w:rPr>
        <w:rFonts w:hint="default" w:ascii="Wingdings" w:hAnsi="Wingdings"/>
      </w:rPr>
    </w:lvl>
  </w:abstractNum>
  <w:abstractNum w:abstractNumId="4" w15:restartNumberingAfterBreak="0">
    <w:nsid w:val="46C958C1"/>
    <w:multiLevelType w:val="hybridMultilevel"/>
    <w:tmpl w:val="5DF878D4"/>
    <w:lvl w:ilvl="0" w:tplc="FB56B76E">
      <w:start w:val="1"/>
      <w:numFmt w:val="bullet"/>
      <w:lvlText w:val=""/>
      <w:lvlJc w:val="left"/>
      <w:pPr>
        <w:ind w:left="720" w:hanging="360"/>
      </w:pPr>
      <w:rPr>
        <w:rFonts w:hint="default" w:ascii="Symbol" w:hAnsi="Symbol"/>
      </w:rPr>
    </w:lvl>
    <w:lvl w:ilvl="1" w:tplc="89FE390A">
      <w:start w:val="1"/>
      <w:numFmt w:val="bullet"/>
      <w:lvlText w:val="o"/>
      <w:lvlJc w:val="left"/>
      <w:pPr>
        <w:ind w:left="1440" w:hanging="360"/>
      </w:pPr>
      <w:rPr>
        <w:rFonts w:hint="default" w:ascii="Courier New" w:hAnsi="Courier New"/>
      </w:rPr>
    </w:lvl>
    <w:lvl w:ilvl="2" w:tplc="8738D7A4">
      <w:start w:val="1"/>
      <w:numFmt w:val="bullet"/>
      <w:lvlText w:val=""/>
      <w:lvlJc w:val="left"/>
      <w:pPr>
        <w:ind w:left="2160" w:hanging="360"/>
      </w:pPr>
      <w:rPr>
        <w:rFonts w:hint="default" w:ascii="Wingdings" w:hAnsi="Wingdings"/>
      </w:rPr>
    </w:lvl>
    <w:lvl w:ilvl="3" w:tplc="6B4A7414">
      <w:start w:val="1"/>
      <w:numFmt w:val="bullet"/>
      <w:lvlText w:val=""/>
      <w:lvlJc w:val="left"/>
      <w:pPr>
        <w:ind w:left="2880" w:hanging="360"/>
      </w:pPr>
      <w:rPr>
        <w:rFonts w:hint="default" w:ascii="Symbol" w:hAnsi="Symbol"/>
      </w:rPr>
    </w:lvl>
    <w:lvl w:ilvl="4" w:tplc="AD24AD36">
      <w:start w:val="1"/>
      <w:numFmt w:val="bullet"/>
      <w:lvlText w:val="o"/>
      <w:lvlJc w:val="left"/>
      <w:pPr>
        <w:ind w:left="3600" w:hanging="360"/>
      </w:pPr>
      <w:rPr>
        <w:rFonts w:hint="default" w:ascii="Courier New" w:hAnsi="Courier New"/>
      </w:rPr>
    </w:lvl>
    <w:lvl w:ilvl="5" w:tplc="A20075A6">
      <w:start w:val="1"/>
      <w:numFmt w:val="bullet"/>
      <w:lvlText w:val=""/>
      <w:lvlJc w:val="left"/>
      <w:pPr>
        <w:ind w:left="4320" w:hanging="360"/>
      </w:pPr>
      <w:rPr>
        <w:rFonts w:hint="default" w:ascii="Wingdings" w:hAnsi="Wingdings"/>
      </w:rPr>
    </w:lvl>
    <w:lvl w:ilvl="6" w:tplc="E3EA29DC">
      <w:start w:val="1"/>
      <w:numFmt w:val="bullet"/>
      <w:lvlText w:val=""/>
      <w:lvlJc w:val="left"/>
      <w:pPr>
        <w:ind w:left="5040" w:hanging="360"/>
      </w:pPr>
      <w:rPr>
        <w:rFonts w:hint="default" w:ascii="Symbol" w:hAnsi="Symbol"/>
      </w:rPr>
    </w:lvl>
    <w:lvl w:ilvl="7" w:tplc="6A9E8930">
      <w:start w:val="1"/>
      <w:numFmt w:val="bullet"/>
      <w:lvlText w:val="o"/>
      <w:lvlJc w:val="left"/>
      <w:pPr>
        <w:ind w:left="5760" w:hanging="360"/>
      </w:pPr>
      <w:rPr>
        <w:rFonts w:hint="default" w:ascii="Courier New" w:hAnsi="Courier New"/>
      </w:rPr>
    </w:lvl>
    <w:lvl w:ilvl="8" w:tplc="88A23700">
      <w:start w:val="1"/>
      <w:numFmt w:val="bullet"/>
      <w:lvlText w:val=""/>
      <w:lvlJc w:val="left"/>
      <w:pPr>
        <w:ind w:left="6480" w:hanging="360"/>
      </w:pPr>
      <w:rPr>
        <w:rFonts w:hint="default" w:ascii="Wingdings" w:hAnsi="Wingdings"/>
      </w:rPr>
    </w:lvl>
  </w:abstractNum>
  <w:abstractNum w:abstractNumId="5" w15:restartNumberingAfterBreak="0">
    <w:nsid w:val="531996BC"/>
    <w:multiLevelType w:val="hybridMultilevel"/>
    <w:tmpl w:val="2AC67D74"/>
    <w:lvl w:ilvl="0" w:tplc="4DA2D7EA">
      <w:start w:val="4"/>
      <w:numFmt w:val="decimal"/>
      <w:lvlText w:val="%1."/>
      <w:lvlJc w:val="left"/>
      <w:pPr>
        <w:ind w:left="720" w:hanging="360"/>
      </w:pPr>
    </w:lvl>
    <w:lvl w:ilvl="1" w:tplc="A5620DE0">
      <w:start w:val="1"/>
      <w:numFmt w:val="lowerLetter"/>
      <w:lvlText w:val="%2."/>
      <w:lvlJc w:val="left"/>
      <w:pPr>
        <w:ind w:left="1440" w:hanging="360"/>
      </w:pPr>
    </w:lvl>
    <w:lvl w:ilvl="2" w:tplc="BFDC140E">
      <w:start w:val="1"/>
      <w:numFmt w:val="lowerRoman"/>
      <w:lvlText w:val="%3."/>
      <w:lvlJc w:val="right"/>
      <w:pPr>
        <w:ind w:left="2160" w:hanging="180"/>
      </w:pPr>
    </w:lvl>
    <w:lvl w:ilvl="3" w:tplc="CFCE9CC2">
      <w:start w:val="1"/>
      <w:numFmt w:val="decimal"/>
      <w:lvlText w:val="%4."/>
      <w:lvlJc w:val="left"/>
      <w:pPr>
        <w:ind w:left="2880" w:hanging="360"/>
      </w:pPr>
    </w:lvl>
    <w:lvl w:ilvl="4" w:tplc="6DF24CAA">
      <w:start w:val="1"/>
      <w:numFmt w:val="lowerLetter"/>
      <w:lvlText w:val="%5."/>
      <w:lvlJc w:val="left"/>
      <w:pPr>
        <w:ind w:left="3600" w:hanging="360"/>
      </w:pPr>
    </w:lvl>
    <w:lvl w:ilvl="5" w:tplc="7A2C7C42">
      <w:start w:val="1"/>
      <w:numFmt w:val="lowerRoman"/>
      <w:lvlText w:val="%6."/>
      <w:lvlJc w:val="right"/>
      <w:pPr>
        <w:ind w:left="4320" w:hanging="180"/>
      </w:pPr>
    </w:lvl>
    <w:lvl w:ilvl="6" w:tplc="8338690C">
      <w:start w:val="1"/>
      <w:numFmt w:val="decimal"/>
      <w:lvlText w:val="%7."/>
      <w:lvlJc w:val="left"/>
      <w:pPr>
        <w:ind w:left="5040" w:hanging="360"/>
      </w:pPr>
    </w:lvl>
    <w:lvl w:ilvl="7" w:tplc="814824E0">
      <w:start w:val="1"/>
      <w:numFmt w:val="lowerLetter"/>
      <w:lvlText w:val="%8."/>
      <w:lvlJc w:val="left"/>
      <w:pPr>
        <w:ind w:left="5760" w:hanging="360"/>
      </w:pPr>
    </w:lvl>
    <w:lvl w:ilvl="8" w:tplc="3086E12E">
      <w:start w:val="1"/>
      <w:numFmt w:val="lowerRoman"/>
      <w:lvlText w:val="%9."/>
      <w:lvlJc w:val="right"/>
      <w:pPr>
        <w:ind w:left="6480" w:hanging="180"/>
      </w:pPr>
    </w:lvl>
  </w:abstractNum>
  <w:abstractNum w:abstractNumId="6" w15:restartNumberingAfterBreak="0">
    <w:nsid w:val="5925680C"/>
    <w:multiLevelType w:val="hybridMultilevel"/>
    <w:tmpl w:val="A922F68C"/>
    <w:lvl w:ilvl="0" w:tplc="E004A7BC">
      <w:start w:val="1"/>
      <w:numFmt w:val="bullet"/>
      <w:lvlText w:val="-"/>
      <w:lvlJc w:val="left"/>
      <w:pPr>
        <w:ind w:left="720" w:hanging="360"/>
      </w:pPr>
      <w:rPr>
        <w:rFonts w:hint="default" w:ascii="Calibri" w:hAnsi="Calibri"/>
      </w:rPr>
    </w:lvl>
    <w:lvl w:ilvl="1" w:tplc="7D42EB78">
      <w:start w:val="1"/>
      <w:numFmt w:val="bullet"/>
      <w:lvlText w:val="o"/>
      <w:lvlJc w:val="left"/>
      <w:pPr>
        <w:ind w:left="1440" w:hanging="360"/>
      </w:pPr>
      <w:rPr>
        <w:rFonts w:hint="default" w:ascii="Courier New" w:hAnsi="Courier New"/>
      </w:rPr>
    </w:lvl>
    <w:lvl w:ilvl="2" w:tplc="EDCAEC42">
      <w:start w:val="1"/>
      <w:numFmt w:val="bullet"/>
      <w:lvlText w:val=""/>
      <w:lvlJc w:val="left"/>
      <w:pPr>
        <w:ind w:left="2160" w:hanging="360"/>
      </w:pPr>
      <w:rPr>
        <w:rFonts w:hint="default" w:ascii="Wingdings" w:hAnsi="Wingdings"/>
      </w:rPr>
    </w:lvl>
    <w:lvl w:ilvl="3" w:tplc="307A3CD6">
      <w:start w:val="1"/>
      <w:numFmt w:val="bullet"/>
      <w:lvlText w:val=""/>
      <w:lvlJc w:val="left"/>
      <w:pPr>
        <w:ind w:left="2880" w:hanging="360"/>
      </w:pPr>
      <w:rPr>
        <w:rFonts w:hint="default" w:ascii="Symbol" w:hAnsi="Symbol"/>
      </w:rPr>
    </w:lvl>
    <w:lvl w:ilvl="4" w:tplc="559CDCE8">
      <w:start w:val="1"/>
      <w:numFmt w:val="bullet"/>
      <w:lvlText w:val="o"/>
      <w:lvlJc w:val="left"/>
      <w:pPr>
        <w:ind w:left="3600" w:hanging="360"/>
      </w:pPr>
      <w:rPr>
        <w:rFonts w:hint="default" w:ascii="Courier New" w:hAnsi="Courier New"/>
      </w:rPr>
    </w:lvl>
    <w:lvl w:ilvl="5" w:tplc="5C14D782">
      <w:start w:val="1"/>
      <w:numFmt w:val="bullet"/>
      <w:lvlText w:val=""/>
      <w:lvlJc w:val="left"/>
      <w:pPr>
        <w:ind w:left="4320" w:hanging="360"/>
      </w:pPr>
      <w:rPr>
        <w:rFonts w:hint="default" w:ascii="Wingdings" w:hAnsi="Wingdings"/>
      </w:rPr>
    </w:lvl>
    <w:lvl w:ilvl="6" w:tplc="4AF064FC">
      <w:start w:val="1"/>
      <w:numFmt w:val="bullet"/>
      <w:lvlText w:val=""/>
      <w:lvlJc w:val="left"/>
      <w:pPr>
        <w:ind w:left="5040" w:hanging="360"/>
      </w:pPr>
      <w:rPr>
        <w:rFonts w:hint="default" w:ascii="Symbol" w:hAnsi="Symbol"/>
      </w:rPr>
    </w:lvl>
    <w:lvl w:ilvl="7" w:tplc="B3B81300">
      <w:start w:val="1"/>
      <w:numFmt w:val="bullet"/>
      <w:lvlText w:val="o"/>
      <w:lvlJc w:val="left"/>
      <w:pPr>
        <w:ind w:left="5760" w:hanging="360"/>
      </w:pPr>
      <w:rPr>
        <w:rFonts w:hint="default" w:ascii="Courier New" w:hAnsi="Courier New"/>
      </w:rPr>
    </w:lvl>
    <w:lvl w:ilvl="8" w:tplc="4B2C6222">
      <w:start w:val="1"/>
      <w:numFmt w:val="bullet"/>
      <w:lvlText w:val=""/>
      <w:lvlJc w:val="left"/>
      <w:pPr>
        <w:ind w:left="6480" w:hanging="360"/>
      </w:pPr>
      <w:rPr>
        <w:rFonts w:hint="default" w:ascii="Wingdings" w:hAnsi="Wingdings"/>
      </w:rPr>
    </w:lvl>
  </w:abstractNum>
  <w:abstractNum w:abstractNumId="7" w15:restartNumberingAfterBreak="0">
    <w:nsid w:val="5FFB3198"/>
    <w:multiLevelType w:val="hybridMultilevel"/>
    <w:tmpl w:val="6D968028"/>
    <w:lvl w:ilvl="0" w:tplc="12F8FE7A">
      <w:start w:val="2"/>
      <w:numFmt w:val="decimal"/>
      <w:lvlText w:val="%1."/>
      <w:lvlJc w:val="left"/>
      <w:pPr>
        <w:ind w:left="720" w:hanging="360"/>
      </w:pPr>
    </w:lvl>
    <w:lvl w:ilvl="1" w:tplc="1224762A">
      <w:start w:val="1"/>
      <w:numFmt w:val="lowerLetter"/>
      <w:lvlText w:val="%2."/>
      <w:lvlJc w:val="left"/>
      <w:pPr>
        <w:ind w:left="1440" w:hanging="360"/>
      </w:pPr>
    </w:lvl>
    <w:lvl w:ilvl="2" w:tplc="8C9CE046">
      <w:start w:val="1"/>
      <w:numFmt w:val="lowerRoman"/>
      <w:lvlText w:val="%3."/>
      <w:lvlJc w:val="right"/>
      <w:pPr>
        <w:ind w:left="2160" w:hanging="180"/>
      </w:pPr>
    </w:lvl>
    <w:lvl w:ilvl="3" w:tplc="78001ED6">
      <w:start w:val="1"/>
      <w:numFmt w:val="decimal"/>
      <w:lvlText w:val="%4."/>
      <w:lvlJc w:val="left"/>
      <w:pPr>
        <w:ind w:left="2880" w:hanging="360"/>
      </w:pPr>
    </w:lvl>
    <w:lvl w:ilvl="4" w:tplc="4A60A40C">
      <w:start w:val="1"/>
      <w:numFmt w:val="lowerLetter"/>
      <w:lvlText w:val="%5."/>
      <w:lvlJc w:val="left"/>
      <w:pPr>
        <w:ind w:left="3600" w:hanging="360"/>
      </w:pPr>
    </w:lvl>
    <w:lvl w:ilvl="5" w:tplc="E190DD06">
      <w:start w:val="1"/>
      <w:numFmt w:val="lowerRoman"/>
      <w:lvlText w:val="%6."/>
      <w:lvlJc w:val="right"/>
      <w:pPr>
        <w:ind w:left="4320" w:hanging="180"/>
      </w:pPr>
    </w:lvl>
    <w:lvl w:ilvl="6" w:tplc="B74A0640">
      <w:start w:val="1"/>
      <w:numFmt w:val="decimal"/>
      <w:lvlText w:val="%7."/>
      <w:lvlJc w:val="left"/>
      <w:pPr>
        <w:ind w:left="5040" w:hanging="360"/>
      </w:pPr>
    </w:lvl>
    <w:lvl w:ilvl="7" w:tplc="1D14CB84">
      <w:start w:val="1"/>
      <w:numFmt w:val="lowerLetter"/>
      <w:lvlText w:val="%8."/>
      <w:lvlJc w:val="left"/>
      <w:pPr>
        <w:ind w:left="5760" w:hanging="360"/>
      </w:pPr>
    </w:lvl>
    <w:lvl w:ilvl="8" w:tplc="2256B292">
      <w:start w:val="1"/>
      <w:numFmt w:val="lowerRoman"/>
      <w:lvlText w:val="%9."/>
      <w:lvlJc w:val="right"/>
      <w:pPr>
        <w:ind w:left="6480" w:hanging="180"/>
      </w:pPr>
    </w:lvl>
  </w:abstractNum>
  <w:abstractNum w:abstractNumId="8" w15:restartNumberingAfterBreak="0">
    <w:nsid w:val="64438BBE"/>
    <w:multiLevelType w:val="hybridMultilevel"/>
    <w:tmpl w:val="35FE9EF2"/>
    <w:lvl w:ilvl="0" w:tplc="14148BAE">
      <w:start w:val="1"/>
      <w:numFmt w:val="decimal"/>
      <w:lvlText w:val="%1."/>
      <w:lvlJc w:val="left"/>
      <w:pPr>
        <w:ind w:left="720" w:hanging="360"/>
      </w:pPr>
    </w:lvl>
    <w:lvl w:ilvl="1" w:tplc="351A7424">
      <w:start w:val="1"/>
      <w:numFmt w:val="lowerLetter"/>
      <w:lvlText w:val="%2."/>
      <w:lvlJc w:val="left"/>
      <w:pPr>
        <w:ind w:left="1440" w:hanging="360"/>
      </w:pPr>
    </w:lvl>
    <w:lvl w:ilvl="2" w:tplc="ECFE84E4">
      <w:start w:val="1"/>
      <w:numFmt w:val="lowerRoman"/>
      <w:lvlText w:val="%3."/>
      <w:lvlJc w:val="right"/>
      <w:pPr>
        <w:ind w:left="2160" w:hanging="180"/>
      </w:pPr>
    </w:lvl>
    <w:lvl w:ilvl="3" w:tplc="B03C939A">
      <w:start w:val="1"/>
      <w:numFmt w:val="decimal"/>
      <w:lvlText w:val="%4."/>
      <w:lvlJc w:val="left"/>
      <w:pPr>
        <w:ind w:left="2880" w:hanging="360"/>
      </w:pPr>
    </w:lvl>
    <w:lvl w:ilvl="4" w:tplc="F586DECA">
      <w:start w:val="1"/>
      <w:numFmt w:val="lowerLetter"/>
      <w:lvlText w:val="%5."/>
      <w:lvlJc w:val="left"/>
      <w:pPr>
        <w:ind w:left="3600" w:hanging="360"/>
      </w:pPr>
    </w:lvl>
    <w:lvl w:ilvl="5" w:tplc="7E10C994">
      <w:start w:val="1"/>
      <w:numFmt w:val="lowerRoman"/>
      <w:lvlText w:val="%6."/>
      <w:lvlJc w:val="right"/>
      <w:pPr>
        <w:ind w:left="4320" w:hanging="180"/>
      </w:pPr>
    </w:lvl>
    <w:lvl w:ilvl="6" w:tplc="C7BAE6B0">
      <w:start w:val="1"/>
      <w:numFmt w:val="decimal"/>
      <w:lvlText w:val="%7."/>
      <w:lvlJc w:val="left"/>
      <w:pPr>
        <w:ind w:left="5040" w:hanging="360"/>
      </w:pPr>
    </w:lvl>
    <w:lvl w:ilvl="7" w:tplc="A58699DC">
      <w:start w:val="1"/>
      <w:numFmt w:val="lowerLetter"/>
      <w:lvlText w:val="%8."/>
      <w:lvlJc w:val="left"/>
      <w:pPr>
        <w:ind w:left="5760" w:hanging="360"/>
      </w:pPr>
    </w:lvl>
    <w:lvl w:ilvl="8" w:tplc="FAA42F70">
      <w:start w:val="1"/>
      <w:numFmt w:val="lowerRoman"/>
      <w:lvlText w:val="%9."/>
      <w:lvlJc w:val="right"/>
      <w:pPr>
        <w:ind w:left="6480" w:hanging="180"/>
      </w:pPr>
    </w:lvl>
  </w:abstractNum>
  <w:abstractNum w:abstractNumId="9" w15:restartNumberingAfterBreak="0">
    <w:nsid w:val="6A080934"/>
    <w:multiLevelType w:val="hybridMultilevel"/>
    <w:tmpl w:val="93AEDFD6"/>
    <w:lvl w:ilvl="0" w:tplc="BC0E0B50">
      <w:start w:val="1"/>
      <w:numFmt w:val="bullet"/>
      <w:lvlText w:val=""/>
      <w:lvlJc w:val="left"/>
      <w:pPr>
        <w:ind w:left="720" w:hanging="360"/>
      </w:pPr>
      <w:rPr>
        <w:rFonts w:hint="default" w:ascii="Symbol" w:hAnsi="Symbol"/>
      </w:rPr>
    </w:lvl>
    <w:lvl w:ilvl="1" w:tplc="5420B4D4">
      <w:start w:val="1"/>
      <w:numFmt w:val="bullet"/>
      <w:lvlText w:val="o"/>
      <w:lvlJc w:val="left"/>
      <w:pPr>
        <w:ind w:left="1440" w:hanging="360"/>
      </w:pPr>
      <w:rPr>
        <w:rFonts w:hint="default" w:ascii="Courier New" w:hAnsi="Courier New"/>
      </w:rPr>
    </w:lvl>
    <w:lvl w:ilvl="2" w:tplc="D43A3440">
      <w:start w:val="1"/>
      <w:numFmt w:val="bullet"/>
      <w:lvlText w:val=""/>
      <w:lvlJc w:val="left"/>
      <w:pPr>
        <w:ind w:left="2160" w:hanging="360"/>
      </w:pPr>
      <w:rPr>
        <w:rFonts w:hint="default" w:ascii="Wingdings" w:hAnsi="Wingdings"/>
      </w:rPr>
    </w:lvl>
    <w:lvl w:ilvl="3" w:tplc="F83CD69A">
      <w:start w:val="1"/>
      <w:numFmt w:val="bullet"/>
      <w:lvlText w:val=""/>
      <w:lvlJc w:val="left"/>
      <w:pPr>
        <w:ind w:left="2880" w:hanging="360"/>
      </w:pPr>
      <w:rPr>
        <w:rFonts w:hint="default" w:ascii="Symbol" w:hAnsi="Symbol"/>
      </w:rPr>
    </w:lvl>
    <w:lvl w:ilvl="4" w:tplc="4E048302">
      <w:start w:val="1"/>
      <w:numFmt w:val="bullet"/>
      <w:lvlText w:val="o"/>
      <w:lvlJc w:val="left"/>
      <w:pPr>
        <w:ind w:left="3600" w:hanging="360"/>
      </w:pPr>
      <w:rPr>
        <w:rFonts w:hint="default" w:ascii="Courier New" w:hAnsi="Courier New"/>
      </w:rPr>
    </w:lvl>
    <w:lvl w:ilvl="5" w:tplc="8CA64C76">
      <w:start w:val="1"/>
      <w:numFmt w:val="bullet"/>
      <w:lvlText w:val=""/>
      <w:lvlJc w:val="left"/>
      <w:pPr>
        <w:ind w:left="4320" w:hanging="360"/>
      </w:pPr>
      <w:rPr>
        <w:rFonts w:hint="default" w:ascii="Wingdings" w:hAnsi="Wingdings"/>
      </w:rPr>
    </w:lvl>
    <w:lvl w:ilvl="6" w:tplc="BB2E56F0">
      <w:start w:val="1"/>
      <w:numFmt w:val="bullet"/>
      <w:lvlText w:val=""/>
      <w:lvlJc w:val="left"/>
      <w:pPr>
        <w:ind w:left="5040" w:hanging="360"/>
      </w:pPr>
      <w:rPr>
        <w:rFonts w:hint="default" w:ascii="Symbol" w:hAnsi="Symbol"/>
      </w:rPr>
    </w:lvl>
    <w:lvl w:ilvl="7" w:tplc="870A0A98">
      <w:start w:val="1"/>
      <w:numFmt w:val="bullet"/>
      <w:lvlText w:val="o"/>
      <w:lvlJc w:val="left"/>
      <w:pPr>
        <w:ind w:left="5760" w:hanging="360"/>
      </w:pPr>
      <w:rPr>
        <w:rFonts w:hint="default" w:ascii="Courier New" w:hAnsi="Courier New"/>
      </w:rPr>
    </w:lvl>
    <w:lvl w:ilvl="8" w:tplc="DFD465D4">
      <w:start w:val="1"/>
      <w:numFmt w:val="bullet"/>
      <w:lvlText w:val=""/>
      <w:lvlJc w:val="left"/>
      <w:pPr>
        <w:ind w:left="6480" w:hanging="360"/>
      </w:pPr>
      <w:rPr>
        <w:rFonts w:hint="default" w:ascii="Wingdings" w:hAnsi="Wingdings"/>
      </w:rPr>
    </w:lvl>
  </w:abstractNum>
  <w:abstractNum w:abstractNumId="10" w15:restartNumberingAfterBreak="0">
    <w:nsid w:val="7AE06538"/>
    <w:multiLevelType w:val="hybridMultilevel"/>
    <w:tmpl w:val="695E97C4"/>
    <w:lvl w:ilvl="0" w:tplc="A784062E">
      <w:start w:val="1"/>
      <w:numFmt w:val="bullet"/>
      <w:lvlText w:val="-"/>
      <w:lvlJc w:val="left"/>
      <w:pPr>
        <w:ind w:left="720" w:hanging="360"/>
      </w:pPr>
      <w:rPr>
        <w:rFonts w:hint="default" w:ascii="Calibri" w:hAnsi="Calibri"/>
      </w:rPr>
    </w:lvl>
    <w:lvl w:ilvl="1" w:tplc="71C86806">
      <w:start w:val="1"/>
      <w:numFmt w:val="bullet"/>
      <w:lvlText w:val="o"/>
      <w:lvlJc w:val="left"/>
      <w:pPr>
        <w:ind w:left="1440" w:hanging="360"/>
      </w:pPr>
      <w:rPr>
        <w:rFonts w:hint="default" w:ascii="Courier New" w:hAnsi="Courier New"/>
      </w:rPr>
    </w:lvl>
    <w:lvl w:ilvl="2" w:tplc="273A2212">
      <w:start w:val="1"/>
      <w:numFmt w:val="bullet"/>
      <w:lvlText w:val=""/>
      <w:lvlJc w:val="left"/>
      <w:pPr>
        <w:ind w:left="2160" w:hanging="360"/>
      </w:pPr>
      <w:rPr>
        <w:rFonts w:hint="default" w:ascii="Wingdings" w:hAnsi="Wingdings"/>
      </w:rPr>
    </w:lvl>
    <w:lvl w:ilvl="3" w:tplc="8B9EAB0C">
      <w:start w:val="1"/>
      <w:numFmt w:val="bullet"/>
      <w:lvlText w:val=""/>
      <w:lvlJc w:val="left"/>
      <w:pPr>
        <w:ind w:left="2880" w:hanging="360"/>
      </w:pPr>
      <w:rPr>
        <w:rFonts w:hint="default" w:ascii="Symbol" w:hAnsi="Symbol"/>
      </w:rPr>
    </w:lvl>
    <w:lvl w:ilvl="4" w:tplc="6B003AC4">
      <w:start w:val="1"/>
      <w:numFmt w:val="bullet"/>
      <w:lvlText w:val="o"/>
      <w:lvlJc w:val="left"/>
      <w:pPr>
        <w:ind w:left="3600" w:hanging="360"/>
      </w:pPr>
      <w:rPr>
        <w:rFonts w:hint="default" w:ascii="Courier New" w:hAnsi="Courier New"/>
      </w:rPr>
    </w:lvl>
    <w:lvl w:ilvl="5" w:tplc="0506089A">
      <w:start w:val="1"/>
      <w:numFmt w:val="bullet"/>
      <w:lvlText w:val=""/>
      <w:lvlJc w:val="left"/>
      <w:pPr>
        <w:ind w:left="4320" w:hanging="360"/>
      </w:pPr>
      <w:rPr>
        <w:rFonts w:hint="default" w:ascii="Wingdings" w:hAnsi="Wingdings"/>
      </w:rPr>
    </w:lvl>
    <w:lvl w:ilvl="6" w:tplc="7B9201D8">
      <w:start w:val="1"/>
      <w:numFmt w:val="bullet"/>
      <w:lvlText w:val=""/>
      <w:lvlJc w:val="left"/>
      <w:pPr>
        <w:ind w:left="5040" w:hanging="360"/>
      </w:pPr>
      <w:rPr>
        <w:rFonts w:hint="default" w:ascii="Symbol" w:hAnsi="Symbol"/>
      </w:rPr>
    </w:lvl>
    <w:lvl w:ilvl="7" w:tplc="2C7623E4">
      <w:start w:val="1"/>
      <w:numFmt w:val="bullet"/>
      <w:lvlText w:val="o"/>
      <w:lvlJc w:val="left"/>
      <w:pPr>
        <w:ind w:left="5760" w:hanging="360"/>
      </w:pPr>
      <w:rPr>
        <w:rFonts w:hint="default" w:ascii="Courier New" w:hAnsi="Courier New"/>
      </w:rPr>
    </w:lvl>
    <w:lvl w:ilvl="8" w:tplc="4C12C688">
      <w:start w:val="1"/>
      <w:numFmt w:val="bullet"/>
      <w:lvlText w:val=""/>
      <w:lvlJc w:val="left"/>
      <w:pPr>
        <w:ind w:left="6480" w:hanging="360"/>
      </w:pPr>
      <w:rPr>
        <w:rFonts w:hint="default" w:ascii="Wingdings" w:hAnsi="Wingdings"/>
      </w:rPr>
    </w:lvl>
  </w:abstractNum>
  <w:num w:numId="1" w16cid:durableId="458763871">
    <w:abstractNumId w:val="3"/>
  </w:num>
  <w:num w:numId="2" w16cid:durableId="937641399">
    <w:abstractNumId w:val="8"/>
  </w:num>
  <w:num w:numId="3" w16cid:durableId="1101030304">
    <w:abstractNumId w:val="9"/>
  </w:num>
  <w:num w:numId="4" w16cid:durableId="2143845529">
    <w:abstractNumId w:val="4"/>
  </w:num>
  <w:num w:numId="5" w16cid:durableId="1606384402">
    <w:abstractNumId w:val="5"/>
  </w:num>
  <w:num w:numId="6" w16cid:durableId="628634901">
    <w:abstractNumId w:val="0"/>
  </w:num>
  <w:num w:numId="7" w16cid:durableId="806750988">
    <w:abstractNumId w:val="7"/>
  </w:num>
  <w:num w:numId="8" w16cid:durableId="1210461987">
    <w:abstractNumId w:val="2"/>
  </w:num>
  <w:num w:numId="9" w16cid:durableId="826358736">
    <w:abstractNumId w:val="1"/>
  </w:num>
  <w:num w:numId="10" w16cid:durableId="1617757315">
    <w:abstractNumId w:val="10"/>
  </w:num>
  <w:num w:numId="11" w16cid:durableId="102278070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9B59C3"/>
    <w:rsid w:val="000137D8"/>
    <w:rsid w:val="000177AC"/>
    <w:rsid w:val="00034D8A"/>
    <w:rsid w:val="000B2B1B"/>
    <w:rsid w:val="000C3851"/>
    <w:rsid w:val="000F316B"/>
    <w:rsid w:val="001101CD"/>
    <w:rsid w:val="001271CF"/>
    <w:rsid w:val="00186A4E"/>
    <w:rsid w:val="00186D12"/>
    <w:rsid w:val="001C53E6"/>
    <w:rsid w:val="001F7EBF"/>
    <w:rsid w:val="0020090F"/>
    <w:rsid w:val="0025133C"/>
    <w:rsid w:val="00262464"/>
    <w:rsid w:val="00293499"/>
    <w:rsid w:val="002C27E5"/>
    <w:rsid w:val="002E2FCA"/>
    <w:rsid w:val="002E42EA"/>
    <w:rsid w:val="002E4ECA"/>
    <w:rsid w:val="0032287E"/>
    <w:rsid w:val="003316F6"/>
    <w:rsid w:val="00353861"/>
    <w:rsid w:val="003577BB"/>
    <w:rsid w:val="003833D6"/>
    <w:rsid w:val="004E5191"/>
    <w:rsid w:val="004F1E58"/>
    <w:rsid w:val="00506A00"/>
    <w:rsid w:val="005221F4"/>
    <w:rsid w:val="00560D11"/>
    <w:rsid w:val="0058717B"/>
    <w:rsid w:val="005932EC"/>
    <w:rsid w:val="00597B47"/>
    <w:rsid w:val="005C5033"/>
    <w:rsid w:val="005D1081"/>
    <w:rsid w:val="005F57CC"/>
    <w:rsid w:val="00626A44"/>
    <w:rsid w:val="0063133E"/>
    <w:rsid w:val="00657B14"/>
    <w:rsid w:val="0067765C"/>
    <w:rsid w:val="0068126E"/>
    <w:rsid w:val="006868D3"/>
    <w:rsid w:val="006B2B19"/>
    <w:rsid w:val="006B51B4"/>
    <w:rsid w:val="006E64E9"/>
    <w:rsid w:val="006FDE0A"/>
    <w:rsid w:val="00703ED2"/>
    <w:rsid w:val="00704DD7"/>
    <w:rsid w:val="00775287"/>
    <w:rsid w:val="007A503E"/>
    <w:rsid w:val="007C4F0F"/>
    <w:rsid w:val="00803E92"/>
    <w:rsid w:val="00807094"/>
    <w:rsid w:val="00872C41"/>
    <w:rsid w:val="00885311"/>
    <w:rsid w:val="008C245C"/>
    <w:rsid w:val="009561D9"/>
    <w:rsid w:val="00A2700D"/>
    <w:rsid w:val="00A503CF"/>
    <w:rsid w:val="00AB034C"/>
    <w:rsid w:val="00B75733"/>
    <w:rsid w:val="00BC4C32"/>
    <w:rsid w:val="00BD15C2"/>
    <w:rsid w:val="00BF6FFC"/>
    <w:rsid w:val="00C8301C"/>
    <w:rsid w:val="00C87423"/>
    <w:rsid w:val="00CA5AF5"/>
    <w:rsid w:val="00CD4BD2"/>
    <w:rsid w:val="00D80076"/>
    <w:rsid w:val="00D92A62"/>
    <w:rsid w:val="00DC02F9"/>
    <w:rsid w:val="00EC1CBF"/>
    <w:rsid w:val="00EC3E2D"/>
    <w:rsid w:val="00ED3051"/>
    <w:rsid w:val="00ED52E3"/>
    <w:rsid w:val="00F20AEC"/>
    <w:rsid w:val="00F60338"/>
    <w:rsid w:val="00F90EBB"/>
    <w:rsid w:val="01091AB8"/>
    <w:rsid w:val="019839A7"/>
    <w:rsid w:val="0236CCC2"/>
    <w:rsid w:val="026DAA39"/>
    <w:rsid w:val="026F5D5D"/>
    <w:rsid w:val="0305CD22"/>
    <w:rsid w:val="03690963"/>
    <w:rsid w:val="0383816F"/>
    <w:rsid w:val="03E4EB91"/>
    <w:rsid w:val="03E66678"/>
    <w:rsid w:val="0456D81F"/>
    <w:rsid w:val="0518926B"/>
    <w:rsid w:val="052E407D"/>
    <w:rsid w:val="055FFF42"/>
    <w:rsid w:val="06AF19D4"/>
    <w:rsid w:val="06C2B62D"/>
    <w:rsid w:val="07121D8F"/>
    <w:rsid w:val="071623FC"/>
    <w:rsid w:val="0741D436"/>
    <w:rsid w:val="07842DCD"/>
    <w:rsid w:val="07AE8B9A"/>
    <w:rsid w:val="0848B417"/>
    <w:rsid w:val="08ADEDF0"/>
    <w:rsid w:val="08DDA497"/>
    <w:rsid w:val="0902C5E4"/>
    <w:rsid w:val="0981B5F6"/>
    <w:rsid w:val="0A5355D4"/>
    <w:rsid w:val="0AAC50F8"/>
    <w:rsid w:val="0AF5AA89"/>
    <w:rsid w:val="0B4FCADF"/>
    <w:rsid w:val="0B5AF2EB"/>
    <w:rsid w:val="0B614E56"/>
    <w:rsid w:val="0B75891D"/>
    <w:rsid w:val="0BEF2635"/>
    <w:rsid w:val="0C78F17B"/>
    <w:rsid w:val="0CD05919"/>
    <w:rsid w:val="0D7CBA60"/>
    <w:rsid w:val="0D8AF696"/>
    <w:rsid w:val="0ECB938F"/>
    <w:rsid w:val="0EF5C49B"/>
    <w:rsid w:val="0F030AF8"/>
    <w:rsid w:val="1047BF84"/>
    <w:rsid w:val="10C6A73F"/>
    <w:rsid w:val="11342BC5"/>
    <w:rsid w:val="113C7493"/>
    <w:rsid w:val="115A0167"/>
    <w:rsid w:val="12AF7557"/>
    <w:rsid w:val="12DE9CA6"/>
    <w:rsid w:val="132A583D"/>
    <w:rsid w:val="137CDCDC"/>
    <w:rsid w:val="13A40654"/>
    <w:rsid w:val="14AD0F3E"/>
    <w:rsid w:val="1561E300"/>
    <w:rsid w:val="1600E0D8"/>
    <w:rsid w:val="161EFEDD"/>
    <w:rsid w:val="1677C1E0"/>
    <w:rsid w:val="1689CB6E"/>
    <w:rsid w:val="16A3CA27"/>
    <w:rsid w:val="16C6EF8F"/>
    <w:rsid w:val="16F83235"/>
    <w:rsid w:val="17C7ABB4"/>
    <w:rsid w:val="18940296"/>
    <w:rsid w:val="18BAFDF0"/>
    <w:rsid w:val="18C9FCA5"/>
    <w:rsid w:val="192E5E1B"/>
    <w:rsid w:val="194F44EE"/>
    <w:rsid w:val="197D252C"/>
    <w:rsid w:val="1A3D86D6"/>
    <w:rsid w:val="1A74C1E7"/>
    <w:rsid w:val="1A775056"/>
    <w:rsid w:val="1B2E24CC"/>
    <w:rsid w:val="1B6CFBC1"/>
    <w:rsid w:val="1B72848A"/>
    <w:rsid w:val="1C9B59C3"/>
    <w:rsid w:val="1CAFE832"/>
    <w:rsid w:val="1CECDB5C"/>
    <w:rsid w:val="1E10F1A8"/>
    <w:rsid w:val="1E1DF250"/>
    <w:rsid w:val="1E4BB893"/>
    <w:rsid w:val="1E9997C3"/>
    <w:rsid w:val="2129281E"/>
    <w:rsid w:val="213946EA"/>
    <w:rsid w:val="22048746"/>
    <w:rsid w:val="22668EB0"/>
    <w:rsid w:val="22CD86A7"/>
    <w:rsid w:val="22DA3234"/>
    <w:rsid w:val="23F57DF3"/>
    <w:rsid w:val="24695708"/>
    <w:rsid w:val="25058C8F"/>
    <w:rsid w:val="25B54E97"/>
    <w:rsid w:val="26052769"/>
    <w:rsid w:val="2627CE57"/>
    <w:rsid w:val="263522A7"/>
    <w:rsid w:val="2693BDA2"/>
    <w:rsid w:val="26BBB6E2"/>
    <w:rsid w:val="26C564D6"/>
    <w:rsid w:val="26DADFA0"/>
    <w:rsid w:val="2733C201"/>
    <w:rsid w:val="274FEA2C"/>
    <w:rsid w:val="280D4B38"/>
    <w:rsid w:val="28AC6282"/>
    <w:rsid w:val="28EE7D28"/>
    <w:rsid w:val="293A6A4B"/>
    <w:rsid w:val="2958B868"/>
    <w:rsid w:val="295D4EFA"/>
    <w:rsid w:val="29C42F13"/>
    <w:rsid w:val="29DC8185"/>
    <w:rsid w:val="2A773CBE"/>
    <w:rsid w:val="2A93034B"/>
    <w:rsid w:val="2AC53B06"/>
    <w:rsid w:val="2ADDBCB4"/>
    <w:rsid w:val="2B0D9E42"/>
    <w:rsid w:val="2B516DBE"/>
    <w:rsid w:val="2B537B72"/>
    <w:rsid w:val="2B805722"/>
    <w:rsid w:val="2B83974A"/>
    <w:rsid w:val="2B910C18"/>
    <w:rsid w:val="2BE40344"/>
    <w:rsid w:val="2BEF35D4"/>
    <w:rsid w:val="2D4C3A25"/>
    <w:rsid w:val="2DD0EC75"/>
    <w:rsid w:val="2DE1B7ED"/>
    <w:rsid w:val="2DFFA2C5"/>
    <w:rsid w:val="2E57B0F5"/>
    <w:rsid w:val="2E69C9E3"/>
    <w:rsid w:val="2E8C36EB"/>
    <w:rsid w:val="2EE24374"/>
    <w:rsid w:val="2EEBC350"/>
    <w:rsid w:val="2F1DF271"/>
    <w:rsid w:val="2F8E816D"/>
    <w:rsid w:val="2FB6A455"/>
    <w:rsid w:val="2FD93DC3"/>
    <w:rsid w:val="30059A44"/>
    <w:rsid w:val="308793B1"/>
    <w:rsid w:val="30B69F83"/>
    <w:rsid w:val="30DDA415"/>
    <w:rsid w:val="31215CC0"/>
    <w:rsid w:val="31A5BD83"/>
    <w:rsid w:val="31D67049"/>
    <w:rsid w:val="31FFD75E"/>
    <w:rsid w:val="32227D66"/>
    <w:rsid w:val="32236412"/>
    <w:rsid w:val="32EB08E3"/>
    <w:rsid w:val="33143884"/>
    <w:rsid w:val="339E400B"/>
    <w:rsid w:val="33E4FA9D"/>
    <w:rsid w:val="33EE4045"/>
    <w:rsid w:val="33F683B8"/>
    <w:rsid w:val="343767EC"/>
    <w:rsid w:val="34BE4759"/>
    <w:rsid w:val="3515FE91"/>
    <w:rsid w:val="35283E47"/>
    <w:rsid w:val="3583A3BB"/>
    <w:rsid w:val="35D3384D"/>
    <w:rsid w:val="361B3AE0"/>
    <w:rsid w:val="365AAF69"/>
    <w:rsid w:val="3674DBC8"/>
    <w:rsid w:val="3699347E"/>
    <w:rsid w:val="36B1CEF2"/>
    <w:rsid w:val="37747CF6"/>
    <w:rsid w:val="37B5DC72"/>
    <w:rsid w:val="3908485E"/>
    <w:rsid w:val="394F6A1B"/>
    <w:rsid w:val="3990282F"/>
    <w:rsid w:val="3A5290AB"/>
    <w:rsid w:val="3A5FB0F8"/>
    <w:rsid w:val="3A66E21B"/>
    <w:rsid w:val="3AE7E059"/>
    <w:rsid w:val="3B93EFBB"/>
    <w:rsid w:val="3C36C7FE"/>
    <w:rsid w:val="3C4062BC"/>
    <w:rsid w:val="3C9A7C97"/>
    <w:rsid w:val="3CF7CA4C"/>
    <w:rsid w:val="3CFFCAE2"/>
    <w:rsid w:val="3D651A52"/>
    <w:rsid w:val="3D9E4E0F"/>
    <w:rsid w:val="3DC5DA10"/>
    <w:rsid w:val="3E510C62"/>
    <w:rsid w:val="3E56EB2B"/>
    <w:rsid w:val="3E8D2A30"/>
    <w:rsid w:val="3EBE7F0F"/>
    <w:rsid w:val="3F24BC43"/>
    <w:rsid w:val="3F5D2859"/>
    <w:rsid w:val="3FE82A0B"/>
    <w:rsid w:val="400C6266"/>
    <w:rsid w:val="4027FE72"/>
    <w:rsid w:val="40329214"/>
    <w:rsid w:val="404B3CB3"/>
    <w:rsid w:val="426893AE"/>
    <w:rsid w:val="4309BE1B"/>
    <w:rsid w:val="432D296D"/>
    <w:rsid w:val="43477E94"/>
    <w:rsid w:val="43B4C35E"/>
    <w:rsid w:val="43F425B3"/>
    <w:rsid w:val="445BCFB9"/>
    <w:rsid w:val="446CBA13"/>
    <w:rsid w:val="44BB4EC6"/>
    <w:rsid w:val="44E7BE12"/>
    <w:rsid w:val="45614A6C"/>
    <w:rsid w:val="45F7A01A"/>
    <w:rsid w:val="46283680"/>
    <w:rsid w:val="464BC334"/>
    <w:rsid w:val="46673F42"/>
    <w:rsid w:val="4743F257"/>
    <w:rsid w:val="4762BD45"/>
    <w:rsid w:val="489AACA6"/>
    <w:rsid w:val="48BD47BE"/>
    <w:rsid w:val="49454110"/>
    <w:rsid w:val="49D921A8"/>
    <w:rsid w:val="49FB976F"/>
    <w:rsid w:val="4A89BAA1"/>
    <w:rsid w:val="4B03623F"/>
    <w:rsid w:val="4B3BD6BE"/>
    <w:rsid w:val="4B4090B2"/>
    <w:rsid w:val="4C277381"/>
    <w:rsid w:val="4CBC7B6C"/>
    <w:rsid w:val="4D4DAE36"/>
    <w:rsid w:val="4DB333DB"/>
    <w:rsid w:val="4DD4DBAC"/>
    <w:rsid w:val="4E35E0B1"/>
    <w:rsid w:val="4E483473"/>
    <w:rsid w:val="4E755CD7"/>
    <w:rsid w:val="4E783DF1"/>
    <w:rsid w:val="4F027806"/>
    <w:rsid w:val="4F47A98B"/>
    <w:rsid w:val="4F4F043C"/>
    <w:rsid w:val="4F6B8C70"/>
    <w:rsid w:val="4F8F6301"/>
    <w:rsid w:val="500A3668"/>
    <w:rsid w:val="50C26A03"/>
    <w:rsid w:val="50CA518F"/>
    <w:rsid w:val="50EAD49D"/>
    <w:rsid w:val="5103D8E1"/>
    <w:rsid w:val="512B3362"/>
    <w:rsid w:val="5140629A"/>
    <w:rsid w:val="51496F98"/>
    <w:rsid w:val="515052F5"/>
    <w:rsid w:val="51A2DA52"/>
    <w:rsid w:val="51C64417"/>
    <w:rsid w:val="5286A4FE"/>
    <w:rsid w:val="532BEB42"/>
    <w:rsid w:val="53894F04"/>
    <w:rsid w:val="54505D94"/>
    <w:rsid w:val="5467E7FD"/>
    <w:rsid w:val="54AB417D"/>
    <w:rsid w:val="553E71B0"/>
    <w:rsid w:val="55525BE8"/>
    <w:rsid w:val="559DC2B2"/>
    <w:rsid w:val="55BE45C0"/>
    <w:rsid w:val="55ED2A14"/>
    <w:rsid w:val="56095220"/>
    <w:rsid w:val="561CE0BB"/>
    <w:rsid w:val="56A6DB58"/>
    <w:rsid w:val="56EE6383"/>
    <w:rsid w:val="573CE50A"/>
    <w:rsid w:val="57954FCF"/>
    <w:rsid w:val="579F88BF"/>
    <w:rsid w:val="57B8B11C"/>
    <w:rsid w:val="57C781FF"/>
    <w:rsid w:val="57DBFE19"/>
    <w:rsid w:val="5835859B"/>
    <w:rsid w:val="5865E8CB"/>
    <w:rsid w:val="587B352A"/>
    <w:rsid w:val="58D626A8"/>
    <w:rsid w:val="58DEED54"/>
    <w:rsid w:val="58E26C07"/>
    <w:rsid w:val="58EE8BD1"/>
    <w:rsid w:val="59C51FA0"/>
    <w:rsid w:val="5A346B75"/>
    <w:rsid w:val="5ABF9F18"/>
    <w:rsid w:val="5B98A1A4"/>
    <w:rsid w:val="5C0D0436"/>
    <w:rsid w:val="5C893F9A"/>
    <w:rsid w:val="5C8C223F"/>
    <w:rsid w:val="5CC6217C"/>
    <w:rsid w:val="5CFDD82B"/>
    <w:rsid w:val="5D00C729"/>
    <w:rsid w:val="5DA557B3"/>
    <w:rsid w:val="5DA8D497"/>
    <w:rsid w:val="5DF73FDA"/>
    <w:rsid w:val="5E174F41"/>
    <w:rsid w:val="5E27F2A0"/>
    <w:rsid w:val="5E9188D0"/>
    <w:rsid w:val="5F0245C9"/>
    <w:rsid w:val="5F44A4F8"/>
    <w:rsid w:val="601E0935"/>
    <w:rsid w:val="607BD91E"/>
    <w:rsid w:val="612D5BB6"/>
    <w:rsid w:val="612EE09C"/>
    <w:rsid w:val="613BA7BA"/>
    <w:rsid w:val="614EF003"/>
    <w:rsid w:val="615F9362"/>
    <w:rsid w:val="616E6445"/>
    <w:rsid w:val="62843340"/>
    <w:rsid w:val="62CAB0FD"/>
    <w:rsid w:val="63E35B1F"/>
    <w:rsid w:val="64513F14"/>
    <w:rsid w:val="6466815E"/>
    <w:rsid w:val="646EC929"/>
    <w:rsid w:val="64995F33"/>
    <w:rsid w:val="64E4AA0B"/>
    <w:rsid w:val="650AB143"/>
    <w:rsid w:val="65934849"/>
    <w:rsid w:val="66076D13"/>
    <w:rsid w:val="66A3B484"/>
    <w:rsid w:val="66C223B4"/>
    <w:rsid w:val="67AC4B55"/>
    <w:rsid w:val="684178D9"/>
    <w:rsid w:val="68950AD2"/>
    <w:rsid w:val="6895BC29"/>
    <w:rsid w:val="68F374C4"/>
    <w:rsid w:val="69B6745F"/>
    <w:rsid w:val="6A253AC0"/>
    <w:rsid w:val="6B8E4C00"/>
    <w:rsid w:val="6BE1103E"/>
    <w:rsid w:val="6E6D2BBB"/>
    <w:rsid w:val="6E6F38C9"/>
    <w:rsid w:val="6EA0EDA8"/>
    <w:rsid w:val="701919D7"/>
    <w:rsid w:val="70954F0B"/>
    <w:rsid w:val="7218ED2F"/>
    <w:rsid w:val="72CDE728"/>
    <w:rsid w:val="72F1DB59"/>
    <w:rsid w:val="733AB58A"/>
    <w:rsid w:val="73E42155"/>
    <w:rsid w:val="73FAF306"/>
    <w:rsid w:val="741EFE23"/>
    <w:rsid w:val="745323E1"/>
    <w:rsid w:val="74EF5233"/>
    <w:rsid w:val="750D0345"/>
    <w:rsid w:val="755B16D4"/>
    <w:rsid w:val="75858511"/>
    <w:rsid w:val="75B5EC25"/>
    <w:rsid w:val="75F832F7"/>
    <w:rsid w:val="76987441"/>
    <w:rsid w:val="769C8B1E"/>
    <w:rsid w:val="76F6E735"/>
    <w:rsid w:val="7751BC86"/>
    <w:rsid w:val="7767D284"/>
    <w:rsid w:val="77940358"/>
    <w:rsid w:val="77A30B13"/>
    <w:rsid w:val="7892B796"/>
    <w:rsid w:val="79E90F8A"/>
    <w:rsid w:val="7AAF21BE"/>
    <w:rsid w:val="7BCA5858"/>
    <w:rsid w:val="7BF73408"/>
    <w:rsid w:val="7C0604EB"/>
    <w:rsid w:val="7C756B71"/>
    <w:rsid w:val="7D555B38"/>
    <w:rsid w:val="7DA1D54C"/>
    <w:rsid w:val="7DDFD6D0"/>
    <w:rsid w:val="7DF041BA"/>
    <w:rsid w:val="7E5AE5B0"/>
    <w:rsid w:val="7EC03520"/>
    <w:rsid w:val="7F362E28"/>
    <w:rsid w:val="7F8269CB"/>
    <w:rsid w:val="7F9280EC"/>
    <w:rsid w:val="7F9756B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59C3"/>
  <w15:chartTrackingRefBased/>
  <w15:docId w15:val="{F7C11175-F556-4160-9B40-016C75E402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B03623F"/>
    <w:rPr>
      <w:lang w:val="en-US"/>
    </w:rPr>
  </w:style>
  <w:style w:type="paragraph" w:styleId="Heading1">
    <w:name w:val="heading 1"/>
    <w:basedOn w:val="Normal"/>
    <w:next w:val="Normal"/>
    <w:link w:val="Heading1Char"/>
    <w:uiPriority w:val="9"/>
    <w:qFormat/>
    <w:rsid w:val="4B03623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B03623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B03623F"/>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B03623F"/>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B03623F"/>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B03623F"/>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B03623F"/>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B03623F"/>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B03623F"/>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4B03623F"/>
    <w:pPr>
      <w:ind w:left="720"/>
      <w:contextualSpacing/>
    </w:pPr>
  </w:style>
  <w:style w:type="paragraph" w:styleId="Title">
    <w:name w:val="Title"/>
    <w:basedOn w:val="Normal"/>
    <w:next w:val="Normal"/>
    <w:link w:val="TitleChar"/>
    <w:uiPriority w:val="10"/>
    <w:qFormat/>
    <w:rsid w:val="4B03623F"/>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B03623F"/>
    <w:rPr>
      <w:rFonts w:eastAsiaTheme="minorEastAsia"/>
      <w:color w:val="5A5A5A"/>
    </w:rPr>
  </w:style>
  <w:style w:type="paragraph" w:styleId="Quote">
    <w:name w:val="Quote"/>
    <w:basedOn w:val="Normal"/>
    <w:next w:val="Normal"/>
    <w:link w:val="QuoteChar"/>
    <w:uiPriority w:val="29"/>
    <w:qFormat/>
    <w:rsid w:val="4B03623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B03623F"/>
    <w:pPr>
      <w:spacing w:before="360" w:after="360"/>
      <w:ind w:left="864" w:right="864"/>
      <w:jc w:val="center"/>
    </w:pPr>
    <w:rPr>
      <w:i/>
      <w:iCs/>
      <w:color w:val="4472C4" w:themeColor="accent1"/>
    </w:rPr>
  </w:style>
  <w:style w:type="character" w:styleId="Heading1Char" w:customStyle="1">
    <w:name w:val="Heading 1 Char"/>
    <w:basedOn w:val="DefaultParagraphFont"/>
    <w:link w:val="Heading1"/>
    <w:uiPriority w:val="9"/>
    <w:rsid w:val="4B03623F"/>
    <w:rPr>
      <w:rFonts w:asciiTheme="majorHAnsi" w:hAnsiTheme="majorHAnsi" w:eastAsiaTheme="majorEastAsia" w:cstheme="majorBidi"/>
      <w:noProof w:val="0"/>
      <w:color w:val="2F5496" w:themeColor="accent1" w:themeShade="BF"/>
      <w:sz w:val="32"/>
      <w:szCs w:val="32"/>
      <w:lang w:val="en-US"/>
    </w:rPr>
  </w:style>
  <w:style w:type="character" w:styleId="Heading2Char" w:customStyle="1">
    <w:name w:val="Heading 2 Char"/>
    <w:basedOn w:val="DefaultParagraphFont"/>
    <w:link w:val="Heading2"/>
    <w:uiPriority w:val="9"/>
    <w:rsid w:val="4B03623F"/>
    <w:rPr>
      <w:rFonts w:asciiTheme="majorHAnsi" w:hAnsiTheme="majorHAnsi" w:eastAsiaTheme="majorEastAsia" w:cstheme="majorBidi"/>
      <w:noProof w:val="0"/>
      <w:color w:val="2F5496" w:themeColor="accent1" w:themeShade="BF"/>
      <w:sz w:val="26"/>
      <w:szCs w:val="26"/>
      <w:lang w:val="en-US"/>
    </w:rPr>
  </w:style>
  <w:style w:type="character" w:styleId="Heading3Char" w:customStyle="1">
    <w:name w:val="Heading 3 Char"/>
    <w:basedOn w:val="DefaultParagraphFont"/>
    <w:link w:val="Heading3"/>
    <w:uiPriority w:val="9"/>
    <w:rsid w:val="4B03623F"/>
    <w:rPr>
      <w:rFonts w:asciiTheme="majorHAnsi" w:hAnsiTheme="majorHAnsi" w:eastAsiaTheme="majorEastAsia" w:cstheme="majorBidi"/>
      <w:noProof w:val="0"/>
      <w:color w:val="1F3763"/>
      <w:sz w:val="24"/>
      <w:szCs w:val="24"/>
      <w:lang w:val="en-US"/>
    </w:rPr>
  </w:style>
  <w:style w:type="character" w:styleId="Heading4Char" w:customStyle="1">
    <w:name w:val="Heading 4 Char"/>
    <w:basedOn w:val="DefaultParagraphFont"/>
    <w:link w:val="Heading4"/>
    <w:uiPriority w:val="9"/>
    <w:rsid w:val="4B03623F"/>
    <w:rPr>
      <w:rFonts w:asciiTheme="majorHAnsi" w:hAnsiTheme="majorHAnsi" w:eastAsiaTheme="majorEastAsia" w:cstheme="majorBidi"/>
      <w:i/>
      <w:iCs/>
      <w:noProof w:val="0"/>
      <w:color w:val="2F5496" w:themeColor="accent1" w:themeShade="BF"/>
      <w:lang w:val="en-US"/>
    </w:rPr>
  </w:style>
  <w:style w:type="character" w:styleId="Heading5Char" w:customStyle="1">
    <w:name w:val="Heading 5 Char"/>
    <w:basedOn w:val="DefaultParagraphFont"/>
    <w:link w:val="Heading5"/>
    <w:uiPriority w:val="9"/>
    <w:rsid w:val="4B03623F"/>
    <w:rPr>
      <w:rFonts w:asciiTheme="majorHAnsi" w:hAnsiTheme="majorHAnsi" w:eastAsiaTheme="majorEastAsia" w:cstheme="majorBidi"/>
      <w:noProof w:val="0"/>
      <w:color w:val="2F5496" w:themeColor="accent1" w:themeShade="BF"/>
      <w:lang w:val="en-US"/>
    </w:rPr>
  </w:style>
  <w:style w:type="character" w:styleId="Heading6Char" w:customStyle="1">
    <w:name w:val="Heading 6 Char"/>
    <w:basedOn w:val="DefaultParagraphFont"/>
    <w:link w:val="Heading6"/>
    <w:uiPriority w:val="9"/>
    <w:rsid w:val="4B03623F"/>
    <w:rPr>
      <w:rFonts w:asciiTheme="majorHAnsi" w:hAnsiTheme="majorHAnsi" w:eastAsiaTheme="majorEastAsia" w:cstheme="majorBidi"/>
      <w:noProof w:val="0"/>
      <w:color w:val="1F3763"/>
      <w:lang w:val="en-US"/>
    </w:rPr>
  </w:style>
  <w:style w:type="character" w:styleId="Heading7Char" w:customStyle="1">
    <w:name w:val="Heading 7 Char"/>
    <w:basedOn w:val="DefaultParagraphFont"/>
    <w:link w:val="Heading7"/>
    <w:uiPriority w:val="9"/>
    <w:rsid w:val="4B03623F"/>
    <w:rPr>
      <w:rFonts w:asciiTheme="majorHAnsi" w:hAnsiTheme="majorHAnsi" w:eastAsiaTheme="majorEastAsia" w:cstheme="majorBidi"/>
      <w:i/>
      <w:iCs/>
      <w:noProof w:val="0"/>
      <w:color w:val="1F3763"/>
      <w:lang w:val="en-US"/>
    </w:rPr>
  </w:style>
  <w:style w:type="character" w:styleId="Heading8Char" w:customStyle="1">
    <w:name w:val="Heading 8 Char"/>
    <w:basedOn w:val="DefaultParagraphFont"/>
    <w:link w:val="Heading8"/>
    <w:uiPriority w:val="9"/>
    <w:rsid w:val="4B03623F"/>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4B03623F"/>
    <w:rPr>
      <w:rFonts w:asciiTheme="majorHAnsi" w:hAnsiTheme="majorHAnsi" w:eastAsiaTheme="majorEastAsia" w:cstheme="majorBidi"/>
      <w:i/>
      <w:iCs/>
      <w:noProof w:val="0"/>
      <w:color w:val="272727"/>
      <w:sz w:val="21"/>
      <w:szCs w:val="21"/>
      <w:lang w:val="en-US"/>
    </w:rPr>
  </w:style>
  <w:style w:type="character" w:styleId="TitleChar" w:customStyle="1">
    <w:name w:val="Title Char"/>
    <w:basedOn w:val="DefaultParagraphFont"/>
    <w:link w:val="Title"/>
    <w:uiPriority w:val="10"/>
    <w:rsid w:val="4B03623F"/>
    <w:rPr>
      <w:rFonts w:asciiTheme="majorHAnsi" w:hAnsiTheme="majorHAnsi" w:eastAsiaTheme="majorEastAsia" w:cstheme="majorBidi"/>
      <w:noProof w:val="0"/>
      <w:sz w:val="56"/>
      <w:szCs w:val="56"/>
      <w:lang w:val="en-US"/>
    </w:rPr>
  </w:style>
  <w:style w:type="character" w:styleId="SubtitleChar" w:customStyle="1">
    <w:name w:val="Subtitle Char"/>
    <w:basedOn w:val="DefaultParagraphFont"/>
    <w:link w:val="Subtitle"/>
    <w:uiPriority w:val="11"/>
    <w:rsid w:val="4B03623F"/>
    <w:rPr>
      <w:rFonts w:eastAsiaTheme="minorEastAsia"/>
      <w:color w:val="5A5A5A"/>
      <w:lang w:val="en-US"/>
    </w:rPr>
  </w:style>
  <w:style w:type="character" w:styleId="QuoteChar" w:customStyle="1">
    <w:name w:val="Quote Char"/>
    <w:basedOn w:val="DefaultParagraphFont"/>
    <w:link w:val="Quote"/>
    <w:uiPriority w:val="29"/>
    <w:rsid w:val="4B03623F"/>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4B03623F"/>
    <w:rPr>
      <w:i/>
      <w:iCs/>
      <w:noProof w:val="0"/>
      <w:color w:val="4472C4" w:themeColor="accent1"/>
      <w:lang w:val="en-US"/>
    </w:rPr>
  </w:style>
  <w:style w:type="paragraph" w:styleId="TOC1">
    <w:name w:val="toc 1"/>
    <w:basedOn w:val="Normal"/>
    <w:next w:val="Normal"/>
    <w:uiPriority w:val="39"/>
    <w:unhideWhenUsed/>
    <w:rsid w:val="4B03623F"/>
    <w:pPr>
      <w:spacing w:after="100"/>
    </w:pPr>
  </w:style>
  <w:style w:type="paragraph" w:styleId="TOC2">
    <w:name w:val="toc 2"/>
    <w:basedOn w:val="Normal"/>
    <w:next w:val="Normal"/>
    <w:uiPriority w:val="39"/>
    <w:unhideWhenUsed/>
    <w:rsid w:val="4B03623F"/>
    <w:pPr>
      <w:spacing w:after="100"/>
      <w:ind w:left="220"/>
    </w:pPr>
  </w:style>
  <w:style w:type="paragraph" w:styleId="TOC3">
    <w:name w:val="toc 3"/>
    <w:basedOn w:val="Normal"/>
    <w:next w:val="Normal"/>
    <w:uiPriority w:val="39"/>
    <w:unhideWhenUsed/>
    <w:rsid w:val="4B03623F"/>
    <w:pPr>
      <w:spacing w:after="100"/>
      <w:ind w:left="440"/>
    </w:pPr>
  </w:style>
  <w:style w:type="paragraph" w:styleId="TOC4">
    <w:name w:val="toc 4"/>
    <w:basedOn w:val="Normal"/>
    <w:next w:val="Normal"/>
    <w:uiPriority w:val="39"/>
    <w:unhideWhenUsed/>
    <w:rsid w:val="4B03623F"/>
    <w:pPr>
      <w:spacing w:after="100"/>
      <w:ind w:left="660"/>
    </w:pPr>
  </w:style>
  <w:style w:type="paragraph" w:styleId="TOC5">
    <w:name w:val="toc 5"/>
    <w:basedOn w:val="Normal"/>
    <w:next w:val="Normal"/>
    <w:uiPriority w:val="39"/>
    <w:unhideWhenUsed/>
    <w:rsid w:val="4B03623F"/>
    <w:pPr>
      <w:spacing w:after="100"/>
      <w:ind w:left="880"/>
    </w:pPr>
  </w:style>
  <w:style w:type="paragraph" w:styleId="TOC6">
    <w:name w:val="toc 6"/>
    <w:basedOn w:val="Normal"/>
    <w:next w:val="Normal"/>
    <w:uiPriority w:val="39"/>
    <w:unhideWhenUsed/>
    <w:rsid w:val="4B03623F"/>
    <w:pPr>
      <w:spacing w:after="100"/>
      <w:ind w:left="1100"/>
    </w:pPr>
  </w:style>
  <w:style w:type="paragraph" w:styleId="TOC7">
    <w:name w:val="toc 7"/>
    <w:basedOn w:val="Normal"/>
    <w:next w:val="Normal"/>
    <w:uiPriority w:val="39"/>
    <w:unhideWhenUsed/>
    <w:rsid w:val="4B03623F"/>
    <w:pPr>
      <w:spacing w:after="100"/>
      <w:ind w:left="1320"/>
    </w:pPr>
  </w:style>
  <w:style w:type="paragraph" w:styleId="TOC8">
    <w:name w:val="toc 8"/>
    <w:basedOn w:val="Normal"/>
    <w:next w:val="Normal"/>
    <w:uiPriority w:val="39"/>
    <w:unhideWhenUsed/>
    <w:rsid w:val="4B03623F"/>
    <w:pPr>
      <w:spacing w:after="100"/>
      <w:ind w:left="1540"/>
    </w:pPr>
  </w:style>
  <w:style w:type="paragraph" w:styleId="TOC9">
    <w:name w:val="toc 9"/>
    <w:basedOn w:val="Normal"/>
    <w:next w:val="Normal"/>
    <w:uiPriority w:val="39"/>
    <w:unhideWhenUsed/>
    <w:rsid w:val="4B03623F"/>
    <w:pPr>
      <w:spacing w:after="100"/>
      <w:ind w:left="1760"/>
    </w:pPr>
  </w:style>
  <w:style w:type="paragraph" w:styleId="EndnoteText">
    <w:name w:val="endnote text"/>
    <w:basedOn w:val="Normal"/>
    <w:link w:val="EndnoteTextChar"/>
    <w:uiPriority w:val="99"/>
    <w:semiHidden/>
    <w:unhideWhenUsed/>
    <w:rsid w:val="4B03623F"/>
    <w:pPr>
      <w:spacing w:after="0"/>
    </w:pPr>
    <w:rPr>
      <w:sz w:val="20"/>
      <w:szCs w:val="20"/>
    </w:rPr>
  </w:style>
  <w:style w:type="character" w:styleId="EndnoteTextChar" w:customStyle="1">
    <w:name w:val="Endnote Text Char"/>
    <w:basedOn w:val="DefaultParagraphFont"/>
    <w:link w:val="EndnoteText"/>
    <w:uiPriority w:val="99"/>
    <w:semiHidden/>
    <w:rsid w:val="4B03623F"/>
    <w:rPr>
      <w:noProof w:val="0"/>
      <w:sz w:val="20"/>
      <w:szCs w:val="20"/>
      <w:lang w:val="en-US"/>
    </w:rPr>
  </w:style>
  <w:style w:type="paragraph" w:styleId="Footer">
    <w:name w:val="footer"/>
    <w:basedOn w:val="Normal"/>
    <w:link w:val="FooterChar"/>
    <w:uiPriority w:val="99"/>
    <w:unhideWhenUsed/>
    <w:rsid w:val="4B03623F"/>
    <w:pPr>
      <w:tabs>
        <w:tab w:val="center" w:pos="4680"/>
        <w:tab w:val="right" w:pos="9360"/>
      </w:tabs>
      <w:spacing w:after="0"/>
    </w:pPr>
  </w:style>
  <w:style w:type="character" w:styleId="FooterChar" w:customStyle="1">
    <w:name w:val="Footer Char"/>
    <w:basedOn w:val="DefaultParagraphFont"/>
    <w:link w:val="Footer"/>
    <w:uiPriority w:val="99"/>
    <w:rsid w:val="4B03623F"/>
    <w:rPr>
      <w:noProof w:val="0"/>
      <w:lang w:val="en-US"/>
    </w:rPr>
  </w:style>
  <w:style w:type="paragraph" w:styleId="FootnoteText">
    <w:name w:val="footnote text"/>
    <w:basedOn w:val="Normal"/>
    <w:link w:val="FootnoteTextChar"/>
    <w:uiPriority w:val="99"/>
    <w:semiHidden/>
    <w:unhideWhenUsed/>
    <w:rsid w:val="4B03623F"/>
    <w:pPr>
      <w:spacing w:after="0"/>
    </w:pPr>
    <w:rPr>
      <w:sz w:val="20"/>
      <w:szCs w:val="20"/>
    </w:rPr>
  </w:style>
  <w:style w:type="character" w:styleId="FootnoteTextChar" w:customStyle="1">
    <w:name w:val="Footnote Text Char"/>
    <w:basedOn w:val="DefaultParagraphFont"/>
    <w:link w:val="FootnoteText"/>
    <w:uiPriority w:val="99"/>
    <w:semiHidden/>
    <w:rsid w:val="4B03623F"/>
    <w:rPr>
      <w:noProof w:val="0"/>
      <w:sz w:val="20"/>
      <w:szCs w:val="20"/>
      <w:lang w:val="en-US"/>
    </w:rPr>
  </w:style>
  <w:style w:type="paragraph" w:styleId="Header">
    <w:name w:val="header"/>
    <w:basedOn w:val="Normal"/>
    <w:link w:val="HeaderChar"/>
    <w:uiPriority w:val="99"/>
    <w:unhideWhenUsed/>
    <w:rsid w:val="4B03623F"/>
    <w:pPr>
      <w:tabs>
        <w:tab w:val="center" w:pos="4680"/>
        <w:tab w:val="right" w:pos="9360"/>
      </w:tabs>
      <w:spacing w:after="0"/>
    </w:pPr>
  </w:style>
  <w:style w:type="character" w:styleId="HeaderChar" w:customStyle="1">
    <w:name w:val="Header Char"/>
    <w:basedOn w:val="DefaultParagraphFont"/>
    <w:link w:val="Header"/>
    <w:uiPriority w:val="99"/>
    <w:rsid w:val="4B03623F"/>
    <w:rPr>
      <w:noProof w:val="0"/>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6CFA4179A4A94589963C934BD43D00" ma:contentTypeVersion="9" ma:contentTypeDescription="Een nieuw document maken." ma:contentTypeScope="" ma:versionID="75b9967b7fa432db991724bf9101bd7c">
  <xsd:schema xmlns:xsd="http://www.w3.org/2001/XMLSchema" xmlns:xs="http://www.w3.org/2001/XMLSchema" xmlns:p="http://schemas.microsoft.com/office/2006/metadata/properties" xmlns:ns2="856e64fb-5945-4378-bdc2-7f21f3d6d55c" xmlns:ns3="62a621b1-8c7c-4c5f-84da-7c5d1e68664c" targetNamespace="http://schemas.microsoft.com/office/2006/metadata/properties" ma:root="true" ma:fieldsID="51381e387bc65550a9a30ef9f58e08a1" ns2:_="" ns3:_="">
    <xsd:import namespace="856e64fb-5945-4378-bdc2-7f21f3d6d55c"/>
    <xsd:import namespace="62a621b1-8c7c-4c5f-84da-7c5d1e6866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e64fb-5945-4378-bdc2-7f21f3d6d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a621b1-8c7c-4c5f-84da-7c5d1e6866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be1add5-5518-4160-bc0c-ea6c07a0b3ab}" ma:internalName="TaxCatchAll" ma:showField="CatchAllData" ma:web="62a621b1-8c7c-4c5f-84da-7c5d1e6866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2a621b1-8c7c-4c5f-84da-7c5d1e68664c" xsi:nil="true"/>
    <lcf76f155ced4ddcb4097134ff3c332f xmlns="856e64fb-5945-4378-bdc2-7f21f3d6d5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043B6E-449D-466A-8EEB-40A44DE0D16E}">
  <ds:schemaRefs>
    <ds:schemaRef ds:uri="http://schemas.openxmlformats.org/officeDocument/2006/bibliography"/>
  </ds:schemaRefs>
</ds:datastoreItem>
</file>

<file path=customXml/itemProps2.xml><?xml version="1.0" encoding="utf-8"?>
<ds:datastoreItem xmlns:ds="http://schemas.openxmlformats.org/officeDocument/2006/customXml" ds:itemID="{DC1FDB10-82A4-4ACD-A44D-4F4E362AE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e64fb-5945-4378-bdc2-7f21f3d6d55c"/>
    <ds:schemaRef ds:uri="62a621b1-8c7c-4c5f-84da-7c5d1e686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3C8D4E-735F-4712-9343-291153537D8B}">
  <ds:schemaRefs>
    <ds:schemaRef ds:uri="http://schemas.microsoft.com/sharepoint/v3/contenttype/forms"/>
  </ds:schemaRefs>
</ds:datastoreItem>
</file>

<file path=customXml/itemProps4.xml><?xml version="1.0" encoding="utf-8"?>
<ds:datastoreItem xmlns:ds="http://schemas.openxmlformats.org/officeDocument/2006/customXml" ds:itemID="{1CC2A8DE-33A7-4FA6-BA1B-14837751107B}">
  <ds:schemaRefs>
    <ds:schemaRef ds:uri="62a621b1-8c7c-4c5f-84da-7c5d1e68664c"/>
    <ds:schemaRef ds:uri="http://purl.org/dc/elements/1.1/"/>
    <ds:schemaRef ds:uri="http://purl.org/dc/terms/"/>
    <ds:schemaRef ds:uri="http://purl.org/dc/dcmitype/"/>
    <ds:schemaRef ds:uri="http://www.w3.org/XML/1998/namespace"/>
    <ds:schemaRef ds:uri="856e64fb-5945-4378-bdc2-7f21f3d6d55c"/>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Akker,Rory R. van den</dc:creator>
  <keywords/>
  <dc:description/>
  <lastModifiedBy>Akker,Rory R. van den</lastModifiedBy>
  <revision>68</revision>
  <dcterms:created xsi:type="dcterms:W3CDTF">2023-06-15T08:07:00.0000000Z</dcterms:created>
  <dcterms:modified xsi:type="dcterms:W3CDTF">2023-06-18T20:11:37.0255475Z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0x010100A06CFA4179A4A94589963C934BD43D00</vt:lpwstr>
  </property>
  <property fmtid="{D5CDD505-2E9C-101B-9397-08002B2CF9AE}" pid="3" name="MediaServiceImageTags">
    <vt:lpwstr/>
  </property>
</Properties>
</file>