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3B6D88" w14:textId="4856E0BD" w:rsidR="00052A03" w:rsidRPr="00BB210D" w:rsidRDefault="005D7533" w:rsidP="00A672FC">
      <w:pPr>
        <w:jc w:val="both"/>
        <w:rPr>
          <w:rFonts w:cstheme="minorHAnsi"/>
        </w:rPr>
      </w:pPr>
      <w:r w:rsidRPr="00BB210D">
        <w:rPr>
          <w:rFonts w:cstheme="minorHAnsi"/>
        </w:rPr>
        <w:fldChar w:fldCharType="begin"/>
      </w:r>
      <w:r w:rsidRPr="00BB210D">
        <w:rPr>
          <w:rFonts w:cstheme="minorHAnsi"/>
        </w:rPr>
        <w:instrText xml:space="preserve"> INCLUDEPICTURE "/Users/sam/Library/Group Containers/UBF8T346G9.ms/WebArchiveCopyPasteTempFiles/com.microsoft.Word/Ncmi1brB8kvXXxWIQuCj25p6dnI83mFs+bLAvT5I7eAwAAAAAA+OMFOiQbXuIXqyoAAAAASUVORK5CYII=" \* MERGEFORMATINET </w:instrText>
      </w:r>
      <w:r w:rsidR="00000000">
        <w:rPr>
          <w:rFonts w:cstheme="minorHAnsi"/>
        </w:rPr>
        <w:fldChar w:fldCharType="separate"/>
      </w:r>
      <w:r w:rsidRPr="00BB210D">
        <w:rPr>
          <w:rFonts w:cstheme="minorHAnsi"/>
        </w:rPr>
        <w:fldChar w:fldCharType="end"/>
      </w:r>
    </w:p>
    <w:p w14:paraId="7420230D" w14:textId="50A7091D" w:rsidR="005D7533" w:rsidRPr="00BB210D" w:rsidRDefault="005D7533" w:rsidP="00A672FC">
      <w:pPr>
        <w:jc w:val="both"/>
        <w:rPr>
          <w:rFonts w:cstheme="minorHAnsi"/>
        </w:rPr>
      </w:pPr>
    </w:p>
    <w:p w14:paraId="2C4EF2D4" w14:textId="47F87C2A" w:rsidR="005D7533" w:rsidRDefault="00F52397" w:rsidP="00A672FC">
      <w:pPr>
        <w:jc w:val="both"/>
        <w:rPr>
          <w:rFonts w:cstheme="minorHAnsi"/>
        </w:rPr>
      </w:pPr>
      <w:r w:rsidRPr="00BB210D">
        <w:rPr>
          <w:rFonts w:cstheme="minorHAnsi"/>
          <w:noProof/>
        </w:rPr>
        <mc:AlternateContent>
          <mc:Choice Requires="wps">
            <w:drawing>
              <wp:anchor distT="0" distB="0" distL="114300" distR="114300" simplePos="0" relativeHeight="251659264" behindDoc="0" locked="0" layoutInCell="1" allowOverlap="1" wp14:anchorId="46495331" wp14:editId="6490CE1F">
                <wp:simplePos x="0" y="0"/>
                <wp:positionH relativeFrom="column">
                  <wp:posOffset>1541097</wp:posOffset>
                </wp:positionH>
                <wp:positionV relativeFrom="paragraph">
                  <wp:posOffset>1175</wp:posOffset>
                </wp:positionV>
                <wp:extent cx="2760134" cy="608542"/>
                <wp:effectExtent l="0" t="0" r="0" b="1270"/>
                <wp:wrapNone/>
                <wp:docPr id="2" name="Text Box 2"/>
                <wp:cNvGraphicFramePr/>
                <a:graphic xmlns:a="http://schemas.openxmlformats.org/drawingml/2006/main">
                  <a:graphicData uri="http://schemas.microsoft.com/office/word/2010/wordprocessingShape">
                    <wps:wsp>
                      <wps:cNvSpPr txBox="1"/>
                      <wps:spPr>
                        <a:xfrm>
                          <a:off x="0" y="0"/>
                          <a:ext cx="2760134" cy="608542"/>
                        </a:xfrm>
                        <a:prstGeom prst="rect">
                          <a:avLst/>
                        </a:prstGeom>
                        <a:solidFill>
                          <a:schemeClr val="lt1"/>
                        </a:solidFill>
                        <a:ln w="6350">
                          <a:noFill/>
                        </a:ln>
                      </wps:spPr>
                      <wps:txbx>
                        <w:txbxContent>
                          <w:p w14:paraId="453F3A7D" w14:textId="1D7A5E95" w:rsidR="005D7533" w:rsidRPr="005D7533" w:rsidRDefault="005D7533">
                            <w:pPr>
                              <w:rPr>
                                <w:b/>
                                <w:bCs/>
                                <w:color w:val="00B050"/>
                                <w:sz w:val="36"/>
                                <w:szCs w:val="36"/>
                                <w14:shadow w14:blurRad="583603" w14:dist="57746" w14:dir="5400000" w14:sx="1000" w14:sy="1000" w14:kx="0" w14:ky="0" w14:algn="ctr">
                                  <w14:srgbClr w14:val="000000">
                                    <w14:alpha w14:val="53330"/>
                                  </w14:srgbClr>
                                </w14:shadow>
                                <w14:reflection w14:blurRad="717003" w14:stA="0" w14:stPos="0" w14:endA="0" w14:endPos="69898" w14:dist="596900" w14:dir="0" w14:fadeDir="0" w14:sx="0" w14:sy="0" w14:kx="0" w14:ky="0" w14:algn="b"/>
                              </w:rPr>
                            </w:pPr>
                            <w:r w:rsidRPr="005D7533">
                              <w:rPr>
                                <w:b/>
                                <w:bCs/>
                                <w:color w:val="00B050"/>
                                <w:sz w:val="36"/>
                                <w:szCs w:val="36"/>
                                <w14:shadow w14:blurRad="583603" w14:dist="57746" w14:dir="5400000" w14:sx="1000" w14:sy="1000" w14:kx="0" w14:ky="0" w14:algn="ctr">
                                  <w14:srgbClr w14:val="000000">
                                    <w14:alpha w14:val="53330"/>
                                  </w14:srgbClr>
                                </w14:shadow>
                                <w14:reflection w14:blurRad="717003" w14:stA="0" w14:stPos="0" w14:endA="0" w14:endPos="69898" w14:dist="596900" w14:dir="0" w14:fadeDir="0" w14:sx="0" w14:sy="0" w14:kx="0" w14:ky="0" w14:algn="b"/>
                              </w:rPr>
                              <w:t>Information Security Policy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6495331" id="_x0000_t202" coordsize="21600,21600" o:spt="202" path="m,l,21600r21600,l21600,xe">
                <v:stroke joinstyle="miter"/>
                <v:path gradientshapeok="t" o:connecttype="rect"/>
              </v:shapetype>
              <v:shape id="Text Box 2" o:spid="_x0000_s1026" type="#_x0000_t202" style="position:absolute;left:0;text-align:left;margin-left:121.35pt;margin-top:.1pt;width:217.35pt;height:47.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" fillcolor="white [3201]" stroked="f" strokeweight=".5pt">
                <v:textbox>
                  <w:txbxContent>
                    <w:p w14:paraId="453F3A7D" w14:textId="1D7A5E95" w:rsidR="005D7533" w:rsidRPr="005D7533" w:rsidRDefault="005D7533">
                      <w:pPr>
                        <w:rPr>
                          <w:b/>
                          <w:bCs/>
                          <w:color w:val="00B050"/>
                          <w:sz w:val="36"/>
                          <w:szCs w:val="36"/>
                          <w14:shadow w14:blurRad="583603" w14:dist="57746" w14:dir="5400000" w14:sx="1000" w14:sy="1000" w14:kx="0" w14:ky="0" w14:algn="ctr">
                            <w14:srgbClr w14:val="000000">
                              <w14:alpha w14:val="53330"/>
                            </w14:srgbClr>
                          </w14:shadow>
                          <w14:reflection w14:blurRad="717003" w14:stA="0" w14:stPos="0" w14:endA="0" w14:endPos="69898" w14:dist="596900" w14:dir="0" w14:fadeDir="0" w14:sx="0" w14:sy="0" w14:kx="0" w14:ky="0" w14:algn="b"/>
                        </w:rPr>
                      </w:pPr>
                      <w:r w:rsidRPr="005D7533">
                        <w:rPr>
                          <w:b/>
                          <w:bCs/>
                          <w:color w:val="00B050"/>
                          <w:sz w:val="36"/>
                          <w:szCs w:val="36"/>
                          <w14:shadow w14:blurRad="583603" w14:dist="57746" w14:dir="5400000" w14:sx="1000" w14:sy="1000" w14:kx="0" w14:ky="0" w14:algn="ctr">
                            <w14:srgbClr w14:val="000000">
                              <w14:alpha w14:val="53330"/>
                            </w14:srgbClr>
                          </w14:shadow>
                          <w14:reflection w14:blurRad="717003" w14:stA="0" w14:stPos="0" w14:endA="0" w14:endPos="69898" w14:dist="596900" w14:dir="0" w14:fadeDir="0" w14:sx="0" w14:sy="0" w14:kx="0" w14:ky="0" w14:algn="b"/>
                        </w:rPr>
                        <w:t>Information Security Policy</w:t>
                      </w:r>
                    </w:p>
                  </w:txbxContent>
                </v:textbox>
              </v:shape>
            </w:pict>
          </mc:Fallback>
        </mc:AlternateContent>
      </w:r>
    </w:p>
    <w:p w14:paraId="781F9720" w14:textId="77777777" w:rsidR="00B979C5" w:rsidRDefault="00B979C5" w:rsidP="00A672FC">
      <w:pPr>
        <w:jc w:val="both"/>
        <w:rPr>
          <w:rFonts w:cstheme="minorHAnsi"/>
        </w:rPr>
      </w:pPr>
    </w:p>
    <w:p w14:paraId="030A5D95" w14:textId="77777777" w:rsidR="00B979C5" w:rsidRDefault="00B979C5" w:rsidP="00A672FC">
      <w:pPr>
        <w:jc w:val="both"/>
        <w:rPr>
          <w:rFonts w:cstheme="minorHAnsi"/>
        </w:rPr>
      </w:pPr>
    </w:p>
    <w:p w14:paraId="15776A36" w14:textId="77777777" w:rsidR="00B979C5" w:rsidRDefault="00B979C5" w:rsidP="00A672FC">
      <w:pPr>
        <w:jc w:val="both"/>
        <w:rPr>
          <w:rFonts w:cstheme="minorHAnsi"/>
        </w:rPr>
      </w:pPr>
    </w:p>
    <w:p w14:paraId="2417689F" w14:textId="77777777" w:rsidR="00B979C5" w:rsidRDefault="00B979C5" w:rsidP="00A672FC">
      <w:pPr>
        <w:jc w:val="both"/>
        <w:rPr>
          <w:rFonts w:cstheme="minorHAnsi"/>
        </w:rPr>
      </w:pPr>
    </w:p>
    <w:p w14:paraId="1DE0570B" w14:textId="77777777" w:rsidR="00B979C5" w:rsidRPr="00BB210D" w:rsidRDefault="00B979C5" w:rsidP="00A672FC">
      <w:pPr>
        <w:jc w:val="both"/>
        <w:rPr>
          <w:rFonts w:cstheme="minorHAnsi"/>
        </w:rPr>
      </w:pPr>
    </w:p>
    <w:p w14:paraId="37AB8BB1" w14:textId="22C3F81E" w:rsidR="005D7533" w:rsidRPr="00BE773E" w:rsidRDefault="005D7533" w:rsidP="00A672FC">
      <w:pPr>
        <w:jc w:val="both"/>
        <w:rPr>
          <w:rFonts w:cstheme="minorHAnsi"/>
          <w:b/>
          <w:bCs/>
          <w:color w:val="00B050"/>
          <w:sz w:val="28"/>
          <w:szCs w:val="28"/>
          <w:u w:val="single"/>
        </w:rPr>
      </w:pPr>
      <w:r w:rsidRPr="00BE773E">
        <w:rPr>
          <w:rFonts w:cstheme="minorHAnsi"/>
          <w:b/>
          <w:bCs/>
          <w:color w:val="00B050"/>
          <w:sz w:val="28"/>
          <w:szCs w:val="28"/>
          <w:u w:val="single"/>
        </w:rPr>
        <w:t xml:space="preserve">Introduction: </w:t>
      </w:r>
    </w:p>
    <w:p w14:paraId="53124AAC" w14:textId="1A29CC76" w:rsidR="005D7533" w:rsidRPr="00A672FC" w:rsidRDefault="00F52397" w:rsidP="00A672FC">
      <w:pPr>
        <w:jc w:val="both"/>
        <w:rPr>
          <w:rFonts w:cstheme="minorHAnsi"/>
          <w:sz w:val="22"/>
          <w:szCs w:val="22"/>
        </w:rPr>
      </w:pPr>
      <w:r>
        <w:rPr>
          <w:rFonts w:cstheme="minorHAnsi"/>
          <w:sz w:val="22"/>
          <w:szCs w:val="22"/>
        </w:rPr>
        <w:t>X</w:t>
      </w:r>
      <w:r w:rsidR="00E22CCB" w:rsidRPr="00A672FC">
        <w:rPr>
          <w:rFonts w:cstheme="minorHAnsi"/>
          <w:sz w:val="22"/>
          <w:szCs w:val="22"/>
        </w:rPr>
        <w:t xml:space="preserve"> Bank's information security policy defines </w:t>
      </w:r>
      <w:proofErr w:type="gramStart"/>
      <w:r w:rsidR="00E22CCB" w:rsidRPr="00A672FC">
        <w:rPr>
          <w:rFonts w:cstheme="minorHAnsi"/>
          <w:sz w:val="22"/>
          <w:szCs w:val="22"/>
        </w:rPr>
        <w:t>a number of</w:t>
      </w:r>
      <w:proofErr w:type="gramEnd"/>
      <w:r w:rsidR="00E22CCB" w:rsidRPr="00A672FC">
        <w:rPr>
          <w:rFonts w:cstheme="minorHAnsi"/>
          <w:sz w:val="22"/>
          <w:szCs w:val="22"/>
        </w:rPr>
        <w:t xml:space="preserve"> measures that must be implemented throughout the bank to </w:t>
      </w:r>
      <w:r w:rsidR="007754D3" w:rsidRPr="00A672FC">
        <w:rPr>
          <w:rFonts w:cstheme="minorHAnsi"/>
          <w:sz w:val="22"/>
          <w:szCs w:val="22"/>
        </w:rPr>
        <w:t>protect the bank’s information assets and information systems</w:t>
      </w:r>
      <w:r w:rsidR="00E22CCB" w:rsidRPr="00A672FC">
        <w:rPr>
          <w:rFonts w:cstheme="minorHAnsi"/>
          <w:sz w:val="22"/>
          <w:szCs w:val="22"/>
        </w:rPr>
        <w:t>.</w:t>
      </w:r>
    </w:p>
    <w:p w14:paraId="5CA608A9" w14:textId="156CB588" w:rsidR="00D27FE9" w:rsidRPr="00A672FC" w:rsidRDefault="00D27FE9" w:rsidP="00A672FC">
      <w:pPr>
        <w:jc w:val="both"/>
        <w:rPr>
          <w:rFonts w:cstheme="minorHAnsi"/>
          <w:sz w:val="22"/>
          <w:szCs w:val="22"/>
        </w:rPr>
      </w:pPr>
      <w:r w:rsidRPr="00A672FC">
        <w:rPr>
          <w:rFonts w:cstheme="minorHAnsi"/>
          <w:sz w:val="22"/>
          <w:szCs w:val="22"/>
        </w:rPr>
        <w:t xml:space="preserve">The availability, integrity and confidentiality are main </w:t>
      </w:r>
      <w:r w:rsidR="007754D3" w:rsidRPr="00A672FC">
        <w:rPr>
          <w:rFonts w:cstheme="minorHAnsi"/>
          <w:sz w:val="22"/>
          <w:szCs w:val="22"/>
        </w:rPr>
        <w:t xml:space="preserve">principals </w:t>
      </w:r>
      <w:r w:rsidRPr="00A672FC">
        <w:rPr>
          <w:rFonts w:cstheme="minorHAnsi"/>
          <w:sz w:val="22"/>
          <w:szCs w:val="22"/>
        </w:rPr>
        <w:t xml:space="preserve">to </w:t>
      </w:r>
      <w:r w:rsidR="00A527DA" w:rsidRPr="00A672FC">
        <w:rPr>
          <w:rFonts w:cstheme="minorHAnsi"/>
          <w:sz w:val="22"/>
          <w:szCs w:val="22"/>
        </w:rPr>
        <w:t xml:space="preserve">enhance the security posture, ensure the business continuity and to </w:t>
      </w:r>
      <w:r w:rsidRPr="00A672FC">
        <w:rPr>
          <w:rFonts w:cstheme="minorHAnsi"/>
          <w:sz w:val="22"/>
          <w:szCs w:val="22"/>
        </w:rPr>
        <w:t>maintain the legal compliance</w:t>
      </w:r>
      <w:r w:rsidR="00A527DA" w:rsidRPr="00A672FC">
        <w:rPr>
          <w:rFonts w:cstheme="minorHAnsi"/>
          <w:sz w:val="22"/>
          <w:szCs w:val="22"/>
        </w:rPr>
        <w:t xml:space="preserve"> with the regulations</w:t>
      </w:r>
      <w:r w:rsidRPr="00A672FC">
        <w:rPr>
          <w:rFonts w:cstheme="minorHAnsi"/>
          <w:sz w:val="22"/>
          <w:szCs w:val="22"/>
        </w:rPr>
        <w:t xml:space="preserve">. Other </w:t>
      </w:r>
      <w:r w:rsidR="007754D3" w:rsidRPr="00A672FC">
        <w:rPr>
          <w:rFonts w:cstheme="minorHAnsi"/>
          <w:sz w:val="22"/>
          <w:szCs w:val="22"/>
        </w:rPr>
        <w:t xml:space="preserve">requirements are outlined in the policy </w:t>
      </w:r>
      <w:r w:rsidR="00A527DA" w:rsidRPr="00A672FC">
        <w:rPr>
          <w:rFonts w:cstheme="minorHAnsi"/>
          <w:sz w:val="22"/>
          <w:szCs w:val="22"/>
        </w:rPr>
        <w:t>such as</w:t>
      </w:r>
      <w:r w:rsidRPr="00A672FC">
        <w:rPr>
          <w:rFonts w:cstheme="minorHAnsi"/>
          <w:sz w:val="22"/>
          <w:szCs w:val="22"/>
        </w:rPr>
        <w:t xml:space="preserve"> authentication, identification, authorisation, accountability, and accounting</w:t>
      </w:r>
      <w:r w:rsidR="007754D3" w:rsidRPr="00A672FC">
        <w:rPr>
          <w:rFonts w:cstheme="minorHAnsi"/>
          <w:sz w:val="22"/>
          <w:szCs w:val="22"/>
        </w:rPr>
        <w:t xml:space="preserve"> to support the main principals</w:t>
      </w:r>
      <w:r w:rsidRPr="00A672FC">
        <w:rPr>
          <w:rFonts w:cstheme="minorHAnsi"/>
          <w:sz w:val="22"/>
          <w:szCs w:val="22"/>
        </w:rPr>
        <w:t xml:space="preserve">. </w:t>
      </w:r>
    </w:p>
    <w:p w14:paraId="3AA044AC" w14:textId="31774830" w:rsidR="00D27FE9" w:rsidRPr="00BB210D" w:rsidRDefault="00D27FE9" w:rsidP="00A672FC">
      <w:pPr>
        <w:jc w:val="both"/>
        <w:rPr>
          <w:rFonts w:cstheme="minorHAnsi"/>
        </w:rPr>
      </w:pPr>
    </w:p>
    <w:p w14:paraId="48191AC6" w14:textId="23CD795B" w:rsidR="00D27FE9" w:rsidRPr="00BE773E" w:rsidRDefault="00D27FE9" w:rsidP="00A672FC">
      <w:pPr>
        <w:jc w:val="both"/>
        <w:rPr>
          <w:rFonts w:cstheme="minorHAnsi"/>
          <w:b/>
          <w:bCs/>
          <w:color w:val="00B050"/>
          <w:sz w:val="28"/>
          <w:szCs w:val="28"/>
          <w:u w:val="single"/>
        </w:rPr>
      </w:pPr>
      <w:r w:rsidRPr="00BE773E">
        <w:rPr>
          <w:rFonts w:cstheme="minorHAnsi"/>
          <w:b/>
          <w:bCs/>
          <w:color w:val="00B050"/>
          <w:sz w:val="28"/>
          <w:szCs w:val="28"/>
          <w:u w:val="single"/>
        </w:rPr>
        <w:t xml:space="preserve">Scope: </w:t>
      </w:r>
    </w:p>
    <w:p w14:paraId="1CB54F35" w14:textId="1161F00D" w:rsidR="00D27FE9" w:rsidRPr="00A672FC" w:rsidRDefault="00A447DF" w:rsidP="00A672FC">
      <w:pPr>
        <w:jc w:val="both"/>
        <w:rPr>
          <w:rFonts w:cstheme="minorHAnsi"/>
          <w:sz w:val="22"/>
          <w:szCs w:val="22"/>
        </w:rPr>
      </w:pPr>
      <w:r w:rsidRPr="00A672FC">
        <w:rPr>
          <w:rFonts w:cstheme="minorHAnsi"/>
          <w:sz w:val="22"/>
          <w:szCs w:val="22"/>
        </w:rPr>
        <w:t xml:space="preserve">Scope of this information security policy </w:t>
      </w:r>
      <w:r w:rsidR="00D27FE9" w:rsidRPr="00A672FC">
        <w:rPr>
          <w:rFonts w:cstheme="minorHAnsi"/>
          <w:sz w:val="22"/>
          <w:szCs w:val="22"/>
        </w:rPr>
        <w:t xml:space="preserve">applies to </w:t>
      </w:r>
      <w:r w:rsidRPr="00A672FC">
        <w:rPr>
          <w:rFonts w:cstheme="minorHAnsi"/>
          <w:sz w:val="22"/>
          <w:szCs w:val="22"/>
        </w:rPr>
        <w:t xml:space="preserve">all areas of the bank’s operations where the data is used, processed, </w:t>
      </w:r>
      <w:r w:rsidR="0060119E" w:rsidRPr="00A672FC">
        <w:rPr>
          <w:rFonts w:cstheme="minorHAnsi"/>
          <w:sz w:val="22"/>
          <w:szCs w:val="22"/>
        </w:rPr>
        <w:t>stored,</w:t>
      </w:r>
      <w:r w:rsidRPr="00A672FC">
        <w:rPr>
          <w:rFonts w:cstheme="minorHAnsi"/>
          <w:sz w:val="22"/>
          <w:szCs w:val="22"/>
        </w:rPr>
        <w:t xml:space="preserve"> and transmitted</w:t>
      </w:r>
      <w:r w:rsidR="002B0B8A" w:rsidRPr="00A672FC">
        <w:rPr>
          <w:rFonts w:cstheme="minorHAnsi"/>
          <w:sz w:val="22"/>
          <w:szCs w:val="22"/>
        </w:rPr>
        <w:t xml:space="preserve"> in any format (electronic or paper … </w:t>
      </w:r>
      <w:proofErr w:type="spellStart"/>
      <w:r w:rsidR="002B0B8A" w:rsidRPr="00A672FC">
        <w:rPr>
          <w:rFonts w:cstheme="minorHAnsi"/>
          <w:sz w:val="22"/>
          <w:szCs w:val="22"/>
        </w:rPr>
        <w:t>etc</w:t>
      </w:r>
      <w:proofErr w:type="spellEnd"/>
      <w:r w:rsidR="002B0B8A" w:rsidRPr="00A672FC">
        <w:rPr>
          <w:rFonts w:cstheme="minorHAnsi"/>
          <w:sz w:val="22"/>
          <w:szCs w:val="22"/>
        </w:rPr>
        <w:t>)</w:t>
      </w:r>
      <w:r w:rsidRPr="00A672FC">
        <w:rPr>
          <w:rFonts w:cstheme="minorHAnsi"/>
          <w:sz w:val="22"/>
          <w:szCs w:val="22"/>
        </w:rPr>
        <w:t xml:space="preserve">. This must include </w:t>
      </w:r>
      <w:r w:rsidR="007754D3" w:rsidRPr="00A672FC">
        <w:rPr>
          <w:rFonts w:cstheme="minorHAnsi"/>
          <w:sz w:val="22"/>
          <w:szCs w:val="22"/>
        </w:rPr>
        <w:t xml:space="preserve">all </w:t>
      </w:r>
      <w:r w:rsidR="00F52397">
        <w:rPr>
          <w:rFonts w:cstheme="minorHAnsi"/>
          <w:sz w:val="22"/>
          <w:szCs w:val="22"/>
        </w:rPr>
        <w:t>X</w:t>
      </w:r>
      <w:r w:rsidR="007754D3" w:rsidRPr="00A672FC">
        <w:rPr>
          <w:rFonts w:cstheme="minorHAnsi"/>
          <w:sz w:val="22"/>
          <w:szCs w:val="22"/>
        </w:rPr>
        <w:t xml:space="preserve"> bank’s</w:t>
      </w:r>
      <w:r w:rsidRPr="00A672FC">
        <w:rPr>
          <w:rFonts w:cstheme="minorHAnsi"/>
          <w:sz w:val="22"/>
          <w:szCs w:val="22"/>
        </w:rPr>
        <w:t xml:space="preserve"> </w:t>
      </w:r>
      <w:r w:rsidR="00D27FE9" w:rsidRPr="00A672FC">
        <w:rPr>
          <w:rFonts w:cstheme="minorHAnsi"/>
          <w:sz w:val="22"/>
          <w:szCs w:val="22"/>
        </w:rPr>
        <w:t>employees</w:t>
      </w:r>
      <w:r w:rsidRPr="00A672FC">
        <w:rPr>
          <w:rFonts w:cstheme="minorHAnsi"/>
          <w:sz w:val="22"/>
          <w:szCs w:val="22"/>
        </w:rPr>
        <w:t xml:space="preserve"> </w:t>
      </w:r>
      <w:r w:rsidR="00DA2C68" w:rsidRPr="00A672FC">
        <w:rPr>
          <w:rFonts w:cstheme="minorHAnsi"/>
          <w:sz w:val="22"/>
          <w:szCs w:val="22"/>
        </w:rPr>
        <w:t>(including</w:t>
      </w:r>
      <w:r w:rsidRPr="00A672FC">
        <w:rPr>
          <w:rFonts w:cstheme="minorHAnsi"/>
          <w:sz w:val="22"/>
          <w:szCs w:val="22"/>
        </w:rPr>
        <w:t xml:space="preserve"> interns)</w:t>
      </w:r>
      <w:r w:rsidR="00D27FE9" w:rsidRPr="00A672FC">
        <w:rPr>
          <w:rFonts w:cstheme="minorHAnsi"/>
          <w:sz w:val="22"/>
          <w:szCs w:val="22"/>
        </w:rPr>
        <w:t xml:space="preserve">, third-party, </w:t>
      </w:r>
      <w:r w:rsidRPr="00A672FC">
        <w:rPr>
          <w:rFonts w:cstheme="minorHAnsi"/>
          <w:sz w:val="22"/>
          <w:szCs w:val="22"/>
        </w:rPr>
        <w:t xml:space="preserve">partners </w:t>
      </w:r>
      <w:r w:rsidR="00D27FE9" w:rsidRPr="00A672FC">
        <w:rPr>
          <w:rFonts w:cstheme="minorHAnsi"/>
          <w:sz w:val="22"/>
          <w:szCs w:val="22"/>
        </w:rPr>
        <w:t>and any</w:t>
      </w:r>
      <w:r w:rsidR="00A527DA" w:rsidRPr="00A672FC">
        <w:rPr>
          <w:rFonts w:cstheme="minorHAnsi"/>
          <w:sz w:val="22"/>
          <w:szCs w:val="22"/>
        </w:rPr>
        <w:t xml:space="preserve"> entity</w:t>
      </w:r>
      <w:r w:rsidR="00D27FE9" w:rsidRPr="00A672FC">
        <w:rPr>
          <w:rFonts w:cstheme="minorHAnsi"/>
          <w:sz w:val="22"/>
          <w:szCs w:val="22"/>
        </w:rPr>
        <w:t xml:space="preserve"> that is dealing, generating, storing, or retrieving </w:t>
      </w:r>
      <w:r w:rsidR="007754D3" w:rsidRPr="00A672FC">
        <w:rPr>
          <w:rFonts w:cstheme="minorHAnsi"/>
          <w:sz w:val="22"/>
          <w:szCs w:val="22"/>
        </w:rPr>
        <w:t>data</w:t>
      </w:r>
      <w:r w:rsidR="00D27FE9" w:rsidRPr="00A672FC">
        <w:rPr>
          <w:rFonts w:cstheme="minorHAnsi"/>
          <w:sz w:val="22"/>
          <w:szCs w:val="22"/>
        </w:rPr>
        <w:t xml:space="preserve">. </w:t>
      </w:r>
    </w:p>
    <w:p w14:paraId="675BE2AD" w14:textId="77777777" w:rsidR="007754D3" w:rsidRPr="00A672FC" w:rsidRDefault="007754D3" w:rsidP="00A672FC">
      <w:pPr>
        <w:jc w:val="both"/>
        <w:rPr>
          <w:rFonts w:cstheme="minorHAnsi"/>
          <w:b/>
          <w:bCs/>
          <w:color w:val="00B050"/>
          <w:sz w:val="22"/>
          <w:szCs w:val="22"/>
        </w:rPr>
      </w:pPr>
    </w:p>
    <w:p w14:paraId="3DEE6971" w14:textId="6A74F532" w:rsidR="0097134D" w:rsidRPr="00BE773E" w:rsidRDefault="00DA2C68" w:rsidP="00A672FC">
      <w:pPr>
        <w:jc w:val="both"/>
        <w:rPr>
          <w:rFonts w:cstheme="minorHAnsi"/>
          <w:b/>
          <w:bCs/>
          <w:color w:val="00B050"/>
          <w:sz w:val="28"/>
          <w:szCs w:val="28"/>
          <w:u w:val="single"/>
        </w:rPr>
      </w:pPr>
      <w:r w:rsidRPr="00BE773E">
        <w:rPr>
          <w:rFonts w:cstheme="minorHAnsi"/>
          <w:b/>
          <w:bCs/>
          <w:color w:val="00B050"/>
          <w:sz w:val="28"/>
          <w:szCs w:val="28"/>
          <w:u w:val="single"/>
        </w:rPr>
        <w:t xml:space="preserve">Objectives: </w:t>
      </w:r>
    </w:p>
    <w:p w14:paraId="31993062" w14:textId="1FF51624" w:rsidR="00286FAD" w:rsidRPr="00A672FC" w:rsidRDefault="00286FAD" w:rsidP="00A672FC">
      <w:pPr>
        <w:jc w:val="both"/>
        <w:rPr>
          <w:rFonts w:cstheme="minorHAnsi"/>
          <w:sz w:val="22"/>
          <w:szCs w:val="22"/>
        </w:rPr>
      </w:pPr>
      <w:r w:rsidRPr="00A672FC">
        <w:rPr>
          <w:rFonts w:cstheme="minorHAnsi"/>
          <w:sz w:val="22"/>
          <w:szCs w:val="22"/>
        </w:rPr>
        <w:t xml:space="preserve">This policy's goal is to provide </w:t>
      </w:r>
      <w:r w:rsidR="007754D3" w:rsidRPr="00A672FC">
        <w:rPr>
          <w:rFonts w:cstheme="minorHAnsi"/>
          <w:sz w:val="22"/>
          <w:szCs w:val="22"/>
        </w:rPr>
        <w:t xml:space="preserve">all entities (all </w:t>
      </w:r>
      <w:r w:rsidR="00F52397">
        <w:rPr>
          <w:rFonts w:cstheme="minorHAnsi"/>
          <w:sz w:val="22"/>
          <w:szCs w:val="22"/>
        </w:rPr>
        <w:t>X</w:t>
      </w:r>
      <w:r w:rsidR="007754D3" w:rsidRPr="00A672FC">
        <w:rPr>
          <w:rFonts w:cstheme="minorHAnsi"/>
          <w:sz w:val="22"/>
          <w:szCs w:val="22"/>
        </w:rPr>
        <w:t xml:space="preserve"> bank’s employees, third-party and contractors) </w:t>
      </w:r>
      <w:r w:rsidRPr="00A672FC">
        <w:rPr>
          <w:rFonts w:cstheme="minorHAnsi"/>
          <w:sz w:val="22"/>
          <w:szCs w:val="22"/>
        </w:rPr>
        <w:t>with plan</w:t>
      </w:r>
      <w:r w:rsidR="007754D3" w:rsidRPr="00A672FC">
        <w:rPr>
          <w:rFonts w:cstheme="minorHAnsi"/>
          <w:sz w:val="22"/>
          <w:szCs w:val="22"/>
        </w:rPr>
        <w:t>s</w:t>
      </w:r>
      <w:r w:rsidRPr="00A672FC">
        <w:rPr>
          <w:rFonts w:cstheme="minorHAnsi"/>
          <w:sz w:val="22"/>
          <w:szCs w:val="22"/>
        </w:rPr>
        <w:t xml:space="preserve"> to manage the risks related to the information assets</w:t>
      </w:r>
      <w:r w:rsidR="007754D3" w:rsidRPr="00A672FC">
        <w:rPr>
          <w:rFonts w:cstheme="minorHAnsi"/>
          <w:sz w:val="22"/>
          <w:szCs w:val="22"/>
        </w:rPr>
        <w:t xml:space="preserve"> and systems</w:t>
      </w:r>
      <w:r w:rsidRPr="00A672FC">
        <w:rPr>
          <w:rFonts w:cstheme="minorHAnsi"/>
          <w:sz w:val="22"/>
          <w:szCs w:val="22"/>
        </w:rPr>
        <w:t xml:space="preserve">. The policy goal can be </w:t>
      </w:r>
      <w:r w:rsidR="0060119E" w:rsidRPr="00A672FC">
        <w:rPr>
          <w:rFonts w:cstheme="minorHAnsi"/>
          <w:sz w:val="22"/>
          <w:szCs w:val="22"/>
        </w:rPr>
        <w:t>achieved by</w:t>
      </w:r>
      <w:r w:rsidRPr="00A672FC">
        <w:rPr>
          <w:rFonts w:cstheme="minorHAnsi"/>
          <w:sz w:val="22"/>
          <w:szCs w:val="22"/>
        </w:rPr>
        <w:t xml:space="preserve"> implementing steps such as:</w:t>
      </w:r>
    </w:p>
    <w:p w14:paraId="7BCE83A1" w14:textId="75F4CDB1" w:rsidR="0060119E" w:rsidRPr="00A672FC" w:rsidRDefault="0060119E" w:rsidP="00A672FC">
      <w:pPr>
        <w:pStyle w:val="ListParagraph"/>
        <w:numPr>
          <w:ilvl w:val="0"/>
          <w:numId w:val="4"/>
        </w:numPr>
        <w:jc w:val="both"/>
        <w:rPr>
          <w:rFonts w:cstheme="minorHAnsi"/>
          <w:sz w:val="22"/>
          <w:szCs w:val="22"/>
        </w:rPr>
      </w:pPr>
      <w:r w:rsidRPr="00A672FC">
        <w:rPr>
          <w:rFonts w:cstheme="minorHAnsi"/>
          <w:sz w:val="22"/>
          <w:szCs w:val="22"/>
        </w:rPr>
        <w:t xml:space="preserve">Ensure the integrity, availability, and confidentiality of customers’ data that the bank receives, processes, stores, and transmits all time. </w:t>
      </w:r>
    </w:p>
    <w:p w14:paraId="0DAA6A50" w14:textId="523D9EE0" w:rsidR="0060119E" w:rsidRPr="00A672FC" w:rsidRDefault="0060119E" w:rsidP="00A672FC">
      <w:pPr>
        <w:pStyle w:val="ListParagraph"/>
        <w:numPr>
          <w:ilvl w:val="0"/>
          <w:numId w:val="4"/>
        </w:numPr>
        <w:jc w:val="both"/>
        <w:rPr>
          <w:rFonts w:cstheme="minorHAnsi"/>
          <w:sz w:val="22"/>
          <w:szCs w:val="22"/>
        </w:rPr>
      </w:pPr>
      <w:r w:rsidRPr="00A672FC">
        <w:rPr>
          <w:rFonts w:cstheme="minorHAnsi"/>
          <w:sz w:val="22"/>
          <w:szCs w:val="22"/>
        </w:rPr>
        <w:t>Assure adequate protection of Bank information assets</w:t>
      </w:r>
      <w:r w:rsidR="007754D3" w:rsidRPr="00A672FC">
        <w:rPr>
          <w:rFonts w:cstheme="minorHAnsi"/>
          <w:sz w:val="22"/>
          <w:szCs w:val="22"/>
        </w:rPr>
        <w:t xml:space="preserve">, </w:t>
      </w:r>
      <w:r w:rsidRPr="00A672FC">
        <w:rPr>
          <w:rFonts w:cstheme="minorHAnsi"/>
          <w:sz w:val="22"/>
          <w:szCs w:val="22"/>
        </w:rPr>
        <w:t>customer data</w:t>
      </w:r>
      <w:r w:rsidR="007754D3" w:rsidRPr="00A672FC">
        <w:rPr>
          <w:rFonts w:cstheme="minorHAnsi"/>
          <w:sz w:val="22"/>
          <w:szCs w:val="22"/>
        </w:rPr>
        <w:t xml:space="preserve"> and information systems</w:t>
      </w:r>
      <w:r w:rsidRPr="00A672FC">
        <w:rPr>
          <w:rFonts w:cstheme="minorHAnsi"/>
          <w:sz w:val="22"/>
          <w:szCs w:val="22"/>
        </w:rPr>
        <w:t xml:space="preserve"> against potential threats or risks to their security or integrity.</w:t>
      </w:r>
    </w:p>
    <w:p w14:paraId="053ECF2C" w14:textId="75190348" w:rsidR="0060119E" w:rsidRPr="00A672FC" w:rsidRDefault="000E4766" w:rsidP="00A672FC">
      <w:pPr>
        <w:pStyle w:val="ListParagraph"/>
        <w:numPr>
          <w:ilvl w:val="0"/>
          <w:numId w:val="4"/>
        </w:numPr>
        <w:jc w:val="both"/>
        <w:rPr>
          <w:rFonts w:cstheme="minorHAnsi"/>
          <w:sz w:val="22"/>
          <w:szCs w:val="22"/>
        </w:rPr>
      </w:pPr>
      <w:r w:rsidRPr="00A672FC">
        <w:rPr>
          <w:rFonts w:cstheme="minorHAnsi"/>
          <w:sz w:val="22"/>
          <w:szCs w:val="22"/>
        </w:rPr>
        <w:t>Secure customer and bank information assets</w:t>
      </w:r>
      <w:r w:rsidR="007754D3" w:rsidRPr="00A672FC">
        <w:rPr>
          <w:rFonts w:cstheme="minorHAnsi"/>
          <w:sz w:val="22"/>
          <w:szCs w:val="22"/>
        </w:rPr>
        <w:t xml:space="preserve"> and systems</w:t>
      </w:r>
      <w:r w:rsidRPr="00A672FC">
        <w:rPr>
          <w:rFonts w:cstheme="minorHAnsi"/>
          <w:sz w:val="22"/>
          <w:szCs w:val="22"/>
        </w:rPr>
        <w:t xml:space="preserve"> against unauthorised access or use that could cause serious harm or annoyance to any customers or put the bank's safety at risk.</w:t>
      </w:r>
    </w:p>
    <w:p w14:paraId="02DF9D7F" w14:textId="641EB361" w:rsidR="000E4766" w:rsidRPr="00A672FC" w:rsidRDefault="000E4766" w:rsidP="00A672FC">
      <w:pPr>
        <w:pStyle w:val="ListParagraph"/>
        <w:numPr>
          <w:ilvl w:val="0"/>
          <w:numId w:val="4"/>
        </w:numPr>
        <w:jc w:val="both"/>
        <w:rPr>
          <w:rFonts w:cstheme="minorHAnsi"/>
          <w:sz w:val="22"/>
          <w:szCs w:val="22"/>
        </w:rPr>
      </w:pPr>
      <w:r w:rsidRPr="00A672FC">
        <w:rPr>
          <w:rFonts w:cstheme="minorHAnsi"/>
          <w:sz w:val="22"/>
          <w:szCs w:val="22"/>
        </w:rPr>
        <w:t>Provide an immediate detection and evaluation of any vulnerabilities or threats that could impact the security or integrity of client and bank information assets</w:t>
      </w:r>
      <w:r w:rsidR="007754D3" w:rsidRPr="00A672FC">
        <w:rPr>
          <w:rFonts w:cstheme="minorHAnsi"/>
          <w:sz w:val="22"/>
          <w:szCs w:val="22"/>
        </w:rPr>
        <w:t xml:space="preserve"> and systems</w:t>
      </w:r>
      <w:r w:rsidRPr="00A672FC">
        <w:rPr>
          <w:rFonts w:cstheme="minorHAnsi"/>
          <w:sz w:val="22"/>
          <w:szCs w:val="22"/>
        </w:rPr>
        <w:t xml:space="preserve">. </w:t>
      </w:r>
    </w:p>
    <w:p w14:paraId="32035B48" w14:textId="636825E6" w:rsidR="000E4766" w:rsidRPr="00A672FC" w:rsidRDefault="00C402E0" w:rsidP="00A672FC">
      <w:pPr>
        <w:pStyle w:val="ListParagraph"/>
        <w:numPr>
          <w:ilvl w:val="0"/>
          <w:numId w:val="4"/>
        </w:numPr>
        <w:jc w:val="both"/>
        <w:rPr>
          <w:rFonts w:cstheme="minorHAnsi"/>
          <w:sz w:val="22"/>
          <w:szCs w:val="22"/>
        </w:rPr>
      </w:pPr>
      <w:r w:rsidRPr="00A672FC">
        <w:rPr>
          <w:rFonts w:cstheme="minorHAnsi"/>
          <w:sz w:val="22"/>
          <w:szCs w:val="22"/>
        </w:rPr>
        <w:t xml:space="preserve">Establish criteria for testing the Policy, and modify it to meet the technological advancements, the sensitivity of consumer data, and internal or external risks to information </w:t>
      </w:r>
      <w:r w:rsidR="007754D3" w:rsidRPr="00A672FC">
        <w:rPr>
          <w:rFonts w:cstheme="minorHAnsi"/>
          <w:sz w:val="22"/>
          <w:szCs w:val="22"/>
        </w:rPr>
        <w:t>assets and systems</w:t>
      </w:r>
      <w:r w:rsidRPr="00A672FC">
        <w:rPr>
          <w:rFonts w:cstheme="minorHAnsi"/>
          <w:sz w:val="22"/>
          <w:szCs w:val="22"/>
        </w:rPr>
        <w:t>.</w:t>
      </w:r>
    </w:p>
    <w:p w14:paraId="21431774" w14:textId="2CB6335B" w:rsidR="00C37242" w:rsidRPr="00A672FC" w:rsidRDefault="00C402E0" w:rsidP="00A672FC">
      <w:pPr>
        <w:pStyle w:val="ListParagraph"/>
        <w:numPr>
          <w:ilvl w:val="0"/>
          <w:numId w:val="4"/>
        </w:numPr>
        <w:jc w:val="both"/>
        <w:rPr>
          <w:rFonts w:cstheme="minorHAnsi"/>
          <w:sz w:val="22"/>
          <w:szCs w:val="22"/>
        </w:rPr>
      </w:pPr>
      <w:r w:rsidRPr="00A672FC">
        <w:rPr>
          <w:rFonts w:cstheme="minorHAnsi"/>
          <w:sz w:val="22"/>
          <w:szCs w:val="22"/>
        </w:rPr>
        <w:t>Validate that the Bank abides by all applicable laws, rules, agreements, and conventions in Canada</w:t>
      </w:r>
      <w:r w:rsidR="007754D3" w:rsidRPr="00A672FC">
        <w:rPr>
          <w:rFonts w:cstheme="minorHAnsi"/>
          <w:sz w:val="22"/>
          <w:szCs w:val="22"/>
        </w:rPr>
        <w:t xml:space="preserve">, </w:t>
      </w:r>
      <w:r w:rsidRPr="00A672FC">
        <w:rPr>
          <w:rFonts w:cstheme="minorHAnsi"/>
          <w:sz w:val="22"/>
          <w:szCs w:val="22"/>
        </w:rPr>
        <w:t>the U</w:t>
      </w:r>
      <w:r w:rsidR="007754D3" w:rsidRPr="00A672FC">
        <w:rPr>
          <w:rFonts w:cstheme="minorHAnsi"/>
          <w:sz w:val="22"/>
          <w:szCs w:val="22"/>
        </w:rPr>
        <w:t>.</w:t>
      </w:r>
      <w:r w:rsidRPr="00A672FC">
        <w:rPr>
          <w:rFonts w:cstheme="minorHAnsi"/>
          <w:sz w:val="22"/>
          <w:szCs w:val="22"/>
        </w:rPr>
        <w:t>S</w:t>
      </w:r>
      <w:r w:rsidR="007754D3" w:rsidRPr="00A672FC">
        <w:rPr>
          <w:rFonts w:cstheme="minorHAnsi"/>
          <w:sz w:val="22"/>
          <w:szCs w:val="22"/>
        </w:rPr>
        <w:t>, Europe, and Asia pacific that</w:t>
      </w:r>
      <w:r w:rsidRPr="00A672FC">
        <w:rPr>
          <w:rFonts w:cstheme="minorHAnsi"/>
          <w:sz w:val="22"/>
          <w:szCs w:val="22"/>
        </w:rPr>
        <w:t xml:space="preserve"> govern the security and confidentiality of customer information.</w:t>
      </w:r>
    </w:p>
    <w:p w14:paraId="4CD437C2" w14:textId="16666F6E" w:rsidR="00C37242" w:rsidRPr="00A672FC" w:rsidRDefault="00F52397" w:rsidP="00A672FC">
      <w:pPr>
        <w:pStyle w:val="ListParagraph"/>
        <w:numPr>
          <w:ilvl w:val="0"/>
          <w:numId w:val="4"/>
        </w:numPr>
        <w:jc w:val="both"/>
        <w:rPr>
          <w:rFonts w:cstheme="minorHAnsi"/>
          <w:sz w:val="22"/>
          <w:szCs w:val="22"/>
        </w:rPr>
      </w:pPr>
      <w:r>
        <w:rPr>
          <w:rFonts w:cstheme="minorHAnsi"/>
          <w:sz w:val="22"/>
          <w:szCs w:val="22"/>
        </w:rPr>
        <w:t>X</w:t>
      </w:r>
      <w:r w:rsidR="00C37242" w:rsidRPr="00A672FC">
        <w:rPr>
          <w:rFonts w:cstheme="minorHAnsi"/>
          <w:sz w:val="22"/>
          <w:szCs w:val="22"/>
        </w:rPr>
        <w:t xml:space="preserve"> Bank</w:t>
      </w:r>
      <w:r w:rsidR="00A527DA" w:rsidRPr="00A672FC">
        <w:rPr>
          <w:rFonts w:cstheme="minorHAnsi"/>
          <w:sz w:val="22"/>
          <w:szCs w:val="22"/>
        </w:rPr>
        <w:t xml:space="preserve"> along with all relevant entities </w:t>
      </w:r>
      <w:r w:rsidR="007754D3" w:rsidRPr="00A672FC">
        <w:rPr>
          <w:rFonts w:cstheme="minorHAnsi"/>
          <w:sz w:val="22"/>
          <w:szCs w:val="22"/>
        </w:rPr>
        <w:t>must comply with the</w:t>
      </w:r>
      <w:r w:rsidR="00C37242" w:rsidRPr="00A672FC">
        <w:rPr>
          <w:rFonts w:cstheme="minorHAnsi"/>
          <w:sz w:val="22"/>
          <w:szCs w:val="22"/>
        </w:rPr>
        <w:t xml:space="preserve"> adopted policies underneath this one, such as:</w:t>
      </w:r>
    </w:p>
    <w:p w14:paraId="1B4890BE" w14:textId="7FD57E4A" w:rsidR="00C37242" w:rsidRPr="00A672FC" w:rsidRDefault="002E415D" w:rsidP="00A672FC">
      <w:pPr>
        <w:pStyle w:val="ListParagraph"/>
        <w:numPr>
          <w:ilvl w:val="0"/>
          <w:numId w:val="5"/>
        </w:numPr>
        <w:jc w:val="both"/>
        <w:rPr>
          <w:rFonts w:cstheme="minorHAnsi"/>
          <w:sz w:val="22"/>
          <w:szCs w:val="22"/>
        </w:rPr>
      </w:pPr>
      <w:r w:rsidRPr="00A672FC">
        <w:rPr>
          <w:rFonts w:cstheme="minorHAnsi"/>
          <w:sz w:val="22"/>
          <w:szCs w:val="22"/>
        </w:rPr>
        <w:t xml:space="preserve">Business continuity plan. </w:t>
      </w:r>
    </w:p>
    <w:p w14:paraId="3C5ACB54" w14:textId="68BEEF51" w:rsidR="002E415D" w:rsidRPr="00A672FC" w:rsidRDefault="002E415D" w:rsidP="00A672FC">
      <w:pPr>
        <w:pStyle w:val="ListParagraph"/>
        <w:numPr>
          <w:ilvl w:val="0"/>
          <w:numId w:val="5"/>
        </w:numPr>
        <w:jc w:val="both"/>
        <w:rPr>
          <w:rFonts w:cstheme="minorHAnsi"/>
          <w:sz w:val="22"/>
          <w:szCs w:val="22"/>
        </w:rPr>
      </w:pPr>
      <w:r w:rsidRPr="00A672FC">
        <w:rPr>
          <w:rFonts w:cstheme="minorHAnsi"/>
          <w:sz w:val="22"/>
          <w:szCs w:val="22"/>
        </w:rPr>
        <w:t xml:space="preserve">Information assets acquisition and disposal. </w:t>
      </w:r>
    </w:p>
    <w:p w14:paraId="7FEFF221" w14:textId="6E172051" w:rsidR="002E415D" w:rsidRPr="00A672FC" w:rsidRDefault="002E415D" w:rsidP="00A672FC">
      <w:pPr>
        <w:pStyle w:val="ListParagraph"/>
        <w:numPr>
          <w:ilvl w:val="0"/>
          <w:numId w:val="5"/>
        </w:numPr>
        <w:jc w:val="both"/>
        <w:rPr>
          <w:rFonts w:cstheme="minorHAnsi"/>
          <w:sz w:val="22"/>
          <w:szCs w:val="22"/>
        </w:rPr>
      </w:pPr>
      <w:r w:rsidRPr="00A672FC">
        <w:rPr>
          <w:rFonts w:cstheme="minorHAnsi"/>
          <w:sz w:val="22"/>
          <w:szCs w:val="22"/>
        </w:rPr>
        <w:t xml:space="preserve">Access control policy. </w:t>
      </w:r>
    </w:p>
    <w:p w14:paraId="19221F19" w14:textId="18266FE8" w:rsidR="002E415D" w:rsidRPr="00A672FC" w:rsidRDefault="002E415D" w:rsidP="00A672FC">
      <w:pPr>
        <w:pStyle w:val="ListParagraph"/>
        <w:numPr>
          <w:ilvl w:val="0"/>
          <w:numId w:val="5"/>
        </w:numPr>
        <w:jc w:val="both"/>
        <w:rPr>
          <w:rFonts w:cstheme="minorHAnsi"/>
          <w:sz w:val="22"/>
          <w:szCs w:val="22"/>
        </w:rPr>
      </w:pPr>
      <w:r w:rsidRPr="00A672FC">
        <w:rPr>
          <w:rFonts w:cstheme="minorHAnsi"/>
          <w:sz w:val="22"/>
          <w:szCs w:val="22"/>
        </w:rPr>
        <w:t xml:space="preserve">Incident response and recovery. </w:t>
      </w:r>
    </w:p>
    <w:p w14:paraId="159FDE9E" w14:textId="76282A55" w:rsidR="002E415D" w:rsidRPr="00BB210D" w:rsidRDefault="002E415D" w:rsidP="00A672FC">
      <w:pPr>
        <w:jc w:val="both"/>
        <w:rPr>
          <w:rFonts w:cstheme="minorHAnsi"/>
          <w:b/>
          <w:bCs/>
          <w:color w:val="00B050"/>
          <w:sz w:val="28"/>
          <w:szCs w:val="28"/>
        </w:rPr>
      </w:pPr>
    </w:p>
    <w:p w14:paraId="12ECE38F" w14:textId="30DC06AA" w:rsidR="00BE773E" w:rsidRPr="00BE773E" w:rsidRDefault="002E415D" w:rsidP="00BE773E">
      <w:pPr>
        <w:jc w:val="both"/>
        <w:rPr>
          <w:rFonts w:cstheme="minorHAnsi"/>
          <w:b/>
          <w:bCs/>
          <w:color w:val="00B050"/>
          <w:sz w:val="28"/>
          <w:szCs w:val="28"/>
          <w:u w:val="single"/>
        </w:rPr>
      </w:pPr>
      <w:r w:rsidRPr="00BE773E">
        <w:rPr>
          <w:rFonts w:cstheme="minorHAnsi"/>
          <w:b/>
          <w:bCs/>
          <w:color w:val="00B050"/>
          <w:sz w:val="28"/>
          <w:szCs w:val="28"/>
          <w:u w:val="single"/>
        </w:rPr>
        <w:lastRenderedPageBreak/>
        <w:t>A list of roles and corresponding responsibilities:</w:t>
      </w:r>
    </w:p>
    <w:p w14:paraId="227BFBA4" w14:textId="30DC06AA" w:rsidR="00DC5E17" w:rsidRPr="00BE773E" w:rsidRDefault="002803E3" w:rsidP="00A672FC">
      <w:pPr>
        <w:pStyle w:val="ListParagraph"/>
        <w:numPr>
          <w:ilvl w:val="0"/>
          <w:numId w:val="6"/>
        </w:numPr>
        <w:jc w:val="both"/>
        <w:rPr>
          <w:rFonts w:cstheme="minorHAnsi"/>
          <w:b/>
          <w:bCs/>
          <w:sz w:val="22"/>
          <w:szCs w:val="22"/>
          <w:u w:val="single"/>
        </w:rPr>
      </w:pPr>
      <w:r w:rsidRPr="00BE773E">
        <w:rPr>
          <w:rFonts w:cstheme="minorHAnsi"/>
          <w:b/>
          <w:bCs/>
          <w:sz w:val="22"/>
          <w:szCs w:val="22"/>
          <w:u w:val="single"/>
        </w:rPr>
        <w:t>T</w:t>
      </w:r>
      <w:r w:rsidR="002E415D" w:rsidRPr="00BE773E">
        <w:rPr>
          <w:rFonts w:cstheme="minorHAnsi"/>
          <w:b/>
          <w:bCs/>
          <w:sz w:val="22"/>
          <w:szCs w:val="22"/>
          <w:u w:val="single"/>
        </w:rPr>
        <w:t>he Board of directors of the organization:</w:t>
      </w:r>
    </w:p>
    <w:p w14:paraId="76F9CCFD" w14:textId="2759428C" w:rsidR="00DC5E17" w:rsidRPr="00BE773E" w:rsidRDefault="00DC5E17" w:rsidP="00A672FC">
      <w:pPr>
        <w:pStyle w:val="ListParagraph"/>
        <w:jc w:val="both"/>
        <w:rPr>
          <w:rFonts w:cstheme="minorHAnsi"/>
          <w:b/>
          <w:bCs/>
          <w:sz w:val="22"/>
          <w:szCs w:val="22"/>
          <w:u w:val="single"/>
        </w:rPr>
      </w:pPr>
      <w:r w:rsidRPr="00F52397">
        <w:rPr>
          <w:rFonts w:cstheme="minorHAnsi"/>
          <w:sz w:val="22"/>
          <w:szCs w:val="22"/>
        </w:rPr>
        <w:t>T</w:t>
      </w:r>
      <w:r w:rsidR="009F764F" w:rsidRPr="00BE773E">
        <w:rPr>
          <w:rFonts w:cstheme="minorHAnsi"/>
          <w:sz w:val="22"/>
          <w:szCs w:val="22"/>
        </w:rPr>
        <w:t xml:space="preserve">he board of directors </w:t>
      </w:r>
      <w:r w:rsidRPr="00BE773E">
        <w:rPr>
          <w:rFonts w:cstheme="minorHAnsi"/>
          <w:sz w:val="22"/>
          <w:szCs w:val="22"/>
        </w:rPr>
        <w:t xml:space="preserve">are responsible for: </w:t>
      </w:r>
    </w:p>
    <w:p w14:paraId="5BDC91D3" w14:textId="1358E9B9" w:rsidR="009B2E18" w:rsidRPr="00BE773E" w:rsidRDefault="00DC5E17" w:rsidP="00A672FC">
      <w:pPr>
        <w:pStyle w:val="ListParagraph"/>
        <w:numPr>
          <w:ilvl w:val="0"/>
          <w:numId w:val="16"/>
        </w:numPr>
        <w:jc w:val="both"/>
        <w:rPr>
          <w:rFonts w:cstheme="minorHAnsi"/>
          <w:sz w:val="22"/>
          <w:szCs w:val="22"/>
        </w:rPr>
      </w:pPr>
      <w:r w:rsidRPr="00BE773E">
        <w:rPr>
          <w:rFonts w:cstheme="minorHAnsi"/>
          <w:sz w:val="22"/>
          <w:szCs w:val="22"/>
        </w:rPr>
        <w:t>E</w:t>
      </w:r>
      <w:r w:rsidR="009F764F" w:rsidRPr="00BE773E">
        <w:rPr>
          <w:rFonts w:cstheme="minorHAnsi"/>
          <w:sz w:val="22"/>
          <w:szCs w:val="22"/>
        </w:rPr>
        <w:t xml:space="preserve">nsuring the </w:t>
      </w:r>
      <w:r w:rsidR="002803E3" w:rsidRPr="00BE773E">
        <w:rPr>
          <w:rFonts w:cstheme="minorHAnsi"/>
          <w:sz w:val="22"/>
          <w:szCs w:val="22"/>
        </w:rPr>
        <w:t xml:space="preserve">security </w:t>
      </w:r>
      <w:r w:rsidR="009F764F" w:rsidRPr="00BE773E">
        <w:rPr>
          <w:rFonts w:cstheme="minorHAnsi"/>
          <w:sz w:val="22"/>
          <w:szCs w:val="22"/>
        </w:rPr>
        <w:t>policy</w:t>
      </w:r>
      <w:r w:rsidR="002803E3" w:rsidRPr="00BE773E">
        <w:rPr>
          <w:rFonts w:cstheme="minorHAnsi"/>
          <w:sz w:val="22"/>
          <w:szCs w:val="22"/>
        </w:rPr>
        <w:t>, program and strategy are</w:t>
      </w:r>
      <w:r w:rsidR="009F764F" w:rsidRPr="00BE773E">
        <w:rPr>
          <w:rFonts w:cstheme="minorHAnsi"/>
          <w:sz w:val="22"/>
          <w:szCs w:val="22"/>
        </w:rPr>
        <w:t xml:space="preserve"> effective, </w:t>
      </w:r>
      <w:r w:rsidR="008A0D9D" w:rsidRPr="00BE773E">
        <w:rPr>
          <w:rFonts w:cstheme="minorHAnsi"/>
          <w:sz w:val="22"/>
          <w:szCs w:val="22"/>
        </w:rPr>
        <w:t xml:space="preserve">efficient, </w:t>
      </w:r>
      <w:r w:rsidRPr="00BE773E">
        <w:rPr>
          <w:rFonts w:cstheme="minorHAnsi"/>
          <w:sz w:val="22"/>
          <w:szCs w:val="22"/>
        </w:rPr>
        <w:t xml:space="preserve">and aligned with the bank’s principals. </w:t>
      </w:r>
    </w:p>
    <w:p w14:paraId="00590526" w14:textId="0D28A0BE" w:rsidR="009B2E18" w:rsidRPr="00BE773E" w:rsidRDefault="00DC5E17" w:rsidP="00A672FC">
      <w:pPr>
        <w:pStyle w:val="ListParagraph"/>
        <w:numPr>
          <w:ilvl w:val="0"/>
          <w:numId w:val="16"/>
        </w:numPr>
        <w:jc w:val="both"/>
        <w:rPr>
          <w:rFonts w:cstheme="minorHAnsi"/>
          <w:sz w:val="22"/>
          <w:szCs w:val="22"/>
        </w:rPr>
      </w:pPr>
      <w:r w:rsidRPr="00BE773E">
        <w:rPr>
          <w:rFonts w:cstheme="minorHAnsi"/>
          <w:sz w:val="22"/>
          <w:szCs w:val="22"/>
        </w:rPr>
        <w:t>T</w:t>
      </w:r>
      <w:r w:rsidR="009F764F" w:rsidRPr="00BE773E">
        <w:rPr>
          <w:rFonts w:cstheme="minorHAnsi"/>
          <w:sz w:val="22"/>
          <w:szCs w:val="22"/>
        </w:rPr>
        <w:t xml:space="preserve">he board </w:t>
      </w:r>
      <w:r w:rsidRPr="00BE773E">
        <w:rPr>
          <w:rFonts w:cstheme="minorHAnsi"/>
          <w:sz w:val="22"/>
          <w:szCs w:val="22"/>
        </w:rPr>
        <w:t xml:space="preserve">must </w:t>
      </w:r>
      <w:r w:rsidR="009F764F" w:rsidRPr="00BE773E">
        <w:rPr>
          <w:rFonts w:cstheme="minorHAnsi"/>
          <w:sz w:val="22"/>
          <w:szCs w:val="22"/>
        </w:rPr>
        <w:t xml:space="preserve">review, approve the </w:t>
      </w:r>
      <w:r w:rsidRPr="00BE773E">
        <w:rPr>
          <w:rFonts w:cstheme="minorHAnsi"/>
          <w:sz w:val="22"/>
          <w:szCs w:val="22"/>
        </w:rPr>
        <w:t>policy,</w:t>
      </w:r>
      <w:r w:rsidR="009F764F" w:rsidRPr="00BE773E">
        <w:rPr>
          <w:rFonts w:cstheme="minorHAnsi"/>
          <w:sz w:val="22"/>
          <w:szCs w:val="22"/>
        </w:rPr>
        <w:t xml:space="preserve"> and oversee the implementation. </w:t>
      </w:r>
    </w:p>
    <w:p w14:paraId="661AD12A" w14:textId="3DEFA090" w:rsidR="009B2E18" w:rsidRPr="00BE773E" w:rsidRDefault="00DC5E17" w:rsidP="00A672FC">
      <w:pPr>
        <w:pStyle w:val="ListParagraph"/>
        <w:numPr>
          <w:ilvl w:val="0"/>
          <w:numId w:val="16"/>
        </w:numPr>
        <w:jc w:val="both"/>
        <w:rPr>
          <w:rFonts w:cstheme="minorHAnsi"/>
          <w:sz w:val="22"/>
          <w:szCs w:val="22"/>
        </w:rPr>
      </w:pPr>
      <w:r w:rsidRPr="00BE773E">
        <w:rPr>
          <w:rFonts w:cstheme="minorHAnsi"/>
          <w:sz w:val="22"/>
          <w:szCs w:val="22"/>
        </w:rPr>
        <w:t>Verifying</w:t>
      </w:r>
      <w:r w:rsidR="009F764F" w:rsidRPr="00BE773E">
        <w:rPr>
          <w:rFonts w:cstheme="minorHAnsi"/>
          <w:sz w:val="22"/>
          <w:szCs w:val="22"/>
        </w:rPr>
        <w:t xml:space="preserve"> </w:t>
      </w:r>
      <w:r w:rsidRPr="00BE773E">
        <w:rPr>
          <w:rFonts w:cstheme="minorHAnsi"/>
          <w:sz w:val="22"/>
          <w:szCs w:val="22"/>
        </w:rPr>
        <w:t>an</w:t>
      </w:r>
      <w:r w:rsidR="009F764F" w:rsidRPr="00BE773E">
        <w:rPr>
          <w:rFonts w:cstheme="minorHAnsi"/>
          <w:sz w:val="22"/>
          <w:szCs w:val="22"/>
        </w:rPr>
        <w:t xml:space="preserve"> annual evaluation of risks and threats are in place. </w:t>
      </w:r>
    </w:p>
    <w:p w14:paraId="73C20F86" w14:textId="6AAB63BA" w:rsidR="009B2E18" w:rsidRPr="00BE773E" w:rsidRDefault="00830427" w:rsidP="00A672FC">
      <w:pPr>
        <w:pStyle w:val="ListParagraph"/>
        <w:numPr>
          <w:ilvl w:val="0"/>
          <w:numId w:val="16"/>
        </w:numPr>
        <w:jc w:val="both"/>
        <w:rPr>
          <w:rFonts w:cstheme="minorHAnsi"/>
          <w:sz w:val="22"/>
          <w:szCs w:val="22"/>
        </w:rPr>
      </w:pPr>
      <w:r w:rsidRPr="00BE773E">
        <w:rPr>
          <w:rFonts w:cstheme="minorHAnsi"/>
          <w:sz w:val="22"/>
          <w:szCs w:val="22"/>
        </w:rPr>
        <w:t xml:space="preserve">Carefully considering regulatory reviews of information security and make sure the right steps are done to address </w:t>
      </w:r>
      <w:r w:rsidR="008A0D9D" w:rsidRPr="00BE773E">
        <w:rPr>
          <w:rFonts w:cstheme="minorHAnsi"/>
          <w:sz w:val="22"/>
          <w:szCs w:val="22"/>
        </w:rPr>
        <w:t xml:space="preserve">applicable laws and regulations related to information security in </w:t>
      </w:r>
      <w:r w:rsidR="007754D3" w:rsidRPr="00BE773E">
        <w:rPr>
          <w:rFonts w:cstheme="minorHAnsi"/>
          <w:sz w:val="22"/>
          <w:szCs w:val="22"/>
        </w:rPr>
        <w:t>Canada, the U.S, Europe, and Asia pacific</w:t>
      </w:r>
      <w:r w:rsidR="00294FFC" w:rsidRPr="00BE773E">
        <w:rPr>
          <w:rFonts w:cstheme="minorHAnsi"/>
          <w:sz w:val="22"/>
          <w:szCs w:val="22"/>
        </w:rPr>
        <w:t>.</w:t>
      </w:r>
    </w:p>
    <w:p w14:paraId="22905156" w14:textId="1439F489" w:rsidR="00DC5E17" w:rsidRPr="00BE773E" w:rsidRDefault="008A0D9D" w:rsidP="00A672FC">
      <w:pPr>
        <w:pStyle w:val="ListParagraph"/>
        <w:numPr>
          <w:ilvl w:val="0"/>
          <w:numId w:val="16"/>
        </w:numPr>
        <w:jc w:val="both"/>
        <w:rPr>
          <w:rFonts w:cstheme="minorHAnsi"/>
          <w:sz w:val="22"/>
          <w:szCs w:val="22"/>
        </w:rPr>
      </w:pPr>
      <w:r w:rsidRPr="00BE773E">
        <w:rPr>
          <w:rFonts w:cstheme="minorHAnsi"/>
          <w:sz w:val="22"/>
          <w:szCs w:val="22"/>
        </w:rPr>
        <w:t>Making sure the bank has incident response plan to detect, respond and recover in case of security incident. Along with allocating adequate resources</w:t>
      </w:r>
      <w:r w:rsidR="007754D3" w:rsidRPr="00BE773E">
        <w:rPr>
          <w:rFonts w:cstheme="minorHAnsi"/>
          <w:sz w:val="22"/>
          <w:szCs w:val="22"/>
        </w:rPr>
        <w:t xml:space="preserve"> in case of incident.</w:t>
      </w:r>
    </w:p>
    <w:p w14:paraId="2F76ECE7" w14:textId="006B241A" w:rsidR="00294FFC" w:rsidRPr="00BE773E" w:rsidRDefault="00294FFC" w:rsidP="00A672FC">
      <w:pPr>
        <w:pStyle w:val="ListParagraph"/>
        <w:jc w:val="both"/>
        <w:rPr>
          <w:rFonts w:cstheme="minorHAnsi"/>
          <w:sz w:val="22"/>
          <w:szCs w:val="22"/>
        </w:rPr>
      </w:pPr>
    </w:p>
    <w:p w14:paraId="74242C42" w14:textId="48705B33" w:rsidR="00015448" w:rsidRPr="00BE773E" w:rsidRDefault="002803E3" w:rsidP="00A672FC">
      <w:pPr>
        <w:pStyle w:val="ListParagraph"/>
        <w:numPr>
          <w:ilvl w:val="0"/>
          <w:numId w:val="6"/>
        </w:numPr>
        <w:jc w:val="both"/>
        <w:rPr>
          <w:rFonts w:cstheme="minorHAnsi"/>
          <w:b/>
          <w:bCs/>
          <w:sz w:val="22"/>
          <w:szCs w:val="22"/>
          <w:u w:val="single"/>
        </w:rPr>
      </w:pPr>
      <w:r w:rsidRPr="00BE773E">
        <w:rPr>
          <w:rFonts w:cstheme="minorHAnsi"/>
          <w:b/>
          <w:bCs/>
          <w:sz w:val="22"/>
          <w:szCs w:val="22"/>
          <w:u w:val="single"/>
        </w:rPr>
        <w:t>T</w:t>
      </w:r>
      <w:r w:rsidR="00015448" w:rsidRPr="00BE773E">
        <w:rPr>
          <w:rFonts w:cstheme="minorHAnsi"/>
          <w:b/>
          <w:bCs/>
          <w:sz w:val="22"/>
          <w:szCs w:val="22"/>
          <w:u w:val="single"/>
        </w:rPr>
        <w:t>he president/CEO:</w:t>
      </w:r>
    </w:p>
    <w:p w14:paraId="3CB5D206" w14:textId="77777777" w:rsidR="002803E3" w:rsidRPr="00BE773E" w:rsidRDefault="002803E3" w:rsidP="00A672FC">
      <w:pPr>
        <w:pStyle w:val="ListParagraph"/>
        <w:jc w:val="both"/>
        <w:rPr>
          <w:rFonts w:cstheme="minorHAnsi"/>
          <w:sz w:val="22"/>
          <w:szCs w:val="22"/>
        </w:rPr>
      </w:pPr>
      <w:r w:rsidRPr="00BE773E">
        <w:rPr>
          <w:rFonts w:cstheme="minorHAnsi"/>
          <w:sz w:val="22"/>
          <w:szCs w:val="22"/>
        </w:rPr>
        <w:t xml:space="preserve">The president/CEO is accountable for: </w:t>
      </w:r>
    </w:p>
    <w:p w14:paraId="0E26EFB9" w14:textId="3B0C7FE8" w:rsidR="002803E3" w:rsidRPr="00BE773E" w:rsidRDefault="00CA3A93" w:rsidP="00A672FC">
      <w:pPr>
        <w:pStyle w:val="ListParagraph"/>
        <w:numPr>
          <w:ilvl w:val="0"/>
          <w:numId w:val="18"/>
        </w:numPr>
        <w:jc w:val="both"/>
        <w:rPr>
          <w:rFonts w:cstheme="minorHAnsi"/>
          <w:b/>
          <w:bCs/>
          <w:sz w:val="22"/>
          <w:szCs w:val="22"/>
          <w:u w:val="single"/>
        </w:rPr>
      </w:pPr>
      <w:r w:rsidRPr="00BE773E">
        <w:rPr>
          <w:rFonts w:cstheme="minorHAnsi"/>
          <w:sz w:val="22"/>
          <w:szCs w:val="22"/>
        </w:rPr>
        <w:t>O</w:t>
      </w:r>
      <w:r w:rsidR="00015448" w:rsidRPr="00BE773E">
        <w:rPr>
          <w:rFonts w:cstheme="minorHAnsi"/>
          <w:sz w:val="22"/>
          <w:szCs w:val="22"/>
        </w:rPr>
        <w:t xml:space="preserve">verall leadership to ensure that the bank's information security policy </w:t>
      </w:r>
      <w:r w:rsidR="002803E3" w:rsidRPr="00BE773E">
        <w:rPr>
          <w:rFonts w:cstheme="minorHAnsi"/>
          <w:sz w:val="22"/>
          <w:szCs w:val="22"/>
        </w:rPr>
        <w:t>and program are</w:t>
      </w:r>
      <w:r w:rsidR="00015448" w:rsidRPr="00BE773E">
        <w:rPr>
          <w:rFonts w:cstheme="minorHAnsi"/>
          <w:sz w:val="22"/>
          <w:szCs w:val="22"/>
        </w:rPr>
        <w:t xml:space="preserve"> effective and implemented correctly.</w:t>
      </w:r>
    </w:p>
    <w:p w14:paraId="5E4CD53E" w14:textId="5A5A6942" w:rsidR="002803E3" w:rsidRPr="00BE773E" w:rsidRDefault="00547CC1" w:rsidP="00A672FC">
      <w:pPr>
        <w:pStyle w:val="ListParagraph"/>
        <w:numPr>
          <w:ilvl w:val="0"/>
          <w:numId w:val="18"/>
        </w:numPr>
        <w:jc w:val="both"/>
        <w:rPr>
          <w:rFonts w:cstheme="minorHAnsi"/>
          <w:b/>
          <w:bCs/>
          <w:sz w:val="22"/>
          <w:szCs w:val="22"/>
          <w:u w:val="single"/>
        </w:rPr>
      </w:pPr>
      <w:r w:rsidRPr="00BE773E">
        <w:rPr>
          <w:rFonts w:cstheme="minorHAnsi"/>
          <w:sz w:val="22"/>
          <w:szCs w:val="22"/>
        </w:rPr>
        <w:t xml:space="preserve">Establish a framework with the </w:t>
      </w:r>
      <w:r w:rsidR="00CA3A93" w:rsidRPr="00BE773E">
        <w:rPr>
          <w:rFonts w:cstheme="minorHAnsi"/>
          <w:sz w:val="22"/>
          <w:szCs w:val="22"/>
        </w:rPr>
        <w:t xml:space="preserve">employees, third parties and </w:t>
      </w:r>
      <w:r w:rsidRPr="00BE773E">
        <w:rPr>
          <w:rFonts w:cstheme="minorHAnsi"/>
          <w:sz w:val="22"/>
          <w:szCs w:val="22"/>
        </w:rPr>
        <w:t>customers and provide them with unique experience on how to keep their data private and confidential.</w:t>
      </w:r>
    </w:p>
    <w:p w14:paraId="7DC6FFAF" w14:textId="0E5F0C29" w:rsidR="002803E3" w:rsidRPr="00BE773E" w:rsidRDefault="00CA3A93" w:rsidP="00A672FC">
      <w:pPr>
        <w:pStyle w:val="ListParagraph"/>
        <w:numPr>
          <w:ilvl w:val="0"/>
          <w:numId w:val="18"/>
        </w:numPr>
        <w:jc w:val="both"/>
        <w:rPr>
          <w:rFonts w:cstheme="minorHAnsi"/>
          <w:b/>
          <w:bCs/>
          <w:sz w:val="22"/>
          <w:szCs w:val="22"/>
          <w:u w:val="single"/>
        </w:rPr>
      </w:pPr>
      <w:r w:rsidRPr="00BE773E">
        <w:rPr>
          <w:rFonts w:cstheme="minorHAnsi"/>
          <w:sz w:val="22"/>
          <w:szCs w:val="22"/>
        </w:rPr>
        <w:t xml:space="preserve">Verify the risk management program and the mitigation strategies in case of incident. </w:t>
      </w:r>
    </w:p>
    <w:p w14:paraId="3C3E9426" w14:textId="6993BBB9" w:rsidR="00294FFC" w:rsidRPr="00BE773E" w:rsidRDefault="000A0663" w:rsidP="00A672FC">
      <w:pPr>
        <w:pStyle w:val="ListParagraph"/>
        <w:numPr>
          <w:ilvl w:val="0"/>
          <w:numId w:val="18"/>
        </w:numPr>
        <w:jc w:val="both"/>
        <w:rPr>
          <w:rFonts w:cstheme="minorHAnsi"/>
          <w:b/>
          <w:bCs/>
          <w:sz w:val="22"/>
          <w:szCs w:val="22"/>
          <w:u w:val="single"/>
        </w:rPr>
      </w:pPr>
      <w:r w:rsidRPr="00BE773E">
        <w:rPr>
          <w:rFonts w:cstheme="minorHAnsi"/>
          <w:sz w:val="22"/>
          <w:szCs w:val="22"/>
        </w:rPr>
        <w:t xml:space="preserve">The CEO must lead the organization's culture of information security awareness and compliance and get updates on the </w:t>
      </w:r>
      <w:r w:rsidR="007754D3" w:rsidRPr="00BE773E">
        <w:rPr>
          <w:rFonts w:cstheme="minorHAnsi"/>
          <w:sz w:val="22"/>
          <w:szCs w:val="22"/>
        </w:rPr>
        <w:t xml:space="preserve">information </w:t>
      </w:r>
      <w:r w:rsidRPr="00BE773E">
        <w:rPr>
          <w:rFonts w:cstheme="minorHAnsi"/>
          <w:sz w:val="22"/>
          <w:szCs w:val="22"/>
        </w:rPr>
        <w:t>security program.</w:t>
      </w:r>
      <w:r w:rsidRPr="00BE773E">
        <w:rPr>
          <w:rFonts w:cstheme="minorHAnsi"/>
          <w:color w:val="D1D5DB"/>
          <w:sz w:val="22"/>
          <w:szCs w:val="22"/>
          <w:shd w:val="clear" w:color="auto" w:fill="444654"/>
        </w:rPr>
        <w:t xml:space="preserve"> </w:t>
      </w:r>
    </w:p>
    <w:p w14:paraId="63959D3E" w14:textId="6E387561" w:rsidR="00CA3A93" w:rsidRPr="00BE773E" w:rsidRDefault="00CA3A93" w:rsidP="00A672FC">
      <w:pPr>
        <w:pStyle w:val="ListParagraph"/>
        <w:numPr>
          <w:ilvl w:val="0"/>
          <w:numId w:val="18"/>
        </w:numPr>
        <w:jc w:val="both"/>
        <w:rPr>
          <w:rFonts w:cstheme="minorHAnsi"/>
          <w:sz w:val="22"/>
          <w:szCs w:val="22"/>
        </w:rPr>
      </w:pPr>
      <w:r w:rsidRPr="00BE773E">
        <w:rPr>
          <w:rFonts w:cstheme="minorHAnsi"/>
          <w:sz w:val="22"/>
          <w:szCs w:val="22"/>
        </w:rPr>
        <w:t xml:space="preserve">Ensuring the bank is compile with all regulation laws and standards. </w:t>
      </w:r>
    </w:p>
    <w:p w14:paraId="63BF4063" w14:textId="3B1611F9" w:rsidR="000A0663" w:rsidRPr="00BE773E" w:rsidRDefault="000A0663" w:rsidP="00A672FC">
      <w:pPr>
        <w:pStyle w:val="ListParagraph"/>
        <w:jc w:val="both"/>
        <w:rPr>
          <w:rFonts w:cstheme="minorHAnsi"/>
          <w:color w:val="D1D5DB"/>
          <w:sz w:val="22"/>
          <w:szCs w:val="22"/>
          <w:shd w:val="clear" w:color="auto" w:fill="444654"/>
        </w:rPr>
      </w:pPr>
    </w:p>
    <w:p w14:paraId="58BC4889" w14:textId="2A25D797" w:rsidR="000A0663" w:rsidRPr="00BE773E" w:rsidRDefault="004F0179" w:rsidP="00A672FC">
      <w:pPr>
        <w:pStyle w:val="ListParagraph"/>
        <w:numPr>
          <w:ilvl w:val="0"/>
          <w:numId w:val="6"/>
        </w:numPr>
        <w:jc w:val="both"/>
        <w:rPr>
          <w:rFonts w:cstheme="minorHAnsi"/>
          <w:b/>
          <w:bCs/>
          <w:sz w:val="22"/>
          <w:szCs w:val="22"/>
          <w:u w:val="single"/>
        </w:rPr>
      </w:pPr>
      <w:r w:rsidRPr="00BE773E">
        <w:rPr>
          <w:rFonts w:cstheme="minorHAnsi"/>
          <w:b/>
          <w:bCs/>
          <w:sz w:val="22"/>
          <w:szCs w:val="22"/>
          <w:u w:val="single"/>
        </w:rPr>
        <w:t>T</w:t>
      </w:r>
      <w:r w:rsidR="000A0663" w:rsidRPr="00BE773E">
        <w:rPr>
          <w:rFonts w:cstheme="minorHAnsi"/>
          <w:b/>
          <w:bCs/>
          <w:sz w:val="22"/>
          <w:szCs w:val="22"/>
          <w:u w:val="single"/>
        </w:rPr>
        <w:t>he CISO:</w:t>
      </w:r>
    </w:p>
    <w:p w14:paraId="08CC97DF" w14:textId="65C7BA07" w:rsidR="00B56682" w:rsidRPr="00BE773E" w:rsidRDefault="00B56682" w:rsidP="00A672FC">
      <w:pPr>
        <w:pStyle w:val="ListParagraph"/>
        <w:jc w:val="both"/>
        <w:rPr>
          <w:rFonts w:cstheme="minorHAnsi"/>
          <w:sz w:val="21"/>
          <w:szCs w:val="21"/>
        </w:rPr>
      </w:pPr>
      <w:r w:rsidRPr="00BE773E">
        <w:rPr>
          <w:rFonts w:cstheme="minorHAnsi"/>
          <w:sz w:val="21"/>
          <w:szCs w:val="21"/>
        </w:rPr>
        <w:t xml:space="preserve">The chief information security officer is responsible for: </w:t>
      </w:r>
    </w:p>
    <w:p w14:paraId="2AC570E4" w14:textId="459291AA" w:rsidR="00B56682" w:rsidRPr="00BE773E" w:rsidRDefault="00B56682" w:rsidP="00A672FC">
      <w:pPr>
        <w:pStyle w:val="ListParagraph"/>
        <w:numPr>
          <w:ilvl w:val="0"/>
          <w:numId w:val="19"/>
        </w:numPr>
        <w:jc w:val="both"/>
        <w:rPr>
          <w:rFonts w:cstheme="minorHAnsi"/>
          <w:sz w:val="21"/>
          <w:szCs w:val="21"/>
        </w:rPr>
      </w:pPr>
      <w:r w:rsidRPr="00BE773E">
        <w:rPr>
          <w:rFonts w:cstheme="minorHAnsi"/>
          <w:sz w:val="21"/>
          <w:szCs w:val="21"/>
        </w:rPr>
        <w:t>P</w:t>
      </w:r>
      <w:r w:rsidR="000A0663" w:rsidRPr="00BE773E">
        <w:rPr>
          <w:rFonts w:cstheme="minorHAnsi"/>
          <w:sz w:val="21"/>
          <w:szCs w:val="21"/>
        </w:rPr>
        <w:t xml:space="preserve">rotecting </w:t>
      </w:r>
      <w:r w:rsidR="007754D3" w:rsidRPr="00BE773E">
        <w:rPr>
          <w:rFonts w:cstheme="minorHAnsi"/>
          <w:sz w:val="21"/>
          <w:szCs w:val="21"/>
        </w:rPr>
        <w:t xml:space="preserve">and </w:t>
      </w:r>
      <w:r w:rsidR="00A5121E" w:rsidRPr="00BE773E">
        <w:rPr>
          <w:rFonts w:cstheme="minorHAnsi"/>
          <w:sz w:val="21"/>
          <w:szCs w:val="21"/>
        </w:rPr>
        <w:t>ensuring the C</w:t>
      </w:r>
      <w:r w:rsidR="00AC003E" w:rsidRPr="00BE773E">
        <w:rPr>
          <w:rFonts w:cstheme="minorHAnsi"/>
          <w:sz w:val="21"/>
          <w:szCs w:val="21"/>
        </w:rPr>
        <w:t>onfidentiality, Integrity, and availability</w:t>
      </w:r>
      <w:r w:rsidR="00A5121E" w:rsidRPr="00BE773E">
        <w:rPr>
          <w:rFonts w:cstheme="minorHAnsi"/>
          <w:sz w:val="21"/>
          <w:szCs w:val="21"/>
        </w:rPr>
        <w:t xml:space="preserve"> of the bank’s information assets</w:t>
      </w:r>
      <w:r w:rsidR="007754D3" w:rsidRPr="00BE773E">
        <w:rPr>
          <w:rFonts w:cstheme="minorHAnsi"/>
          <w:sz w:val="21"/>
          <w:szCs w:val="21"/>
        </w:rPr>
        <w:t xml:space="preserve"> and systems</w:t>
      </w:r>
      <w:r w:rsidR="000A0663" w:rsidRPr="00BE773E">
        <w:rPr>
          <w:rFonts w:cstheme="minorHAnsi"/>
          <w:sz w:val="21"/>
          <w:szCs w:val="21"/>
        </w:rPr>
        <w:t>.</w:t>
      </w:r>
      <w:r w:rsidR="00A5121E" w:rsidRPr="00BE773E">
        <w:rPr>
          <w:rFonts w:cstheme="minorHAnsi"/>
          <w:sz w:val="21"/>
          <w:szCs w:val="21"/>
        </w:rPr>
        <w:t xml:space="preserve"> </w:t>
      </w:r>
    </w:p>
    <w:p w14:paraId="5B0CBDE2" w14:textId="717B0150" w:rsidR="00B56682" w:rsidRPr="00BE773E" w:rsidRDefault="00A5121E" w:rsidP="00A672FC">
      <w:pPr>
        <w:pStyle w:val="ListParagraph"/>
        <w:numPr>
          <w:ilvl w:val="0"/>
          <w:numId w:val="19"/>
        </w:numPr>
        <w:jc w:val="both"/>
        <w:rPr>
          <w:rFonts w:cstheme="minorHAnsi"/>
          <w:sz w:val="21"/>
          <w:szCs w:val="21"/>
        </w:rPr>
      </w:pPr>
      <w:r w:rsidRPr="00BE773E">
        <w:rPr>
          <w:rFonts w:cstheme="minorHAnsi"/>
          <w:sz w:val="21"/>
          <w:szCs w:val="21"/>
        </w:rPr>
        <w:t xml:space="preserve">The CISO </w:t>
      </w:r>
      <w:r w:rsidR="00977818" w:rsidRPr="00BE773E">
        <w:rPr>
          <w:rFonts w:cstheme="minorHAnsi"/>
          <w:sz w:val="21"/>
          <w:szCs w:val="21"/>
        </w:rPr>
        <w:t xml:space="preserve">must work </w:t>
      </w:r>
      <w:r w:rsidR="00816F29" w:rsidRPr="00BE773E">
        <w:rPr>
          <w:rFonts w:cstheme="minorHAnsi"/>
          <w:sz w:val="21"/>
          <w:szCs w:val="21"/>
        </w:rPr>
        <w:t xml:space="preserve">closely </w:t>
      </w:r>
      <w:r w:rsidR="00977818" w:rsidRPr="00BE773E">
        <w:rPr>
          <w:rFonts w:cstheme="minorHAnsi"/>
          <w:sz w:val="21"/>
          <w:szCs w:val="21"/>
        </w:rPr>
        <w:t xml:space="preserve">with the other departments such as HR, compliance, risk management, asset management, </w:t>
      </w:r>
      <w:r w:rsidR="00816F29" w:rsidRPr="00BE773E">
        <w:rPr>
          <w:rFonts w:cstheme="minorHAnsi"/>
          <w:sz w:val="21"/>
          <w:szCs w:val="21"/>
        </w:rPr>
        <w:t>communication,</w:t>
      </w:r>
      <w:r w:rsidR="00977818" w:rsidRPr="00BE773E">
        <w:rPr>
          <w:rFonts w:cstheme="minorHAnsi"/>
          <w:sz w:val="21"/>
          <w:szCs w:val="21"/>
        </w:rPr>
        <w:t xml:space="preserve"> and other teams</w:t>
      </w:r>
      <w:r w:rsidR="004F0179" w:rsidRPr="00BE773E">
        <w:rPr>
          <w:rFonts w:cstheme="minorHAnsi"/>
          <w:sz w:val="21"/>
          <w:szCs w:val="21"/>
        </w:rPr>
        <w:t xml:space="preserve"> to ensure </w:t>
      </w:r>
      <w:r w:rsidR="00AC003E" w:rsidRPr="00BE773E">
        <w:rPr>
          <w:rFonts w:cstheme="minorHAnsi"/>
          <w:sz w:val="21"/>
          <w:szCs w:val="21"/>
        </w:rPr>
        <w:t>the security program is aligned with the bank principals and strateg</w:t>
      </w:r>
      <w:r w:rsidR="00977818" w:rsidRPr="00BE773E">
        <w:rPr>
          <w:rFonts w:cstheme="minorHAnsi"/>
          <w:sz w:val="21"/>
          <w:szCs w:val="21"/>
        </w:rPr>
        <w:t>ies</w:t>
      </w:r>
      <w:r w:rsidR="004F0179" w:rsidRPr="00BE773E">
        <w:rPr>
          <w:rFonts w:cstheme="minorHAnsi"/>
          <w:sz w:val="21"/>
          <w:szCs w:val="21"/>
        </w:rPr>
        <w:t>.</w:t>
      </w:r>
    </w:p>
    <w:p w14:paraId="4A588526" w14:textId="16576878" w:rsidR="00B56682" w:rsidRPr="00BE773E" w:rsidRDefault="00A5121E" w:rsidP="00A672FC">
      <w:pPr>
        <w:pStyle w:val="ListParagraph"/>
        <w:numPr>
          <w:ilvl w:val="0"/>
          <w:numId w:val="19"/>
        </w:numPr>
        <w:jc w:val="both"/>
        <w:rPr>
          <w:rFonts w:cstheme="minorHAnsi"/>
          <w:sz w:val="21"/>
          <w:szCs w:val="21"/>
        </w:rPr>
      </w:pPr>
      <w:r w:rsidRPr="00BE773E">
        <w:rPr>
          <w:rFonts w:cstheme="minorHAnsi"/>
          <w:sz w:val="21"/>
          <w:szCs w:val="21"/>
        </w:rPr>
        <w:t xml:space="preserve">The CISO must </w:t>
      </w:r>
      <w:r w:rsidR="000A0663" w:rsidRPr="00BE773E">
        <w:rPr>
          <w:rFonts w:cstheme="minorHAnsi"/>
          <w:sz w:val="21"/>
          <w:szCs w:val="21"/>
        </w:rPr>
        <w:t xml:space="preserve">develop </w:t>
      </w:r>
      <w:r w:rsidR="000A47C7" w:rsidRPr="00BE773E">
        <w:rPr>
          <w:rFonts w:cstheme="minorHAnsi"/>
          <w:sz w:val="21"/>
          <w:szCs w:val="21"/>
        </w:rPr>
        <w:t xml:space="preserve">information </w:t>
      </w:r>
      <w:r w:rsidR="000A0663" w:rsidRPr="00BE773E">
        <w:rPr>
          <w:rFonts w:cstheme="minorHAnsi"/>
          <w:sz w:val="21"/>
          <w:szCs w:val="21"/>
        </w:rPr>
        <w:t>security plans, standards</w:t>
      </w:r>
      <w:r w:rsidR="000A47C7" w:rsidRPr="00BE773E">
        <w:rPr>
          <w:rFonts w:cstheme="minorHAnsi"/>
          <w:sz w:val="21"/>
          <w:szCs w:val="21"/>
        </w:rPr>
        <w:t>, procedures,</w:t>
      </w:r>
      <w:r w:rsidR="000A0663" w:rsidRPr="00BE773E">
        <w:rPr>
          <w:rFonts w:cstheme="minorHAnsi"/>
          <w:sz w:val="21"/>
          <w:szCs w:val="21"/>
        </w:rPr>
        <w:t xml:space="preserve"> and guidelines that allow the </w:t>
      </w:r>
      <w:r w:rsidR="000A47C7" w:rsidRPr="00BE773E">
        <w:rPr>
          <w:rFonts w:cstheme="minorHAnsi"/>
          <w:sz w:val="21"/>
          <w:szCs w:val="21"/>
        </w:rPr>
        <w:t>bank</w:t>
      </w:r>
      <w:r w:rsidR="000A0663" w:rsidRPr="00BE773E">
        <w:rPr>
          <w:rFonts w:cstheme="minorHAnsi"/>
          <w:sz w:val="21"/>
          <w:szCs w:val="21"/>
        </w:rPr>
        <w:t xml:space="preserve"> to adjust</w:t>
      </w:r>
      <w:r w:rsidR="00816F29" w:rsidRPr="00BE773E">
        <w:rPr>
          <w:rFonts w:cstheme="minorHAnsi"/>
          <w:sz w:val="21"/>
          <w:szCs w:val="21"/>
        </w:rPr>
        <w:t xml:space="preserve"> with the risks and the </w:t>
      </w:r>
      <w:r w:rsidR="000A0663" w:rsidRPr="00BE773E">
        <w:rPr>
          <w:rFonts w:cstheme="minorHAnsi"/>
          <w:sz w:val="21"/>
          <w:szCs w:val="21"/>
        </w:rPr>
        <w:t>ever-changing regulatory compliance</w:t>
      </w:r>
      <w:r w:rsidR="00B56682" w:rsidRPr="00BE773E">
        <w:rPr>
          <w:rFonts w:cstheme="minorHAnsi"/>
          <w:sz w:val="21"/>
          <w:szCs w:val="21"/>
        </w:rPr>
        <w:t xml:space="preserve"> such as PCI DSS, PIPEDA, GDPR</w:t>
      </w:r>
      <w:proofErr w:type="gramStart"/>
      <w:r w:rsidR="00B56682" w:rsidRPr="00BE773E">
        <w:rPr>
          <w:rFonts w:cstheme="minorHAnsi"/>
          <w:sz w:val="21"/>
          <w:szCs w:val="21"/>
        </w:rPr>
        <w:t xml:space="preserve"> ..</w:t>
      </w:r>
      <w:proofErr w:type="gramEnd"/>
      <w:r w:rsidR="00B56682" w:rsidRPr="00BE773E">
        <w:rPr>
          <w:rFonts w:cstheme="minorHAnsi"/>
          <w:sz w:val="21"/>
          <w:szCs w:val="21"/>
        </w:rPr>
        <w:t xml:space="preserve"> etc</w:t>
      </w:r>
      <w:r w:rsidR="000A47C7" w:rsidRPr="00BE773E">
        <w:rPr>
          <w:rFonts w:cstheme="minorHAnsi"/>
          <w:sz w:val="21"/>
          <w:szCs w:val="21"/>
        </w:rPr>
        <w:t xml:space="preserve">. </w:t>
      </w:r>
    </w:p>
    <w:p w14:paraId="1095186A" w14:textId="15BC0BB2" w:rsidR="00B56682" w:rsidRPr="00BE773E" w:rsidRDefault="00B56682" w:rsidP="00A672FC">
      <w:pPr>
        <w:pStyle w:val="ListParagraph"/>
        <w:numPr>
          <w:ilvl w:val="0"/>
          <w:numId w:val="19"/>
        </w:numPr>
        <w:jc w:val="both"/>
        <w:rPr>
          <w:rFonts w:cstheme="minorHAnsi"/>
          <w:sz w:val="21"/>
          <w:szCs w:val="21"/>
        </w:rPr>
      </w:pPr>
      <w:r w:rsidRPr="00BE773E">
        <w:rPr>
          <w:rFonts w:cstheme="minorHAnsi"/>
          <w:sz w:val="21"/>
          <w:szCs w:val="21"/>
        </w:rPr>
        <w:t>Manage the daily security operations of the bank.</w:t>
      </w:r>
    </w:p>
    <w:p w14:paraId="002366DD" w14:textId="2DCEA916" w:rsidR="00B56682" w:rsidRPr="00BE773E" w:rsidRDefault="000A47C7" w:rsidP="00A672FC">
      <w:pPr>
        <w:pStyle w:val="ListParagraph"/>
        <w:numPr>
          <w:ilvl w:val="0"/>
          <w:numId w:val="19"/>
        </w:numPr>
        <w:jc w:val="both"/>
        <w:rPr>
          <w:rFonts w:cstheme="minorHAnsi"/>
          <w:sz w:val="21"/>
          <w:szCs w:val="21"/>
        </w:rPr>
      </w:pPr>
      <w:r w:rsidRPr="00BE773E">
        <w:rPr>
          <w:rFonts w:cstheme="minorHAnsi"/>
          <w:sz w:val="21"/>
          <w:szCs w:val="21"/>
        </w:rPr>
        <w:t xml:space="preserve">CISO </w:t>
      </w:r>
      <w:r w:rsidR="00A5121E" w:rsidRPr="00BE773E">
        <w:rPr>
          <w:rFonts w:cstheme="minorHAnsi"/>
          <w:sz w:val="21"/>
          <w:szCs w:val="21"/>
        </w:rPr>
        <w:t>must</w:t>
      </w:r>
      <w:r w:rsidRPr="00BE773E">
        <w:rPr>
          <w:rFonts w:cstheme="minorHAnsi"/>
          <w:sz w:val="21"/>
          <w:szCs w:val="21"/>
        </w:rPr>
        <w:t xml:space="preserve"> develop, participate in creating inclusive information security strategy, this strategy must adhere with the lifecycle of information security operations. For instance:</w:t>
      </w:r>
    </w:p>
    <w:p w14:paraId="5254A26D" w14:textId="77777777" w:rsidR="000A47C7" w:rsidRPr="00BE773E" w:rsidRDefault="000A47C7" w:rsidP="00A672FC">
      <w:pPr>
        <w:pStyle w:val="ListParagraph"/>
        <w:numPr>
          <w:ilvl w:val="0"/>
          <w:numId w:val="8"/>
        </w:numPr>
        <w:jc w:val="both"/>
        <w:rPr>
          <w:rFonts w:cstheme="minorHAnsi"/>
          <w:sz w:val="21"/>
          <w:szCs w:val="21"/>
        </w:rPr>
      </w:pPr>
      <w:r w:rsidRPr="00BE773E">
        <w:rPr>
          <w:rFonts w:cstheme="minorHAnsi"/>
          <w:sz w:val="21"/>
          <w:szCs w:val="21"/>
        </w:rPr>
        <w:t xml:space="preserve">Threat intelligence. </w:t>
      </w:r>
    </w:p>
    <w:p w14:paraId="13E808B1" w14:textId="77777777" w:rsidR="000A47C7" w:rsidRPr="00BE773E" w:rsidRDefault="000A47C7" w:rsidP="00A672FC">
      <w:pPr>
        <w:pStyle w:val="ListParagraph"/>
        <w:numPr>
          <w:ilvl w:val="0"/>
          <w:numId w:val="8"/>
        </w:numPr>
        <w:jc w:val="both"/>
        <w:rPr>
          <w:rFonts w:cstheme="minorHAnsi"/>
          <w:sz w:val="21"/>
          <w:szCs w:val="21"/>
        </w:rPr>
      </w:pPr>
      <w:r w:rsidRPr="00BE773E">
        <w:rPr>
          <w:rFonts w:cstheme="minorHAnsi"/>
          <w:sz w:val="21"/>
          <w:szCs w:val="21"/>
        </w:rPr>
        <w:t xml:space="preserve">Following and monitoring reports from auditors and cybersecurity reporters. </w:t>
      </w:r>
    </w:p>
    <w:p w14:paraId="47A220A7" w14:textId="54C7D2B6" w:rsidR="000A47C7" w:rsidRPr="00BE773E" w:rsidRDefault="00816F29" w:rsidP="00A672FC">
      <w:pPr>
        <w:pStyle w:val="ListParagraph"/>
        <w:numPr>
          <w:ilvl w:val="0"/>
          <w:numId w:val="8"/>
        </w:numPr>
        <w:jc w:val="both"/>
        <w:rPr>
          <w:rFonts w:cstheme="minorHAnsi"/>
          <w:sz w:val="21"/>
          <w:szCs w:val="21"/>
        </w:rPr>
      </w:pPr>
      <w:r w:rsidRPr="00BE773E">
        <w:rPr>
          <w:rFonts w:cstheme="minorHAnsi"/>
          <w:sz w:val="21"/>
          <w:szCs w:val="21"/>
        </w:rPr>
        <w:t>M</w:t>
      </w:r>
      <w:r w:rsidR="000A47C7" w:rsidRPr="00BE773E">
        <w:rPr>
          <w:rFonts w:cstheme="minorHAnsi"/>
          <w:sz w:val="21"/>
          <w:szCs w:val="21"/>
        </w:rPr>
        <w:t>anaging the risks</w:t>
      </w:r>
      <w:r w:rsidRPr="00BE773E">
        <w:rPr>
          <w:rFonts w:cstheme="minorHAnsi"/>
          <w:sz w:val="21"/>
          <w:szCs w:val="21"/>
        </w:rPr>
        <w:t xml:space="preserve"> how to mitigate it</w:t>
      </w:r>
      <w:r w:rsidR="000A47C7" w:rsidRPr="00BE773E">
        <w:rPr>
          <w:rFonts w:cstheme="minorHAnsi"/>
          <w:sz w:val="21"/>
          <w:szCs w:val="21"/>
        </w:rPr>
        <w:t xml:space="preserve">. </w:t>
      </w:r>
    </w:p>
    <w:p w14:paraId="15007DCD" w14:textId="77777777" w:rsidR="00A5121E" w:rsidRPr="00BE773E" w:rsidRDefault="000A47C7" w:rsidP="00A672FC">
      <w:pPr>
        <w:pStyle w:val="ListParagraph"/>
        <w:numPr>
          <w:ilvl w:val="0"/>
          <w:numId w:val="8"/>
        </w:numPr>
        <w:jc w:val="both"/>
        <w:rPr>
          <w:rFonts w:cstheme="minorHAnsi"/>
          <w:sz w:val="21"/>
          <w:szCs w:val="21"/>
        </w:rPr>
      </w:pPr>
      <w:r w:rsidRPr="00BE773E">
        <w:rPr>
          <w:rFonts w:cstheme="minorHAnsi"/>
          <w:sz w:val="21"/>
          <w:szCs w:val="21"/>
        </w:rPr>
        <w:t xml:space="preserve">Develop, publish, adopt, and review policies such as business continuity plan and incident response plan. </w:t>
      </w:r>
    </w:p>
    <w:p w14:paraId="16923AC0" w14:textId="67F22BE1" w:rsidR="00A5121E" w:rsidRPr="00BE773E" w:rsidRDefault="00AE7A66" w:rsidP="00A672FC">
      <w:pPr>
        <w:pStyle w:val="ListParagraph"/>
        <w:numPr>
          <w:ilvl w:val="0"/>
          <w:numId w:val="8"/>
        </w:numPr>
        <w:jc w:val="both"/>
        <w:rPr>
          <w:rFonts w:cstheme="minorHAnsi"/>
          <w:sz w:val="21"/>
          <w:szCs w:val="21"/>
        </w:rPr>
      </w:pPr>
      <w:r w:rsidRPr="00BE773E">
        <w:rPr>
          <w:rFonts w:cstheme="minorHAnsi"/>
          <w:sz w:val="21"/>
          <w:szCs w:val="21"/>
        </w:rPr>
        <w:t>E</w:t>
      </w:r>
      <w:r w:rsidR="000A47C7" w:rsidRPr="00BE773E">
        <w:rPr>
          <w:rFonts w:cstheme="minorHAnsi"/>
          <w:sz w:val="21"/>
          <w:szCs w:val="21"/>
        </w:rPr>
        <w:t xml:space="preserve">nsure that company employees understand security measures </w:t>
      </w:r>
      <w:r w:rsidR="00A5121E" w:rsidRPr="00BE773E">
        <w:rPr>
          <w:rFonts w:cstheme="minorHAnsi"/>
          <w:sz w:val="21"/>
          <w:szCs w:val="21"/>
        </w:rPr>
        <w:t xml:space="preserve">and </w:t>
      </w:r>
      <w:r w:rsidR="000A47C7" w:rsidRPr="00BE773E">
        <w:rPr>
          <w:rFonts w:cstheme="minorHAnsi"/>
          <w:sz w:val="21"/>
          <w:szCs w:val="21"/>
        </w:rPr>
        <w:t>include them in some sort of coaching and awareness</w:t>
      </w:r>
      <w:r w:rsidR="00A5121E" w:rsidRPr="00BE773E">
        <w:rPr>
          <w:rFonts w:cstheme="minorHAnsi"/>
          <w:sz w:val="21"/>
          <w:szCs w:val="21"/>
        </w:rPr>
        <w:t>.</w:t>
      </w:r>
    </w:p>
    <w:p w14:paraId="1F3E3A09" w14:textId="02DFF75E" w:rsidR="000A47C7" w:rsidRPr="00BE773E" w:rsidRDefault="00A5121E" w:rsidP="00A672FC">
      <w:pPr>
        <w:pStyle w:val="ListParagraph"/>
        <w:numPr>
          <w:ilvl w:val="0"/>
          <w:numId w:val="8"/>
        </w:numPr>
        <w:jc w:val="both"/>
        <w:rPr>
          <w:rFonts w:cstheme="minorHAnsi"/>
          <w:sz w:val="21"/>
          <w:szCs w:val="21"/>
        </w:rPr>
      </w:pPr>
      <w:r w:rsidRPr="00BE773E">
        <w:rPr>
          <w:rFonts w:cstheme="minorHAnsi"/>
          <w:sz w:val="21"/>
          <w:szCs w:val="21"/>
        </w:rPr>
        <w:t xml:space="preserve">Managing third-party </w:t>
      </w:r>
      <w:r w:rsidR="00816F29" w:rsidRPr="00BE773E">
        <w:rPr>
          <w:rFonts w:cstheme="minorHAnsi"/>
          <w:sz w:val="21"/>
          <w:szCs w:val="21"/>
        </w:rPr>
        <w:t xml:space="preserve">communication and the </w:t>
      </w:r>
      <w:r w:rsidRPr="00BE773E">
        <w:rPr>
          <w:rFonts w:cstheme="minorHAnsi"/>
          <w:sz w:val="21"/>
          <w:szCs w:val="21"/>
        </w:rPr>
        <w:t xml:space="preserve">risks associated with </w:t>
      </w:r>
      <w:r w:rsidR="00816F29" w:rsidRPr="00BE773E">
        <w:rPr>
          <w:rFonts w:cstheme="minorHAnsi"/>
          <w:sz w:val="21"/>
          <w:szCs w:val="21"/>
        </w:rPr>
        <w:t xml:space="preserve">accessing </w:t>
      </w:r>
      <w:r w:rsidRPr="00BE773E">
        <w:rPr>
          <w:rFonts w:cstheme="minorHAnsi"/>
          <w:sz w:val="21"/>
          <w:szCs w:val="21"/>
        </w:rPr>
        <w:t>the bank's information assets</w:t>
      </w:r>
      <w:r w:rsidR="007754D3" w:rsidRPr="00BE773E">
        <w:rPr>
          <w:rFonts w:cstheme="minorHAnsi"/>
          <w:sz w:val="21"/>
          <w:szCs w:val="21"/>
        </w:rPr>
        <w:t xml:space="preserve"> and systems</w:t>
      </w:r>
      <w:r w:rsidRPr="00BE773E">
        <w:rPr>
          <w:rFonts w:cstheme="minorHAnsi"/>
          <w:sz w:val="21"/>
          <w:szCs w:val="21"/>
        </w:rPr>
        <w:t xml:space="preserve"> </w:t>
      </w:r>
      <w:r w:rsidR="007754D3" w:rsidRPr="00BE773E">
        <w:rPr>
          <w:rFonts w:cstheme="minorHAnsi"/>
          <w:sz w:val="21"/>
          <w:szCs w:val="21"/>
        </w:rPr>
        <w:t>to</w:t>
      </w:r>
      <w:r w:rsidRPr="00BE773E">
        <w:rPr>
          <w:rFonts w:cstheme="minorHAnsi"/>
          <w:sz w:val="21"/>
          <w:szCs w:val="21"/>
        </w:rPr>
        <w:t xml:space="preserve"> ensure they comply with the bank policies.</w:t>
      </w:r>
      <w:r w:rsidRPr="00BE773E">
        <w:rPr>
          <w:rFonts w:cstheme="minorHAnsi"/>
          <w:color w:val="D1D5DB"/>
          <w:sz w:val="21"/>
          <w:szCs w:val="21"/>
          <w:shd w:val="clear" w:color="auto" w:fill="444654"/>
        </w:rPr>
        <w:t xml:space="preserve"> </w:t>
      </w:r>
    </w:p>
    <w:p w14:paraId="07C2C495" w14:textId="4D785977" w:rsidR="00AC003E" w:rsidRPr="00BE773E" w:rsidRDefault="00A5121E" w:rsidP="00BE773E">
      <w:pPr>
        <w:pStyle w:val="ListParagraph"/>
        <w:numPr>
          <w:ilvl w:val="0"/>
          <w:numId w:val="8"/>
        </w:numPr>
        <w:jc w:val="both"/>
        <w:rPr>
          <w:rFonts w:cstheme="minorHAnsi"/>
          <w:sz w:val="21"/>
          <w:szCs w:val="21"/>
        </w:rPr>
      </w:pPr>
      <w:r w:rsidRPr="00BE773E">
        <w:rPr>
          <w:rFonts w:cstheme="minorHAnsi"/>
          <w:sz w:val="21"/>
          <w:szCs w:val="21"/>
        </w:rPr>
        <w:t xml:space="preserve">Make sure the information security program is aligned with the guiding principles of the bank. </w:t>
      </w:r>
    </w:p>
    <w:p w14:paraId="55A1BB8E" w14:textId="5162A5E0" w:rsidR="00AC003E" w:rsidRPr="00BE773E" w:rsidRDefault="00AC003E" w:rsidP="00A672FC">
      <w:pPr>
        <w:pStyle w:val="ListParagraph"/>
        <w:numPr>
          <w:ilvl w:val="0"/>
          <w:numId w:val="6"/>
        </w:numPr>
        <w:jc w:val="both"/>
        <w:rPr>
          <w:rFonts w:cstheme="minorHAnsi"/>
          <w:b/>
          <w:bCs/>
          <w:sz w:val="22"/>
          <w:szCs w:val="22"/>
          <w:u w:val="single"/>
        </w:rPr>
      </w:pPr>
      <w:r w:rsidRPr="00BE773E">
        <w:rPr>
          <w:rFonts w:cstheme="minorHAnsi"/>
          <w:b/>
          <w:bCs/>
          <w:sz w:val="22"/>
          <w:szCs w:val="22"/>
          <w:u w:val="single"/>
        </w:rPr>
        <w:lastRenderedPageBreak/>
        <w:t xml:space="preserve">Audit committee: </w:t>
      </w:r>
    </w:p>
    <w:p w14:paraId="508274A4" w14:textId="55FE41AB" w:rsidR="00816F29" w:rsidRPr="00BE773E" w:rsidRDefault="00816F29" w:rsidP="00A672FC">
      <w:pPr>
        <w:pStyle w:val="ListParagraph"/>
        <w:jc w:val="both"/>
        <w:rPr>
          <w:rFonts w:cstheme="minorHAnsi"/>
          <w:sz w:val="22"/>
          <w:szCs w:val="22"/>
        </w:rPr>
      </w:pPr>
      <w:r w:rsidRPr="00BE773E">
        <w:rPr>
          <w:rFonts w:cstheme="minorHAnsi"/>
          <w:sz w:val="22"/>
          <w:szCs w:val="22"/>
        </w:rPr>
        <w:t>The audit committee is responsible for:</w:t>
      </w:r>
    </w:p>
    <w:p w14:paraId="38CC512E" w14:textId="2F1D3D69" w:rsidR="00816F29" w:rsidRPr="00BE773E" w:rsidRDefault="00B623AE" w:rsidP="00A672FC">
      <w:pPr>
        <w:pStyle w:val="ListParagraph"/>
        <w:numPr>
          <w:ilvl w:val="0"/>
          <w:numId w:val="21"/>
        </w:numPr>
        <w:jc w:val="both"/>
        <w:rPr>
          <w:rFonts w:cstheme="minorHAnsi"/>
          <w:sz w:val="22"/>
          <w:szCs w:val="22"/>
        </w:rPr>
      </w:pPr>
      <w:r w:rsidRPr="00BE773E">
        <w:rPr>
          <w:rFonts w:cstheme="minorHAnsi"/>
          <w:sz w:val="22"/>
          <w:szCs w:val="22"/>
        </w:rPr>
        <w:t xml:space="preserve">Review and approve the security policies, standards, and guidelines. </w:t>
      </w:r>
    </w:p>
    <w:p w14:paraId="257E1574" w14:textId="68A0C4CB" w:rsidR="00816F29" w:rsidRPr="00BE773E" w:rsidRDefault="00AC003E" w:rsidP="00A672FC">
      <w:pPr>
        <w:pStyle w:val="ListParagraph"/>
        <w:numPr>
          <w:ilvl w:val="0"/>
          <w:numId w:val="21"/>
        </w:numPr>
        <w:jc w:val="both"/>
        <w:rPr>
          <w:rFonts w:cstheme="minorHAnsi"/>
          <w:sz w:val="22"/>
          <w:szCs w:val="22"/>
        </w:rPr>
      </w:pPr>
      <w:r w:rsidRPr="00BE773E">
        <w:rPr>
          <w:rFonts w:cstheme="minorHAnsi"/>
          <w:sz w:val="22"/>
          <w:szCs w:val="22"/>
        </w:rPr>
        <w:t>Conduct proper tests and audits of the information security system</w:t>
      </w:r>
      <w:r w:rsidR="00B623AE" w:rsidRPr="00BE773E">
        <w:rPr>
          <w:rFonts w:cstheme="minorHAnsi"/>
          <w:sz w:val="22"/>
          <w:szCs w:val="22"/>
        </w:rPr>
        <w:t xml:space="preserve">s, </w:t>
      </w:r>
      <w:proofErr w:type="gramStart"/>
      <w:r w:rsidR="00B623AE" w:rsidRPr="00BE773E">
        <w:rPr>
          <w:rFonts w:cstheme="minorHAnsi"/>
          <w:sz w:val="22"/>
          <w:szCs w:val="22"/>
        </w:rPr>
        <w:t>programs</w:t>
      </w:r>
      <w:proofErr w:type="gramEnd"/>
      <w:r w:rsidR="00B623AE" w:rsidRPr="00BE773E">
        <w:rPr>
          <w:rFonts w:cstheme="minorHAnsi"/>
          <w:sz w:val="22"/>
          <w:szCs w:val="22"/>
        </w:rPr>
        <w:t xml:space="preserve"> and controls to ensure they are efficient and effective. </w:t>
      </w:r>
    </w:p>
    <w:p w14:paraId="1E506A52" w14:textId="6AD4D002" w:rsidR="00816F29" w:rsidRPr="00BE773E" w:rsidRDefault="00B623AE" w:rsidP="00A672FC">
      <w:pPr>
        <w:pStyle w:val="ListParagraph"/>
        <w:numPr>
          <w:ilvl w:val="0"/>
          <w:numId w:val="21"/>
        </w:numPr>
        <w:jc w:val="both"/>
        <w:rPr>
          <w:rFonts w:cstheme="minorHAnsi"/>
          <w:sz w:val="22"/>
          <w:szCs w:val="22"/>
        </w:rPr>
      </w:pPr>
      <w:r w:rsidRPr="00BE773E">
        <w:rPr>
          <w:rFonts w:cstheme="minorHAnsi"/>
          <w:sz w:val="22"/>
          <w:szCs w:val="22"/>
        </w:rPr>
        <w:t>R</w:t>
      </w:r>
      <w:r w:rsidR="00AC003E" w:rsidRPr="00BE773E">
        <w:rPr>
          <w:rFonts w:cstheme="minorHAnsi"/>
          <w:sz w:val="22"/>
          <w:szCs w:val="22"/>
        </w:rPr>
        <w:t xml:space="preserve">eview the reports </w:t>
      </w:r>
      <w:r w:rsidR="000A617A" w:rsidRPr="00BE773E">
        <w:rPr>
          <w:rFonts w:cstheme="minorHAnsi"/>
          <w:sz w:val="22"/>
          <w:szCs w:val="22"/>
        </w:rPr>
        <w:t xml:space="preserve">to ensure the right action is taken in case of weaknesses in the system. </w:t>
      </w:r>
    </w:p>
    <w:p w14:paraId="67998F19" w14:textId="7109C17A" w:rsidR="000A47C7" w:rsidRPr="00BE773E" w:rsidRDefault="000A617A" w:rsidP="00A672FC">
      <w:pPr>
        <w:pStyle w:val="ListParagraph"/>
        <w:numPr>
          <w:ilvl w:val="0"/>
          <w:numId w:val="21"/>
        </w:numPr>
        <w:jc w:val="both"/>
        <w:rPr>
          <w:rFonts w:cstheme="minorHAnsi"/>
          <w:sz w:val="22"/>
          <w:szCs w:val="22"/>
        </w:rPr>
      </w:pPr>
      <w:r w:rsidRPr="00BE773E">
        <w:rPr>
          <w:rFonts w:cstheme="minorHAnsi"/>
          <w:sz w:val="22"/>
          <w:szCs w:val="22"/>
        </w:rPr>
        <w:t>Analyze and examine the third-party communication and looking for any control weaknesses.</w:t>
      </w:r>
    </w:p>
    <w:p w14:paraId="6F9C004A" w14:textId="4EC3FF1C" w:rsidR="000A617A" w:rsidRPr="00BE773E" w:rsidRDefault="000A617A" w:rsidP="00A672FC">
      <w:pPr>
        <w:pStyle w:val="ListParagraph"/>
        <w:jc w:val="both"/>
        <w:rPr>
          <w:rFonts w:cstheme="minorHAnsi"/>
          <w:b/>
          <w:bCs/>
          <w:sz w:val="22"/>
          <w:szCs w:val="22"/>
          <w:u w:val="single"/>
        </w:rPr>
      </w:pPr>
    </w:p>
    <w:p w14:paraId="501EA21F" w14:textId="5F7EB421" w:rsidR="000A617A" w:rsidRPr="00BE773E" w:rsidRDefault="000A617A" w:rsidP="00A672FC">
      <w:pPr>
        <w:pStyle w:val="ListParagraph"/>
        <w:numPr>
          <w:ilvl w:val="0"/>
          <w:numId w:val="6"/>
        </w:numPr>
        <w:jc w:val="both"/>
        <w:rPr>
          <w:rFonts w:cstheme="minorHAnsi"/>
          <w:b/>
          <w:bCs/>
          <w:sz w:val="22"/>
          <w:szCs w:val="22"/>
          <w:u w:val="single"/>
        </w:rPr>
      </w:pPr>
      <w:r w:rsidRPr="00BE773E">
        <w:rPr>
          <w:rFonts w:cstheme="minorHAnsi"/>
          <w:b/>
          <w:bCs/>
          <w:sz w:val="22"/>
          <w:szCs w:val="22"/>
          <w:u w:val="single"/>
        </w:rPr>
        <w:t xml:space="preserve">Information security officer: </w:t>
      </w:r>
    </w:p>
    <w:p w14:paraId="10FA89E7" w14:textId="77777777" w:rsidR="00B623AE" w:rsidRPr="00BE773E" w:rsidRDefault="000A617A" w:rsidP="00A672FC">
      <w:pPr>
        <w:pStyle w:val="ListParagraph"/>
        <w:jc w:val="both"/>
        <w:rPr>
          <w:rFonts w:cstheme="minorHAnsi"/>
          <w:sz w:val="22"/>
          <w:szCs w:val="22"/>
        </w:rPr>
      </w:pPr>
      <w:r w:rsidRPr="00BE773E">
        <w:rPr>
          <w:rFonts w:cstheme="minorHAnsi"/>
          <w:sz w:val="22"/>
          <w:szCs w:val="22"/>
        </w:rPr>
        <w:t>He is responsible for</w:t>
      </w:r>
      <w:r w:rsidR="00B623AE" w:rsidRPr="00BE773E">
        <w:rPr>
          <w:rFonts w:cstheme="minorHAnsi"/>
          <w:sz w:val="22"/>
          <w:szCs w:val="22"/>
        </w:rPr>
        <w:t>:</w:t>
      </w:r>
    </w:p>
    <w:p w14:paraId="01B8FBE5" w14:textId="42AA2EEE" w:rsidR="00B623AE" w:rsidRPr="00BE773E" w:rsidRDefault="00B623AE" w:rsidP="00A672FC">
      <w:pPr>
        <w:pStyle w:val="ListParagraph"/>
        <w:numPr>
          <w:ilvl w:val="0"/>
          <w:numId w:val="22"/>
        </w:numPr>
        <w:jc w:val="both"/>
        <w:rPr>
          <w:rFonts w:cstheme="minorHAnsi"/>
          <w:sz w:val="22"/>
          <w:szCs w:val="22"/>
        </w:rPr>
      </w:pPr>
      <w:r w:rsidRPr="00BE773E">
        <w:rPr>
          <w:rFonts w:cstheme="minorHAnsi"/>
          <w:sz w:val="22"/>
          <w:szCs w:val="22"/>
        </w:rPr>
        <w:t xml:space="preserve">Performing risk assessments to identify potential information and information system threats and </w:t>
      </w:r>
      <w:r w:rsidR="006B5E72" w:rsidRPr="00BE773E">
        <w:rPr>
          <w:rFonts w:cstheme="minorHAnsi"/>
          <w:sz w:val="22"/>
          <w:szCs w:val="22"/>
        </w:rPr>
        <w:t>weaknesses and</w:t>
      </w:r>
      <w:r w:rsidRPr="00BE773E">
        <w:rPr>
          <w:rFonts w:cstheme="minorHAnsi"/>
          <w:sz w:val="22"/>
          <w:szCs w:val="22"/>
        </w:rPr>
        <w:t xml:space="preserve"> creating and putting in place suitable controls to reduce such risks.</w:t>
      </w:r>
    </w:p>
    <w:p w14:paraId="672D4D0E" w14:textId="64038EC0" w:rsidR="006B5E72" w:rsidRPr="00BE773E" w:rsidRDefault="006B5E72" w:rsidP="00A672FC">
      <w:pPr>
        <w:pStyle w:val="ListParagraph"/>
        <w:numPr>
          <w:ilvl w:val="0"/>
          <w:numId w:val="22"/>
        </w:numPr>
        <w:jc w:val="both"/>
        <w:rPr>
          <w:rFonts w:cstheme="minorHAnsi"/>
          <w:sz w:val="22"/>
          <w:szCs w:val="22"/>
        </w:rPr>
      </w:pPr>
      <w:r w:rsidRPr="00BE773E">
        <w:rPr>
          <w:rFonts w:cstheme="minorHAnsi"/>
          <w:sz w:val="22"/>
          <w:szCs w:val="22"/>
        </w:rPr>
        <w:t>Detect and address security issues by monitoring and analysing logs and perform alerts.</w:t>
      </w:r>
    </w:p>
    <w:p w14:paraId="289BD876" w14:textId="15D72A91" w:rsidR="00B623AE" w:rsidRPr="00BE773E" w:rsidRDefault="00B623AE" w:rsidP="00A672FC">
      <w:pPr>
        <w:pStyle w:val="ListParagraph"/>
        <w:numPr>
          <w:ilvl w:val="0"/>
          <w:numId w:val="22"/>
        </w:numPr>
        <w:jc w:val="both"/>
        <w:rPr>
          <w:rFonts w:cstheme="minorHAnsi"/>
          <w:sz w:val="22"/>
          <w:szCs w:val="22"/>
        </w:rPr>
      </w:pPr>
      <w:r w:rsidRPr="00BE773E">
        <w:rPr>
          <w:rFonts w:cstheme="minorHAnsi"/>
          <w:sz w:val="22"/>
          <w:szCs w:val="22"/>
        </w:rPr>
        <w:t>E</w:t>
      </w:r>
      <w:r w:rsidR="000A617A" w:rsidRPr="00BE773E">
        <w:rPr>
          <w:rFonts w:cstheme="minorHAnsi"/>
          <w:sz w:val="22"/>
          <w:szCs w:val="22"/>
        </w:rPr>
        <w:t xml:space="preserve">nsuring the overall compliance with the Bank's information security procedures and policies are effective, and the risks are assessed. </w:t>
      </w:r>
    </w:p>
    <w:p w14:paraId="7A88C8CD" w14:textId="657D6EE2" w:rsidR="006B5E72" w:rsidRPr="00BE773E" w:rsidRDefault="006B5E72" w:rsidP="00A672FC">
      <w:pPr>
        <w:pStyle w:val="ListParagraph"/>
        <w:numPr>
          <w:ilvl w:val="0"/>
          <w:numId w:val="22"/>
        </w:numPr>
        <w:jc w:val="both"/>
        <w:rPr>
          <w:rFonts w:cstheme="minorHAnsi"/>
          <w:sz w:val="22"/>
          <w:szCs w:val="22"/>
        </w:rPr>
      </w:pPr>
      <w:r w:rsidRPr="00BE773E">
        <w:rPr>
          <w:rFonts w:cstheme="minorHAnsi"/>
          <w:sz w:val="22"/>
          <w:szCs w:val="22"/>
        </w:rPr>
        <w:t>Participating in incident response planning and carrying out incident response procedure.</w:t>
      </w:r>
    </w:p>
    <w:p w14:paraId="13E28CD9" w14:textId="77777777" w:rsidR="00B623AE" w:rsidRPr="00BE773E" w:rsidRDefault="000A617A" w:rsidP="00A672FC">
      <w:pPr>
        <w:pStyle w:val="ListParagraph"/>
        <w:numPr>
          <w:ilvl w:val="0"/>
          <w:numId w:val="22"/>
        </w:numPr>
        <w:jc w:val="both"/>
        <w:rPr>
          <w:rFonts w:cstheme="minorHAnsi"/>
          <w:sz w:val="22"/>
          <w:szCs w:val="22"/>
        </w:rPr>
      </w:pPr>
      <w:r w:rsidRPr="00BE773E">
        <w:rPr>
          <w:rFonts w:cstheme="minorHAnsi"/>
          <w:sz w:val="22"/>
          <w:szCs w:val="22"/>
        </w:rPr>
        <w:t>Assure the policies and procedures in place to protect against such risks are adequate.</w:t>
      </w:r>
      <w:r w:rsidR="009A67C1" w:rsidRPr="00BE773E">
        <w:rPr>
          <w:rFonts w:cstheme="minorHAnsi"/>
          <w:sz w:val="22"/>
          <w:szCs w:val="22"/>
        </w:rPr>
        <w:t xml:space="preserve"> </w:t>
      </w:r>
    </w:p>
    <w:p w14:paraId="1AD13021" w14:textId="7DCBF0D1" w:rsidR="000A617A" w:rsidRPr="00BE773E" w:rsidRDefault="009A67C1" w:rsidP="00A672FC">
      <w:pPr>
        <w:pStyle w:val="ListParagraph"/>
        <w:numPr>
          <w:ilvl w:val="0"/>
          <w:numId w:val="22"/>
        </w:numPr>
        <w:jc w:val="both"/>
        <w:rPr>
          <w:rFonts w:cstheme="minorHAnsi"/>
          <w:sz w:val="22"/>
          <w:szCs w:val="22"/>
        </w:rPr>
      </w:pPr>
      <w:r w:rsidRPr="00BE773E">
        <w:rPr>
          <w:rFonts w:cstheme="minorHAnsi"/>
          <w:sz w:val="22"/>
          <w:szCs w:val="22"/>
        </w:rPr>
        <w:t>The ISO is responsible to report in case of breach to the board and any regulatory and law enforcement agencies.</w:t>
      </w:r>
    </w:p>
    <w:p w14:paraId="6994DAC2" w14:textId="0E9938FE" w:rsidR="009A67C1" w:rsidRPr="00BE773E" w:rsidRDefault="009A67C1" w:rsidP="00A672FC">
      <w:pPr>
        <w:pStyle w:val="ListParagraph"/>
        <w:jc w:val="both"/>
        <w:rPr>
          <w:rFonts w:cstheme="minorHAnsi"/>
          <w:sz w:val="22"/>
          <w:szCs w:val="22"/>
        </w:rPr>
      </w:pPr>
    </w:p>
    <w:p w14:paraId="272C2D0F" w14:textId="5EF7A312" w:rsidR="009A67C1" w:rsidRPr="00BE773E" w:rsidRDefault="009A67C1" w:rsidP="00A672FC">
      <w:pPr>
        <w:pStyle w:val="ListParagraph"/>
        <w:numPr>
          <w:ilvl w:val="0"/>
          <w:numId w:val="6"/>
        </w:numPr>
        <w:jc w:val="both"/>
        <w:rPr>
          <w:rFonts w:cstheme="minorHAnsi"/>
          <w:b/>
          <w:bCs/>
          <w:sz w:val="22"/>
          <w:szCs w:val="22"/>
          <w:u w:val="single"/>
        </w:rPr>
      </w:pPr>
      <w:r w:rsidRPr="00BE773E">
        <w:rPr>
          <w:rFonts w:cstheme="minorHAnsi"/>
          <w:b/>
          <w:bCs/>
          <w:sz w:val="22"/>
          <w:szCs w:val="22"/>
          <w:u w:val="single"/>
        </w:rPr>
        <w:t xml:space="preserve">Information security administrator: </w:t>
      </w:r>
    </w:p>
    <w:p w14:paraId="6DB76177" w14:textId="6AD9E6E0" w:rsidR="006B5E72" w:rsidRPr="00BE773E" w:rsidRDefault="009A67C1" w:rsidP="00A672FC">
      <w:pPr>
        <w:pStyle w:val="ListParagraph"/>
        <w:jc w:val="both"/>
        <w:rPr>
          <w:rFonts w:cstheme="minorHAnsi"/>
          <w:sz w:val="22"/>
          <w:szCs w:val="22"/>
        </w:rPr>
      </w:pPr>
      <w:r w:rsidRPr="00BE773E">
        <w:rPr>
          <w:rFonts w:cstheme="minorHAnsi"/>
          <w:sz w:val="22"/>
          <w:szCs w:val="22"/>
        </w:rPr>
        <w:t xml:space="preserve">He is </w:t>
      </w:r>
      <w:r w:rsidR="006B5E72" w:rsidRPr="00BE773E">
        <w:rPr>
          <w:rFonts w:cstheme="minorHAnsi"/>
          <w:sz w:val="22"/>
          <w:szCs w:val="22"/>
        </w:rPr>
        <w:t>responsible for:</w:t>
      </w:r>
    </w:p>
    <w:p w14:paraId="6954CFC6" w14:textId="16552EA9" w:rsidR="006B5E72" w:rsidRPr="00BE773E" w:rsidRDefault="006B5E72" w:rsidP="00A672FC">
      <w:pPr>
        <w:pStyle w:val="ListParagraph"/>
        <w:numPr>
          <w:ilvl w:val="0"/>
          <w:numId w:val="23"/>
        </w:numPr>
        <w:jc w:val="both"/>
        <w:rPr>
          <w:rFonts w:cstheme="minorHAnsi"/>
          <w:sz w:val="22"/>
          <w:szCs w:val="22"/>
        </w:rPr>
      </w:pPr>
      <w:r w:rsidRPr="00BE773E">
        <w:rPr>
          <w:rFonts w:cstheme="minorHAnsi"/>
          <w:sz w:val="22"/>
          <w:szCs w:val="22"/>
        </w:rPr>
        <w:t>A</w:t>
      </w:r>
      <w:r w:rsidR="009A67C1" w:rsidRPr="00BE773E">
        <w:rPr>
          <w:rFonts w:cstheme="minorHAnsi"/>
          <w:sz w:val="22"/>
          <w:szCs w:val="22"/>
        </w:rPr>
        <w:t xml:space="preserve">pproving and </w:t>
      </w:r>
      <w:r w:rsidR="00AE7A66" w:rsidRPr="00BE773E">
        <w:rPr>
          <w:rFonts w:cstheme="minorHAnsi"/>
          <w:sz w:val="22"/>
          <w:szCs w:val="22"/>
        </w:rPr>
        <w:t>implementing</w:t>
      </w:r>
      <w:r w:rsidR="009A67C1" w:rsidRPr="00BE773E">
        <w:rPr>
          <w:rFonts w:cstheme="minorHAnsi"/>
          <w:sz w:val="22"/>
          <w:szCs w:val="22"/>
        </w:rPr>
        <w:t xml:space="preserve"> information system user access permissions.</w:t>
      </w:r>
    </w:p>
    <w:p w14:paraId="117586EF" w14:textId="23A6D896" w:rsidR="00AE7A66" w:rsidRPr="00BE773E" w:rsidRDefault="009A67C1" w:rsidP="00A672FC">
      <w:pPr>
        <w:pStyle w:val="ListParagraph"/>
        <w:numPr>
          <w:ilvl w:val="0"/>
          <w:numId w:val="23"/>
        </w:numPr>
        <w:jc w:val="both"/>
        <w:rPr>
          <w:rFonts w:cstheme="minorHAnsi"/>
          <w:sz w:val="22"/>
          <w:szCs w:val="22"/>
        </w:rPr>
      </w:pPr>
      <w:r w:rsidRPr="00BE773E">
        <w:rPr>
          <w:rFonts w:cstheme="minorHAnsi"/>
          <w:sz w:val="22"/>
          <w:szCs w:val="22"/>
        </w:rPr>
        <w:t>He is also in charge of maintaining and reviewing information security systems and associated reports.</w:t>
      </w:r>
    </w:p>
    <w:p w14:paraId="0E0F8E09" w14:textId="52CFAB49" w:rsidR="009A67C1" w:rsidRPr="00BE773E" w:rsidRDefault="00AE7A66" w:rsidP="00A672FC">
      <w:pPr>
        <w:pStyle w:val="ListParagraph"/>
        <w:numPr>
          <w:ilvl w:val="0"/>
          <w:numId w:val="23"/>
        </w:numPr>
        <w:jc w:val="both"/>
        <w:rPr>
          <w:rFonts w:cstheme="minorHAnsi"/>
          <w:sz w:val="22"/>
          <w:szCs w:val="22"/>
        </w:rPr>
      </w:pPr>
      <w:r w:rsidRPr="00BE773E">
        <w:rPr>
          <w:rFonts w:cstheme="minorHAnsi"/>
          <w:sz w:val="22"/>
          <w:szCs w:val="22"/>
        </w:rPr>
        <w:t>N</w:t>
      </w:r>
      <w:r w:rsidR="009A67C1" w:rsidRPr="00BE773E">
        <w:rPr>
          <w:rFonts w:cstheme="minorHAnsi"/>
          <w:sz w:val="22"/>
          <w:szCs w:val="22"/>
        </w:rPr>
        <w:t>otifying the Security Officer and ISO of any attempted or successful security system breaches.</w:t>
      </w:r>
    </w:p>
    <w:p w14:paraId="03EB0396" w14:textId="7447A313" w:rsidR="00AE7A66" w:rsidRPr="00BE773E" w:rsidRDefault="00AE7A66" w:rsidP="00A672FC">
      <w:pPr>
        <w:pStyle w:val="ListParagraph"/>
        <w:numPr>
          <w:ilvl w:val="0"/>
          <w:numId w:val="23"/>
        </w:numPr>
        <w:jc w:val="both"/>
        <w:rPr>
          <w:rFonts w:cstheme="minorHAnsi"/>
          <w:sz w:val="22"/>
          <w:szCs w:val="22"/>
        </w:rPr>
      </w:pPr>
      <w:r w:rsidRPr="00BE773E">
        <w:rPr>
          <w:rFonts w:cstheme="minorHAnsi"/>
          <w:sz w:val="22"/>
          <w:szCs w:val="22"/>
        </w:rPr>
        <w:t xml:space="preserve">Protect the bank’s information assets and system by deploying security tools such as anti-malware, anti-virus firewall and IDS. </w:t>
      </w:r>
    </w:p>
    <w:p w14:paraId="7B4805E9" w14:textId="2BC5E008" w:rsidR="00AE7A66" w:rsidRPr="00BE773E" w:rsidRDefault="00AE7A66" w:rsidP="00A672FC">
      <w:pPr>
        <w:pStyle w:val="ListParagraph"/>
        <w:numPr>
          <w:ilvl w:val="0"/>
          <w:numId w:val="23"/>
        </w:numPr>
        <w:jc w:val="both"/>
        <w:rPr>
          <w:rFonts w:cstheme="minorHAnsi"/>
          <w:sz w:val="22"/>
          <w:szCs w:val="22"/>
        </w:rPr>
      </w:pPr>
      <w:r w:rsidRPr="00BE773E">
        <w:rPr>
          <w:rFonts w:cstheme="minorHAnsi"/>
          <w:sz w:val="22"/>
          <w:szCs w:val="22"/>
        </w:rPr>
        <w:t xml:space="preserve">Monitor and analyse system logs and detect any suspicious event. </w:t>
      </w:r>
    </w:p>
    <w:p w14:paraId="6F9D460E" w14:textId="7F9568DD" w:rsidR="009A67C1" w:rsidRPr="00BE773E" w:rsidRDefault="009A67C1" w:rsidP="00A672FC">
      <w:pPr>
        <w:pStyle w:val="ListParagraph"/>
        <w:jc w:val="both"/>
        <w:rPr>
          <w:rFonts w:cstheme="minorHAnsi"/>
          <w:sz w:val="22"/>
          <w:szCs w:val="22"/>
        </w:rPr>
      </w:pPr>
    </w:p>
    <w:p w14:paraId="21E4E823" w14:textId="5461DB85" w:rsidR="009A67C1" w:rsidRPr="00BE773E" w:rsidRDefault="00A76FE8" w:rsidP="00A672FC">
      <w:pPr>
        <w:pStyle w:val="ListParagraph"/>
        <w:numPr>
          <w:ilvl w:val="0"/>
          <w:numId w:val="6"/>
        </w:numPr>
        <w:jc w:val="both"/>
        <w:rPr>
          <w:rFonts w:cstheme="minorHAnsi"/>
          <w:b/>
          <w:bCs/>
          <w:sz w:val="22"/>
          <w:szCs w:val="22"/>
          <w:u w:val="single"/>
        </w:rPr>
      </w:pPr>
      <w:r w:rsidRPr="00BE773E">
        <w:rPr>
          <w:rFonts w:cstheme="minorHAnsi"/>
          <w:b/>
          <w:bCs/>
          <w:sz w:val="22"/>
          <w:szCs w:val="22"/>
          <w:u w:val="single"/>
        </w:rPr>
        <w:t xml:space="preserve">HR: </w:t>
      </w:r>
    </w:p>
    <w:p w14:paraId="6F4678FE" w14:textId="77777777" w:rsidR="00AE7A66" w:rsidRPr="00BE773E" w:rsidRDefault="00AE7A66" w:rsidP="00A672FC">
      <w:pPr>
        <w:pStyle w:val="ListParagraph"/>
        <w:jc w:val="both"/>
        <w:rPr>
          <w:rFonts w:cstheme="minorHAnsi"/>
          <w:sz w:val="22"/>
          <w:szCs w:val="22"/>
        </w:rPr>
      </w:pPr>
      <w:r w:rsidRPr="00BE773E">
        <w:rPr>
          <w:rFonts w:cstheme="minorHAnsi"/>
          <w:sz w:val="22"/>
          <w:szCs w:val="22"/>
        </w:rPr>
        <w:t xml:space="preserve">HR department is </w:t>
      </w:r>
      <w:r w:rsidR="00A76FE8" w:rsidRPr="00BE773E">
        <w:rPr>
          <w:rFonts w:cstheme="minorHAnsi"/>
          <w:sz w:val="22"/>
          <w:szCs w:val="22"/>
        </w:rPr>
        <w:t>accountable for</w:t>
      </w:r>
      <w:r w:rsidRPr="00BE773E">
        <w:rPr>
          <w:rFonts w:cstheme="minorHAnsi"/>
          <w:sz w:val="22"/>
          <w:szCs w:val="22"/>
        </w:rPr>
        <w:t>:</w:t>
      </w:r>
    </w:p>
    <w:p w14:paraId="29DCE528" w14:textId="0B6A1860" w:rsidR="00AE7A66" w:rsidRPr="00BE773E" w:rsidRDefault="00AE7A66" w:rsidP="00A672FC">
      <w:pPr>
        <w:pStyle w:val="ListParagraph"/>
        <w:numPr>
          <w:ilvl w:val="0"/>
          <w:numId w:val="24"/>
        </w:numPr>
        <w:jc w:val="both"/>
        <w:rPr>
          <w:rFonts w:cstheme="minorHAnsi"/>
          <w:sz w:val="22"/>
          <w:szCs w:val="22"/>
        </w:rPr>
      </w:pPr>
      <w:r w:rsidRPr="00BE773E">
        <w:rPr>
          <w:rFonts w:cstheme="minorHAnsi"/>
          <w:sz w:val="22"/>
          <w:szCs w:val="22"/>
        </w:rPr>
        <w:t>G</w:t>
      </w:r>
      <w:r w:rsidR="00A76FE8" w:rsidRPr="00BE773E">
        <w:rPr>
          <w:rFonts w:cstheme="minorHAnsi"/>
          <w:sz w:val="22"/>
          <w:szCs w:val="22"/>
        </w:rPr>
        <w:t xml:space="preserve">uaranteeing new hires receive the proper information security orientation. </w:t>
      </w:r>
    </w:p>
    <w:p w14:paraId="5FB3789B" w14:textId="77777777" w:rsidR="00AE7A66" w:rsidRPr="00BE773E" w:rsidRDefault="00A76FE8" w:rsidP="00A672FC">
      <w:pPr>
        <w:pStyle w:val="ListParagraph"/>
        <w:numPr>
          <w:ilvl w:val="0"/>
          <w:numId w:val="24"/>
        </w:numPr>
        <w:jc w:val="both"/>
        <w:rPr>
          <w:rFonts w:cstheme="minorHAnsi"/>
          <w:sz w:val="22"/>
          <w:szCs w:val="22"/>
        </w:rPr>
      </w:pPr>
      <w:r w:rsidRPr="00BE773E">
        <w:rPr>
          <w:rFonts w:cstheme="minorHAnsi"/>
          <w:sz w:val="22"/>
          <w:szCs w:val="22"/>
        </w:rPr>
        <w:t>Verify that all new hires and contract employees have undergone a thorough background check</w:t>
      </w:r>
      <w:r w:rsidR="00AE7A66" w:rsidRPr="00BE773E">
        <w:rPr>
          <w:rFonts w:cstheme="minorHAnsi"/>
          <w:sz w:val="22"/>
          <w:szCs w:val="22"/>
        </w:rPr>
        <w:t>.</w:t>
      </w:r>
    </w:p>
    <w:p w14:paraId="5AADD8F2" w14:textId="77777777" w:rsidR="00A71F02" w:rsidRPr="00BE773E" w:rsidRDefault="00AE7A66" w:rsidP="00A672FC">
      <w:pPr>
        <w:pStyle w:val="ListParagraph"/>
        <w:numPr>
          <w:ilvl w:val="0"/>
          <w:numId w:val="24"/>
        </w:numPr>
        <w:jc w:val="both"/>
        <w:rPr>
          <w:rFonts w:cstheme="minorHAnsi"/>
          <w:sz w:val="22"/>
          <w:szCs w:val="22"/>
        </w:rPr>
      </w:pPr>
      <w:r w:rsidRPr="00BE773E">
        <w:rPr>
          <w:rFonts w:cstheme="minorHAnsi"/>
          <w:sz w:val="22"/>
          <w:szCs w:val="22"/>
        </w:rPr>
        <w:t xml:space="preserve">New employees </w:t>
      </w:r>
      <w:r w:rsidR="00A76FE8" w:rsidRPr="00BE773E">
        <w:rPr>
          <w:rFonts w:cstheme="minorHAnsi"/>
          <w:sz w:val="22"/>
          <w:szCs w:val="22"/>
        </w:rPr>
        <w:t xml:space="preserve">have agreed </w:t>
      </w:r>
      <w:r w:rsidRPr="00BE773E">
        <w:rPr>
          <w:rFonts w:cstheme="minorHAnsi"/>
          <w:sz w:val="22"/>
          <w:szCs w:val="22"/>
        </w:rPr>
        <w:t xml:space="preserve">and signed </w:t>
      </w:r>
      <w:r w:rsidR="007754D3" w:rsidRPr="00BE773E">
        <w:rPr>
          <w:rFonts w:cstheme="minorHAnsi"/>
          <w:sz w:val="22"/>
          <w:szCs w:val="22"/>
        </w:rPr>
        <w:t xml:space="preserve">the acceptable usage policy and </w:t>
      </w:r>
      <w:r w:rsidR="00A76FE8" w:rsidRPr="00BE773E">
        <w:rPr>
          <w:rFonts w:cstheme="minorHAnsi"/>
          <w:sz w:val="22"/>
          <w:szCs w:val="22"/>
        </w:rPr>
        <w:t>abide by Bank information security rules.</w:t>
      </w:r>
    </w:p>
    <w:p w14:paraId="42AEBDE0" w14:textId="7B095A59" w:rsidR="00A76FE8" w:rsidRPr="00BE773E" w:rsidRDefault="00A71F02" w:rsidP="00373E6E">
      <w:pPr>
        <w:pStyle w:val="ListParagraph"/>
        <w:numPr>
          <w:ilvl w:val="0"/>
          <w:numId w:val="24"/>
        </w:numPr>
        <w:jc w:val="both"/>
        <w:rPr>
          <w:rFonts w:cstheme="minorHAnsi"/>
          <w:b/>
          <w:bCs/>
          <w:sz w:val="22"/>
          <w:szCs w:val="22"/>
          <w:u w:val="single"/>
        </w:rPr>
      </w:pPr>
      <w:r w:rsidRPr="00BE773E">
        <w:rPr>
          <w:rFonts w:cstheme="minorHAnsi"/>
          <w:sz w:val="22"/>
          <w:szCs w:val="22"/>
        </w:rPr>
        <w:t>Verify that employees adhere to bank policies and that the bank's data is kept secure following termination or retirement.</w:t>
      </w:r>
    </w:p>
    <w:p w14:paraId="414D15DA" w14:textId="6CF6D30C" w:rsidR="00A76FE8" w:rsidRPr="00BE773E" w:rsidRDefault="00A76FE8" w:rsidP="00A672FC">
      <w:pPr>
        <w:pStyle w:val="ListParagraph"/>
        <w:numPr>
          <w:ilvl w:val="0"/>
          <w:numId w:val="6"/>
        </w:numPr>
        <w:jc w:val="both"/>
        <w:rPr>
          <w:rFonts w:cstheme="minorHAnsi"/>
          <w:b/>
          <w:bCs/>
          <w:sz w:val="22"/>
          <w:szCs w:val="22"/>
          <w:u w:val="single"/>
        </w:rPr>
      </w:pPr>
      <w:r w:rsidRPr="00BE773E">
        <w:rPr>
          <w:rFonts w:cstheme="minorHAnsi"/>
          <w:b/>
          <w:bCs/>
          <w:sz w:val="22"/>
          <w:szCs w:val="22"/>
          <w:u w:val="single"/>
        </w:rPr>
        <w:t xml:space="preserve">Branch managers: </w:t>
      </w:r>
    </w:p>
    <w:p w14:paraId="540B5D4F" w14:textId="41DD47BB" w:rsidR="00AE7A66" w:rsidRPr="00BE773E" w:rsidRDefault="00AE7A66" w:rsidP="00A672FC">
      <w:pPr>
        <w:pStyle w:val="ListParagraph"/>
        <w:jc w:val="both"/>
        <w:rPr>
          <w:rFonts w:cstheme="minorHAnsi"/>
          <w:sz w:val="22"/>
          <w:szCs w:val="22"/>
        </w:rPr>
      </w:pPr>
      <w:r w:rsidRPr="00BE773E">
        <w:rPr>
          <w:rFonts w:cstheme="minorHAnsi"/>
          <w:sz w:val="22"/>
          <w:szCs w:val="22"/>
        </w:rPr>
        <w:t xml:space="preserve">Branch managers are responsible for: </w:t>
      </w:r>
    </w:p>
    <w:p w14:paraId="4DBDD488" w14:textId="77777777" w:rsidR="00AE7A66" w:rsidRPr="00BE773E" w:rsidRDefault="00A76FE8" w:rsidP="00A672FC">
      <w:pPr>
        <w:pStyle w:val="ListParagraph"/>
        <w:numPr>
          <w:ilvl w:val="0"/>
          <w:numId w:val="25"/>
        </w:numPr>
        <w:jc w:val="both"/>
        <w:rPr>
          <w:rFonts w:cstheme="minorHAnsi"/>
          <w:sz w:val="22"/>
          <w:szCs w:val="22"/>
        </w:rPr>
      </w:pPr>
      <w:r w:rsidRPr="00BE773E">
        <w:rPr>
          <w:rFonts w:cstheme="minorHAnsi"/>
          <w:sz w:val="22"/>
          <w:szCs w:val="22"/>
        </w:rPr>
        <w:t xml:space="preserve">Make sure staff members are securing client information with proper protection. </w:t>
      </w:r>
    </w:p>
    <w:p w14:paraId="7DF43B1B" w14:textId="2E7B5D7A" w:rsidR="00F85739" w:rsidRPr="00BE773E" w:rsidRDefault="00F85739" w:rsidP="00A672FC">
      <w:pPr>
        <w:pStyle w:val="ListParagraph"/>
        <w:numPr>
          <w:ilvl w:val="0"/>
          <w:numId w:val="25"/>
        </w:numPr>
        <w:jc w:val="both"/>
        <w:rPr>
          <w:rFonts w:cstheme="minorHAnsi"/>
          <w:sz w:val="22"/>
          <w:szCs w:val="22"/>
        </w:rPr>
      </w:pPr>
      <w:r w:rsidRPr="00BE773E">
        <w:rPr>
          <w:rFonts w:cstheme="minorHAnsi"/>
          <w:sz w:val="22"/>
          <w:szCs w:val="22"/>
        </w:rPr>
        <w:t>R</w:t>
      </w:r>
      <w:r w:rsidR="00A76FE8" w:rsidRPr="00BE773E">
        <w:rPr>
          <w:rFonts w:cstheme="minorHAnsi"/>
          <w:sz w:val="22"/>
          <w:szCs w:val="22"/>
        </w:rPr>
        <w:t xml:space="preserve">eport any data breach to the </w:t>
      </w:r>
      <w:r w:rsidRPr="00BE773E">
        <w:rPr>
          <w:rFonts w:cstheme="minorHAnsi"/>
          <w:sz w:val="22"/>
          <w:szCs w:val="22"/>
        </w:rPr>
        <w:t xml:space="preserve">Information security administrator and the Information security officer. </w:t>
      </w:r>
    </w:p>
    <w:p w14:paraId="1CE631CD" w14:textId="73334188" w:rsidR="00F85739" w:rsidRPr="00BE773E" w:rsidRDefault="00F85739" w:rsidP="00A672FC">
      <w:pPr>
        <w:jc w:val="both"/>
        <w:rPr>
          <w:rFonts w:cstheme="minorHAnsi"/>
          <w:sz w:val="22"/>
          <w:szCs w:val="22"/>
        </w:rPr>
      </w:pPr>
    </w:p>
    <w:p w14:paraId="1065E177" w14:textId="50821AD3" w:rsidR="00F85739" w:rsidRPr="00BE773E" w:rsidRDefault="00F52397" w:rsidP="00A672FC">
      <w:pPr>
        <w:pStyle w:val="ListParagraph"/>
        <w:numPr>
          <w:ilvl w:val="0"/>
          <w:numId w:val="6"/>
        </w:numPr>
        <w:jc w:val="both"/>
        <w:rPr>
          <w:rFonts w:cstheme="minorHAnsi"/>
          <w:b/>
          <w:bCs/>
          <w:sz w:val="22"/>
          <w:szCs w:val="22"/>
          <w:u w:val="single"/>
        </w:rPr>
      </w:pPr>
      <w:r>
        <w:rPr>
          <w:rFonts w:cstheme="minorHAnsi"/>
          <w:b/>
          <w:bCs/>
          <w:sz w:val="22"/>
          <w:szCs w:val="22"/>
          <w:u w:val="single"/>
        </w:rPr>
        <w:t>X</w:t>
      </w:r>
      <w:r w:rsidR="00F85739" w:rsidRPr="00BE773E">
        <w:rPr>
          <w:rFonts w:cstheme="minorHAnsi"/>
          <w:b/>
          <w:bCs/>
          <w:sz w:val="22"/>
          <w:szCs w:val="22"/>
          <w:u w:val="single"/>
        </w:rPr>
        <w:t xml:space="preserve"> bank employees: </w:t>
      </w:r>
    </w:p>
    <w:p w14:paraId="1C42C13C" w14:textId="3F809DA6" w:rsidR="00A71F02" w:rsidRPr="00BE773E" w:rsidRDefault="00AE7A66" w:rsidP="00A672FC">
      <w:pPr>
        <w:pStyle w:val="ListParagraph"/>
        <w:jc w:val="both"/>
        <w:rPr>
          <w:rFonts w:cstheme="minorHAnsi"/>
          <w:sz w:val="22"/>
          <w:szCs w:val="22"/>
        </w:rPr>
      </w:pPr>
      <w:r w:rsidRPr="00BE773E">
        <w:rPr>
          <w:rFonts w:cstheme="minorHAnsi"/>
          <w:sz w:val="22"/>
          <w:szCs w:val="22"/>
        </w:rPr>
        <w:t xml:space="preserve">All </w:t>
      </w:r>
      <w:r w:rsidR="00F52397">
        <w:rPr>
          <w:rFonts w:cstheme="minorHAnsi"/>
          <w:sz w:val="22"/>
          <w:szCs w:val="22"/>
        </w:rPr>
        <w:t>X</w:t>
      </w:r>
      <w:r w:rsidRPr="00BE773E">
        <w:rPr>
          <w:rFonts w:cstheme="minorHAnsi"/>
          <w:sz w:val="22"/>
          <w:szCs w:val="22"/>
        </w:rPr>
        <w:t xml:space="preserve"> bank </w:t>
      </w:r>
      <w:r w:rsidR="00A71F02" w:rsidRPr="00BE773E">
        <w:rPr>
          <w:rFonts w:cstheme="minorHAnsi"/>
          <w:sz w:val="22"/>
          <w:szCs w:val="22"/>
        </w:rPr>
        <w:t>employees are responsible for:</w:t>
      </w:r>
    </w:p>
    <w:p w14:paraId="6806755F" w14:textId="77777777" w:rsidR="00A71F02" w:rsidRPr="00BE773E" w:rsidRDefault="00F85739" w:rsidP="00A672FC">
      <w:pPr>
        <w:pStyle w:val="ListParagraph"/>
        <w:numPr>
          <w:ilvl w:val="0"/>
          <w:numId w:val="26"/>
        </w:numPr>
        <w:jc w:val="both"/>
        <w:rPr>
          <w:rFonts w:cstheme="minorHAnsi"/>
          <w:sz w:val="22"/>
          <w:szCs w:val="22"/>
        </w:rPr>
      </w:pPr>
      <w:r w:rsidRPr="00BE773E">
        <w:rPr>
          <w:rFonts w:cstheme="minorHAnsi"/>
          <w:sz w:val="22"/>
          <w:szCs w:val="22"/>
        </w:rPr>
        <w:t xml:space="preserve">Protecting customers’ data on daily basis. </w:t>
      </w:r>
    </w:p>
    <w:p w14:paraId="06339A57" w14:textId="6CEBEE2F" w:rsidR="00F85739" w:rsidRDefault="00F85739" w:rsidP="00A672FC">
      <w:pPr>
        <w:pStyle w:val="ListParagraph"/>
        <w:numPr>
          <w:ilvl w:val="0"/>
          <w:numId w:val="26"/>
        </w:numPr>
        <w:jc w:val="both"/>
        <w:rPr>
          <w:rFonts w:cstheme="minorHAnsi"/>
          <w:sz w:val="22"/>
          <w:szCs w:val="22"/>
        </w:rPr>
      </w:pPr>
      <w:r w:rsidRPr="00BE773E">
        <w:rPr>
          <w:rFonts w:cstheme="minorHAnsi"/>
          <w:sz w:val="22"/>
          <w:szCs w:val="22"/>
        </w:rPr>
        <w:t xml:space="preserve">Report any data breach to their respective managers. </w:t>
      </w:r>
    </w:p>
    <w:p w14:paraId="321D7DFB" w14:textId="6876944A" w:rsidR="00BE773E" w:rsidRDefault="00BE773E" w:rsidP="00BE773E">
      <w:pPr>
        <w:jc w:val="both"/>
        <w:rPr>
          <w:rFonts w:cstheme="minorHAnsi"/>
          <w:sz w:val="22"/>
          <w:szCs w:val="22"/>
        </w:rPr>
      </w:pPr>
    </w:p>
    <w:p w14:paraId="2823B8C5" w14:textId="77777777" w:rsidR="00BE773E" w:rsidRPr="00BE773E" w:rsidRDefault="00BE773E" w:rsidP="00BE773E">
      <w:pPr>
        <w:jc w:val="both"/>
        <w:rPr>
          <w:rFonts w:cstheme="minorHAnsi"/>
          <w:sz w:val="22"/>
          <w:szCs w:val="22"/>
        </w:rPr>
      </w:pPr>
    </w:p>
    <w:p w14:paraId="673B2D86" w14:textId="11EB2D48" w:rsidR="000504DF" w:rsidRPr="00BB210D" w:rsidRDefault="000504DF" w:rsidP="00A672FC">
      <w:pPr>
        <w:jc w:val="both"/>
        <w:rPr>
          <w:rFonts w:cstheme="minorHAnsi"/>
        </w:rPr>
      </w:pPr>
    </w:p>
    <w:p w14:paraId="19EE7ADB" w14:textId="57BB9A73" w:rsidR="00BE773E" w:rsidRPr="00BB210D" w:rsidRDefault="000504DF" w:rsidP="00130B76">
      <w:pPr>
        <w:jc w:val="both"/>
        <w:rPr>
          <w:rFonts w:cstheme="minorHAnsi"/>
          <w:b/>
          <w:bCs/>
          <w:color w:val="00B050"/>
          <w:sz w:val="28"/>
          <w:szCs w:val="28"/>
        </w:rPr>
      </w:pPr>
      <w:r w:rsidRPr="00BE773E">
        <w:rPr>
          <w:rFonts w:cstheme="minorHAnsi"/>
          <w:b/>
          <w:bCs/>
          <w:color w:val="00B050"/>
          <w:sz w:val="28"/>
          <w:szCs w:val="28"/>
          <w:u w:val="single"/>
        </w:rPr>
        <w:t xml:space="preserve">Policy statement: </w:t>
      </w:r>
    </w:p>
    <w:p w14:paraId="33BA41C2" w14:textId="131EC9D3" w:rsidR="008C043C" w:rsidRPr="00BB210D" w:rsidRDefault="008C043C" w:rsidP="00A672FC">
      <w:pPr>
        <w:jc w:val="both"/>
        <w:rPr>
          <w:rFonts w:cstheme="minorHAnsi"/>
        </w:rPr>
      </w:pPr>
      <w:proofErr w:type="gramStart"/>
      <w:r w:rsidRPr="00BB210D">
        <w:rPr>
          <w:rFonts w:cstheme="minorHAnsi"/>
        </w:rPr>
        <w:t>In order to</w:t>
      </w:r>
      <w:proofErr w:type="gramEnd"/>
      <w:r w:rsidRPr="00BB210D">
        <w:rPr>
          <w:rFonts w:cstheme="minorHAnsi"/>
        </w:rPr>
        <w:t xml:space="preserve"> protect its information assets</w:t>
      </w:r>
      <w:r w:rsidR="007754D3" w:rsidRPr="00BB210D">
        <w:rPr>
          <w:rFonts w:cstheme="minorHAnsi"/>
        </w:rPr>
        <w:t xml:space="preserve"> and systems</w:t>
      </w:r>
      <w:r w:rsidRPr="00BB210D">
        <w:rPr>
          <w:rFonts w:cstheme="minorHAnsi"/>
        </w:rPr>
        <w:t xml:space="preserve">, the bank's information security policy defines the rules and regulations it </w:t>
      </w:r>
      <w:r w:rsidR="007754D3" w:rsidRPr="00BB210D">
        <w:rPr>
          <w:rFonts w:cstheme="minorHAnsi"/>
        </w:rPr>
        <w:t>must</w:t>
      </w:r>
      <w:r w:rsidRPr="00BB210D">
        <w:rPr>
          <w:rFonts w:cstheme="minorHAnsi"/>
        </w:rPr>
        <w:t xml:space="preserve"> comply with. </w:t>
      </w:r>
      <w:r w:rsidR="007754D3" w:rsidRPr="00BB210D">
        <w:rPr>
          <w:rFonts w:cstheme="minorHAnsi"/>
        </w:rPr>
        <w:t>T</w:t>
      </w:r>
      <w:r w:rsidRPr="00BB210D">
        <w:rPr>
          <w:rFonts w:cstheme="minorHAnsi"/>
        </w:rPr>
        <w:t xml:space="preserve">he main domains of the ISO 27001 </w:t>
      </w:r>
      <w:r w:rsidR="007754D3" w:rsidRPr="00BB210D">
        <w:rPr>
          <w:rFonts w:cstheme="minorHAnsi"/>
        </w:rPr>
        <w:t>must be implemented</w:t>
      </w:r>
      <w:r w:rsidRPr="00BB210D">
        <w:rPr>
          <w:rFonts w:cstheme="minorHAnsi"/>
        </w:rPr>
        <w:t>.</w:t>
      </w:r>
      <w:r w:rsidR="00473EE9" w:rsidRPr="00BB210D">
        <w:rPr>
          <w:rFonts w:cstheme="minorHAnsi"/>
        </w:rPr>
        <w:t xml:space="preserve"> (The new version of ISO 270001 </w:t>
      </w:r>
      <w:r w:rsidR="009548A6" w:rsidRPr="00BB210D">
        <w:rPr>
          <w:rFonts w:cstheme="minorHAnsi"/>
        </w:rPr>
        <w:t>has</w:t>
      </w:r>
      <w:r w:rsidR="00473EE9" w:rsidRPr="00BB210D">
        <w:rPr>
          <w:rFonts w:cstheme="minorHAnsi"/>
        </w:rPr>
        <w:t xml:space="preserve"> four category and 98 </w:t>
      </w:r>
      <w:r w:rsidR="009548A6" w:rsidRPr="00BB210D">
        <w:rPr>
          <w:rFonts w:cstheme="minorHAnsi"/>
        </w:rPr>
        <w:t>domains,</w:t>
      </w:r>
      <w:r w:rsidR="00473EE9" w:rsidRPr="00BB210D">
        <w:rPr>
          <w:rFonts w:cstheme="minorHAnsi"/>
        </w:rPr>
        <w:t xml:space="preserve"> but we still go with the 2013 version that have 14 domains). </w:t>
      </w:r>
    </w:p>
    <w:p w14:paraId="127B9009" w14:textId="77777777" w:rsidR="00473EE9" w:rsidRPr="00BB210D" w:rsidRDefault="00473EE9" w:rsidP="00A672FC">
      <w:pPr>
        <w:jc w:val="both"/>
        <w:rPr>
          <w:rFonts w:cstheme="minorHAnsi"/>
          <w:b/>
          <w:bCs/>
          <w:color w:val="00B050"/>
          <w:sz w:val="28"/>
          <w:szCs w:val="28"/>
        </w:rPr>
      </w:pPr>
    </w:p>
    <w:p w14:paraId="11512776" w14:textId="0B70CCDF" w:rsidR="008C043C" w:rsidRPr="00BB210D" w:rsidRDefault="00473EE9" w:rsidP="00A672FC">
      <w:pPr>
        <w:pStyle w:val="ListParagraph"/>
        <w:numPr>
          <w:ilvl w:val="0"/>
          <w:numId w:val="10"/>
        </w:numPr>
        <w:jc w:val="both"/>
        <w:rPr>
          <w:rFonts w:cstheme="minorHAnsi"/>
        </w:rPr>
      </w:pPr>
      <w:r w:rsidRPr="00BB210D">
        <w:rPr>
          <w:rFonts w:cstheme="minorHAnsi"/>
          <w:b/>
          <w:bCs/>
          <w:u w:val="single"/>
        </w:rPr>
        <w:t>Information security policies:</w:t>
      </w:r>
      <w:r w:rsidRPr="00BB210D">
        <w:rPr>
          <w:rFonts w:cstheme="minorHAnsi"/>
        </w:rPr>
        <w:t xml:space="preserve"> </w:t>
      </w:r>
      <w:r w:rsidR="009548A6" w:rsidRPr="00BB210D">
        <w:rPr>
          <w:rFonts w:cstheme="minorHAnsi"/>
        </w:rPr>
        <w:t>develop</w:t>
      </w:r>
      <w:r w:rsidRPr="00BB210D">
        <w:rPr>
          <w:rFonts w:cstheme="minorHAnsi"/>
        </w:rPr>
        <w:t xml:space="preserve">, implement, </w:t>
      </w:r>
      <w:r w:rsidR="009548A6" w:rsidRPr="00BB210D">
        <w:rPr>
          <w:rFonts w:cstheme="minorHAnsi"/>
        </w:rPr>
        <w:t>maintain,</w:t>
      </w:r>
      <w:r w:rsidRPr="00BB210D">
        <w:rPr>
          <w:rFonts w:cstheme="minorHAnsi"/>
        </w:rPr>
        <w:t xml:space="preserve"> and improve the information security policies to protect the confidentiality, </w:t>
      </w:r>
      <w:r w:rsidR="009548A6" w:rsidRPr="00BB210D">
        <w:rPr>
          <w:rFonts w:cstheme="minorHAnsi"/>
        </w:rPr>
        <w:t>integrity,</w:t>
      </w:r>
      <w:r w:rsidRPr="00BB210D">
        <w:rPr>
          <w:rFonts w:cstheme="minorHAnsi"/>
        </w:rPr>
        <w:t xml:space="preserve"> and availability of the information assets</w:t>
      </w:r>
      <w:r w:rsidR="007754D3" w:rsidRPr="00BB210D">
        <w:rPr>
          <w:rFonts w:cstheme="minorHAnsi"/>
        </w:rPr>
        <w:t xml:space="preserve"> and systems</w:t>
      </w:r>
      <w:r w:rsidR="00A71F02" w:rsidRPr="00BB210D">
        <w:rPr>
          <w:rFonts w:cstheme="minorHAnsi"/>
        </w:rPr>
        <w:t xml:space="preserve"> and modify it at least once a year or as needed</w:t>
      </w:r>
      <w:r w:rsidRPr="00BB210D">
        <w:rPr>
          <w:rFonts w:cstheme="minorHAnsi"/>
        </w:rPr>
        <w:t xml:space="preserve">. </w:t>
      </w:r>
    </w:p>
    <w:p w14:paraId="234EA35D" w14:textId="2444AA3F" w:rsidR="009548A6" w:rsidRPr="00BB210D" w:rsidRDefault="009548A6" w:rsidP="00A672FC">
      <w:pPr>
        <w:pStyle w:val="ListParagraph"/>
        <w:numPr>
          <w:ilvl w:val="0"/>
          <w:numId w:val="10"/>
        </w:numPr>
        <w:jc w:val="both"/>
        <w:rPr>
          <w:rFonts w:cstheme="minorHAnsi"/>
          <w:b/>
          <w:bCs/>
          <w:u w:val="single"/>
        </w:rPr>
      </w:pPr>
      <w:r w:rsidRPr="00BB210D">
        <w:rPr>
          <w:rFonts w:cstheme="minorHAnsi"/>
          <w:b/>
          <w:bCs/>
          <w:u w:val="single"/>
        </w:rPr>
        <w:t>Human resources security:</w:t>
      </w:r>
      <w:r w:rsidRPr="00BB210D">
        <w:rPr>
          <w:rFonts w:cstheme="minorHAnsi"/>
        </w:rPr>
        <w:t xml:space="preserve"> ensure that all its employees and third-party are trained and qualified for their roles in relation to the bank’s information security policies.</w:t>
      </w:r>
    </w:p>
    <w:p w14:paraId="7943F9D7" w14:textId="62668CF8" w:rsidR="009548A6" w:rsidRPr="00BB210D" w:rsidRDefault="009548A6" w:rsidP="00A672FC">
      <w:pPr>
        <w:pStyle w:val="ListParagraph"/>
        <w:numPr>
          <w:ilvl w:val="0"/>
          <w:numId w:val="10"/>
        </w:numPr>
        <w:jc w:val="both"/>
        <w:rPr>
          <w:rFonts w:cstheme="minorHAnsi"/>
          <w:b/>
          <w:bCs/>
          <w:u w:val="single"/>
        </w:rPr>
      </w:pPr>
      <w:r w:rsidRPr="00BB210D">
        <w:rPr>
          <w:rFonts w:cstheme="minorHAnsi"/>
          <w:b/>
          <w:bCs/>
          <w:u w:val="single"/>
        </w:rPr>
        <w:t>Access control:</w:t>
      </w:r>
      <w:r w:rsidRPr="00BB210D">
        <w:rPr>
          <w:rFonts w:cstheme="minorHAnsi"/>
        </w:rPr>
        <w:t xml:space="preserve"> implementing access control to prevent unauthorised access to the bank’s information </w:t>
      </w:r>
      <w:r w:rsidR="007754D3" w:rsidRPr="00BB210D">
        <w:rPr>
          <w:rFonts w:cstheme="minorHAnsi"/>
        </w:rPr>
        <w:t>systems</w:t>
      </w:r>
      <w:r w:rsidR="00A71F02" w:rsidRPr="00BB210D">
        <w:rPr>
          <w:rFonts w:cstheme="minorHAnsi"/>
        </w:rPr>
        <w:t xml:space="preserve"> and critical sites</w:t>
      </w:r>
      <w:r w:rsidRPr="00BB210D">
        <w:rPr>
          <w:rFonts w:cstheme="minorHAnsi"/>
        </w:rPr>
        <w:t xml:space="preserve">. </w:t>
      </w:r>
    </w:p>
    <w:p w14:paraId="25CD8817" w14:textId="7D70E069" w:rsidR="009548A6" w:rsidRPr="00BB210D" w:rsidRDefault="009548A6" w:rsidP="00A672FC">
      <w:pPr>
        <w:pStyle w:val="ListParagraph"/>
        <w:numPr>
          <w:ilvl w:val="0"/>
          <w:numId w:val="10"/>
        </w:numPr>
        <w:jc w:val="both"/>
        <w:rPr>
          <w:rFonts w:cstheme="minorHAnsi"/>
          <w:b/>
          <w:bCs/>
          <w:u w:val="single"/>
        </w:rPr>
      </w:pPr>
      <w:r w:rsidRPr="00BB210D">
        <w:rPr>
          <w:rFonts w:cstheme="minorHAnsi"/>
          <w:b/>
          <w:bCs/>
          <w:u w:val="single"/>
        </w:rPr>
        <w:t>Physical and environmental security:</w:t>
      </w:r>
      <w:r w:rsidRPr="00BB210D">
        <w:rPr>
          <w:rFonts w:cstheme="minorHAnsi"/>
        </w:rPr>
        <w:t xml:space="preserve"> preventing unauthorised access to the </w:t>
      </w:r>
      <w:r w:rsidR="007754D3" w:rsidRPr="00BB210D">
        <w:rPr>
          <w:rFonts w:cstheme="minorHAnsi"/>
        </w:rPr>
        <w:t>critical</w:t>
      </w:r>
      <w:r w:rsidRPr="00BB210D">
        <w:rPr>
          <w:rFonts w:cstheme="minorHAnsi"/>
        </w:rPr>
        <w:t xml:space="preserve"> sites. </w:t>
      </w:r>
    </w:p>
    <w:p w14:paraId="57FBD3B5" w14:textId="4AB6F0D5" w:rsidR="009548A6" w:rsidRPr="00BB210D" w:rsidRDefault="009548A6" w:rsidP="00A672FC">
      <w:pPr>
        <w:pStyle w:val="ListParagraph"/>
        <w:numPr>
          <w:ilvl w:val="0"/>
          <w:numId w:val="10"/>
        </w:numPr>
        <w:jc w:val="both"/>
        <w:rPr>
          <w:rFonts w:cstheme="minorHAnsi"/>
          <w:b/>
          <w:bCs/>
          <w:u w:val="single"/>
        </w:rPr>
      </w:pPr>
      <w:r w:rsidRPr="00BB210D">
        <w:rPr>
          <w:rFonts w:cstheme="minorHAnsi"/>
          <w:b/>
          <w:bCs/>
          <w:u w:val="single"/>
        </w:rPr>
        <w:t>Operations security:</w:t>
      </w:r>
      <w:r w:rsidRPr="00BB210D">
        <w:rPr>
          <w:rFonts w:cstheme="minorHAnsi"/>
        </w:rPr>
        <w:t xml:space="preserve"> maintain secure operations to the bank</w:t>
      </w:r>
      <w:r w:rsidR="00A71F02" w:rsidRPr="00BB210D">
        <w:rPr>
          <w:rFonts w:cstheme="minorHAnsi"/>
        </w:rPr>
        <w:t xml:space="preserve"> processes</w:t>
      </w:r>
      <w:r w:rsidRPr="00BB210D">
        <w:rPr>
          <w:rFonts w:cstheme="minorHAnsi"/>
        </w:rPr>
        <w:t xml:space="preserve">. </w:t>
      </w:r>
    </w:p>
    <w:p w14:paraId="3E00DE99" w14:textId="486036D9" w:rsidR="009548A6" w:rsidRPr="00BB210D" w:rsidRDefault="009548A6" w:rsidP="00A672FC">
      <w:pPr>
        <w:pStyle w:val="ListParagraph"/>
        <w:numPr>
          <w:ilvl w:val="0"/>
          <w:numId w:val="10"/>
        </w:numPr>
        <w:jc w:val="both"/>
        <w:rPr>
          <w:rFonts w:cstheme="minorHAnsi"/>
          <w:b/>
          <w:bCs/>
          <w:u w:val="single"/>
        </w:rPr>
      </w:pPr>
      <w:r w:rsidRPr="00BB210D">
        <w:rPr>
          <w:rFonts w:cstheme="minorHAnsi"/>
          <w:b/>
          <w:bCs/>
          <w:u w:val="single"/>
        </w:rPr>
        <w:t>Supplier relationships:</w:t>
      </w:r>
      <w:r w:rsidRPr="00BB210D">
        <w:rPr>
          <w:rFonts w:cstheme="minorHAnsi"/>
        </w:rPr>
        <w:t xml:space="preserve"> </w:t>
      </w:r>
      <w:r w:rsidR="000969E3" w:rsidRPr="00BB210D">
        <w:rPr>
          <w:rFonts w:cstheme="minorHAnsi"/>
        </w:rPr>
        <w:t>third parties</w:t>
      </w:r>
      <w:r w:rsidR="00EA111A" w:rsidRPr="00BB210D">
        <w:rPr>
          <w:rFonts w:cstheme="minorHAnsi"/>
        </w:rPr>
        <w:t xml:space="preserve"> security</w:t>
      </w:r>
      <w:r w:rsidR="000969E3" w:rsidRPr="00BB210D">
        <w:rPr>
          <w:rFonts w:cstheme="minorHAnsi"/>
        </w:rPr>
        <w:t xml:space="preserve"> </w:t>
      </w:r>
      <w:r w:rsidR="00EA111A" w:rsidRPr="00BB210D">
        <w:rPr>
          <w:rFonts w:cstheme="minorHAnsi"/>
        </w:rPr>
        <w:t xml:space="preserve">maturity </w:t>
      </w:r>
      <w:r w:rsidR="000969E3" w:rsidRPr="00BB210D">
        <w:rPr>
          <w:rFonts w:cstheme="minorHAnsi"/>
        </w:rPr>
        <w:t xml:space="preserve">must meet or exceed the bank’s security </w:t>
      </w:r>
      <w:r w:rsidR="00EA111A" w:rsidRPr="00BB210D">
        <w:rPr>
          <w:rFonts w:cstheme="minorHAnsi"/>
        </w:rPr>
        <w:t>posture</w:t>
      </w:r>
      <w:r w:rsidR="000969E3" w:rsidRPr="00BB210D">
        <w:rPr>
          <w:rFonts w:cstheme="minorHAnsi"/>
        </w:rPr>
        <w:t xml:space="preserve">. </w:t>
      </w:r>
    </w:p>
    <w:p w14:paraId="1D3EEEAF" w14:textId="6902753E" w:rsidR="000969E3" w:rsidRPr="00BB210D" w:rsidRDefault="000969E3" w:rsidP="00A672FC">
      <w:pPr>
        <w:pStyle w:val="ListParagraph"/>
        <w:numPr>
          <w:ilvl w:val="0"/>
          <w:numId w:val="10"/>
        </w:numPr>
        <w:jc w:val="both"/>
        <w:rPr>
          <w:rFonts w:cstheme="minorHAnsi"/>
          <w:b/>
          <w:bCs/>
          <w:u w:val="single"/>
        </w:rPr>
      </w:pPr>
      <w:r w:rsidRPr="00BB210D">
        <w:rPr>
          <w:rFonts w:cstheme="minorHAnsi"/>
          <w:b/>
          <w:bCs/>
          <w:u w:val="single"/>
        </w:rPr>
        <w:t>Information security aspects of business continuity management:</w:t>
      </w:r>
      <w:r w:rsidRPr="00BB210D">
        <w:rPr>
          <w:rFonts w:cstheme="minorHAnsi"/>
        </w:rPr>
        <w:t xml:space="preserve"> a documented business continuity plan must be in place to maintain the availability during and after disruption.  </w:t>
      </w:r>
    </w:p>
    <w:p w14:paraId="1E58C5A9" w14:textId="2E250896" w:rsidR="000969E3" w:rsidRPr="00BB210D" w:rsidRDefault="000969E3" w:rsidP="00A672FC">
      <w:pPr>
        <w:pStyle w:val="ListParagraph"/>
        <w:numPr>
          <w:ilvl w:val="0"/>
          <w:numId w:val="10"/>
        </w:numPr>
        <w:jc w:val="both"/>
        <w:rPr>
          <w:rFonts w:cstheme="minorHAnsi"/>
          <w:b/>
          <w:bCs/>
          <w:u w:val="single"/>
        </w:rPr>
      </w:pPr>
      <w:r w:rsidRPr="00BB210D">
        <w:rPr>
          <w:rFonts w:cstheme="minorHAnsi"/>
          <w:b/>
          <w:bCs/>
          <w:u w:val="single"/>
        </w:rPr>
        <w:t>Organisation of information security:</w:t>
      </w:r>
      <w:r w:rsidRPr="00BB210D">
        <w:rPr>
          <w:rFonts w:cstheme="minorHAnsi"/>
        </w:rPr>
        <w:t xml:space="preserve"> </w:t>
      </w:r>
      <w:r w:rsidR="006A6196" w:rsidRPr="00BB210D">
        <w:rPr>
          <w:rFonts w:cstheme="minorHAnsi"/>
        </w:rPr>
        <w:t xml:space="preserve">develop a management framework to </w:t>
      </w:r>
      <w:r w:rsidR="007754D3" w:rsidRPr="00BB210D">
        <w:rPr>
          <w:rFonts w:cstheme="minorHAnsi"/>
        </w:rPr>
        <w:t>initiate</w:t>
      </w:r>
      <w:r w:rsidR="006A6196" w:rsidRPr="00BB210D">
        <w:rPr>
          <w:rFonts w:cstheme="minorHAnsi"/>
        </w:rPr>
        <w:t xml:space="preserve"> and manage </w:t>
      </w:r>
      <w:r w:rsidR="007754D3" w:rsidRPr="00BB210D">
        <w:rPr>
          <w:rFonts w:cstheme="minorHAnsi"/>
        </w:rPr>
        <w:t xml:space="preserve">the implementation of the information security within the bank. </w:t>
      </w:r>
    </w:p>
    <w:p w14:paraId="6E5DBE1B" w14:textId="30024FF7" w:rsidR="006A6196" w:rsidRPr="00BB210D" w:rsidRDefault="006A6196" w:rsidP="00A672FC">
      <w:pPr>
        <w:pStyle w:val="ListParagraph"/>
        <w:numPr>
          <w:ilvl w:val="0"/>
          <w:numId w:val="10"/>
        </w:numPr>
        <w:jc w:val="both"/>
        <w:rPr>
          <w:rFonts w:cstheme="minorHAnsi"/>
          <w:b/>
          <w:bCs/>
          <w:u w:val="single"/>
        </w:rPr>
      </w:pPr>
      <w:r w:rsidRPr="00BB210D">
        <w:rPr>
          <w:rFonts w:cstheme="minorHAnsi"/>
          <w:b/>
          <w:bCs/>
          <w:u w:val="single"/>
        </w:rPr>
        <w:t>Asset management:</w:t>
      </w:r>
      <w:r w:rsidRPr="00BB210D">
        <w:rPr>
          <w:rFonts w:cstheme="minorHAnsi"/>
        </w:rPr>
        <w:t xml:space="preserve"> The goal is to identify the information assets that fall under the management system's scope and to specify the proper levels of security.</w:t>
      </w:r>
    </w:p>
    <w:p w14:paraId="63C29164" w14:textId="0995CC1D" w:rsidR="006A6196" w:rsidRPr="00BB210D" w:rsidRDefault="006A6196" w:rsidP="00A672FC">
      <w:pPr>
        <w:pStyle w:val="ListParagraph"/>
        <w:numPr>
          <w:ilvl w:val="0"/>
          <w:numId w:val="10"/>
        </w:numPr>
        <w:jc w:val="both"/>
        <w:rPr>
          <w:rFonts w:cstheme="minorHAnsi"/>
          <w:b/>
          <w:bCs/>
          <w:u w:val="single"/>
        </w:rPr>
      </w:pPr>
      <w:r w:rsidRPr="00BB210D">
        <w:rPr>
          <w:rFonts w:cstheme="minorHAnsi"/>
          <w:b/>
          <w:bCs/>
          <w:u w:val="single"/>
        </w:rPr>
        <w:t>Cryptography:</w:t>
      </w:r>
      <w:r w:rsidRPr="00BB210D">
        <w:rPr>
          <w:rFonts w:cstheme="minorHAnsi"/>
        </w:rPr>
        <w:t xml:space="preserve"> ensure the utilisation of cryptography properly and effectively to secure the </w:t>
      </w:r>
      <w:r w:rsidR="00EA111A" w:rsidRPr="00BB210D">
        <w:rPr>
          <w:rFonts w:cstheme="minorHAnsi"/>
        </w:rPr>
        <w:t>data while its stored or transmitted in a physical server or on a cloud</w:t>
      </w:r>
      <w:r w:rsidRPr="00BB210D">
        <w:rPr>
          <w:rFonts w:cstheme="minorHAnsi"/>
        </w:rPr>
        <w:t>.</w:t>
      </w:r>
    </w:p>
    <w:p w14:paraId="1A3CE717" w14:textId="16C5CEDA" w:rsidR="006A6196" w:rsidRPr="00BB210D" w:rsidRDefault="006A6196" w:rsidP="00A672FC">
      <w:pPr>
        <w:pStyle w:val="ListParagraph"/>
        <w:numPr>
          <w:ilvl w:val="0"/>
          <w:numId w:val="10"/>
        </w:numPr>
        <w:jc w:val="both"/>
        <w:rPr>
          <w:rFonts w:cstheme="minorHAnsi"/>
          <w:b/>
          <w:bCs/>
          <w:u w:val="single"/>
        </w:rPr>
      </w:pPr>
      <w:r w:rsidRPr="00BB210D">
        <w:rPr>
          <w:rFonts w:cstheme="minorHAnsi"/>
          <w:b/>
          <w:bCs/>
          <w:u w:val="single"/>
        </w:rPr>
        <w:t>Operations security:</w:t>
      </w:r>
      <w:r w:rsidRPr="00BB210D">
        <w:rPr>
          <w:rFonts w:cstheme="minorHAnsi"/>
        </w:rPr>
        <w:t xml:space="preserve"> </w:t>
      </w:r>
      <w:r w:rsidR="00C574F7" w:rsidRPr="00BB210D">
        <w:rPr>
          <w:rFonts w:cstheme="minorHAnsi"/>
        </w:rPr>
        <w:t>maintaining the secure and appropriate operation of data processing infrastructure.</w:t>
      </w:r>
    </w:p>
    <w:p w14:paraId="3D9D503F" w14:textId="5BDA0B0B" w:rsidR="00C574F7" w:rsidRPr="00BB210D" w:rsidRDefault="00C574F7" w:rsidP="00A672FC">
      <w:pPr>
        <w:pStyle w:val="ListParagraph"/>
        <w:numPr>
          <w:ilvl w:val="0"/>
          <w:numId w:val="10"/>
        </w:numPr>
        <w:jc w:val="both"/>
        <w:rPr>
          <w:rFonts w:cstheme="minorHAnsi"/>
          <w:b/>
          <w:bCs/>
          <w:u w:val="single"/>
        </w:rPr>
      </w:pPr>
      <w:r w:rsidRPr="00BB210D">
        <w:rPr>
          <w:rFonts w:cstheme="minorHAnsi"/>
          <w:b/>
          <w:bCs/>
          <w:u w:val="single"/>
        </w:rPr>
        <w:t xml:space="preserve">System acquisition, </w:t>
      </w:r>
      <w:proofErr w:type="gramStart"/>
      <w:r w:rsidRPr="00BB210D">
        <w:rPr>
          <w:rFonts w:cstheme="minorHAnsi"/>
          <w:b/>
          <w:bCs/>
          <w:u w:val="single"/>
        </w:rPr>
        <w:t>development</w:t>
      </w:r>
      <w:proofErr w:type="gramEnd"/>
      <w:r w:rsidRPr="00BB210D">
        <w:rPr>
          <w:rFonts w:cstheme="minorHAnsi"/>
          <w:b/>
          <w:bCs/>
          <w:u w:val="single"/>
        </w:rPr>
        <w:t xml:space="preserve"> and maintenance:</w:t>
      </w:r>
      <w:r w:rsidRPr="00BB210D">
        <w:rPr>
          <w:rFonts w:cstheme="minorHAnsi"/>
        </w:rPr>
        <w:t xml:space="preserve"> </w:t>
      </w:r>
      <w:r w:rsidR="00BB210D" w:rsidRPr="00BB210D">
        <w:rPr>
          <w:rFonts w:cstheme="minorHAnsi"/>
        </w:rPr>
        <w:t xml:space="preserve">ensure the security is core component of the information system throughout its lifespan. </w:t>
      </w:r>
    </w:p>
    <w:p w14:paraId="0AABB52A" w14:textId="66662935" w:rsidR="00C574F7" w:rsidRPr="00BB210D" w:rsidRDefault="00C574F7" w:rsidP="00A672FC">
      <w:pPr>
        <w:pStyle w:val="ListParagraph"/>
        <w:numPr>
          <w:ilvl w:val="0"/>
          <w:numId w:val="10"/>
        </w:numPr>
        <w:jc w:val="both"/>
        <w:rPr>
          <w:rFonts w:cstheme="minorHAnsi"/>
          <w:b/>
          <w:bCs/>
          <w:u w:val="single"/>
        </w:rPr>
      </w:pPr>
      <w:r w:rsidRPr="00BB210D">
        <w:rPr>
          <w:rFonts w:cstheme="minorHAnsi"/>
          <w:b/>
          <w:bCs/>
          <w:u w:val="single"/>
        </w:rPr>
        <w:t>Information security incident management:</w:t>
      </w:r>
      <w:r w:rsidRPr="00BB210D">
        <w:rPr>
          <w:rFonts w:cstheme="minorHAnsi"/>
        </w:rPr>
        <w:t xml:space="preserve"> a clear and efficient approach to the lifecycle of incidents, events, and weaknesses is in place. </w:t>
      </w:r>
      <w:r w:rsidR="00EA111A" w:rsidRPr="00BB210D">
        <w:rPr>
          <w:rFonts w:cstheme="minorHAnsi"/>
        </w:rPr>
        <w:t xml:space="preserve">A policy must be clear on how to respond to any incident and recover and back to normal operation as soon as possible. </w:t>
      </w:r>
      <w:r w:rsidR="00EA111A" w:rsidRPr="00BB210D">
        <w:rPr>
          <w:rFonts w:cstheme="minorHAnsi"/>
          <w:b/>
          <w:bCs/>
          <w:u w:val="single"/>
        </w:rPr>
        <w:t xml:space="preserve"> </w:t>
      </w:r>
    </w:p>
    <w:p w14:paraId="208EC000" w14:textId="53211554" w:rsidR="00890B8D" w:rsidRDefault="00C574F7" w:rsidP="007C2842">
      <w:pPr>
        <w:pStyle w:val="ListParagraph"/>
        <w:numPr>
          <w:ilvl w:val="0"/>
          <w:numId w:val="10"/>
        </w:numPr>
        <w:jc w:val="both"/>
        <w:rPr>
          <w:rFonts w:cstheme="minorHAnsi"/>
        </w:rPr>
      </w:pPr>
      <w:r w:rsidRPr="00BE773E">
        <w:rPr>
          <w:rFonts w:cstheme="minorHAnsi"/>
          <w:b/>
          <w:bCs/>
          <w:u w:val="single"/>
        </w:rPr>
        <w:t>Compliance:</w:t>
      </w:r>
      <w:r w:rsidRPr="00BE773E">
        <w:rPr>
          <w:rFonts w:cstheme="minorHAnsi"/>
        </w:rPr>
        <w:t xml:space="preserve"> legal and </w:t>
      </w:r>
      <w:r w:rsidR="00890B8D" w:rsidRPr="00BE773E">
        <w:rPr>
          <w:rFonts w:cstheme="minorHAnsi"/>
        </w:rPr>
        <w:t>legitimate</w:t>
      </w:r>
      <w:r w:rsidRPr="00BE773E">
        <w:rPr>
          <w:rFonts w:cstheme="minorHAnsi"/>
        </w:rPr>
        <w:t xml:space="preserve"> criteria must meet. The goal is to prevent violations of any information security-related legal, statutory, regulatory, or contractual </w:t>
      </w:r>
      <w:r w:rsidR="00890B8D" w:rsidRPr="00BE773E">
        <w:rPr>
          <w:rFonts w:cstheme="minorHAnsi"/>
        </w:rPr>
        <w:t>demands.</w:t>
      </w:r>
    </w:p>
    <w:p w14:paraId="373C1268" w14:textId="77777777" w:rsidR="00130B76" w:rsidRPr="00BE773E" w:rsidRDefault="00130B76" w:rsidP="00130B76">
      <w:pPr>
        <w:pStyle w:val="ListParagraph"/>
        <w:jc w:val="both"/>
        <w:rPr>
          <w:rFonts w:cstheme="minorHAnsi"/>
        </w:rPr>
      </w:pPr>
    </w:p>
    <w:p w14:paraId="431C00D0" w14:textId="169ADFEC" w:rsidR="00BE773E" w:rsidRPr="00130B76" w:rsidRDefault="00890B8D" w:rsidP="00130B76">
      <w:pPr>
        <w:jc w:val="both"/>
        <w:rPr>
          <w:rFonts w:cstheme="minorHAnsi"/>
          <w:b/>
          <w:bCs/>
          <w:color w:val="00B050"/>
          <w:sz w:val="28"/>
          <w:szCs w:val="28"/>
          <w:u w:val="single"/>
        </w:rPr>
      </w:pPr>
      <w:r w:rsidRPr="00BE773E">
        <w:rPr>
          <w:rFonts w:cstheme="minorHAnsi"/>
          <w:b/>
          <w:bCs/>
          <w:color w:val="00B050"/>
          <w:sz w:val="28"/>
          <w:szCs w:val="28"/>
          <w:u w:val="single"/>
        </w:rPr>
        <w:lastRenderedPageBreak/>
        <w:t xml:space="preserve">Applicable laws and regulations: </w:t>
      </w:r>
    </w:p>
    <w:p w14:paraId="39E357D0" w14:textId="2EFCAA71" w:rsidR="00890B8D" w:rsidRPr="00BB210D" w:rsidRDefault="00F52397" w:rsidP="00BE773E">
      <w:pPr>
        <w:spacing w:line="276" w:lineRule="auto"/>
        <w:jc w:val="both"/>
        <w:rPr>
          <w:rFonts w:cstheme="minorHAnsi"/>
        </w:rPr>
      </w:pPr>
      <w:r>
        <w:rPr>
          <w:rFonts w:cstheme="minorHAnsi"/>
        </w:rPr>
        <w:t>X</w:t>
      </w:r>
      <w:r w:rsidR="009E6A5A" w:rsidRPr="00BB210D">
        <w:rPr>
          <w:rFonts w:cstheme="minorHAnsi"/>
        </w:rPr>
        <w:t xml:space="preserve"> Bank is governed by </w:t>
      </w:r>
      <w:proofErr w:type="gramStart"/>
      <w:r w:rsidR="009E6A5A" w:rsidRPr="00BB210D">
        <w:rPr>
          <w:rFonts w:cstheme="minorHAnsi"/>
        </w:rPr>
        <w:t>a number of</w:t>
      </w:r>
      <w:proofErr w:type="gramEnd"/>
      <w:r w:rsidR="009E6A5A" w:rsidRPr="00BB210D">
        <w:rPr>
          <w:rFonts w:cstheme="minorHAnsi"/>
        </w:rPr>
        <w:t xml:space="preserve"> information security-related rules and regulations</w:t>
      </w:r>
      <w:r w:rsidR="00F34816" w:rsidRPr="00BB210D">
        <w:rPr>
          <w:rFonts w:cstheme="minorHAnsi"/>
        </w:rPr>
        <w:t xml:space="preserve"> in Canada, the U.S, Europe and Asia pacific</w:t>
      </w:r>
      <w:r w:rsidR="009E6A5A" w:rsidRPr="00BB210D">
        <w:rPr>
          <w:rFonts w:cstheme="minorHAnsi"/>
        </w:rPr>
        <w:t xml:space="preserve">. Some of the laws and rules that </w:t>
      </w:r>
      <w:r>
        <w:rPr>
          <w:rFonts w:cstheme="minorHAnsi"/>
        </w:rPr>
        <w:t>X</w:t>
      </w:r>
      <w:r w:rsidR="009E6A5A" w:rsidRPr="00BB210D">
        <w:rPr>
          <w:rFonts w:cstheme="minorHAnsi"/>
        </w:rPr>
        <w:t xml:space="preserve"> Bank must abide by in Canada </w:t>
      </w:r>
      <w:r w:rsidR="00F34816" w:rsidRPr="00BB210D">
        <w:rPr>
          <w:rFonts w:cstheme="minorHAnsi"/>
        </w:rPr>
        <w:t xml:space="preserve">and Europe </w:t>
      </w:r>
      <w:r w:rsidR="009E6A5A" w:rsidRPr="00BB210D">
        <w:rPr>
          <w:rFonts w:cstheme="minorHAnsi"/>
        </w:rPr>
        <w:t>are as follows:</w:t>
      </w:r>
    </w:p>
    <w:p w14:paraId="62C8E765" w14:textId="004638B6" w:rsidR="00F34816" w:rsidRPr="00BB210D" w:rsidRDefault="00F34816" w:rsidP="00BE773E">
      <w:pPr>
        <w:pStyle w:val="ListParagraph"/>
        <w:numPr>
          <w:ilvl w:val="0"/>
          <w:numId w:val="11"/>
        </w:numPr>
        <w:spacing w:line="276" w:lineRule="auto"/>
        <w:jc w:val="both"/>
        <w:rPr>
          <w:rFonts w:cstheme="minorHAnsi"/>
        </w:rPr>
      </w:pPr>
      <w:r w:rsidRPr="00BB210D">
        <w:rPr>
          <w:rFonts w:cstheme="minorHAnsi"/>
        </w:rPr>
        <w:t xml:space="preserve">Bank act (Canada): The Bank Act is a federal law that controls how banks and other financial </w:t>
      </w:r>
      <w:r w:rsidR="007754D3" w:rsidRPr="00BB210D">
        <w:rPr>
          <w:rFonts w:cstheme="minorHAnsi"/>
        </w:rPr>
        <w:t>institutions</w:t>
      </w:r>
      <w:r w:rsidRPr="00BB210D">
        <w:rPr>
          <w:rFonts w:cstheme="minorHAnsi"/>
        </w:rPr>
        <w:t xml:space="preserve"> that operate in Canada. The Bank Act contains laws relating to the security of electronic banking services, the confidentiality of banking information, and the protection of costumers’ information.</w:t>
      </w:r>
    </w:p>
    <w:p w14:paraId="7C27A679" w14:textId="0ED8DF0B" w:rsidR="009E6A5A" w:rsidRPr="00BB210D" w:rsidRDefault="00F34816" w:rsidP="00BE773E">
      <w:pPr>
        <w:pStyle w:val="ListParagraph"/>
        <w:numPr>
          <w:ilvl w:val="0"/>
          <w:numId w:val="11"/>
        </w:numPr>
        <w:spacing w:line="276" w:lineRule="auto"/>
        <w:jc w:val="both"/>
        <w:rPr>
          <w:rFonts w:cstheme="minorHAnsi"/>
        </w:rPr>
      </w:pPr>
      <w:r w:rsidRPr="00BB210D">
        <w:rPr>
          <w:rFonts w:cstheme="minorHAnsi"/>
        </w:rPr>
        <w:t xml:space="preserve"> Office of the Superintendent of Financial Institutions (OSFI) (Canada): </w:t>
      </w:r>
    </w:p>
    <w:p w14:paraId="351FE7C1" w14:textId="5C12CEE4" w:rsidR="00F34816" w:rsidRPr="00BB210D" w:rsidRDefault="00F34816" w:rsidP="00BE773E">
      <w:pPr>
        <w:pStyle w:val="ListParagraph"/>
        <w:spacing w:line="276" w:lineRule="auto"/>
        <w:jc w:val="both"/>
        <w:rPr>
          <w:rFonts w:cstheme="minorHAnsi"/>
        </w:rPr>
      </w:pPr>
      <w:r w:rsidRPr="00BB210D">
        <w:rPr>
          <w:rFonts w:cstheme="minorHAnsi"/>
        </w:rPr>
        <w:t>Recommendations and guidelines for managing cyber risk and information security for banks.</w:t>
      </w:r>
    </w:p>
    <w:p w14:paraId="5897D9C4" w14:textId="63CD2D17" w:rsidR="00F34816" w:rsidRPr="00BB210D" w:rsidRDefault="00F34816" w:rsidP="00BE773E">
      <w:pPr>
        <w:pStyle w:val="ListParagraph"/>
        <w:numPr>
          <w:ilvl w:val="0"/>
          <w:numId w:val="11"/>
        </w:numPr>
        <w:spacing w:line="276" w:lineRule="auto"/>
        <w:jc w:val="both"/>
        <w:rPr>
          <w:rFonts w:cstheme="minorHAnsi"/>
        </w:rPr>
      </w:pPr>
      <w:r w:rsidRPr="00BB210D">
        <w:rPr>
          <w:rFonts w:cstheme="minorHAnsi"/>
        </w:rPr>
        <w:t>Personal Information Protection and Electronic Documents Act (PIPEDA)(Canada):</w:t>
      </w:r>
    </w:p>
    <w:p w14:paraId="4BC40B90" w14:textId="4AAAFCC3" w:rsidR="009B51B8" w:rsidRPr="00BB210D" w:rsidRDefault="009B51B8" w:rsidP="00BE773E">
      <w:pPr>
        <w:pStyle w:val="ListParagraph"/>
        <w:spacing w:line="276" w:lineRule="auto"/>
        <w:jc w:val="both"/>
        <w:rPr>
          <w:rFonts w:cstheme="minorHAnsi"/>
        </w:rPr>
      </w:pPr>
      <w:r w:rsidRPr="00BB210D">
        <w:rPr>
          <w:rFonts w:cstheme="minorHAnsi"/>
        </w:rPr>
        <w:t xml:space="preserve">Federal law defines rules for use, collect and disclose any personal data by any organisation in Canada. It also requires implementing secure procedures to protect the personal data. </w:t>
      </w:r>
    </w:p>
    <w:p w14:paraId="7EF9BF99" w14:textId="312F8234" w:rsidR="009B51B8" w:rsidRPr="00BB210D" w:rsidRDefault="009B51B8" w:rsidP="00BE773E">
      <w:pPr>
        <w:pStyle w:val="ListParagraph"/>
        <w:numPr>
          <w:ilvl w:val="0"/>
          <w:numId w:val="11"/>
        </w:numPr>
        <w:spacing w:line="276" w:lineRule="auto"/>
        <w:jc w:val="both"/>
        <w:rPr>
          <w:rFonts w:cstheme="minorHAnsi"/>
        </w:rPr>
      </w:pPr>
      <w:r w:rsidRPr="00BB210D">
        <w:rPr>
          <w:rFonts w:cstheme="minorHAnsi"/>
        </w:rPr>
        <w:t>Canadian Anti-Spam Legislation (CASL):</w:t>
      </w:r>
    </w:p>
    <w:p w14:paraId="06A2C9FA" w14:textId="6B754B67" w:rsidR="009B51B8" w:rsidRPr="00BB210D" w:rsidRDefault="009B51B8" w:rsidP="00BE773E">
      <w:pPr>
        <w:pStyle w:val="ListParagraph"/>
        <w:spacing w:line="276" w:lineRule="auto"/>
        <w:jc w:val="both"/>
        <w:rPr>
          <w:rFonts w:cstheme="minorHAnsi"/>
        </w:rPr>
      </w:pPr>
      <w:r w:rsidRPr="00BB210D">
        <w:rPr>
          <w:rFonts w:cstheme="minorHAnsi"/>
        </w:rPr>
        <w:t xml:space="preserve">The bank must abide by this federal law when sending marketing messages or email to its customers.  </w:t>
      </w:r>
    </w:p>
    <w:p w14:paraId="26432A46" w14:textId="77777777" w:rsidR="00EC68F7" w:rsidRPr="00BB210D" w:rsidRDefault="009B51B8" w:rsidP="00BE773E">
      <w:pPr>
        <w:pStyle w:val="ListParagraph"/>
        <w:numPr>
          <w:ilvl w:val="0"/>
          <w:numId w:val="11"/>
        </w:numPr>
        <w:spacing w:line="276" w:lineRule="auto"/>
        <w:jc w:val="both"/>
        <w:rPr>
          <w:rFonts w:cstheme="minorHAnsi"/>
        </w:rPr>
      </w:pPr>
      <w:r w:rsidRPr="00BB210D">
        <w:rPr>
          <w:rFonts w:cstheme="minorHAnsi"/>
        </w:rPr>
        <w:t>Payment Card Industry Data Security Standard (PCI DSS):</w:t>
      </w:r>
    </w:p>
    <w:p w14:paraId="5E32E6C9" w14:textId="28A12CF2" w:rsidR="009B51B8" w:rsidRPr="00BB210D" w:rsidRDefault="00EC68F7" w:rsidP="00BE773E">
      <w:pPr>
        <w:pStyle w:val="ListParagraph"/>
        <w:spacing w:line="276" w:lineRule="auto"/>
        <w:jc w:val="both"/>
        <w:rPr>
          <w:rFonts w:cstheme="minorHAnsi"/>
        </w:rPr>
      </w:pPr>
      <w:r w:rsidRPr="00BB210D">
        <w:rPr>
          <w:rFonts w:cstheme="minorHAnsi"/>
        </w:rPr>
        <w:t xml:space="preserve">To protect its customers from fraudulent use of credit and debit cards, </w:t>
      </w:r>
      <w:r w:rsidR="00F52397">
        <w:rPr>
          <w:rFonts w:cstheme="minorHAnsi"/>
        </w:rPr>
        <w:t>X</w:t>
      </w:r>
      <w:r w:rsidRPr="00BB210D">
        <w:rPr>
          <w:rFonts w:cstheme="minorHAnsi"/>
        </w:rPr>
        <w:t xml:space="preserve"> Bank must adhere to the PCI DSS security standards.</w:t>
      </w:r>
    </w:p>
    <w:p w14:paraId="5B8DF389" w14:textId="069E6EFC" w:rsidR="00EC68F7" w:rsidRPr="00BB210D" w:rsidRDefault="00EC68F7" w:rsidP="00BE773E">
      <w:pPr>
        <w:pStyle w:val="ListParagraph"/>
        <w:numPr>
          <w:ilvl w:val="0"/>
          <w:numId w:val="11"/>
        </w:numPr>
        <w:spacing w:line="276" w:lineRule="auto"/>
        <w:jc w:val="both"/>
        <w:rPr>
          <w:rFonts w:cstheme="minorHAnsi"/>
        </w:rPr>
      </w:pPr>
      <w:r w:rsidRPr="00BB210D">
        <w:rPr>
          <w:rFonts w:cstheme="minorHAnsi"/>
        </w:rPr>
        <w:t xml:space="preserve">Global Data Protection Regulation (GDPR) (Europe): </w:t>
      </w:r>
    </w:p>
    <w:p w14:paraId="02B125CF" w14:textId="7F0FA3EF" w:rsidR="009B51B8" w:rsidRPr="00BB210D" w:rsidRDefault="00EC68F7" w:rsidP="00BE773E">
      <w:pPr>
        <w:pStyle w:val="ListParagraph"/>
        <w:spacing w:line="276" w:lineRule="auto"/>
        <w:jc w:val="both"/>
        <w:rPr>
          <w:rFonts w:cstheme="minorHAnsi"/>
        </w:rPr>
      </w:pPr>
      <w:r w:rsidRPr="00BB210D">
        <w:rPr>
          <w:rFonts w:cstheme="minorHAnsi"/>
        </w:rPr>
        <w:t xml:space="preserve">Since </w:t>
      </w:r>
      <w:r w:rsidR="00F52397">
        <w:rPr>
          <w:rFonts w:cstheme="minorHAnsi"/>
        </w:rPr>
        <w:t>X</w:t>
      </w:r>
      <w:r w:rsidRPr="00BB210D">
        <w:rPr>
          <w:rFonts w:cstheme="minorHAnsi"/>
        </w:rPr>
        <w:t xml:space="preserve"> bank operates in Europe, the bank must adhere with GDPR law. The use, collection, and disclosure of personal data in Europe are all regulated by this law.</w:t>
      </w:r>
    </w:p>
    <w:p w14:paraId="40723CFA" w14:textId="2A62428C" w:rsidR="00EC68F7" w:rsidRPr="00BB210D" w:rsidRDefault="00EC68F7" w:rsidP="00BE773E">
      <w:pPr>
        <w:pStyle w:val="ListParagraph"/>
        <w:numPr>
          <w:ilvl w:val="0"/>
          <w:numId w:val="11"/>
        </w:numPr>
        <w:spacing w:line="276" w:lineRule="auto"/>
        <w:jc w:val="both"/>
        <w:rPr>
          <w:rFonts w:cstheme="minorHAnsi"/>
        </w:rPr>
      </w:pPr>
      <w:r w:rsidRPr="00BB210D">
        <w:rPr>
          <w:rFonts w:cstheme="minorHAnsi"/>
        </w:rPr>
        <w:t xml:space="preserve">In the U.S. the bank must adhere with the following laws: </w:t>
      </w:r>
    </w:p>
    <w:p w14:paraId="6BCFDF15" w14:textId="77777777" w:rsidR="00EC68F7" w:rsidRPr="00BB210D" w:rsidRDefault="00EC68F7" w:rsidP="00BE773E">
      <w:pPr>
        <w:pStyle w:val="ListParagraph"/>
        <w:numPr>
          <w:ilvl w:val="0"/>
          <w:numId w:val="13"/>
        </w:numPr>
        <w:spacing w:line="276" w:lineRule="auto"/>
        <w:jc w:val="both"/>
        <w:rPr>
          <w:rFonts w:cstheme="minorHAnsi"/>
        </w:rPr>
      </w:pPr>
      <w:r w:rsidRPr="00BB210D">
        <w:rPr>
          <w:rFonts w:cstheme="minorHAnsi"/>
        </w:rPr>
        <w:t>Gramm-Leach-Bliley Act</w:t>
      </w:r>
    </w:p>
    <w:p w14:paraId="6589E7F0" w14:textId="77777777" w:rsidR="00EC68F7" w:rsidRPr="00BB210D" w:rsidRDefault="00EC68F7" w:rsidP="00BE773E">
      <w:pPr>
        <w:pStyle w:val="ListParagraph"/>
        <w:numPr>
          <w:ilvl w:val="0"/>
          <w:numId w:val="13"/>
        </w:numPr>
        <w:spacing w:line="276" w:lineRule="auto"/>
        <w:jc w:val="both"/>
        <w:rPr>
          <w:rFonts w:cstheme="minorHAnsi"/>
        </w:rPr>
      </w:pPr>
      <w:r w:rsidRPr="00BB210D">
        <w:rPr>
          <w:rFonts w:cstheme="minorHAnsi"/>
        </w:rPr>
        <w:t>Sarbanes-Oxley Act</w:t>
      </w:r>
    </w:p>
    <w:p w14:paraId="3B119F85" w14:textId="77777777" w:rsidR="00EC68F7" w:rsidRPr="00BB210D" w:rsidRDefault="00EC68F7" w:rsidP="00BE773E">
      <w:pPr>
        <w:pStyle w:val="ListParagraph"/>
        <w:numPr>
          <w:ilvl w:val="0"/>
          <w:numId w:val="13"/>
        </w:numPr>
        <w:spacing w:line="276" w:lineRule="auto"/>
        <w:jc w:val="both"/>
        <w:rPr>
          <w:rFonts w:cstheme="minorHAnsi"/>
        </w:rPr>
      </w:pPr>
      <w:r w:rsidRPr="00BB210D">
        <w:rPr>
          <w:rFonts w:cstheme="minorHAnsi"/>
        </w:rPr>
        <w:t xml:space="preserve">Fair Credit Reporting Act </w:t>
      </w:r>
    </w:p>
    <w:p w14:paraId="0DD030F7" w14:textId="77777777" w:rsidR="00EC68F7" w:rsidRPr="00BB210D" w:rsidRDefault="00EC68F7" w:rsidP="00BE773E">
      <w:pPr>
        <w:pStyle w:val="ListParagraph"/>
        <w:numPr>
          <w:ilvl w:val="0"/>
          <w:numId w:val="13"/>
        </w:numPr>
        <w:spacing w:line="276" w:lineRule="auto"/>
        <w:jc w:val="both"/>
        <w:rPr>
          <w:rFonts w:cstheme="minorHAnsi"/>
        </w:rPr>
      </w:pPr>
      <w:r w:rsidRPr="00BB210D">
        <w:rPr>
          <w:rFonts w:cstheme="minorHAnsi"/>
        </w:rPr>
        <w:t xml:space="preserve">Electronic Funds Transfer Act </w:t>
      </w:r>
    </w:p>
    <w:p w14:paraId="2644FCEA" w14:textId="609D4E42" w:rsidR="00EC68F7" w:rsidRPr="00BB210D" w:rsidRDefault="00EC68F7" w:rsidP="00BE773E">
      <w:pPr>
        <w:pStyle w:val="ListParagraph"/>
        <w:numPr>
          <w:ilvl w:val="0"/>
          <w:numId w:val="13"/>
        </w:numPr>
        <w:spacing w:line="276" w:lineRule="auto"/>
        <w:jc w:val="both"/>
        <w:rPr>
          <w:rFonts w:cstheme="minorHAnsi"/>
        </w:rPr>
      </w:pPr>
      <w:r w:rsidRPr="00BB210D">
        <w:rPr>
          <w:rFonts w:cstheme="minorHAnsi"/>
        </w:rPr>
        <w:t>Computer Fraud and Abuse Act</w:t>
      </w:r>
    </w:p>
    <w:p w14:paraId="4D91FF15" w14:textId="00672028" w:rsidR="00EC68F7" w:rsidRPr="00BB210D" w:rsidRDefault="00EC68F7" w:rsidP="00BE773E">
      <w:pPr>
        <w:pStyle w:val="ListParagraph"/>
        <w:numPr>
          <w:ilvl w:val="0"/>
          <w:numId w:val="11"/>
        </w:numPr>
        <w:spacing w:line="276" w:lineRule="auto"/>
        <w:jc w:val="both"/>
        <w:rPr>
          <w:rFonts w:cstheme="minorHAnsi"/>
        </w:rPr>
      </w:pPr>
      <w:r w:rsidRPr="00BB210D">
        <w:rPr>
          <w:rFonts w:cstheme="minorHAnsi"/>
        </w:rPr>
        <w:t xml:space="preserve">The bank must adhere with other laws in provincial and state jurisdictions. </w:t>
      </w:r>
    </w:p>
    <w:p w14:paraId="05837608" w14:textId="7B0D564D" w:rsidR="009B51B8" w:rsidRPr="00BB210D" w:rsidRDefault="009B51B8" w:rsidP="00A672FC">
      <w:pPr>
        <w:jc w:val="both"/>
        <w:rPr>
          <w:rFonts w:cstheme="minorHAnsi"/>
        </w:rPr>
      </w:pPr>
    </w:p>
    <w:p w14:paraId="49B4C660" w14:textId="24581583" w:rsidR="00A5726C" w:rsidRDefault="00A5726C" w:rsidP="00A672FC">
      <w:pPr>
        <w:jc w:val="both"/>
        <w:rPr>
          <w:rFonts w:cstheme="minorHAnsi"/>
        </w:rPr>
      </w:pPr>
    </w:p>
    <w:p w14:paraId="623E1648" w14:textId="02E9C43E" w:rsidR="00BE773E" w:rsidRDefault="00BE773E" w:rsidP="00A672FC">
      <w:pPr>
        <w:jc w:val="both"/>
        <w:rPr>
          <w:rFonts w:cstheme="minorHAnsi"/>
        </w:rPr>
      </w:pPr>
    </w:p>
    <w:p w14:paraId="5D1A2A35" w14:textId="4FD20920" w:rsidR="00BE773E" w:rsidRDefault="00BE773E" w:rsidP="00A672FC">
      <w:pPr>
        <w:jc w:val="both"/>
        <w:rPr>
          <w:rFonts w:cstheme="minorHAnsi"/>
        </w:rPr>
      </w:pPr>
    </w:p>
    <w:p w14:paraId="47B4E13F" w14:textId="013218D0" w:rsidR="00BE773E" w:rsidRDefault="00BE773E" w:rsidP="00A672FC">
      <w:pPr>
        <w:jc w:val="both"/>
        <w:rPr>
          <w:rFonts w:cstheme="minorHAnsi"/>
        </w:rPr>
      </w:pPr>
    </w:p>
    <w:p w14:paraId="79EE9EC1" w14:textId="4E8D26CB" w:rsidR="00BE773E" w:rsidRDefault="00BE773E" w:rsidP="00A672FC">
      <w:pPr>
        <w:jc w:val="both"/>
        <w:rPr>
          <w:rFonts w:cstheme="minorHAnsi"/>
        </w:rPr>
      </w:pPr>
    </w:p>
    <w:p w14:paraId="18160D38" w14:textId="77777777" w:rsidR="00130B76" w:rsidRDefault="00130B76" w:rsidP="00A672FC">
      <w:pPr>
        <w:jc w:val="both"/>
        <w:rPr>
          <w:rFonts w:cstheme="minorHAnsi"/>
        </w:rPr>
      </w:pPr>
    </w:p>
    <w:p w14:paraId="7B898E22" w14:textId="77777777" w:rsidR="00BE773E" w:rsidRDefault="00BE773E" w:rsidP="00A672FC">
      <w:pPr>
        <w:jc w:val="both"/>
        <w:rPr>
          <w:rFonts w:cstheme="minorHAnsi"/>
          <w:b/>
          <w:bCs/>
          <w:color w:val="00B050"/>
          <w:sz w:val="28"/>
          <w:szCs w:val="28"/>
        </w:rPr>
      </w:pPr>
    </w:p>
    <w:p w14:paraId="108AE3B4" w14:textId="792882F0" w:rsidR="00A5726C" w:rsidRPr="00BE773E" w:rsidRDefault="00A5726C" w:rsidP="00BE773E">
      <w:pPr>
        <w:spacing w:line="276" w:lineRule="auto"/>
        <w:jc w:val="both"/>
        <w:rPr>
          <w:rFonts w:cstheme="minorHAnsi"/>
          <w:b/>
          <w:bCs/>
          <w:color w:val="00B050"/>
          <w:sz w:val="28"/>
          <w:szCs w:val="28"/>
          <w:u w:val="single"/>
        </w:rPr>
      </w:pPr>
      <w:r w:rsidRPr="00BE773E">
        <w:rPr>
          <w:rFonts w:cstheme="minorHAnsi"/>
          <w:b/>
          <w:bCs/>
          <w:color w:val="00B050"/>
          <w:sz w:val="28"/>
          <w:szCs w:val="28"/>
          <w:u w:val="single"/>
        </w:rPr>
        <w:lastRenderedPageBreak/>
        <w:t>Compliance to the policy (verification requirements</w:t>
      </w:r>
      <w:r w:rsidR="00130B76" w:rsidRPr="00130B76">
        <w:rPr>
          <w:rFonts w:cstheme="minorHAnsi"/>
          <w:b/>
          <w:bCs/>
          <w:color w:val="00B050"/>
          <w:sz w:val="28"/>
          <w:szCs w:val="28"/>
          <w:u w:val="single"/>
        </w:rPr>
        <w:t>:</w:t>
      </w:r>
    </w:p>
    <w:p w14:paraId="42DCF42E" w14:textId="77777777" w:rsidR="00BE773E" w:rsidRPr="00BB210D" w:rsidRDefault="00BE773E" w:rsidP="00BE773E">
      <w:pPr>
        <w:spacing w:line="276" w:lineRule="auto"/>
        <w:jc w:val="both"/>
        <w:rPr>
          <w:rFonts w:cstheme="minorHAnsi"/>
          <w:b/>
          <w:bCs/>
          <w:color w:val="00B050"/>
          <w:sz w:val="28"/>
          <w:szCs w:val="28"/>
        </w:rPr>
      </w:pPr>
    </w:p>
    <w:p w14:paraId="17689825" w14:textId="7DB39883" w:rsidR="007754D3" w:rsidRPr="00BB210D" w:rsidRDefault="007754D3" w:rsidP="00BE773E">
      <w:pPr>
        <w:spacing w:line="276" w:lineRule="auto"/>
        <w:jc w:val="both"/>
        <w:rPr>
          <w:rFonts w:cstheme="minorHAnsi"/>
        </w:rPr>
      </w:pPr>
      <w:r w:rsidRPr="00BB210D">
        <w:rPr>
          <w:rFonts w:cstheme="minorHAnsi"/>
        </w:rPr>
        <w:t xml:space="preserve">To ensure adherence to this Policy, </w:t>
      </w:r>
      <w:r w:rsidR="00F52397">
        <w:rPr>
          <w:rFonts w:cstheme="minorHAnsi"/>
        </w:rPr>
        <w:t>X</w:t>
      </w:r>
      <w:r w:rsidRPr="00BB210D">
        <w:rPr>
          <w:rFonts w:cstheme="minorHAnsi"/>
        </w:rPr>
        <w:t xml:space="preserve"> Bank has created an extensive information security program that is suitable and relevant to the threats and vulnerabilities the bank faces as well as the nature and scale of its processes. The information processing facilities use must adhere to the authorized use and information security policies. Although </w:t>
      </w:r>
      <w:r w:rsidR="00F52397">
        <w:rPr>
          <w:rFonts w:cstheme="minorHAnsi"/>
        </w:rPr>
        <w:t>X</w:t>
      </w:r>
      <w:r w:rsidRPr="00BB210D">
        <w:rPr>
          <w:rFonts w:cstheme="minorHAnsi"/>
        </w:rPr>
        <w:t xml:space="preserve"> Bank respects the privacy of its staff members, an acceptable usage policy outlines the right to audit and keep an eye on their actions and any information that is stored, processed, communicated, or handled on any assets, devices, or services that they use. </w:t>
      </w:r>
    </w:p>
    <w:p w14:paraId="4D21FFEC" w14:textId="77777777" w:rsidR="006948BE" w:rsidRPr="00BB210D" w:rsidRDefault="006948BE" w:rsidP="00BE773E">
      <w:pPr>
        <w:spacing w:line="276" w:lineRule="auto"/>
        <w:jc w:val="both"/>
        <w:rPr>
          <w:rFonts w:cstheme="minorHAnsi"/>
        </w:rPr>
      </w:pPr>
    </w:p>
    <w:p w14:paraId="4B627BDE" w14:textId="3BF41215" w:rsidR="007754D3" w:rsidRPr="00BB210D" w:rsidRDefault="007754D3" w:rsidP="00BE773E">
      <w:pPr>
        <w:spacing w:line="276" w:lineRule="auto"/>
        <w:jc w:val="both"/>
        <w:rPr>
          <w:rFonts w:cstheme="minorHAnsi"/>
        </w:rPr>
      </w:pPr>
      <w:r w:rsidRPr="00BB210D">
        <w:rPr>
          <w:rFonts w:cstheme="minorHAnsi"/>
        </w:rPr>
        <w:t xml:space="preserve">Information security officer has been hired to ensure compliance to this policy. The ISO will work closely with information security administrator </w:t>
      </w:r>
      <w:r w:rsidR="00BB210D" w:rsidRPr="00BB210D">
        <w:rPr>
          <w:rFonts w:cstheme="minorHAnsi"/>
        </w:rPr>
        <w:t xml:space="preserve">and other teams </w:t>
      </w:r>
      <w:r w:rsidRPr="00BB210D">
        <w:rPr>
          <w:rFonts w:cstheme="minorHAnsi"/>
        </w:rPr>
        <w:t xml:space="preserve">to execute the information security program. They </w:t>
      </w:r>
      <w:r w:rsidR="00BB210D" w:rsidRPr="00BB210D">
        <w:rPr>
          <w:rFonts w:cstheme="minorHAnsi"/>
        </w:rPr>
        <w:t xml:space="preserve">all </w:t>
      </w:r>
      <w:r w:rsidRPr="00BB210D">
        <w:rPr>
          <w:rFonts w:cstheme="minorHAnsi"/>
        </w:rPr>
        <w:t xml:space="preserve">will also be responsible for detection of attempted or successful security breaches, reporting of such incidents, other information security program components, applicable Bank policies, and legal and regulatory obligations. The information security program also outlines the violation of its policies and its consequences. </w:t>
      </w:r>
    </w:p>
    <w:p w14:paraId="03E56B08" w14:textId="2C63F03B" w:rsidR="007754D3" w:rsidRPr="00BB210D" w:rsidRDefault="007754D3" w:rsidP="00BE773E">
      <w:pPr>
        <w:spacing w:line="276" w:lineRule="auto"/>
        <w:jc w:val="both"/>
        <w:rPr>
          <w:rFonts w:cstheme="minorHAnsi"/>
        </w:rPr>
      </w:pPr>
      <w:r w:rsidRPr="00BB210D">
        <w:rPr>
          <w:rFonts w:cstheme="minorHAnsi"/>
        </w:rPr>
        <w:t>Practices must be carried out to verify that the information security policies, processes, and standards are being followed.</w:t>
      </w:r>
    </w:p>
    <w:p w14:paraId="1103C5B4" w14:textId="447479A8" w:rsidR="006948BE" w:rsidRDefault="006948BE" w:rsidP="00BE773E">
      <w:pPr>
        <w:spacing w:line="276" w:lineRule="auto"/>
        <w:jc w:val="both"/>
        <w:rPr>
          <w:rFonts w:cstheme="minorHAnsi"/>
        </w:rPr>
      </w:pPr>
    </w:p>
    <w:p w14:paraId="65B7A21B" w14:textId="5BC6EB2D" w:rsidR="00130B76" w:rsidRPr="00130B76" w:rsidRDefault="00130B76" w:rsidP="00130B76">
      <w:pPr>
        <w:spacing w:line="276" w:lineRule="auto"/>
        <w:jc w:val="both"/>
        <w:rPr>
          <w:rFonts w:cstheme="minorHAnsi"/>
          <w:b/>
          <w:bCs/>
          <w:color w:val="00B050"/>
          <w:sz w:val="28"/>
          <w:szCs w:val="28"/>
          <w:u w:val="single"/>
        </w:rPr>
      </w:pPr>
      <w:r w:rsidRPr="00130B76">
        <w:rPr>
          <w:rFonts w:cstheme="minorHAnsi"/>
          <w:b/>
          <w:bCs/>
          <w:color w:val="00B050"/>
          <w:sz w:val="28"/>
          <w:szCs w:val="28"/>
          <w:u w:val="single"/>
        </w:rPr>
        <w:t>Exception</w:t>
      </w:r>
      <w:r>
        <w:rPr>
          <w:rFonts w:cstheme="minorHAnsi"/>
          <w:b/>
          <w:bCs/>
          <w:color w:val="00B050"/>
          <w:sz w:val="28"/>
          <w:szCs w:val="28"/>
          <w:u w:val="single"/>
        </w:rPr>
        <w:t>s:</w:t>
      </w:r>
    </w:p>
    <w:p w14:paraId="7B32E311" w14:textId="07970FF0" w:rsidR="006948BE" w:rsidRDefault="0021421A" w:rsidP="00BE773E">
      <w:pPr>
        <w:spacing w:line="276" w:lineRule="auto"/>
        <w:jc w:val="both"/>
        <w:rPr>
          <w:rFonts w:cstheme="minorHAnsi"/>
        </w:rPr>
      </w:pPr>
      <w:r w:rsidRPr="00BB210D">
        <w:rPr>
          <w:rFonts w:cstheme="minorHAnsi"/>
        </w:rPr>
        <w:t xml:space="preserve">The exception management process must be </w:t>
      </w:r>
      <w:r w:rsidR="00130B76">
        <w:rPr>
          <w:rFonts w:cstheme="minorHAnsi"/>
        </w:rPr>
        <w:t xml:space="preserve">handled by the information security department and </w:t>
      </w:r>
      <w:r w:rsidRPr="00BB210D">
        <w:rPr>
          <w:rFonts w:cstheme="minorHAnsi"/>
        </w:rPr>
        <w:t xml:space="preserve">used to authorise any exceptions to security policy and procedure. Policy exceptions must be evaluated </w:t>
      </w:r>
      <w:r w:rsidR="00130B76">
        <w:rPr>
          <w:rFonts w:cstheme="minorHAnsi"/>
        </w:rPr>
        <w:t>and reviewed</w:t>
      </w:r>
      <w:r w:rsidRPr="00BB210D">
        <w:rPr>
          <w:rFonts w:cstheme="minorHAnsi"/>
        </w:rPr>
        <w:t xml:space="preserve"> based on developing threats, security risks, and other factors.</w:t>
      </w:r>
    </w:p>
    <w:p w14:paraId="51994B66" w14:textId="77777777" w:rsidR="00BE773E" w:rsidRPr="00BB210D" w:rsidRDefault="00BE773E" w:rsidP="00BE773E">
      <w:pPr>
        <w:spacing w:line="276" w:lineRule="auto"/>
        <w:jc w:val="both"/>
        <w:rPr>
          <w:rFonts w:cstheme="minorHAnsi"/>
        </w:rPr>
      </w:pPr>
    </w:p>
    <w:p w14:paraId="42246104" w14:textId="77777777" w:rsidR="007754D3" w:rsidRPr="00BB210D" w:rsidRDefault="007754D3" w:rsidP="00BE773E">
      <w:pPr>
        <w:spacing w:line="276" w:lineRule="auto"/>
        <w:jc w:val="both"/>
        <w:rPr>
          <w:rFonts w:cstheme="minorHAnsi"/>
        </w:rPr>
      </w:pPr>
    </w:p>
    <w:p w14:paraId="1A9E6810" w14:textId="4017B497" w:rsidR="00BE773E" w:rsidRPr="00BE773E" w:rsidRDefault="007754D3" w:rsidP="00130B76">
      <w:pPr>
        <w:spacing w:line="276" w:lineRule="auto"/>
        <w:jc w:val="both"/>
        <w:rPr>
          <w:rFonts w:cstheme="minorHAnsi"/>
          <w:b/>
          <w:bCs/>
          <w:color w:val="00B050"/>
          <w:sz w:val="28"/>
          <w:szCs w:val="28"/>
          <w:u w:val="single"/>
        </w:rPr>
      </w:pPr>
      <w:r w:rsidRPr="00BE773E">
        <w:rPr>
          <w:rFonts w:cstheme="minorHAnsi"/>
          <w:b/>
          <w:bCs/>
          <w:color w:val="00B050"/>
          <w:sz w:val="28"/>
          <w:szCs w:val="28"/>
          <w:u w:val="single"/>
        </w:rPr>
        <w:t xml:space="preserve">Requirements regarding the update, revision, and the approval of the policy: </w:t>
      </w:r>
    </w:p>
    <w:p w14:paraId="5A082E66" w14:textId="4A0AE542" w:rsidR="00BB210D" w:rsidRDefault="007754D3" w:rsidP="00BE773E">
      <w:pPr>
        <w:spacing w:line="276" w:lineRule="auto"/>
        <w:jc w:val="both"/>
        <w:rPr>
          <w:rFonts w:cstheme="minorHAnsi"/>
        </w:rPr>
      </w:pPr>
      <w:r w:rsidRPr="00BB210D">
        <w:rPr>
          <w:rFonts w:cstheme="minorHAnsi"/>
        </w:rPr>
        <w:t>The policy must be reviewed and updated at least once a year or as necessary to comply with regulatory or bank environment changes and to ensure its efficiency and effectiveness. Before updating the policy, questions must be in place on why we need to update the policy, who asked for the update, and how it will change. It's crucial to inform all relevant parties, including employees, contractors, and third-party service providers, of any changes to the policy after it has been updated or altered. It should be outlined in the policy how updates will be made and how awareness of the policy will be kept up to date.</w:t>
      </w:r>
      <w:r w:rsidRPr="00BB210D">
        <w:rPr>
          <w:rFonts w:cstheme="minorHAnsi"/>
          <w:b/>
          <w:bCs/>
          <w:color w:val="00B050"/>
          <w:sz w:val="28"/>
          <w:szCs w:val="28"/>
        </w:rPr>
        <w:t xml:space="preserve"> </w:t>
      </w:r>
      <w:r w:rsidRPr="00BB210D">
        <w:rPr>
          <w:rFonts w:cstheme="minorHAnsi"/>
        </w:rPr>
        <w:t xml:space="preserve">Eventually, the policy must be approved by the CEO and the Board of Directors. </w:t>
      </w:r>
    </w:p>
    <w:p w14:paraId="1F09FEB4" w14:textId="00EE7741" w:rsidR="00BE773E" w:rsidRDefault="00BE773E" w:rsidP="00BE773E">
      <w:pPr>
        <w:spacing w:line="276" w:lineRule="auto"/>
        <w:jc w:val="both"/>
        <w:rPr>
          <w:rFonts w:cstheme="minorHAnsi"/>
        </w:rPr>
      </w:pPr>
    </w:p>
    <w:p w14:paraId="57619B01" w14:textId="56845D84" w:rsidR="00BE773E" w:rsidRDefault="00BE773E" w:rsidP="00A672FC">
      <w:pPr>
        <w:jc w:val="both"/>
        <w:rPr>
          <w:rFonts w:cstheme="minorHAnsi"/>
        </w:rPr>
      </w:pPr>
    </w:p>
    <w:p w14:paraId="2F046254" w14:textId="563CEE08" w:rsidR="00BE773E" w:rsidRDefault="00BE773E" w:rsidP="00A672FC">
      <w:pPr>
        <w:jc w:val="both"/>
        <w:rPr>
          <w:rFonts w:cstheme="minorHAnsi"/>
        </w:rPr>
      </w:pPr>
    </w:p>
    <w:p w14:paraId="1F210F14" w14:textId="77777777" w:rsidR="00BE773E" w:rsidRDefault="00BE773E" w:rsidP="00A672FC">
      <w:pPr>
        <w:jc w:val="both"/>
        <w:rPr>
          <w:rFonts w:cstheme="minorHAnsi"/>
        </w:rPr>
      </w:pPr>
    </w:p>
    <w:p w14:paraId="4E58B88E" w14:textId="6877D1E1" w:rsidR="00BE773E" w:rsidRPr="00BB210D" w:rsidRDefault="007754D3" w:rsidP="00130B76">
      <w:pPr>
        <w:spacing w:line="276" w:lineRule="auto"/>
        <w:jc w:val="both"/>
        <w:rPr>
          <w:rFonts w:cstheme="minorHAnsi"/>
          <w:b/>
          <w:bCs/>
          <w:color w:val="00B050"/>
          <w:sz w:val="28"/>
          <w:szCs w:val="28"/>
        </w:rPr>
      </w:pPr>
      <w:r w:rsidRPr="00BE773E">
        <w:rPr>
          <w:rFonts w:cstheme="minorHAnsi"/>
          <w:b/>
          <w:bCs/>
          <w:color w:val="00B050"/>
          <w:sz w:val="28"/>
          <w:szCs w:val="28"/>
          <w:u w:val="single"/>
        </w:rPr>
        <w:lastRenderedPageBreak/>
        <w:t xml:space="preserve">Glossary: </w:t>
      </w:r>
    </w:p>
    <w:p w14:paraId="34E38CEB" w14:textId="269E4350" w:rsidR="007754D3" w:rsidRPr="00BB210D" w:rsidRDefault="007754D3" w:rsidP="00BE773E">
      <w:pPr>
        <w:pStyle w:val="ListParagraph"/>
        <w:numPr>
          <w:ilvl w:val="0"/>
          <w:numId w:val="15"/>
        </w:numPr>
        <w:spacing w:line="276" w:lineRule="auto"/>
        <w:jc w:val="both"/>
        <w:rPr>
          <w:rFonts w:cstheme="minorHAnsi"/>
        </w:rPr>
      </w:pPr>
      <w:r w:rsidRPr="00BB210D">
        <w:rPr>
          <w:rFonts w:cstheme="minorHAnsi"/>
        </w:rPr>
        <w:t xml:space="preserve">information assets: according to NIST the information assets mean, </w:t>
      </w:r>
      <w:r w:rsidR="00BB210D" w:rsidRPr="00BB210D">
        <w:rPr>
          <w:rFonts w:cstheme="minorHAnsi"/>
        </w:rPr>
        <w:t>“</w:t>
      </w:r>
      <w:r w:rsidRPr="00BB210D">
        <w:rPr>
          <w:rFonts w:cstheme="minorHAnsi"/>
        </w:rPr>
        <w:t>A major application, general support system, high impact program, physical plant, mission critical system, personnel, equipment, or a logically related group of systems</w:t>
      </w:r>
      <w:r w:rsidR="00BB210D" w:rsidRPr="00BB210D">
        <w:rPr>
          <w:rFonts w:cstheme="minorHAnsi"/>
        </w:rPr>
        <w:t>”</w:t>
      </w:r>
      <w:r w:rsidRPr="00BB210D">
        <w:rPr>
          <w:rFonts w:cstheme="minorHAnsi"/>
        </w:rPr>
        <w:t>.</w:t>
      </w:r>
    </w:p>
    <w:p w14:paraId="0ED3C85D" w14:textId="366D2049" w:rsidR="007754D3" w:rsidRPr="00BB210D" w:rsidRDefault="007754D3" w:rsidP="00BE773E">
      <w:pPr>
        <w:pStyle w:val="ListParagraph"/>
        <w:numPr>
          <w:ilvl w:val="0"/>
          <w:numId w:val="15"/>
        </w:numPr>
        <w:spacing w:line="276" w:lineRule="auto"/>
        <w:jc w:val="both"/>
        <w:rPr>
          <w:rFonts w:cstheme="minorHAnsi"/>
        </w:rPr>
      </w:pPr>
      <w:r w:rsidRPr="00BB210D">
        <w:rPr>
          <w:rFonts w:cstheme="minorHAnsi"/>
        </w:rPr>
        <w:t>information systems: combination of hardware and software to process, store and transmit data.</w:t>
      </w:r>
    </w:p>
    <w:p w14:paraId="7A35D955" w14:textId="362043BF" w:rsidR="007754D3" w:rsidRPr="00BB210D" w:rsidRDefault="007754D3" w:rsidP="00BE773E">
      <w:pPr>
        <w:pStyle w:val="ListParagraph"/>
        <w:numPr>
          <w:ilvl w:val="0"/>
          <w:numId w:val="15"/>
        </w:numPr>
        <w:spacing w:line="276" w:lineRule="auto"/>
        <w:jc w:val="both"/>
        <w:rPr>
          <w:rFonts w:cstheme="minorHAnsi"/>
        </w:rPr>
      </w:pPr>
      <w:r w:rsidRPr="00BB210D">
        <w:rPr>
          <w:rFonts w:cstheme="minorHAnsi"/>
        </w:rPr>
        <w:t>Threat: weakness in the system has been exploited. Potential even could cause hard to the system or the organisation.</w:t>
      </w:r>
    </w:p>
    <w:p w14:paraId="163E54B7" w14:textId="059166C5" w:rsidR="007754D3" w:rsidRPr="00BB210D" w:rsidRDefault="007754D3" w:rsidP="00BE773E">
      <w:pPr>
        <w:pStyle w:val="ListParagraph"/>
        <w:numPr>
          <w:ilvl w:val="0"/>
          <w:numId w:val="15"/>
        </w:numPr>
        <w:spacing w:line="276" w:lineRule="auto"/>
        <w:jc w:val="both"/>
        <w:rPr>
          <w:rFonts w:cstheme="minorHAnsi"/>
        </w:rPr>
      </w:pPr>
      <w:r w:rsidRPr="00BB210D">
        <w:rPr>
          <w:rFonts w:cstheme="minorHAnsi"/>
        </w:rPr>
        <w:t xml:space="preserve">Vulnerability: weakness in the system might be exploited to damage the system. </w:t>
      </w:r>
    </w:p>
    <w:p w14:paraId="2301FF1C" w14:textId="3B863C0F" w:rsidR="007754D3" w:rsidRPr="00BB210D" w:rsidRDefault="007754D3" w:rsidP="00BE773E">
      <w:pPr>
        <w:pStyle w:val="ListParagraph"/>
        <w:numPr>
          <w:ilvl w:val="0"/>
          <w:numId w:val="15"/>
        </w:numPr>
        <w:spacing w:line="276" w:lineRule="auto"/>
        <w:jc w:val="both"/>
        <w:rPr>
          <w:rFonts w:cstheme="minorHAnsi"/>
        </w:rPr>
      </w:pPr>
      <w:r w:rsidRPr="00BB210D">
        <w:rPr>
          <w:rFonts w:cstheme="minorHAnsi"/>
        </w:rPr>
        <w:t>Threat intelligence: it’s the gathering, analysing, and sharing information on present and potential cyberattacks that could threaten the assets of an organisation.</w:t>
      </w:r>
    </w:p>
    <w:p w14:paraId="15B71C53" w14:textId="674FA613" w:rsidR="007754D3" w:rsidRPr="00BB210D" w:rsidRDefault="007754D3" w:rsidP="00BE773E">
      <w:pPr>
        <w:pStyle w:val="ListParagraph"/>
        <w:numPr>
          <w:ilvl w:val="0"/>
          <w:numId w:val="15"/>
        </w:numPr>
        <w:spacing w:line="276" w:lineRule="auto"/>
        <w:jc w:val="both"/>
        <w:rPr>
          <w:rFonts w:cstheme="minorHAnsi"/>
        </w:rPr>
      </w:pPr>
      <w:r w:rsidRPr="00BB210D">
        <w:rPr>
          <w:rFonts w:cstheme="minorHAnsi"/>
        </w:rPr>
        <w:t xml:space="preserve">Access control: is the process of identifying user with given credential and authenticate him to get authorised access to a system. </w:t>
      </w:r>
    </w:p>
    <w:p w14:paraId="75A30263" w14:textId="77D6FE32" w:rsidR="007754D3" w:rsidRPr="00BB210D" w:rsidRDefault="007754D3" w:rsidP="00BE773E">
      <w:pPr>
        <w:spacing w:line="276" w:lineRule="auto"/>
        <w:jc w:val="both"/>
        <w:rPr>
          <w:rFonts w:cstheme="minorHAnsi"/>
        </w:rPr>
      </w:pPr>
    </w:p>
    <w:p w14:paraId="0DE2BB61" w14:textId="4E3B2B6A" w:rsidR="007754D3" w:rsidRPr="00BE773E" w:rsidRDefault="007754D3" w:rsidP="00BE773E">
      <w:pPr>
        <w:spacing w:line="276" w:lineRule="auto"/>
        <w:jc w:val="both"/>
        <w:rPr>
          <w:rFonts w:cstheme="minorHAnsi"/>
          <w:u w:val="single"/>
        </w:rPr>
      </w:pPr>
    </w:p>
    <w:p w14:paraId="4EFD5DAB" w14:textId="3852B6A2" w:rsidR="007754D3" w:rsidRPr="00BE773E" w:rsidRDefault="007754D3" w:rsidP="00BE773E">
      <w:pPr>
        <w:spacing w:line="276" w:lineRule="auto"/>
        <w:jc w:val="both"/>
        <w:rPr>
          <w:rFonts w:cstheme="minorHAnsi"/>
          <w:b/>
          <w:bCs/>
          <w:color w:val="00B050"/>
          <w:sz w:val="28"/>
          <w:szCs w:val="28"/>
          <w:u w:val="single"/>
        </w:rPr>
      </w:pPr>
      <w:r w:rsidRPr="00BE773E">
        <w:rPr>
          <w:rFonts w:cstheme="minorHAnsi"/>
          <w:b/>
          <w:bCs/>
          <w:color w:val="00B050"/>
          <w:sz w:val="28"/>
          <w:szCs w:val="28"/>
          <w:u w:val="single"/>
        </w:rPr>
        <w:t xml:space="preserve">Version control: </w:t>
      </w:r>
    </w:p>
    <w:p w14:paraId="4DC3DDF6" w14:textId="77777777" w:rsidR="006948BE" w:rsidRPr="00BB210D" w:rsidRDefault="006948BE" w:rsidP="00BE773E">
      <w:pPr>
        <w:spacing w:line="276" w:lineRule="auto"/>
        <w:jc w:val="both"/>
        <w:rPr>
          <w:rFonts w:cstheme="minorHAnsi"/>
          <w:b/>
          <w:bCs/>
          <w:color w:val="00B050"/>
          <w:sz w:val="28"/>
          <w:szCs w:val="28"/>
        </w:rPr>
      </w:pPr>
    </w:p>
    <w:tbl>
      <w:tblPr>
        <w:tblStyle w:val="TableGrid"/>
        <w:tblW w:w="0" w:type="auto"/>
        <w:tblLook w:val="04A0" w:firstRow="1" w:lastRow="0" w:firstColumn="1" w:lastColumn="0" w:noHBand="0" w:noVBand="1"/>
      </w:tblPr>
      <w:tblGrid>
        <w:gridCol w:w="1601"/>
        <w:gridCol w:w="2583"/>
        <w:gridCol w:w="2583"/>
        <w:gridCol w:w="2583"/>
      </w:tblGrid>
      <w:tr w:rsidR="006948BE" w:rsidRPr="00BB210D" w14:paraId="66BED5E9" w14:textId="77777777" w:rsidTr="003071B8">
        <w:tc>
          <w:tcPr>
            <w:tcW w:w="1601" w:type="dxa"/>
          </w:tcPr>
          <w:p w14:paraId="7BFB2E6C" w14:textId="241E7201" w:rsidR="006948BE" w:rsidRPr="00BB210D" w:rsidRDefault="006948BE" w:rsidP="00BE773E">
            <w:pPr>
              <w:spacing w:line="276" w:lineRule="auto"/>
              <w:jc w:val="both"/>
              <w:rPr>
                <w:rFonts w:cstheme="minorHAnsi"/>
              </w:rPr>
            </w:pPr>
            <w:r w:rsidRPr="00BB210D">
              <w:rPr>
                <w:rFonts w:cstheme="minorHAnsi"/>
              </w:rPr>
              <w:t xml:space="preserve">Author </w:t>
            </w:r>
          </w:p>
        </w:tc>
        <w:tc>
          <w:tcPr>
            <w:tcW w:w="7749" w:type="dxa"/>
            <w:gridSpan w:val="3"/>
          </w:tcPr>
          <w:p w14:paraId="6E30F1F2" w14:textId="4653B616" w:rsidR="006948BE" w:rsidRPr="00BB210D" w:rsidRDefault="006948BE" w:rsidP="00BE773E">
            <w:pPr>
              <w:spacing w:line="276" w:lineRule="auto"/>
              <w:jc w:val="both"/>
              <w:rPr>
                <w:rFonts w:cstheme="minorHAnsi"/>
              </w:rPr>
            </w:pPr>
            <w:r w:rsidRPr="00BB210D">
              <w:rPr>
                <w:rFonts w:cstheme="minorHAnsi"/>
              </w:rPr>
              <w:t>Samer Mahmoud</w:t>
            </w:r>
          </w:p>
        </w:tc>
      </w:tr>
      <w:tr w:rsidR="006948BE" w:rsidRPr="00BB210D" w14:paraId="705B380D" w14:textId="77777777" w:rsidTr="00106A31">
        <w:tc>
          <w:tcPr>
            <w:tcW w:w="1601" w:type="dxa"/>
          </w:tcPr>
          <w:p w14:paraId="4221355E" w14:textId="39534119" w:rsidR="006948BE" w:rsidRPr="00BB210D" w:rsidRDefault="006948BE" w:rsidP="00BE773E">
            <w:pPr>
              <w:spacing w:line="276" w:lineRule="auto"/>
              <w:jc w:val="both"/>
              <w:rPr>
                <w:rFonts w:cstheme="minorHAnsi"/>
              </w:rPr>
            </w:pPr>
            <w:r w:rsidRPr="00BB210D">
              <w:rPr>
                <w:rFonts w:cstheme="minorHAnsi"/>
              </w:rPr>
              <w:t>Document Name</w:t>
            </w:r>
          </w:p>
        </w:tc>
        <w:tc>
          <w:tcPr>
            <w:tcW w:w="7749" w:type="dxa"/>
            <w:gridSpan w:val="3"/>
          </w:tcPr>
          <w:p w14:paraId="0F093C4E" w14:textId="63751C6A" w:rsidR="006948BE" w:rsidRPr="00BB210D" w:rsidRDefault="006948BE" w:rsidP="00BE773E">
            <w:pPr>
              <w:spacing w:line="276" w:lineRule="auto"/>
              <w:jc w:val="both"/>
              <w:rPr>
                <w:rFonts w:cstheme="minorHAnsi"/>
              </w:rPr>
            </w:pPr>
            <w:r w:rsidRPr="00BB210D">
              <w:rPr>
                <w:rFonts w:cstheme="minorHAnsi"/>
              </w:rPr>
              <w:t>Information security policy</w:t>
            </w:r>
          </w:p>
        </w:tc>
      </w:tr>
      <w:tr w:rsidR="006948BE" w:rsidRPr="00BB210D" w14:paraId="588A210A" w14:textId="77777777" w:rsidTr="000B6390">
        <w:tc>
          <w:tcPr>
            <w:tcW w:w="1601" w:type="dxa"/>
          </w:tcPr>
          <w:p w14:paraId="76824201" w14:textId="0D004A3F" w:rsidR="006948BE" w:rsidRPr="00BB210D" w:rsidRDefault="006948BE" w:rsidP="00BE773E">
            <w:pPr>
              <w:spacing w:line="276" w:lineRule="auto"/>
              <w:jc w:val="both"/>
              <w:rPr>
                <w:rFonts w:cstheme="minorHAnsi"/>
              </w:rPr>
            </w:pPr>
            <w:r w:rsidRPr="00BB210D">
              <w:rPr>
                <w:rFonts w:cstheme="minorHAnsi"/>
              </w:rPr>
              <w:t xml:space="preserve">Version </w:t>
            </w:r>
          </w:p>
        </w:tc>
        <w:tc>
          <w:tcPr>
            <w:tcW w:w="7749" w:type="dxa"/>
            <w:gridSpan w:val="3"/>
          </w:tcPr>
          <w:p w14:paraId="7E2B2728" w14:textId="0CB38948" w:rsidR="006948BE" w:rsidRPr="00BB210D" w:rsidRDefault="006948BE" w:rsidP="00BE773E">
            <w:pPr>
              <w:spacing w:line="276" w:lineRule="auto"/>
              <w:jc w:val="both"/>
              <w:rPr>
                <w:rFonts w:cstheme="minorHAnsi"/>
              </w:rPr>
            </w:pPr>
            <w:r w:rsidRPr="00BB210D">
              <w:rPr>
                <w:rFonts w:cstheme="minorHAnsi"/>
              </w:rPr>
              <w:t>1.0</w:t>
            </w:r>
          </w:p>
        </w:tc>
      </w:tr>
      <w:tr w:rsidR="006948BE" w:rsidRPr="00BB210D" w14:paraId="2720FEA5" w14:textId="77777777" w:rsidTr="002259BA">
        <w:tc>
          <w:tcPr>
            <w:tcW w:w="1601" w:type="dxa"/>
          </w:tcPr>
          <w:p w14:paraId="4622720C" w14:textId="2C96D95E" w:rsidR="006948BE" w:rsidRPr="00BB210D" w:rsidRDefault="006948BE" w:rsidP="00BE773E">
            <w:pPr>
              <w:spacing w:line="276" w:lineRule="auto"/>
              <w:jc w:val="both"/>
              <w:rPr>
                <w:rFonts w:cstheme="minorHAnsi"/>
              </w:rPr>
            </w:pPr>
            <w:r w:rsidRPr="00BB210D">
              <w:rPr>
                <w:rFonts w:cstheme="minorHAnsi"/>
              </w:rPr>
              <w:t>Source</w:t>
            </w:r>
          </w:p>
        </w:tc>
        <w:tc>
          <w:tcPr>
            <w:tcW w:w="7749" w:type="dxa"/>
            <w:gridSpan w:val="3"/>
          </w:tcPr>
          <w:p w14:paraId="327E020A" w14:textId="1FCB9598" w:rsidR="006948BE" w:rsidRPr="00BB210D" w:rsidRDefault="00F52397" w:rsidP="00BE773E">
            <w:pPr>
              <w:spacing w:line="276" w:lineRule="auto"/>
              <w:jc w:val="both"/>
              <w:rPr>
                <w:rFonts w:cstheme="minorHAnsi"/>
              </w:rPr>
            </w:pPr>
            <w:r>
              <w:rPr>
                <w:rFonts w:cstheme="minorHAnsi"/>
              </w:rPr>
              <w:t>X</w:t>
            </w:r>
            <w:r w:rsidR="006948BE" w:rsidRPr="00BB210D">
              <w:rPr>
                <w:rFonts w:cstheme="minorHAnsi"/>
              </w:rPr>
              <w:t xml:space="preserve"> bank information security </w:t>
            </w:r>
          </w:p>
        </w:tc>
      </w:tr>
      <w:tr w:rsidR="006948BE" w:rsidRPr="00BB210D" w14:paraId="14E50C99" w14:textId="77777777" w:rsidTr="009A570C">
        <w:tc>
          <w:tcPr>
            <w:tcW w:w="1601" w:type="dxa"/>
          </w:tcPr>
          <w:p w14:paraId="37D5BE95" w14:textId="38BF9D32" w:rsidR="006948BE" w:rsidRPr="00BB210D" w:rsidRDefault="006948BE" w:rsidP="00BE773E">
            <w:pPr>
              <w:spacing w:line="276" w:lineRule="auto"/>
              <w:jc w:val="both"/>
              <w:rPr>
                <w:rFonts w:cstheme="minorHAnsi"/>
              </w:rPr>
            </w:pPr>
            <w:r w:rsidRPr="00BB210D">
              <w:rPr>
                <w:rFonts w:cstheme="minorHAnsi"/>
              </w:rPr>
              <w:t>Policy owner(s)</w:t>
            </w:r>
          </w:p>
        </w:tc>
        <w:tc>
          <w:tcPr>
            <w:tcW w:w="7749" w:type="dxa"/>
            <w:gridSpan w:val="3"/>
          </w:tcPr>
          <w:p w14:paraId="1DFD2E47" w14:textId="2E4F9BAD" w:rsidR="006948BE" w:rsidRPr="00BB210D" w:rsidRDefault="006948BE" w:rsidP="00BE773E">
            <w:pPr>
              <w:spacing w:line="276" w:lineRule="auto"/>
              <w:jc w:val="both"/>
              <w:rPr>
                <w:rFonts w:cstheme="minorHAnsi"/>
              </w:rPr>
            </w:pPr>
            <w:r w:rsidRPr="00BB210D">
              <w:rPr>
                <w:rFonts w:cstheme="minorHAnsi"/>
              </w:rPr>
              <w:t xml:space="preserve">Information security department at </w:t>
            </w:r>
            <w:r w:rsidR="00F52397">
              <w:rPr>
                <w:rFonts w:cstheme="minorHAnsi"/>
              </w:rPr>
              <w:t>X</w:t>
            </w:r>
            <w:r w:rsidRPr="00BB210D">
              <w:rPr>
                <w:rFonts w:cstheme="minorHAnsi"/>
              </w:rPr>
              <w:t xml:space="preserve"> bank</w:t>
            </w:r>
          </w:p>
        </w:tc>
      </w:tr>
      <w:tr w:rsidR="006948BE" w:rsidRPr="00BB210D" w14:paraId="3F349420" w14:textId="77777777" w:rsidTr="006948BE">
        <w:tc>
          <w:tcPr>
            <w:tcW w:w="1601" w:type="dxa"/>
          </w:tcPr>
          <w:p w14:paraId="322102E7" w14:textId="224D8465" w:rsidR="006948BE" w:rsidRPr="00BB210D" w:rsidRDefault="006948BE" w:rsidP="00BE773E">
            <w:pPr>
              <w:spacing w:line="276" w:lineRule="auto"/>
              <w:jc w:val="both"/>
              <w:rPr>
                <w:rFonts w:cstheme="minorHAnsi"/>
              </w:rPr>
            </w:pPr>
            <w:r w:rsidRPr="00BB210D">
              <w:rPr>
                <w:rFonts w:cstheme="minorHAnsi"/>
              </w:rPr>
              <w:t>Date</w:t>
            </w:r>
          </w:p>
        </w:tc>
        <w:tc>
          <w:tcPr>
            <w:tcW w:w="2583" w:type="dxa"/>
          </w:tcPr>
          <w:p w14:paraId="732E7AF0" w14:textId="742C0A90" w:rsidR="006948BE" w:rsidRPr="00BB210D" w:rsidRDefault="006948BE" w:rsidP="00BE773E">
            <w:pPr>
              <w:spacing w:line="276" w:lineRule="auto"/>
              <w:jc w:val="both"/>
              <w:rPr>
                <w:rFonts w:cstheme="minorHAnsi"/>
              </w:rPr>
            </w:pPr>
            <w:r w:rsidRPr="00BB210D">
              <w:rPr>
                <w:rFonts w:cstheme="minorHAnsi"/>
              </w:rPr>
              <w:t xml:space="preserve">Version </w:t>
            </w:r>
          </w:p>
        </w:tc>
        <w:tc>
          <w:tcPr>
            <w:tcW w:w="2583" w:type="dxa"/>
          </w:tcPr>
          <w:p w14:paraId="01A31C69" w14:textId="5D36CA42" w:rsidR="006948BE" w:rsidRPr="00BB210D" w:rsidRDefault="006948BE" w:rsidP="00BE773E">
            <w:pPr>
              <w:spacing w:line="276" w:lineRule="auto"/>
              <w:jc w:val="both"/>
              <w:rPr>
                <w:rFonts w:cstheme="minorHAnsi"/>
              </w:rPr>
            </w:pPr>
            <w:r w:rsidRPr="00BB210D">
              <w:rPr>
                <w:rFonts w:cstheme="minorHAnsi"/>
              </w:rPr>
              <w:t>Author</w:t>
            </w:r>
          </w:p>
        </w:tc>
        <w:tc>
          <w:tcPr>
            <w:tcW w:w="2583" w:type="dxa"/>
          </w:tcPr>
          <w:p w14:paraId="37793009" w14:textId="186665D9" w:rsidR="006948BE" w:rsidRPr="00BB210D" w:rsidRDefault="006948BE" w:rsidP="00BE773E">
            <w:pPr>
              <w:spacing w:line="276" w:lineRule="auto"/>
              <w:jc w:val="both"/>
              <w:rPr>
                <w:rFonts w:cstheme="minorHAnsi"/>
              </w:rPr>
            </w:pPr>
            <w:r w:rsidRPr="00BB210D">
              <w:rPr>
                <w:rFonts w:cstheme="minorHAnsi"/>
              </w:rPr>
              <w:t>Changes/comments</w:t>
            </w:r>
          </w:p>
        </w:tc>
      </w:tr>
      <w:tr w:rsidR="006948BE" w:rsidRPr="00BB210D" w14:paraId="5E17A298" w14:textId="77777777" w:rsidTr="006948BE">
        <w:tc>
          <w:tcPr>
            <w:tcW w:w="1601" w:type="dxa"/>
          </w:tcPr>
          <w:p w14:paraId="5F2354B5" w14:textId="3BC3CBDB" w:rsidR="006948BE" w:rsidRPr="00BB210D" w:rsidRDefault="006948BE" w:rsidP="00BE773E">
            <w:pPr>
              <w:spacing w:line="276" w:lineRule="auto"/>
              <w:jc w:val="both"/>
              <w:rPr>
                <w:rFonts w:cstheme="minorHAnsi"/>
              </w:rPr>
            </w:pPr>
            <w:r w:rsidRPr="00BB210D">
              <w:rPr>
                <w:rFonts w:cstheme="minorHAnsi"/>
              </w:rPr>
              <w:t>23/3/2023</w:t>
            </w:r>
          </w:p>
        </w:tc>
        <w:tc>
          <w:tcPr>
            <w:tcW w:w="2583" w:type="dxa"/>
          </w:tcPr>
          <w:p w14:paraId="0281BCB9" w14:textId="60974D28" w:rsidR="006948BE" w:rsidRPr="00BB210D" w:rsidRDefault="006948BE" w:rsidP="00BE773E">
            <w:pPr>
              <w:spacing w:line="276" w:lineRule="auto"/>
              <w:jc w:val="both"/>
              <w:rPr>
                <w:rFonts w:cstheme="minorHAnsi"/>
              </w:rPr>
            </w:pPr>
            <w:r w:rsidRPr="00BB210D">
              <w:rPr>
                <w:rFonts w:cstheme="minorHAnsi"/>
              </w:rPr>
              <w:t>1.0</w:t>
            </w:r>
          </w:p>
        </w:tc>
        <w:tc>
          <w:tcPr>
            <w:tcW w:w="2583" w:type="dxa"/>
          </w:tcPr>
          <w:p w14:paraId="436E2E6E" w14:textId="2599C0C6" w:rsidR="006948BE" w:rsidRPr="00BB210D" w:rsidRDefault="006948BE" w:rsidP="00BE773E">
            <w:pPr>
              <w:spacing w:line="276" w:lineRule="auto"/>
              <w:jc w:val="both"/>
              <w:rPr>
                <w:rFonts w:cstheme="minorHAnsi"/>
              </w:rPr>
            </w:pPr>
            <w:r w:rsidRPr="00BB210D">
              <w:rPr>
                <w:rFonts w:cstheme="minorHAnsi"/>
              </w:rPr>
              <w:t>S.M</w:t>
            </w:r>
          </w:p>
        </w:tc>
        <w:tc>
          <w:tcPr>
            <w:tcW w:w="2583" w:type="dxa"/>
          </w:tcPr>
          <w:p w14:paraId="69758FB9" w14:textId="198BC9BD" w:rsidR="006948BE" w:rsidRPr="00BB210D" w:rsidRDefault="006948BE" w:rsidP="00BE773E">
            <w:pPr>
              <w:spacing w:line="276" w:lineRule="auto"/>
              <w:jc w:val="both"/>
              <w:rPr>
                <w:rFonts w:cstheme="minorHAnsi"/>
              </w:rPr>
            </w:pPr>
            <w:r w:rsidRPr="00BB210D">
              <w:rPr>
                <w:rFonts w:cstheme="minorHAnsi"/>
              </w:rPr>
              <w:t xml:space="preserve">Final version approved by CEO and the board of directors. </w:t>
            </w:r>
          </w:p>
        </w:tc>
      </w:tr>
    </w:tbl>
    <w:p w14:paraId="243EBAF0" w14:textId="50504E4E" w:rsidR="007754D3" w:rsidRPr="00BB210D" w:rsidRDefault="007754D3" w:rsidP="00BE773E">
      <w:pPr>
        <w:spacing w:line="276" w:lineRule="auto"/>
        <w:jc w:val="both"/>
        <w:rPr>
          <w:rFonts w:cstheme="minorHAnsi"/>
        </w:rPr>
      </w:pPr>
    </w:p>
    <w:sectPr w:rsidR="007754D3" w:rsidRPr="00BB210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F358C"/>
    <w:multiLevelType w:val="hybridMultilevel"/>
    <w:tmpl w:val="043608BA"/>
    <w:lvl w:ilvl="0" w:tplc="04090001">
      <w:start w:val="1"/>
      <w:numFmt w:val="bullet"/>
      <w:lvlText w:val=""/>
      <w:lvlJc w:val="left"/>
      <w:pPr>
        <w:ind w:left="1496" w:hanging="360"/>
      </w:pPr>
      <w:rPr>
        <w:rFonts w:ascii="Symbol" w:hAnsi="Symbol" w:hint="default"/>
      </w:rPr>
    </w:lvl>
    <w:lvl w:ilvl="1" w:tplc="04090003" w:tentative="1">
      <w:start w:val="1"/>
      <w:numFmt w:val="bullet"/>
      <w:lvlText w:val="o"/>
      <w:lvlJc w:val="left"/>
      <w:pPr>
        <w:ind w:left="2216" w:hanging="360"/>
      </w:pPr>
      <w:rPr>
        <w:rFonts w:ascii="Courier New" w:hAnsi="Courier New" w:cs="Courier New" w:hint="default"/>
      </w:rPr>
    </w:lvl>
    <w:lvl w:ilvl="2" w:tplc="04090005" w:tentative="1">
      <w:start w:val="1"/>
      <w:numFmt w:val="bullet"/>
      <w:lvlText w:val=""/>
      <w:lvlJc w:val="left"/>
      <w:pPr>
        <w:ind w:left="2936" w:hanging="360"/>
      </w:pPr>
      <w:rPr>
        <w:rFonts w:ascii="Wingdings" w:hAnsi="Wingdings" w:hint="default"/>
      </w:rPr>
    </w:lvl>
    <w:lvl w:ilvl="3" w:tplc="04090001" w:tentative="1">
      <w:start w:val="1"/>
      <w:numFmt w:val="bullet"/>
      <w:lvlText w:val=""/>
      <w:lvlJc w:val="left"/>
      <w:pPr>
        <w:ind w:left="3656" w:hanging="360"/>
      </w:pPr>
      <w:rPr>
        <w:rFonts w:ascii="Symbol" w:hAnsi="Symbol" w:hint="default"/>
      </w:rPr>
    </w:lvl>
    <w:lvl w:ilvl="4" w:tplc="04090003" w:tentative="1">
      <w:start w:val="1"/>
      <w:numFmt w:val="bullet"/>
      <w:lvlText w:val="o"/>
      <w:lvlJc w:val="left"/>
      <w:pPr>
        <w:ind w:left="4376" w:hanging="360"/>
      </w:pPr>
      <w:rPr>
        <w:rFonts w:ascii="Courier New" w:hAnsi="Courier New" w:cs="Courier New" w:hint="default"/>
      </w:rPr>
    </w:lvl>
    <w:lvl w:ilvl="5" w:tplc="04090005" w:tentative="1">
      <w:start w:val="1"/>
      <w:numFmt w:val="bullet"/>
      <w:lvlText w:val=""/>
      <w:lvlJc w:val="left"/>
      <w:pPr>
        <w:ind w:left="5096" w:hanging="360"/>
      </w:pPr>
      <w:rPr>
        <w:rFonts w:ascii="Wingdings" w:hAnsi="Wingdings" w:hint="default"/>
      </w:rPr>
    </w:lvl>
    <w:lvl w:ilvl="6" w:tplc="04090001" w:tentative="1">
      <w:start w:val="1"/>
      <w:numFmt w:val="bullet"/>
      <w:lvlText w:val=""/>
      <w:lvlJc w:val="left"/>
      <w:pPr>
        <w:ind w:left="5816" w:hanging="360"/>
      </w:pPr>
      <w:rPr>
        <w:rFonts w:ascii="Symbol" w:hAnsi="Symbol" w:hint="default"/>
      </w:rPr>
    </w:lvl>
    <w:lvl w:ilvl="7" w:tplc="04090003" w:tentative="1">
      <w:start w:val="1"/>
      <w:numFmt w:val="bullet"/>
      <w:lvlText w:val="o"/>
      <w:lvlJc w:val="left"/>
      <w:pPr>
        <w:ind w:left="6536" w:hanging="360"/>
      </w:pPr>
      <w:rPr>
        <w:rFonts w:ascii="Courier New" w:hAnsi="Courier New" w:cs="Courier New" w:hint="default"/>
      </w:rPr>
    </w:lvl>
    <w:lvl w:ilvl="8" w:tplc="04090005" w:tentative="1">
      <w:start w:val="1"/>
      <w:numFmt w:val="bullet"/>
      <w:lvlText w:val=""/>
      <w:lvlJc w:val="left"/>
      <w:pPr>
        <w:ind w:left="7256" w:hanging="360"/>
      </w:pPr>
      <w:rPr>
        <w:rFonts w:ascii="Wingdings" w:hAnsi="Wingdings" w:hint="default"/>
      </w:rPr>
    </w:lvl>
  </w:abstractNum>
  <w:abstractNum w:abstractNumId="1" w15:restartNumberingAfterBreak="0">
    <w:nsid w:val="0681300A"/>
    <w:multiLevelType w:val="hybridMultilevel"/>
    <w:tmpl w:val="CB609E36"/>
    <w:lvl w:ilvl="0" w:tplc="640C839E">
      <w:numFmt w:val="bullet"/>
      <w:lvlText w:val="-"/>
      <w:lvlJc w:val="left"/>
      <w:pPr>
        <w:ind w:left="720" w:hanging="360"/>
      </w:pPr>
      <w:rPr>
        <w:rFonts w:ascii="Times New Roman" w:eastAsia="Times New Roman"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0A4D4E65"/>
    <w:multiLevelType w:val="hybridMultilevel"/>
    <w:tmpl w:val="60D43376"/>
    <w:lvl w:ilvl="0" w:tplc="483EC064">
      <w:start w:val="2"/>
      <w:numFmt w:val="bullet"/>
      <w:lvlText w:val=""/>
      <w:lvlJc w:val="left"/>
      <w:pPr>
        <w:ind w:left="1800" w:hanging="360"/>
      </w:pPr>
      <w:rPr>
        <w:rFonts w:ascii="Symbol" w:eastAsiaTheme="minorHAnsi" w:hAnsi="Symbol"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0B42023A"/>
    <w:multiLevelType w:val="hybridMultilevel"/>
    <w:tmpl w:val="5420D6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F9620F4"/>
    <w:multiLevelType w:val="hybridMultilevel"/>
    <w:tmpl w:val="6C903736"/>
    <w:lvl w:ilvl="0" w:tplc="9B4C418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2DE7488"/>
    <w:multiLevelType w:val="hybridMultilevel"/>
    <w:tmpl w:val="897E3002"/>
    <w:lvl w:ilvl="0" w:tplc="9782E1E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8EF4462"/>
    <w:multiLevelType w:val="hybridMultilevel"/>
    <w:tmpl w:val="3A1A71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D822D95"/>
    <w:multiLevelType w:val="hybridMultilevel"/>
    <w:tmpl w:val="0A500CA6"/>
    <w:lvl w:ilvl="0" w:tplc="5468B57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65B1B63"/>
    <w:multiLevelType w:val="hybridMultilevel"/>
    <w:tmpl w:val="C1F69FA2"/>
    <w:lvl w:ilvl="0" w:tplc="131C991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CA86950"/>
    <w:multiLevelType w:val="hybridMultilevel"/>
    <w:tmpl w:val="992A4A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34182E3F"/>
    <w:multiLevelType w:val="hybridMultilevel"/>
    <w:tmpl w:val="B9907E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389D2F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3BA56BFE"/>
    <w:multiLevelType w:val="hybridMultilevel"/>
    <w:tmpl w:val="708AE9AE"/>
    <w:lvl w:ilvl="0" w:tplc="5FEC73F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D0938CC"/>
    <w:multiLevelType w:val="hybridMultilevel"/>
    <w:tmpl w:val="25CC9032"/>
    <w:lvl w:ilvl="0" w:tplc="6E8C912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119195F"/>
    <w:multiLevelType w:val="hybridMultilevel"/>
    <w:tmpl w:val="234A1E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568160CB"/>
    <w:multiLevelType w:val="hybridMultilevel"/>
    <w:tmpl w:val="EB18A7A2"/>
    <w:lvl w:ilvl="0" w:tplc="B692B3D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8770B56"/>
    <w:multiLevelType w:val="hybridMultilevel"/>
    <w:tmpl w:val="A9AE225A"/>
    <w:lvl w:ilvl="0" w:tplc="7ACC7D1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A9709AD"/>
    <w:multiLevelType w:val="hybridMultilevel"/>
    <w:tmpl w:val="D52237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5D4973FF"/>
    <w:multiLevelType w:val="hybridMultilevel"/>
    <w:tmpl w:val="7BC4823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5E8C7C0B"/>
    <w:multiLevelType w:val="hybridMultilevel"/>
    <w:tmpl w:val="F3384862"/>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67B14597"/>
    <w:multiLevelType w:val="hybridMultilevel"/>
    <w:tmpl w:val="F6022F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68CB0E43"/>
    <w:multiLevelType w:val="hybridMultilevel"/>
    <w:tmpl w:val="9E0CB3EA"/>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6A9112A9"/>
    <w:multiLevelType w:val="hybridMultilevel"/>
    <w:tmpl w:val="1866519C"/>
    <w:lvl w:ilvl="0" w:tplc="D9ECCE9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B626938"/>
    <w:multiLevelType w:val="hybridMultilevel"/>
    <w:tmpl w:val="3D9636E0"/>
    <w:lvl w:ilvl="0" w:tplc="4F2CD8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4C617B7"/>
    <w:multiLevelType w:val="hybridMultilevel"/>
    <w:tmpl w:val="DC0411C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79FB55FA"/>
    <w:multiLevelType w:val="hybridMultilevel"/>
    <w:tmpl w:val="4E34B772"/>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2026202085">
    <w:abstractNumId w:val="8"/>
  </w:num>
  <w:num w:numId="2" w16cid:durableId="463543101">
    <w:abstractNumId w:val="12"/>
  </w:num>
  <w:num w:numId="3" w16cid:durableId="681783524">
    <w:abstractNumId w:val="5"/>
  </w:num>
  <w:num w:numId="4" w16cid:durableId="776409354">
    <w:abstractNumId w:val="22"/>
  </w:num>
  <w:num w:numId="5" w16cid:durableId="508445859">
    <w:abstractNumId w:val="21"/>
  </w:num>
  <w:num w:numId="6" w16cid:durableId="1830748407">
    <w:abstractNumId w:val="23"/>
  </w:num>
  <w:num w:numId="7" w16cid:durableId="594361614">
    <w:abstractNumId w:val="4"/>
  </w:num>
  <w:num w:numId="8" w16cid:durableId="2096128130">
    <w:abstractNumId w:val="2"/>
  </w:num>
  <w:num w:numId="9" w16cid:durableId="779496044">
    <w:abstractNumId w:val="1"/>
  </w:num>
  <w:num w:numId="10" w16cid:durableId="1301181511">
    <w:abstractNumId w:val="7"/>
  </w:num>
  <w:num w:numId="11" w16cid:durableId="1323894061">
    <w:abstractNumId w:val="16"/>
  </w:num>
  <w:num w:numId="12" w16cid:durableId="2010328930">
    <w:abstractNumId w:val="25"/>
  </w:num>
  <w:num w:numId="13" w16cid:durableId="387732851">
    <w:abstractNumId w:val="19"/>
  </w:num>
  <w:num w:numId="14" w16cid:durableId="1402143439">
    <w:abstractNumId w:val="15"/>
  </w:num>
  <w:num w:numId="15" w16cid:durableId="266350249">
    <w:abstractNumId w:val="13"/>
  </w:num>
  <w:num w:numId="16" w16cid:durableId="668600418">
    <w:abstractNumId w:val="14"/>
  </w:num>
  <w:num w:numId="17" w16cid:durableId="718668541">
    <w:abstractNumId w:val="17"/>
  </w:num>
  <w:num w:numId="18" w16cid:durableId="1775780918">
    <w:abstractNumId w:val="6"/>
  </w:num>
  <w:num w:numId="19" w16cid:durableId="913853442">
    <w:abstractNumId w:val="9"/>
  </w:num>
  <w:num w:numId="20" w16cid:durableId="1118641588">
    <w:abstractNumId w:val="11"/>
  </w:num>
  <w:num w:numId="21" w16cid:durableId="472648846">
    <w:abstractNumId w:val="20"/>
  </w:num>
  <w:num w:numId="22" w16cid:durableId="2049060420">
    <w:abstractNumId w:val="10"/>
  </w:num>
  <w:num w:numId="23" w16cid:durableId="1660384669">
    <w:abstractNumId w:val="18"/>
  </w:num>
  <w:num w:numId="24" w16cid:durableId="2092386071">
    <w:abstractNumId w:val="0"/>
  </w:num>
  <w:num w:numId="25" w16cid:durableId="1696495430">
    <w:abstractNumId w:val="3"/>
  </w:num>
  <w:num w:numId="26" w16cid:durableId="1425496336">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6591"/>
    <w:rsid w:val="00015448"/>
    <w:rsid w:val="000504DF"/>
    <w:rsid w:val="00052A03"/>
    <w:rsid w:val="000969E3"/>
    <w:rsid w:val="000A0663"/>
    <w:rsid w:val="000A47C7"/>
    <w:rsid w:val="000A617A"/>
    <w:rsid w:val="000E4766"/>
    <w:rsid w:val="00130B5E"/>
    <w:rsid w:val="00130B76"/>
    <w:rsid w:val="0021421A"/>
    <w:rsid w:val="002803E3"/>
    <w:rsid w:val="00286FAD"/>
    <w:rsid w:val="00294FFC"/>
    <w:rsid w:val="002B0B8A"/>
    <w:rsid w:val="002E415D"/>
    <w:rsid w:val="00473EE9"/>
    <w:rsid w:val="004F0179"/>
    <w:rsid w:val="00547CC1"/>
    <w:rsid w:val="005605A4"/>
    <w:rsid w:val="005D7533"/>
    <w:rsid w:val="0060119E"/>
    <w:rsid w:val="006948BE"/>
    <w:rsid w:val="006A6196"/>
    <w:rsid w:val="006B5E72"/>
    <w:rsid w:val="007754D3"/>
    <w:rsid w:val="00816F29"/>
    <w:rsid w:val="00830427"/>
    <w:rsid w:val="00890B8D"/>
    <w:rsid w:val="008A0D9D"/>
    <w:rsid w:val="008C043C"/>
    <w:rsid w:val="009548A6"/>
    <w:rsid w:val="0097134D"/>
    <w:rsid w:val="00977818"/>
    <w:rsid w:val="009A67C1"/>
    <w:rsid w:val="009B2E18"/>
    <w:rsid w:val="009B51B8"/>
    <w:rsid w:val="009D34A3"/>
    <w:rsid w:val="009E6A5A"/>
    <w:rsid w:val="009F764F"/>
    <w:rsid w:val="00A447DF"/>
    <w:rsid w:val="00A5121E"/>
    <w:rsid w:val="00A527DA"/>
    <w:rsid w:val="00A5726C"/>
    <w:rsid w:val="00A672FC"/>
    <w:rsid w:val="00A71F02"/>
    <w:rsid w:val="00A76FE8"/>
    <w:rsid w:val="00AC003E"/>
    <w:rsid w:val="00AE7A66"/>
    <w:rsid w:val="00B56682"/>
    <w:rsid w:val="00B623AE"/>
    <w:rsid w:val="00B979C5"/>
    <w:rsid w:val="00BB210D"/>
    <w:rsid w:val="00BE773E"/>
    <w:rsid w:val="00C37242"/>
    <w:rsid w:val="00C402E0"/>
    <w:rsid w:val="00C574F7"/>
    <w:rsid w:val="00C65BB4"/>
    <w:rsid w:val="00CA3A93"/>
    <w:rsid w:val="00D27FE9"/>
    <w:rsid w:val="00D86591"/>
    <w:rsid w:val="00DA2C68"/>
    <w:rsid w:val="00DC5E17"/>
    <w:rsid w:val="00E22CCB"/>
    <w:rsid w:val="00EA111A"/>
    <w:rsid w:val="00EC68F7"/>
    <w:rsid w:val="00F34816"/>
    <w:rsid w:val="00F52397"/>
    <w:rsid w:val="00F85739"/>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14BAAA"/>
  <w15:docId w15:val="{3B9FFDE3-6895-4F4A-8D8D-E3FAF329CB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134D"/>
    <w:pPr>
      <w:ind w:left="720"/>
      <w:contextualSpacing/>
    </w:pPr>
  </w:style>
  <w:style w:type="paragraph" w:styleId="NormalWeb">
    <w:name w:val="Normal (Web)"/>
    <w:basedOn w:val="Normal"/>
    <w:uiPriority w:val="99"/>
    <w:semiHidden/>
    <w:unhideWhenUsed/>
    <w:rsid w:val="00015448"/>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0A47C7"/>
    <w:rPr>
      <w:color w:val="0563C1" w:themeColor="hyperlink"/>
      <w:u w:val="single"/>
    </w:rPr>
  </w:style>
  <w:style w:type="table" w:styleId="TableGrid">
    <w:name w:val="Table Grid"/>
    <w:basedOn w:val="TableNormal"/>
    <w:uiPriority w:val="39"/>
    <w:rsid w:val="006948B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3591585">
      <w:bodyDiv w:val="1"/>
      <w:marLeft w:val="0"/>
      <w:marRight w:val="0"/>
      <w:marTop w:val="0"/>
      <w:marBottom w:val="0"/>
      <w:divBdr>
        <w:top w:val="none" w:sz="0" w:space="0" w:color="auto"/>
        <w:left w:val="none" w:sz="0" w:space="0" w:color="auto"/>
        <w:bottom w:val="none" w:sz="0" w:space="0" w:color="auto"/>
        <w:right w:val="none" w:sz="0" w:space="0" w:color="auto"/>
      </w:divBdr>
      <w:divsChild>
        <w:div w:id="1279724472">
          <w:marLeft w:val="0"/>
          <w:marRight w:val="0"/>
          <w:marTop w:val="0"/>
          <w:marBottom w:val="0"/>
          <w:divBdr>
            <w:top w:val="none" w:sz="0" w:space="0" w:color="auto"/>
            <w:left w:val="none" w:sz="0" w:space="0" w:color="auto"/>
            <w:bottom w:val="none" w:sz="0" w:space="0" w:color="auto"/>
            <w:right w:val="none" w:sz="0" w:space="0" w:color="auto"/>
          </w:divBdr>
          <w:divsChild>
            <w:div w:id="145514114">
              <w:marLeft w:val="0"/>
              <w:marRight w:val="0"/>
              <w:marTop w:val="0"/>
              <w:marBottom w:val="0"/>
              <w:divBdr>
                <w:top w:val="none" w:sz="0" w:space="0" w:color="auto"/>
                <w:left w:val="none" w:sz="0" w:space="0" w:color="auto"/>
                <w:bottom w:val="none" w:sz="0" w:space="0" w:color="auto"/>
                <w:right w:val="none" w:sz="0" w:space="0" w:color="auto"/>
              </w:divBdr>
              <w:divsChild>
                <w:div w:id="1321158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2572202">
      <w:bodyDiv w:val="1"/>
      <w:marLeft w:val="0"/>
      <w:marRight w:val="0"/>
      <w:marTop w:val="0"/>
      <w:marBottom w:val="0"/>
      <w:divBdr>
        <w:top w:val="none" w:sz="0" w:space="0" w:color="auto"/>
        <w:left w:val="none" w:sz="0" w:space="0" w:color="auto"/>
        <w:bottom w:val="none" w:sz="0" w:space="0" w:color="auto"/>
        <w:right w:val="none" w:sz="0" w:space="0" w:color="auto"/>
      </w:divBdr>
      <w:divsChild>
        <w:div w:id="1180896028">
          <w:marLeft w:val="0"/>
          <w:marRight w:val="0"/>
          <w:marTop w:val="0"/>
          <w:marBottom w:val="0"/>
          <w:divBdr>
            <w:top w:val="none" w:sz="0" w:space="0" w:color="auto"/>
            <w:left w:val="none" w:sz="0" w:space="0" w:color="auto"/>
            <w:bottom w:val="none" w:sz="0" w:space="0" w:color="auto"/>
            <w:right w:val="none" w:sz="0" w:space="0" w:color="auto"/>
          </w:divBdr>
          <w:divsChild>
            <w:div w:id="1294560002">
              <w:marLeft w:val="0"/>
              <w:marRight w:val="0"/>
              <w:marTop w:val="0"/>
              <w:marBottom w:val="0"/>
              <w:divBdr>
                <w:top w:val="none" w:sz="0" w:space="0" w:color="auto"/>
                <w:left w:val="none" w:sz="0" w:space="0" w:color="auto"/>
                <w:bottom w:val="none" w:sz="0" w:space="0" w:color="auto"/>
                <w:right w:val="none" w:sz="0" w:space="0" w:color="auto"/>
              </w:divBdr>
              <w:divsChild>
                <w:div w:id="2016688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3052234">
      <w:bodyDiv w:val="1"/>
      <w:marLeft w:val="0"/>
      <w:marRight w:val="0"/>
      <w:marTop w:val="0"/>
      <w:marBottom w:val="0"/>
      <w:divBdr>
        <w:top w:val="none" w:sz="0" w:space="0" w:color="auto"/>
        <w:left w:val="none" w:sz="0" w:space="0" w:color="auto"/>
        <w:bottom w:val="none" w:sz="0" w:space="0" w:color="auto"/>
        <w:right w:val="none" w:sz="0" w:space="0" w:color="auto"/>
      </w:divBdr>
      <w:divsChild>
        <w:div w:id="1106195961">
          <w:marLeft w:val="0"/>
          <w:marRight w:val="0"/>
          <w:marTop w:val="0"/>
          <w:marBottom w:val="0"/>
          <w:divBdr>
            <w:top w:val="none" w:sz="0" w:space="0" w:color="auto"/>
            <w:left w:val="none" w:sz="0" w:space="0" w:color="auto"/>
            <w:bottom w:val="none" w:sz="0" w:space="0" w:color="auto"/>
            <w:right w:val="none" w:sz="0" w:space="0" w:color="auto"/>
          </w:divBdr>
          <w:divsChild>
            <w:div w:id="793140679">
              <w:marLeft w:val="0"/>
              <w:marRight w:val="0"/>
              <w:marTop w:val="0"/>
              <w:marBottom w:val="0"/>
              <w:divBdr>
                <w:top w:val="none" w:sz="0" w:space="0" w:color="auto"/>
                <w:left w:val="none" w:sz="0" w:space="0" w:color="auto"/>
                <w:bottom w:val="none" w:sz="0" w:space="0" w:color="auto"/>
                <w:right w:val="none" w:sz="0" w:space="0" w:color="auto"/>
              </w:divBdr>
              <w:divsChild>
                <w:div w:id="608974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7256012">
      <w:bodyDiv w:val="1"/>
      <w:marLeft w:val="0"/>
      <w:marRight w:val="0"/>
      <w:marTop w:val="0"/>
      <w:marBottom w:val="0"/>
      <w:divBdr>
        <w:top w:val="none" w:sz="0" w:space="0" w:color="auto"/>
        <w:left w:val="none" w:sz="0" w:space="0" w:color="auto"/>
        <w:bottom w:val="none" w:sz="0" w:space="0" w:color="auto"/>
        <w:right w:val="none" w:sz="0" w:space="0" w:color="auto"/>
      </w:divBdr>
      <w:divsChild>
        <w:div w:id="2036423828">
          <w:marLeft w:val="0"/>
          <w:marRight w:val="0"/>
          <w:marTop w:val="0"/>
          <w:marBottom w:val="0"/>
          <w:divBdr>
            <w:top w:val="none" w:sz="0" w:space="0" w:color="auto"/>
            <w:left w:val="none" w:sz="0" w:space="0" w:color="auto"/>
            <w:bottom w:val="none" w:sz="0" w:space="0" w:color="auto"/>
            <w:right w:val="none" w:sz="0" w:space="0" w:color="auto"/>
          </w:divBdr>
          <w:divsChild>
            <w:div w:id="1998798869">
              <w:marLeft w:val="0"/>
              <w:marRight w:val="0"/>
              <w:marTop w:val="0"/>
              <w:marBottom w:val="0"/>
              <w:divBdr>
                <w:top w:val="none" w:sz="0" w:space="0" w:color="auto"/>
                <w:left w:val="none" w:sz="0" w:space="0" w:color="auto"/>
                <w:bottom w:val="none" w:sz="0" w:space="0" w:color="auto"/>
                <w:right w:val="none" w:sz="0" w:space="0" w:color="auto"/>
              </w:divBdr>
              <w:divsChild>
                <w:div w:id="1023434672">
                  <w:marLeft w:val="0"/>
                  <w:marRight w:val="0"/>
                  <w:marTop w:val="0"/>
                  <w:marBottom w:val="0"/>
                  <w:divBdr>
                    <w:top w:val="none" w:sz="0" w:space="0" w:color="auto"/>
                    <w:left w:val="none" w:sz="0" w:space="0" w:color="auto"/>
                    <w:bottom w:val="none" w:sz="0" w:space="0" w:color="auto"/>
                    <w:right w:val="none" w:sz="0" w:space="0" w:color="auto"/>
                  </w:divBdr>
                  <w:divsChild>
                    <w:div w:id="1972592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0645971">
      <w:bodyDiv w:val="1"/>
      <w:marLeft w:val="0"/>
      <w:marRight w:val="0"/>
      <w:marTop w:val="0"/>
      <w:marBottom w:val="0"/>
      <w:divBdr>
        <w:top w:val="none" w:sz="0" w:space="0" w:color="auto"/>
        <w:left w:val="none" w:sz="0" w:space="0" w:color="auto"/>
        <w:bottom w:val="none" w:sz="0" w:space="0" w:color="auto"/>
        <w:right w:val="none" w:sz="0" w:space="0" w:color="auto"/>
      </w:divBdr>
      <w:divsChild>
        <w:div w:id="1018963969">
          <w:marLeft w:val="0"/>
          <w:marRight w:val="0"/>
          <w:marTop w:val="0"/>
          <w:marBottom w:val="0"/>
          <w:divBdr>
            <w:top w:val="none" w:sz="0" w:space="0" w:color="auto"/>
            <w:left w:val="none" w:sz="0" w:space="0" w:color="auto"/>
            <w:bottom w:val="none" w:sz="0" w:space="0" w:color="auto"/>
            <w:right w:val="none" w:sz="0" w:space="0" w:color="auto"/>
          </w:divBdr>
          <w:divsChild>
            <w:div w:id="1814640522">
              <w:marLeft w:val="0"/>
              <w:marRight w:val="0"/>
              <w:marTop w:val="0"/>
              <w:marBottom w:val="0"/>
              <w:divBdr>
                <w:top w:val="none" w:sz="0" w:space="0" w:color="auto"/>
                <w:left w:val="none" w:sz="0" w:space="0" w:color="auto"/>
                <w:bottom w:val="none" w:sz="0" w:space="0" w:color="auto"/>
                <w:right w:val="none" w:sz="0" w:space="0" w:color="auto"/>
              </w:divBdr>
              <w:divsChild>
                <w:div w:id="1127623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7944637">
      <w:bodyDiv w:val="1"/>
      <w:marLeft w:val="0"/>
      <w:marRight w:val="0"/>
      <w:marTop w:val="0"/>
      <w:marBottom w:val="0"/>
      <w:divBdr>
        <w:top w:val="none" w:sz="0" w:space="0" w:color="auto"/>
        <w:left w:val="none" w:sz="0" w:space="0" w:color="auto"/>
        <w:bottom w:val="none" w:sz="0" w:space="0" w:color="auto"/>
        <w:right w:val="none" w:sz="0" w:space="0" w:color="auto"/>
      </w:divBdr>
      <w:divsChild>
        <w:div w:id="654381620">
          <w:marLeft w:val="0"/>
          <w:marRight w:val="0"/>
          <w:marTop w:val="0"/>
          <w:marBottom w:val="0"/>
          <w:divBdr>
            <w:top w:val="none" w:sz="0" w:space="0" w:color="auto"/>
            <w:left w:val="none" w:sz="0" w:space="0" w:color="auto"/>
            <w:bottom w:val="none" w:sz="0" w:space="0" w:color="auto"/>
            <w:right w:val="none" w:sz="0" w:space="0" w:color="auto"/>
          </w:divBdr>
          <w:divsChild>
            <w:div w:id="1239055069">
              <w:marLeft w:val="0"/>
              <w:marRight w:val="0"/>
              <w:marTop w:val="0"/>
              <w:marBottom w:val="0"/>
              <w:divBdr>
                <w:top w:val="none" w:sz="0" w:space="0" w:color="auto"/>
                <w:left w:val="none" w:sz="0" w:space="0" w:color="auto"/>
                <w:bottom w:val="none" w:sz="0" w:space="0" w:color="auto"/>
                <w:right w:val="none" w:sz="0" w:space="0" w:color="auto"/>
              </w:divBdr>
              <w:divsChild>
                <w:div w:id="456483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6576973">
      <w:bodyDiv w:val="1"/>
      <w:marLeft w:val="0"/>
      <w:marRight w:val="0"/>
      <w:marTop w:val="0"/>
      <w:marBottom w:val="0"/>
      <w:divBdr>
        <w:top w:val="none" w:sz="0" w:space="0" w:color="auto"/>
        <w:left w:val="none" w:sz="0" w:space="0" w:color="auto"/>
        <w:bottom w:val="none" w:sz="0" w:space="0" w:color="auto"/>
        <w:right w:val="none" w:sz="0" w:space="0" w:color="auto"/>
      </w:divBdr>
      <w:divsChild>
        <w:div w:id="438992621">
          <w:marLeft w:val="0"/>
          <w:marRight w:val="0"/>
          <w:marTop w:val="0"/>
          <w:marBottom w:val="0"/>
          <w:divBdr>
            <w:top w:val="none" w:sz="0" w:space="0" w:color="auto"/>
            <w:left w:val="none" w:sz="0" w:space="0" w:color="auto"/>
            <w:bottom w:val="none" w:sz="0" w:space="0" w:color="auto"/>
            <w:right w:val="none" w:sz="0" w:space="0" w:color="auto"/>
          </w:divBdr>
          <w:divsChild>
            <w:div w:id="1572036298">
              <w:marLeft w:val="0"/>
              <w:marRight w:val="0"/>
              <w:marTop w:val="0"/>
              <w:marBottom w:val="0"/>
              <w:divBdr>
                <w:top w:val="none" w:sz="0" w:space="0" w:color="auto"/>
                <w:left w:val="none" w:sz="0" w:space="0" w:color="auto"/>
                <w:bottom w:val="none" w:sz="0" w:space="0" w:color="auto"/>
                <w:right w:val="none" w:sz="0" w:space="0" w:color="auto"/>
              </w:divBdr>
              <w:divsChild>
                <w:div w:id="973289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6860069">
      <w:bodyDiv w:val="1"/>
      <w:marLeft w:val="0"/>
      <w:marRight w:val="0"/>
      <w:marTop w:val="0"/>
      <w:marBottom w:val="0"/>
      <w:divBdr>
        <w:top w:val="none" w:sz="0" w:space="0" w:color="auto"/>
        <w:left w:val="none" w:sz="0" w:space="0" w:color="auto"/>
        <w:bottom w:val="none" w:sz="0" w:space="0" w:color="auto"/>
        <w:right w:val="none" w:sz="0" w:space="0" w:color="auto"/>
      </w:divBdr>
      <w:divsChild>
        <w:div w:id="1249382678">
          <w:marLeft w:val="0"/>
          <w:marRight w:val="0"/>
          <w:marTop w:val="0"/>
          <w:marBottom w:val="0"/>
          <w:divBdr>
            <w:top w:val="none" w:sz="0" w:space="0" w:color="auto"/>
            <w:left w:val="none" w:sz="0" w:space="0" w:color="auto"/>
            <w:bottom w:val="none" w:sz="0" w:space="0" w:color="auto"/>
            <w:right w:val="none" w:sz="0" w:space="0" w:color="auto"/>
          </w:divBdr>
          <w:divsChild>
            <w:div w:id="1406803798">
              <w:marLeft w:val="0"/>
              <w:marRight w:val="0"/>
              <w:marTop w:val="0"/>
              <w:marBottom w:val="0"/>
              <w:divBdr>
                <w:top w:val="none" w:sz="0" w:space="0" w:color="auto"/>
                <w:left w:val="none" w:sz="0" w:space="0" w:color="auto"/>
                <w:bottom w:val="none" w:sz="0" w:space="0" w:color="auto"/>
                <w:right w:val="none" w:sz="0" w:space="0" w:color="auto"/>
              </w:divBdr>
              <w:divsChild>
                <w:div w:id="280889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536</TotalTime>
  <Pages>1</Pages>
  <Words>2399</Words>
  <Characters>13676</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Samer Mahmoud</dc:creator>
  <cp:keywords/>
  <dc:description/>
  <cp:lastModifiedBy>samer mahmoud</cp:lastModifiedBy>
  <cp:revision>10</cp:revision>
  <dcterms:created xsi:type="dcterms:W3CDTF">2023-03-24T03:47:00Z</dcterms:created>
  <dcterms:modified xsi:type="dcterms:W3CDTF">2023-06-02T09:15:00Z</dcterms:modified>
</cp:coreProperties>
</file>