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DE4" w:rsidRDefault="001D37E0" w:rsidP="00D26F99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0611">
        <w:rPr>
          <w:rFonts w:asciiTheme="majorBidi" w:hAnsiTheme="majorBidi" w:cstheme="majorBidi"/>
          <w:b/>
          <w:bCs/>
          <w:sz w:val="40"/>
          <w:szCs w:val="40"/>
        </w:rPr>
        <w:t xml:space="preserve">Du lyrisme au </w:t>
      </w:r>
      <w:r w:rsidR="00061144" w:rsidRPr="00570611">
        <w:rPr>
          <w:rFonts w:asciiTheme="majorBidi" w:hAnsiTheme="majorBidi" w:cstheme="majorBidi"/>
          <w:b/>
          <w:bCs/>
          <w:sz w:val="40"/>
          <w:szCs w:val="40"/>
        </w:rPr>
        <w:t>conceptuel</w:t>
      </w:r>
      <w:r w:rsidRPr="00570611">
        <w:rPr>
          <w:rFonts w:asciiTheme="majorBidi" w:hAnsiTheme="majorBidi" w:cstheme="majorBidi"/>
          <w:b/>
          <w:bCs/>
          <w:sz w:val="40"/>
          <w:szCs w:val="40"/>
        </w:rPr>
        <w:t xml:space="preserve"> dans les dessins de Cha</w:t>
      </w:r>
      <w:r w:rsidR="00D26F99" w:rsidRPr="00570611">
        <w:rPr>
          <w:rFonts w:asciiTheme="majorBidi" w:hAnsiTheme="majorBidi" w:cstheme="majorBidi"/>
          <w:b/>
          <w:bCs/>
          <w:sz w:val="40"/>
          <w:szCs w:val="40"/>
        </w:rPr>
        <w:t>h</w:t>
      </w:r>
      <w:r w:rsidRPr="00570611">
        <w:rPr>
          <w:rFonts w:asciiTheme="majorBidi" w:hAnsiTheme="majorBidi" w:cstheme="majorBidi"/>
          <w:b/>
          <w:bCs/>
          <w:sz w:val="40"/>
          <w:szCs w:val="40"/>
        </w:rPr>
        <w:t>razed</w:t>
      </w:r>
      <w:r w:rsidR="00035B88" w:rsidRPr="00570611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570611">
        <w:rPr>
          <w:rFonts w:asciiTheme="majorBidi" w:hAnsiTheme="majorBidi" w:cstheme="majorBidi"/>
          <w:b/>
          <w:bCs/>
          <w:sz w:val="40"/>
          <w:szCs w:val="40"/>
        </w:rPr>
        <w:t>Fkih</w:t>
      </w:r>
      <w:proofErr w:type="spellEnd"/>
    </w:p>
    <w:p w:rsidR="00570611" w:rsidRPr="00570611" w:rsidRDefault="00570611" w:rsidP="00D26F99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D37E0" w:rsidRPr="0064739C" w:rsidRDefault="001D37E0" w:rsidP="00035B8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Chahrazed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>Sbiaa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kih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est cette jeune artiste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née 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Bekalta,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qui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entamé des études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arts plastiques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Sfax (ISAMS) et les a poursuivi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es à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>Tunis (ISBAT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pour finir par les enseigner en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2002 dans un 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>lycée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puis a partir de 2006 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l’institut 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>supérieur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beaux arts de Tunis.</w:t>
      </w:r>
    </w:p>
    <w:p w:rsidR="00061144" w:rsidRPr="0064739C" w:rsidRDefault="00061144" w:rsidP="00D26F9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Parallèlement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a cet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effort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pédagogique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qu’elle a fourni a l’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institut de </w:t>
      </w:r>
      <w:proofErr w:type="spellStart"/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Ba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b</w:t>
      </w:r>
      <w:proofErr w:type="spellEnd"/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Saadoun</w:t>
      </w:r>
      <w:proofErr w:type="spellEnd"/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hahrazed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kih</w:t>
      </w:r>
      <w:proofErr w:type="spellEnd"/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’est essayée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progressivement à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intégrer le champs de la pratique artistique en élaborant des création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peinture a l’acrylique, a l’aquarelle mais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aussi en passant par le dessin,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ans le cadre de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manifestations et d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es 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expositions collectives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qui se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sont tenues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à Tunis et ailleurs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.  Le dessin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, en particulier,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prenait de plus en plus d’importance dans le travail de la jeune artiste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et commençait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même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>prendre le pa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D37E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sur toutes les autres formes d’art de la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bi </w:t>
      </w:r>
      <w:proofErr w:type="spellStart"/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dimensionnalité</w:t>
      </w:r>
      <w:proofErr w:type="spellEnd"/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et plus particulièrement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sur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celle de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la peinture.</w:t>
      </w:r>
    </w:p>
    <w:p w:rsidR="00D26F99" w:rsidRPr="0064739C" w:rsidRDefault="00061144" w:rsidP="00D26F9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Le dessin comme activité de saisi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graphique du monde sur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laquelle elle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s’appui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est le même art qui a été utilisé par le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grand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génie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qui dominent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l’histoire de l’art comme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L. Da 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inci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sur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ces planches anatomiques, dans ces schéma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mécaniques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explorations géométrique</w:t>
      </w:r>
      <w:r w:rsidR="00FF3DE4" w:rsidRPr="0064739C">
        <w:rPr>
          <w:rFonts w:asciiTheme="majorBidi" w:hAnsiTheme="majorBidi" w:cstheme="majorBidi"/>
          <w:b/>
          <w:bCs/>
          <w:sz w:val="28"/>
          <w:szCs w:val="28"/>
        </w:rPr>
        <w:t>s de la perspective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tout comme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dans ces plans architecturaux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et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comme instrument magnifique d’appréhension du réel au même temps comme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concrétisation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puissan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 de 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son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imaginaire. Le dessin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comme art souverain l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mporté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également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chez Bruegel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chez Ru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be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ns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gre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et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plus tard chez Picasso et Braque…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etc.  </w:t>
      </w:r>
    </w:p>
    <w:p w:rsidR="00727F56" w:rsidRPr="0064739C" w:rsidRDefault="00C005E7" w:rsidP="00D26F9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lastRenderedPageBreak/>
        <w:t>En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Tunisie, et toute propo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rtions</w:t>
      </w:r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gardée, les artistes, comme Z. </w:t>
      </w:r>
      <w:proofErr w:type="spellStart"/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Turki</w:t>
      </w:r>
      <w:proofErr w:type="spellEnd"/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A. </w:t>
      </w:r>
      <w:proofErr w:type="spellStart"/>
      <w:r w:rsidR="00035B88" w:rsidRPr="0064739C">
        <w:rPr>
          <w:rFonts w:asciiTheme="majorBidi" w:hAnsiTheme="majorBidi" w:cstheme="majorBidi"/>
          <w:b/>
          <w:bCs/>
          <w:sz w:val="28"/>
          <w:szCs w:val="28"/>
        </w:rPr>
        <w:t>Gor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gi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ou plus moderne,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Taher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Mgadmini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se sont illustré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dans la pratique du dessin. Beaucoup de sculpteurs tunisiens se sont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également 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exprimé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à travers le dessin, comme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Hechmi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Marzouk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Hedi</w:t>
      </w:r>
      <w:proofErr w:type="spellEnd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Selmi</w:t>
      </w:r>
      <w:proofErr w:type="spellEnd"/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…. Etc.</w:t>
      </w:r>
    </w:p>
    <w:p w:rsidR="00727F56" w:rsidRPr="0064739C" w:rsidRDefault="00D26F99" w:rsidP="00727F5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 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>de</w:t>
      </w:r>
      <w:r w:rsidR="0006114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ssin …n’a-t-il pas 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>été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>également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un moyen important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presque exclusif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dans les premiers exercices d’appropriation de la nature 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par l’Homme 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>et d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ans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ses représentations linéaires des choses de la vie</w:t>
      </w:r>
      <w:r w:rsidR="00727F56" w:rsidRPr="0064739C">
        <w:rPr>
          <w:rFonts w:asciiTheme="majorBidi" w:hAnsiTheme="majorBidi" w:cstheme="majorBidi"/>
          <w:b/>
          <w:bCs/>
          <w:sz w:val="28"/>
          <w:szCs w:val="28"/>
        </w:rPr>
        <w:t> ?</w:t>
      </w:r>
    </w:p>
    <w:p w:rsidR="00061144" w:rsidRPr="0064739C" w:rsidRDefault="00727F56" w:rsidP="001B2D6A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L’homme alors, a commencé à utiliser la ligne, le trait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le dessin pour exprimer sa volonté de comprendre le monde au niveau du paléolithique et du néolithique i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>l y a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cela des milliers d’années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 Le dessin a 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continué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 développer et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devenir l’apanage des grandes civilisations historiques jusqu'à celle extrême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orientale du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Tao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814B10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exploits 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de l’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arabesque </w:t>
      </w:r>
      <w:proofErr w:type="spellStart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arabo-musulmane</w:t>
      </w:r>
      <w:proofErr w:type="spellEnd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du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dessin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des 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contour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miniatures de l’école de </w:t>
      </w:r>
      <w:proofErr w:type="spellStart"/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Baghdâd</w:t>
      </w:r>
      <w:proofErr w:type="spellEnd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ou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celle de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Chah-in Chah perse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… Oui le dessin possède des atouts graphiques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analytiques de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‘’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décortications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’’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de séparations 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>mais aussi de synthèse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s des objets représentés,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sans oublier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les moyens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expressif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 qu’il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déplo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ie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partout d’une manière universelle</w:t>
      </w:r>
      <w:r w:rsidR="00A5284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 dessin est donc, proprement humain, </w:t>
      </w:r>
      <w:r w:rsidR="001B2D6A" w:rsidRPr="0064739C">
        <w:rPr>
          <w:rFonts w:asciiTheme="majorBidi" w:hAnsiTheme="majorBidi" w:cstheme="majorBidi"/>
          <w:b/>
          <w:bCs/>
          <w:sz w:val="28"/>
          <w:szCs w:val="28"/>
        </w:rPr>
        <w:t>en rapport éternel avec l’ambition de l’homme de connaitre et de dominer le monde à travers les lignes et les couleurs c.à.d. à travers l’art.</w:t>
      </w:r>
    </w:p>
    <w:p w:rsidR="00A5284A" w:rsidRPr="0064739C" w:rsidRDefault="00A5284A" w:rsidP="000879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 dessin est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donc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une discipline aussi bien artistique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poétique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inanalysable qu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’un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moyen privilégié d’analyse, un moyen de 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lucidité et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d’approche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presque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scientifique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choses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C’est en outre un moyen 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privilégié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pour que beaucoup d’artistes lui 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octroient la primauté dans l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eur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pratique artistique </w:t>
      </w:r>
      <w:proofErr w:type="spellStart"/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bidimensionnelle</w:t>
      </w:r>
      <w:proofErr w:type="spellEnd"/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surtout par rapport à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l’autre discipline picturale :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la couleur.</w:t>
      </w:r>
    </w:p>
    <w:p w:rsidR="006114D1" w:rsidRPr="0064739C" w:rsidRDefault="0036224D" w:rsidP="000879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lastRenderedPageBreak/>
        <w:t>Ch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ahrazed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>Fkih</w:t>
      </w:r>
      <w:proofErr w:type="spellEnd"/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E6791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forte d’une culture principalement graphique a choisi d’être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une artiste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linéariste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Elle le prouve aujourd’hui dans cette exposition qu’elle </w:t>
      </w:r>
      <w:r w:rsidR="00E41359" w:rsidRPr="0064739C">
        <w:rPr>
          <w:rFonts w:asciiTheme="majorBidi" w:hAnsiTheme="majorBidi" w:cstheme="majorBidi"/>
          <w:b/>
          <w:bCs/>
          <w:sz w:val="28"/>
          <w:szCs w:val="28"/>
        </w:rPr>
        <w:t>va déployer bientôt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dans un espace de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Sidi</w:t>
      </w:r>
      <w:proofErr w:type="spellEnd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Bousaid</w:t>
      </w:r>
      <w:proofErr w:type="spellEnd"/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879EB" w:rsidRPr="0064739C" w:rsidRDefault="006114D1" w:rsidP="000879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Dans cette exposition</w:t>
      </w:r>
      <w:r w:rsidR="00E4135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projetée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E4135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Chahrazed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Fkih</w:t>
      </w:r>
      <w:proofErr w:type="spellEnd"/>
      <w:r w:rsidR="0036224D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s’empare de la ligne pour en faire un moyen essentiel pour exprimer son choix du dessin comme élément 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principal de sa démarche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</w:p>
    <w:p w:rsidR="00DF7E06" w:rsidRPr="0064739C" w:rsidRDefault="006114D1" w:rsidP="000879E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En effet la pratique linéaire proposée par l’artiste semble destiné</w:t>
      </w:r>
      <w:r w:rsidR="00215A5F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premièrement à dégager les structures internes des choses représentées d’une part mais aussi </w:t>
      </w:r>
      <w:r w:rsidR="002D27B0" w:rsidRPr="0064739C">
        <w:rPr>
          <w:rFonts w:asciiTheme="majorBidi" w:hAnsiTheme="majorBidi" w:cstheme="majorBidi"/>
          <w:b/>
          <w:bCs/>
          <w:sz w:val="28"/>
          <w:szCs w:val="28"/>
        </w:rPr>
        <w:t>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exprimer leurs aspects </w:t>
      </w:r>
      <w:r w:rsidR="00E41359" w:rsidRPr="0064739C">
        <w:rPr>
          <w:rFonts w:asciiTheme="majorBidi" w:hAnsiTheme="majorBidi" w:cstheme="majorBidi"/>
          <w:b/>
          <w:bCs/>
          <w:sz w:val="28"/>
          <w:szCs w:val="28"/>
        </w:rPr>
        <w:t>extérieurs</w:t>
      </w:r>
      <w:r w:rsidR="001B2D6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complexes</w:t>
      </w:r>
      <w:r w:rsidR="00E4135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d’autre part.</w:t>
      </w:r>
    </w:p>
    <w:p w:rsidR="000879EB" w:rsidRPr="0064739C" w:rsidRDefault="000879EB" w:rsidP="00035B8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  <w:u w:val="single"/>
        </w:rPr>
        <w:t>La démarche est double.</w:t>
      </w:r>
    </w:p>
    <w:p w:rsidR="00DF7E06" w:rsidRPr="0064739C" w:rsidRDefault="002D27B0" w:rsidP="0064739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Chahrazed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>Fkih</w:t>
      </w:r>
      <w:proofErr w:type="spellEnd"/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concentre son travail dans un premier moment 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>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mettre en valeur une ligne continu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serpentine</w:t>
      </w:r>
      <w:r w:rsidR="000879EB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grasse et fluide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on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dessin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trace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en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même temps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silhouettes, des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figures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sollicitant les représentations humaines presque aléatoires, presque ludique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représentation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sont déployées 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sur une 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‘’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>nappe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’’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d’aquarelle ou de</w:t>
      </w:r>
      <w:r w:rsidR="00215A5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lavis d’encre. La ligne 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développée par </w:t>
      </w:r>
      <w:r w:rsidR="00215A5F" w:rsidRPr="0064739C">
        <w:rPr>
          <w:rFonts w:asciiTheme="majorBidi" w:hAnsiTheme="majorBidi" w:cstheme="majorBidi"/>
          <w:b/>
          <w:bCs/>
          <w:sz w:val="28"/>
          <w:szCs w:val="28"/>
        </w:rPr>
        <w:t>l’artiste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215A5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vagabonde sur un semblant de 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>chromatisme diffus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>Les glacis proposent</w:t>
      </w:r>
      <w:r w:rsidR="000D723E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un jeu de plans qui accentuent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les perspectives des emplacements des figures stylisées obtenue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grâce a l’utilisation de contours des lignes variées entre grasses et fines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BE0B0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silhouettes et des visages avoisinant 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>des tâ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ches diffuses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« 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>d’un effet mouillé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 » avec des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relents bleuâtres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jaune-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ocres. 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>Les représentations des visages sont stylisées</w:t>
      </w:r>
      <w:r w:rsidR="00C005E7" w:rsidRPr="0064739C">
        <w:rPr>
          <w:rFonts w:asciiTheme="majorBidi" w:hAnsiTheme="majorBidi" w:cstheme="majorBidi"/>
          <w:b/>
          <w:bCs/>
          <w:sz w:val="28"/>
          <w:szCs w:val="28"/>
        </w:rPr>
        <w:t>. Elles sont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fixes 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et 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>hiératique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F7E0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L’expression de l’ensemble 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>est nettement lyrique.</w:t>
      </w:r>
    </w:p>
    <w:p w:rsidR="00E61FF2" w:rsidRPr="0064739C" w:rsidRDefault="00DF7E06" w:rsidP="0064739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  <w:u w:val="single"/>
        </w:rPr>
        <w:t>La deuxième démarche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l’artiste semble indiquer un changement de style et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annonce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une rupture dans la nature de la ligne déployée. Les lignes toujours dominantes sont plus nettes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ici, et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peut être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même quelque fois,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nature épaisse mais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avec une présence </w:t>
      </w:r>
      <w:r w:rsidR="00E61FF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beaucoup plus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fine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, intense et plus structurante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trais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plus tenu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s et plus anatomiques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64739C" w:rsidRPr="0064739C" w:rsidRDefault="00DF7E06" w:rsidP="008A5BF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L’ambiance générale est de l’ordre 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analytique.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Les lignes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sont fugaces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franches 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et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promeuvent une virtuosité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une régularité presque </w:t>
      </w:r>
      <w:proofErr w:type="spellStart"/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métronomique</w:t>
      </w:r>
      <w:proofErr w:type="spellEnd"/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E26D68" w:rsidRPr="0064739C">
        <w:rPr>
          <w:rFonts w:asciiTheme="majorBidi" w:hAnsiTheme="majorBidi" w:cstheme="majorBidi"/>
          <w:b/>
          <w:bCs/>
          <w:sz w:val="28"/>
          <w:szCs w:val="28"/>
        </w:rPr>
        <w:t>Des lignes noires sont tracées à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l’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ncre de chine 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et 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sont ordonnées dans une précision presque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absolu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, mathématique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>. La pratique ici nous rappelle celle utilisé</w:t>
      </w:r>
      <w:r w:rsidR="00EE36C8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C421C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par les études anatomiques retraçant les tissus musculaires 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des dessins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classiques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>, les lignes sont dépouillées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géométriques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presque a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cétiques et rationnelles. </w:t>
      </w:r>
    </w:p>
    <w:p w:rsidR="008A5BF6" w:rsidRPr="0064739C" w:rsidRDefault="00DD6869" w:rsidP="008A5BF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La rupture avec l’approche lyrique est consommée même si le dessin reste préd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>ominant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la couleur effacée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</w:p>
    <w:p w:rsidR="00D56343" w:rsidRPr="0064739C" w:rsidRDefault="00A159D4" w:rsidP="0064739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Les lignes sont </w:t>
      </w:r>
      <w:r w:rsidR="00DD6869" w:rsidRPr="0064739C">
        <w:rPr>
          <w:rFonts w:asciiTheme="majorBidi" w:hAnsiTheme="majorBidi" w:cstheme="majorBidi"/>
          <w:b/>
          <w:bCs/>
          <w:sz w:val="28"/>
          <w:szCs w:val="28"/>
        </w:rPr>
        <w:t>tressé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es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filigranées et en perdant quel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que fois leur capacité de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séparation et leur 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nature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ondulat</w:t>
      </w:r>
      <w:r w:rsidR="0064739C" w:rsidRPr="0064739C">
        <w:rPr>
          <w:rFonts w:asciiTheme="majorBidi" w:hAnsiTheme="majorBidi" w:cstheme="majorBidi"/>
          <w:b/>
          <w:bCs/>
          <w:sz w:val="28"/>
          <w:szCs w:val="28"/>
        </w:rPr>
        <w:t>oire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se concentre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nt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en 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se rejoignant en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zone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d’ombre qui efface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nt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toutes les limites et produisent une opacité absolu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8A5BF6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E6791" w:rsidRPr="0064739C" w:rsidRDefault="00D56343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La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lumière se déplace ailleurs et joue de nouveau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 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>son opposition à l’ombre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. S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>a distribution est devenu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autre, elle est plus dynamique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. L’opposition entre lumière et ombre 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t de nouveau opératoire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tout en annonçant furtivement la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tridimensionnalité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D56343" w:rsidRPr="0064739C" w:rsidRDefault="00D56343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C’est ainsi que l</w:t>
      </w:r>
      <w:r w:rsidR="00A159D4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es compositions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sont moins plates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plus amplement déployé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s, plus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équilibrée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 et plus intenses,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mais 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elles sont moins rectilignes et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gagne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nt 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 xml:space="preserve">relativement </w:t>
      </w:r>
      <w:r w:rsidR="00EC6A98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en épaisseur. </w:t>
      </w:r>
    </w:p>
    <w:p w:rsidR="00A159D4" w:rsidRPr="0064739C" w:rsidRDefault="00EC6A98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Les compositions sont organisées autour de figures presque abstraites 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et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en tous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les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cas moins 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>figuratives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que lors de la première expérience lyrique. </w:t>
      </w:r>
    </w:p>
    <w:p w:rsidR="00EC6A98" w:rsidRPr="0064739C" w:rsidRDefault="00EC6A98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Les lignes noires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détermine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nt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toujours des tracés 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opposés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plus blancs et restent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régulières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et lorsqu’elles tentent de figurer, elles dessinent des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personnages presque irréels. Les figures sont placées dans une sorte 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>d’équidistance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>équilibré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surtout symétrique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par rapport 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un axe 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central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graphique 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>non identifiable. Les figures représentées peuvent paraitre hybrides prêtant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 xml:space="preserve"> ainsi</w:t>
      </w:r>
      <w:r w:rsidR="00A5672B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à l’expression un caractère surréaliste.</w:t>
      </w:r>
    </w:p>
    <w:p w:rsidR="00A5672B" w:rsidRPr="0064739C" w:rsidRDefault="00A5672B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L’hybridité des êtres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représenté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s est le caractère ultime que Chahrazed octroie a ses personnages représentés comme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emmitouffés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dans leurs lignes de plus en plus saturées et intenses.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Nous ne so</w:t>
      </w:r>
      <w:r w:rsidR="00D56343" w:rsidRPr="0064739C">
        <w:rPr>
          <w:rFonts w:asciiTheme="majorBidi" w:hAnsiTheme="majorBidi" w:cstheme="majorBidi"/>
          <w:b/>
          <w:bCs/>
          <w:sz w:val="28"/>
          <w:szCs w:val="28"/>
        </w:rPr>
        <w:t>mmes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pas loin d’une approche </w:t>
      </w:r>
      <w:proofErr w:type="spellStart"/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conceptualiste</w:t>
      </w:r>
      <w:proofErr w:type="spellEnd"/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D56343" w:rsidRPr="0064739C" w:rsidRDefault="00D56343" w:rsidP="00D5634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Cette technique du dessin, en ligne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tendu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>es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, saturant les espaces traités, est très particulière mais le problème n’est pas seulement technique. L’artiste déploie ici plutôt une démarche esthétique à la recherche d’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 xml:space="preserve">une certaine </w:t>
      </w:r>
      <w:proofErr w:type="spellStart"/>
      <w:r w:rsidR="0064739C">
        <w:rPr>
          <w:rFonts w:asciiTheme="majorBidi" w:hAnsiTheme="majorBidi" w:cstheme="majorBidi"/>
          <w:b/>
          <w:bCs/>
          <w:sz w:val="28"/>
          <w:szCs w:val="28"/>
        </w:rPr>
        <w:t>concrétude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des éléments représentés</w:t>
      </w:r>
      <w:r w:rsidR="0064739C">
        <w:rPr>
          <w:rFonts w:asciiTheme="majorBidi" w:hAnsiTheme="majorBidi" w:cstheme="majorBidi"/>
          <w:b/>
          <w:bCs/>
          <w:sz w:val="28"/>
          <w:szCs w:val="28"/>
        </w:rPr>
        <w:t>, une recherche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d’une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concrétude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presque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essentialiste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de l’ordre graphique.</w:t>
      </w:r>
    </w:p>
    <w:p w:rsidR="00D56343" w:rsidRPr="0064739C" w:rsidRDefault="00D56343" w:rsidP="0057061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Cette recherche plastique ne veut pas résorber totalement la profondeur, elle l’exprime sans toutefois creuser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la surface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uelque fois, lorsque les lignes en se ‘’cognant’’ les unes les autres s’épaississent </w:t>
      </w:r>
      <w:proofErr w:type="spellStart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picturalement</w:t>
      </w:r>
      <w:proofErr w:type="spellEnd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et aboutissent à la création de formes qui suggèrent un dépassement de la bi </w:t>
      </w:r>
      <w:proofErr w:type="spellStart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dimensionnalité</w:t>
      </w:r>
      <w:proofErr w:type="spellEnd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570611" w:rsidRDefault="00520652" w:rsidP="0057061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C’est ainsi que des lignes aux courbes épaisses dessinent des silhouettes de visages, des têtes humaines féminines s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ans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plus ! </w:t>
      </w:r>
    </w:p>
    <w:p w:rsidR="00520652" w:rsidRPr="0064739C" w:rsidRDefault="00520652" w:rsidP="0057061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Ces visages sont en fait acétiques, abstraits, des visages sans ‘’trompe l’œil’’ et sans prétention d’octroyer un volume à des représentations sans ‘’chaire’’ en recourant seulement au travail de la ligne.  </w:t>
      </w:r>
    </w:p>
    <w:p w:rsidR="00A5672B" w:rsidRPr="0064739C" w:rsidRDefault="00A5672B" w:rsidP="00035B8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L’impression 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globale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 vouloir représenter le monde et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 le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recréer autrement à travers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quelques tracé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s, quelques lignes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, somme toute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modestes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t un défi que l’artiste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a tenu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à relever.</w:t>
      </w:r>
    </w:p>
    <w:p w:rsidR="00805795" w:rsidRPr="0064739C" w:rsidRDefault="00A5672B" w:rsidP="00035B8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La modestie de l’approche, l’économie des moyens, l’absence de couleurs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n’en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lève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nt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en rien </w:t>
      </w:r>
      <w:r w:rsidR="00302A8A" w:rsidRPr="0064739C">
        <w:rPr>
          <w:rFonts w:asciiTheme="majorBidi" w:hAnsiTheme="majorBidi" w:cstheme="majorBidi"/>
          <w:b/>
          <w:bCs/>
          <w:sz w:val="28"/>
          <w:szCs w:val="28"/>
        </w:rPr>
        <w:t>à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la subtilité et au génie </w:t>
      </w:r>
      <w:r w:rsidR="00302A8A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du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dessin déployé </w:t>
      </w:r>
      <w:r w:rsidR="00805795" w:rsidRPr="0064739C">
        <w:rPr>
          <w:rFonts w:asciiTheme="majorBidi" w:hAnsiTheme="majorBidi" w:cstheme="majorBidi"/>
          <w:b/>
          <w:bCs/>
          <w:sz w:val="28"/>
          <w:szCs w:val="28"/>
        </w:rPr>
        <w:t>par Chahrazed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Fkih</w:t>
      </w:r>
      <w:proofErr w:type="spellEnd"/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et </w:t>
      </w:r>
      <w:r w:rsidR="00AD07DF" w:rsidRPr="0064739C">
        <w:rPr>
          <w:rFonts w:asciiTheme="majorBidi" w:hAnsiTheme="majorBidi" w:cstheme="majorBidi"/>
          <w:b/>
          <w:bCs/>
          <w:sz w:val="28"/>
          <w:szCs w:val="28"/>
        </w:rPr>
        <w:t>n’en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lève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nt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en rien</w:t>
      </w:r>
      <w:r w:rsidR="00302A8A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non plus</w:t>
      </w:r>
      <w:r w:rsidR="00302A8A" w:rsidRPr="0064739C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au plaisir de gouter et de contempler au prodige d’un apparaitre de plus en plus </w:t>
      </w:r>
      <w:r w:rsidR="00805795" w:rsidRPr="0064739C">
        <w:rPr>
          <w:rFonts w:asciiTheme="majorBidi" w:hAnsiTheme="majorBidi" w:cstheme="majorBidi"/>
          <w:b/>
          <w:bCs/>
          <w:sz w:val="28"/>
          <w:szCs w:val="28"/>
        </w:rPr>
        <w:t>ascétique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>essentialisé</w:t>
      </w:r>
      <w:proofErr w:type="spellEnd"/>
      <w:r w:rsidR="00805795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</w:p>
    <w:p w:rsidR="00A5672B" w:rsidRPr="0064739C" w:rsidRDefault="00805795" w:rsidP="00D26F9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4739C">
        <w:rPr>
          <w:rFonts w:asciiTheme="majorBidi" w:hAnsiTheme="majorBidi" w:cstheme="majorBidi"/>
          <w:b/>
          <w:bCs/>
          <w:sz w:val="28"/>
          <w:szCs w:val="28"/>
        </w:rPr>
        <w:t>Chahrazed</w:t>
      </w:r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4739C">
        <w:rPr>
          <w:rFonts w:asciiTheme="majorBidi" w:hAnsiTheme="majorBidi" w:cstheme="majorBidi"/>
          <w:b/>
          <w:bCs/>
          <w:sz w:val="28"/>
          <w:szCs w:val="28"/>
        </w:rPr>
        <w:t>Fkih</w:t>
      </w:r>
      <w:proofErr w:type="spellEnd"/>
      <w:r w:rsidR="00520652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02A8A" w:rsidRPr="0064739C">
        <w:rPr>
          <w:rFonts w:asciiTheme="majorBidi" w:hAnsiTheme="majorBidi" w:cstheme="majorBidi"/>
          <w:b/>
          <w:bCs/>
          <w:sz w:val="28"/>
          <w:szCs w:val="28"/>
        </w:rPr>
        <w:t>sau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ra trouver le chemin 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>d’atte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ndre enfin 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la synthèse entre le lyrisme de ses premiers amours et l’ascétisme de ses aboutissements</w:t>
      </w:r>
      <w:r w:rsidR="00D26F99" w:rsidRPr="0064739C">
        <w:rPr>
          <w:rFonts w:asciiTheme="majorBidi" w:hAnsiTheme="majorBidi" w:cstheme="majorBidi"/>
          <w:b/>
          <w:bCs/>
          <w:sz w:val="28"/>
          <w:szCs w:val="28"/>
        </w:rPr>
        <w:t xml:space="preserve"> graphique</w:t>
      </w:r>
      <w:r w:rsidR="00570611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64739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D37E0" w:rsidRPr="0064739C" w:rsidRDefault="001D37E0" w:rsidP="00035B8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FF3DE4" w:rsidRPr="0064739C" w:rsidRDefault="00FF3DE4" w:rsidP="00570611">
      <w:pPr>
        <w:spacing w:line="360" w:lineRule="auto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64739C">
        <w:rPr>
          <w:rFonts w:asciiTheme="majorBidi" w:hAnsiTheme="majorBidi" w:cstheme="majorBidi"/>
          <w:b/>
          <w:bCs/>
          <w:sz w:val="36"/>
          <w:szCs w:val="36"/>
        </w:rPr>
        <w:t>Houcine Tlili</w:t>
      </w:r>
    </w:p>
    <w:sectPr w:rsidR="00FF3DE4" w:rsidRPr="0064739C" w:rsidSect="00BA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E0"/>
    <w:rsid w:val="00035B88"/>
    <w:rsid w:val="00036486"/>
    <w:rsid w:val="00061144"/>
    <w:rsid w:val="000879EB"/>
    <w:rsid w:val="000D723E"/>
    <w:rsid w:val="000E6791"/>
    <w:rsid w:val="001B2D6A"/>
    <w:rsid w:val="001D37E0"/>
    <w:rsid w:val="00215A5F"/>
    <w:rsid w:val="002D27B0"/>
    <w:rsid w:val="00302A8A"/>
    <w:rsid w:val="0036224D"/>
    <w:rsid w:val="003D3E3A"/>
    <w:rsid w:val="00520652"/>
    <w:rsid w:val="00570611"/>
    <w:rsid w:val="005A3040"/>
    <w:rsid w:val="006114D1"/>
    <w:rsid w:val="0064739C"/>
    <w:rsid w:val="00693FCC"/>
    <w:rsid w:val="00727F56"/>
    <w:rsid w:val="007D48B3"/>
    <w:rsid w:val="00805795"/>
    <w:rsid w:val="00814B10"/>
    <w:rsid w:val="00820E90"/>
    <w:rsid w:val="00825CCE"/>
    <w:rsid w:val="008A5BF6"/>
    <w:rsid w:val="00A159D4"/>
    <w:rsid w:val="00A5284A"/>
    <w:rsid w:val="00A5672B"/>
    <w:rsid w:val="00AD07DF"/>
    <w:rsid w:val="00BA536C"/>
    <w:rsid w:val="00BE0B03"/>
    <w:rsid w:val="00C005E7"/>
    <w:rsid w:val="00C421C9"/>
    <w:rsid w:val="00D26F99"/>
    <w:rsid w:val="00D45F40"/>
    <w:rsid w:val="00D56343"/>
    <w:rsid w:val="00DD6869"/>
    <w:rsid w:val="00DF7E06"/>
    <w:rsid w:val="00E15163"/>
    <w:rsid w:val="00E26D68"/>
    <w:rsid w:val="00E41359"/>
    <w:rsid w:val="00E61FF2"/>
    <w:rsid w:val="00EC6A98"/>
    <w:rsid w:val="00EE36C8"/>
    <w:rsid w:val="00FF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7FCB784-A1D8-ED4E-97AD-AEF66D21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6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maissa</dc:creator>
  <cp:lastModifiedBy>21658575881</cp:lastModifiedBy>
  <cp:revision>2</cp:revision>
  <cp:lastPrinted>2019-04-23T10:03:00Z</cp:lastPrinted>
  <dcterms:created xsi:type="dcterms:W3CDTF">2021-07-09T21:54:00Z</dcterms:created>
  <dcterms:modified xsi:type="dcterms:W3CDTF">2021-07-09T21:54:00Z</dcterms:modified>
</cp:coreProperties>
</file>