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3B33" w14:textId="0262F20D" w:rsidR="0099367C" w:rsidRPr="0099367C" w:rsidRDefault="0099367C" w:rsidP="0099367C">
      <w:pPr>
        <w:pStyle w:val="Heading1"/>
      </w:pPr>
      <w:r>
        <w:t>objective</w:t>
      </w:r>
      <w:r w:rsidR="00BA1574">
        <w:t>:</w:t>
      </w:r>
    </w:p>
    <w:p w14:paraId="4A48A028" w14:textId="184D26EB" w:rsidR="0099367C" w:rsidRDefault="0099367C" w:rsidP="004F6A93">
      <w:pPr>
        <w:pStyle w:val="BulletTitle"/>
        <w:numPr>
          <w:ilvl w:val="0"/>
          <w:numId w:val="42"/>
        </w:numPr>
        <w:spacing w:line="360" w:lineRule="auto"/>
      </w:pPr>
      <w:r>
        <w:t>Execute instructions to create delays using subroutines.</w:t>
      </w:r>
    </w:p>
    <w:p w14:paraId="44D45F09" w14:textId="5FF49EE4" w:rsidR="001F3AFC" w:rsidRPr="002D73F5" w:rsidRDefault="0099367C" w:rsidP="004F6A93">
      <w:pPr>
        <w:pStyle w:val="BulletTitle"/>
        <w:numPr>
          <w:ilvl w:val="0"/>
          <w:numId w:val="42"/>
        </w:numPr>
        <w:spacing w:line="360" w:lineRule="auto"/>
      </w:pPr>
      <w:r>
        <w:t>Perform communication with shift registers.</w:t>
      </w:r>
    </w:p>
    <w:p w14:paraId="6DF04039" w14:textId="47916278" w:rsidR="00BA1574" w:rsidRDefault="0099367C" w:rsidP="005D48CE">
      <w:pPr>
        <w:pStyle w:val="Heading1"/>
        <w:spacing w:line="360" w:lineRule="auto"/>
      </w:pPr>
      <w:r>
        <w:t>references:</w:t>
      </w:r>
    </w:p>
    <w:p w14:paraId="1AB01EA1" w14:textId="13004645" w:rsidR="00F532DC" w:rsidRDefault="0099367C" w:rsidP="004F6A93">
      <w:pPr>
        <w:pStyle w:val="BulletTitle"/>
        <w:numPr>
          <w:ilvl w:val="0"/>
          <w:numId w:val="42"/>
        </w:numPr>
        <w:spacing w:line="360" w:lineRule="auto"/>
      </w:pPr>
      <w:r>
        <w:t>Lab manual chapter 1-2.</w:t>
      </w:r>
    </w:p>
    <w:p w14:paraId="7193C4D3" w14:textId="78B1DDA4" w:rsidR="00BA1574" w:rsidRDefault="00034A6B" w:rsidP="005D48CE">
      <w:pPr>
        <w:pStyle w:val="Heading1"/>
        <w:spacing w:line="360" w:lineRule="auto"/>
      </w:pPr>
      <w:r>
        <w:t xml:space="preserve">EXPERIMENT </w:t>
      </w:r>
      <w:r w:rsidR="00BA1574">
        <w:t>1</w:t>
      </w:r>
      <w:r w:rsidR="005D48CE">
        <w:t>:</w:t>
      </w:r>
    </w:p>
    <w:p w14:paraId="1B47E508" w14:textId="12081BE0" w:rsidR="00BA1574" w:rsidRDefault="0099367C" w:rsidP="005D48CE">
      <w:pPr>
        <w:pStyle w:val="buletactivity"/>
        <w:spacing w:line="360" w:lineRule="auto"/>
      </w:pPr>
      <w:r>
        <w:t>Use the following program:</w:t>
      </w:r>
    </w:p>
    <w:p w14:paraId="2326BAF2" w14:textId="77777777" w:rsidR="0099367C" w:rsidRPr="007F68DE" w:rsidRDefault="0099367C" w:rsidP="005D48CE">
      <w:pPr>
        <w:pStyle w:val="buletactivity"/>
        <w:numPr>
          <w:ilvl w:val="0"/>
          <w:numId w:val="0"/>
        </w:numPr>
        <w:spacing w:line="360" w:lineRule="auto"/>
        <w:ind w:left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B3480" w14:paraId="572D1CDB" w14:textId="77777777">
        <w:tc>
          <w:tcPr>
            <w:tcW w:w="8856" w:type="dxa"/>
            <w:shd w:val="clear" w:color="auto" w:fill="auto"/>
          </w:tcPr>
          <w:p w14:paraId="79ADDF49" w14:textId="77777777" w:rsidR="007F68DE" w:rsidRDefault="007F68DE" w:rsidP="005D48C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ar-SA"/>
              </w:rPr>
              <w:t>.include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 xml:space="preserve"> "m324PAdef.inc"</w:t>
            </w:r>
          </w:p>
          <w:p w14:paraId="1E5BF91F" w14:textId="77777777" w:rsidR="007F68DE" w:rsidRDefault="007F68DE" w:rsidP="005D48C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ar-SA"/>
              </w:rPr>
              <w:t>.org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ab/>
              <w:t>00</w:t>
            </w:r>
          </w:p>
          <w:p w14:paraId="4970D42E" w14:textId="77777777" w:rsidR="007F68DE" w:rsidRDefault="007F68DE" w:rsidP="005D48C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ar-SA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 xml:space="preserve"> r16,0x01</w:t>
            </w:r>
          </w:p>
          <w:p w14:paraId="0888D237" w14:textId="77777777" w:rsidR="007F68DE" w:rsidRDefault="007F68DE" w:rsidP="005D48C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ab/>
              <w:t>DDRA, r16</w:t>
            </w:r>
          </w:p>
          <w:p w14:paraId="03F531DF" w14:textId="77777777" w:rsidR="007F68DE" w:rsidRDefault="007F68DE" w:rsidP="005D48C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>start:</w:t>
            </w:r>
          </w:p>
          <w:p w14:paraId="7086D9BA" w14:textId="77777777" w:rsidR="007F68DE" w:rsidRDefault="007F68DE" w:rsidP="005D48C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ar-SA"/>
              </w:rPr>
              <w:t>sbi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ab/>
              <w:t>PORTA,PINA0</w:t>
            </w:r>
          </w:p>
          <w:p w14:paraId="005BAABD" w14:textId="77777777" w:rsidR="007F68DE" w:rsidRDefault="007F68DE" w:rsidP="005D48C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ar-SA"/>
              </w:rPr>
              <w:t>cbi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ab/>
              <w:t>PORTA, PINA0</w:t>
            </w:r>
          </w:p>
          <w:p w14:paraId="57B1B301" w14:textId="77777777" w:rsidR="007F68DE" w:rsidRDefault="007F68DE" w:rsidP="005D48CE">
            <w:pPr>
              <w:pStyle w:val="buletactivity"/>
              <w:numPr>
                <w:ilvl w:val="0"/>
                <w:numId w:val="0"/>
              </w:numPr>
              <w:spacing w:line="36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bidi="ar-SA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bidi="ar-SA"/>
              </w:rPr>
              <w:t xml:space="preserve"> start</w:t>
            </w:r>
          </w:p>
        </w:tc>
      </w:tr>
    </w:tbl>
    <w:p w14:paraId="63C0D2BA" w14:textId="77777777" w:rsidR="007F68DE" w:rsidRPr="004920A3" w:rsidRDefault="007F68DE" w:rsidP="005D48CE">
      <w:pPr>
        <w:pStyle w:val="buletactivity"/>
        <w:numPr>
          <w:ilvl w:val="0"/>
          <w:numId w:val="0"/>
        </w:numPr>
        <w:spacing w:line="360" w:lineRule="auto"/>
      </w:pPr>
    </w:p>
    <w:p w14:paraId="5BECDBD6" w14:textId="4C05E13D" w:rsidR="004920A3" w:rsidRPr="000A5F9B" w:rsidRDefault="0099367C" w:rsidP="005D48CE">
      <w:pPr>
        <w:pStyle w:val="buletactivity"/>
        <w:numPr>
          <w:ilvl w:val="0"/>
          <w:numId w:val="0"/>
        </w:numPr>
        <w:spacing w:line="360" w:lineRule="auto"/>
        <w:ind w:left="360"/>
      </w:pPr>
      <w:r w:rsidRPr="0099367C">
        <w:rPr>
          <w:lang w:val="vi-VN"/>
        </w:rPr>
        <w:t>Connect PA0 to a measurement channel on the TEST STATION and measure pulse forms</w:t>
      </w:r>
      <w:r w:rsidR="00DF090F">
        <w:t xml:space="preserve"> </w:t>
      </w:r>
      <w:r w:rsidRPr="0099367C">
        <w:rPr>
          <w:lang w:val="vi-VN"/>
        </w:rPr>
        <w:t>using an oscilloscope.</w:t>
      </w:r>
    </w:p>
    <w:p w14:paraId="3E1BAD93" w14:textId="5A90D0CA" w:rsidR="00BA1574" w:rsidRDefault="00034A6B" w:rsidP="005D48CE">
      <w:pPr>
        <w:pStyle w:val="Heading1"/>
        <w:spacing w:line="360" w:lineRule="auto"/>
      </w:pPr>
      <w:r>
        <w:t xml:space="preserve">EXPERIMENT </w:t>
      </w:r>
      <w:r w:rsidR="00BA1574">
        <w:t>2</w:t>
      </w:r>
      <w:r w:rsidR="005D48CE">
        <w:t>:</w:t>
      </w:r>
    </w:p>
    <w:p w14:paraId="5ED60CBE" w14:textId="590A217B" w:rsidR="0099367C" w:rsidRPr="0099367C" w:rsidRDefault="0099367C" w:rsidP="005D48CE">
      <w:pPr>
        <w:pStyle w:val="buletactivity"/>
        <w:numPr>
          <w:ilvl w:val="0"/>
          <w:numId w:val="14"/>
        </w:numPr>
        <w:spacing w:line="360" w:lineRule="auto"/>
        <w:rPr>
          <w:lang w:val="vi-VN"/>
        </w:rPr>
      </w:pPr>
      <w:r w:rsidRPr="0099367C">
        <w:rPr>
          <w:lang w:val="vi-VN"/>
        </w:rPr>
        <w:t>Write a subroutine Delay1ms and use it to write a program to generate a 1KHz square wave on PA0.</w:t>
      </w:r>
    </w:p>
    <w:p w14:paraId="54B3AEF0" w14:textId="51F0136D" w:rsidR="0099367C" w:rsidRPr="0099367C" w:rsidRDefault="0099367C" w:rsidP="005D48CE">
      <w:pPr>
        <w:pStyle w:val="buletactivity"/>
        <w:numPr>
          <w:ilvl w:val="0"/>
          <w:numId w:val="14"/>
        </w:numPr>
        <w:spacing w:line="360" w:lineRule="auto"/>
        <w:rPr>
          <w:lang w:val="vi-VN"/>
        </w:rPr>
      </w:pPr>
      <w:r w:rsidRPr="0099367C">
        <w:rPr>
          <w:lang w:val="vi-VN"/>
        </w:rPr>
        <w:t>Use this subroutine to write subroutines Delay10ms, Delay100ms, and Delay1s.</w:t>
      </w:r>
    </w:p>
    <w:p w14:paraId="2533E58D" w14:textId="6E4A917C" w:rsidR="00F532DC" w:rsidRDefault="0099367C" w:rsidP="005D48CE">
      <w:pPr>
        <w:pStyle w:val="buletactivity"/>
        <w:numPr>
          <w:ilvl w:val="0"/>
          <w:numId w:val="14"/>
        </w:numPr>
        <w:spacing w:line="360" w:lineRule="auto"/>
      </w:pPr>
      <w:r w:rsidRPr="0099367C">
        <w:rPr>
          <w:lang w:val="vi-VN"/>
        </w:rPr>
        <w:t>Use the Delay1s subroutine to write a program to blink/turn off an LED connected to PA0.</w:t>
      </w:r>
    </w:p>
    <w:p w14:paraId="671EAB04" w14:textId="00A6CB19" w:rsidR="00E864CE" w:rsidRDefault="00034A6B" w:rsidP="005D48CE">
      <w:pPr>
        <w:pStyle w:val="Heading1"/>
        <w:spacing w:line="360" w:lineRule="auto"/>
      </w:pPr>
      <w:r>
        <w:lastRenderedPageBreak/>
        <w:t xml:space="preserve">EXPERIMENT </w:t>
      </w:r>
      <w:r w:rsidR="00E864CE">
        <w:t>3</w:t>
      </w:r>
      <w:r w:rsidR="005D48CE">
        <w:t>:</w:t>
      </w:r>
    </w:p>
    <w:p w14:paraId="65044E60" w14:textId="0BE89F60" w:rsidR="0099367C" w:rsidRPr="0099367C" w:rsidRDefault="0099367C" w:rsidP="005D48CE">
      <w:pPr>
        <w:pStyle w:val="buletactivity"/>
        <w:numPr>
          <w:ilvl w:val="0"/>
          <w:numId w:val="18"/>
        </w:numPr>
        <w:spacing w:line="360" w:lineRule="auto"/>
        <w:rPr>
          <w:lang w:val="vi-VN"/>
        </w:rPr>
      </w:pPr>
      <w:r w:rsidRPr="0099367C">
        <w:rPr>
          <w:lang w:val="vi-VN"/>
        </w:rPr>
        <w:t>Connect the necessary signals from an AVR port to the control signals of the shift register on header J13. Connect the output of the shift register to a LED bar.</w:t>
      </w:r>
    </w:p>
    <w:p w14:paraId="3EF0AE07" w14:textId="316644D8" w:rsidR="00FB5685" w:rsidRPr="00FB5685" w:rsidRDefault="0099367C" w:rsidP="005D48CE">
      <w:pPr>
        <w:pStyle w:val="buletactivity"/>
        <w:numPr>
          <w:ilvl w:val="0"/>
          <w:numId w:val="18"/>
        </w:numPr>
        <w:spacing w:line="360" w:lineRule="auto"/>
      </w:pPr>
      <w:r w:rsidRPr="0099367C">
        <w:rPr>
          <w:lang w:val="vi-VN"/>
        </w:rPr>
        <w:t>Using the sample programs from the experiment guide, write a program to create a gradually lit LED effect from left to right, then gradually turn them off from left to right after every 500ms.</w:t>
      </w:r>
    </w:p>
    <w:p w14:paraId="52FA1ECC" w14:textId="77777777" w:rsidR="00041ABA" w:rsidRDefault="00041ABA" w:rsidP="005D48CE">
      <w:pPr>
        <w:pStyle w:val="buletactivity"/>
        <w:numPr>
          <w:ilvl w:val="0"/>
          <w:numId w:val="0"/>
        </w:numPr>
        <w:spacing w:line="360" w:lineRule="auto"/>
        <w:ind w:left="720" w:hanging="360"/>
      </w:pPr>
    </w:p>
    <w:p w14:paraId="607C6A60" w14:textId="77777777" w:rsidR="00041ABA" w:rsidRDefault="00041ABA" w:rsidP="005D48CE">
      <w:pPr>
        <w:pStyle w:val="buletactivity"/>
        <w:numPr>
          <w:ilvl w:val="0"/>
          <w:numId w:val="0"/>
        </w:numPr>
        <w:spacing w:line="360" w:lineRule="auto"/>
        <w:ind w:left="720" w:hanging="360"/>
        <w:sectPr w:rsidR="00041ABA" w:rsidSect="00BF2242">
          <w:headerReference w:type="default" r:id="rId7"/>
          <w:footerReference w:type="default" r:id="rId8"/>
          <w:pgSz w:w="12240" w:h="15840"/>
          <w:pgMar w:top="550" w:right="1440" w:bottom="1440" w:left="1440" w:header="720" w:footer="0" w:gutter="0"/>
          <w:cols w:space="720"/>
          <w:docGrid w:linePitch="360"/>
        </w:sectPr>
      </w:pPr>
    </w:p>
    <w:p w14:paraId="2009BECB" w14:textId="77777777" w:rsidR="00F532DC" w:rsidRDefault="00F532DC" w:rsidP="005D48CE">
      <w:pPr>
        <w:pStyle w:val="Worksheet"/>
        <w:numPr>
          <w:ilvl w:val="0"/>
          <w:numId w:val="0"/>
        </w:numPr>
        <w:spacing w:line="360" w:lineRule="auto"/>
        <w:ind w:left="720" w:hanging="360"/>
      </w:pPr>
    </w:p>
    <w:p w14:paraId="0A29822A" w14:textId="2DD5E306" w:rsidR="00F532DC" w:rsidRDefault="00034A6B" w:rsidP="005D48CE">
      <w:pPr>
        <w:pStyle w:val="Heading1"/>
        <w:spacing w:line="360" w:lineRule="auto"/>
      </w:pPr>
      <w:r>
        <w:t xml:space="preserve">EXPERIMENT </w:t>
      </w:r>
      <w:r w:rsidR="00DC087E">
        <w:t>1</w:t>
      </w:r>
      <w:r w:rsidR="005B6234">
        <w:t>:</w:t>
      </w:r>
    </w:p>
    <w:p w14:paraId="26C9E96F" w14:textId="74EF84BB" w:rsidR="0099367C" w:rsidRPr="0099367C" w:rsidRDefault="00DF090F" w:rsidP="005D48CE">
      <w:pPr>
        <w:pStyle w:val="Worksheet"/>
        <w:numPr>
          <w:ilvl w:val="0"/>
          <w:numId w:val="38"/>
        </w:numPr>
        <w:spacing w:line="360" w:lineRule="auto"/>
        <w:ind w:left="1134" w:hanging="600"/>
        <w:rPr>
          <w:lang w:val="vi-VN"/>
        </w:rPr>
      </w:pPr>
      <w:r>
        <w:t xml:space="preserve"> </w:t>
      </w:r>
      <w:r w:rsidR="0099367C" w:rsidRPr="0099367C">
        <w:rPr>
          <w:lang w:val="vi-VN"/>
        </w:rPr>
        <w:t>Answer the following questions:</w:t>
      </w:r>
    </w:p>
    <w:p w14:paraId="2B0D1D0B" w14:textId="53388687" w:rsidR="0099367C" w:rsidRPr="0099367C" w:rsidRDefault="0099367C" w:rsidP="005D48CE">
      <w:pPr>
        <w:pStyle w:val="Worksheet"/>
        <w:numPr>
          <w:ilvl w:val="1"/>
          <w:numId w:val="38"/>
        </w:numPr>
        <w:spacing w:line="360" w:lineRule="auto"/>
        <w:ind w:left="1560" w:hanging="426"/>
        <w:rPr>
          <w:lang w:val="vi-VN"/>
        </w:rPr>
      </w:pPr>
      <w:r w:rsidRPr="0099367C">
        <w:rPr>
          <w:lang w:val="vi-VN"/>
        </w:rPr>
        <w:t>Capture a pulse waveform on PA0.</w:t>
      </w:r>
    </w:p>
    <w:p w14:paraId="3120010B" w14:textId="418E1F5F" w:rsidR="0099367C" w:rsidRPr="0099367C" w:rsidRDefault="0099367C" w:rsidP="005D48CE">
      <w:pPr>
        <w:pStyle w:val="Worksheet"/>
        <w:numPr>
          <w:ilvl w:val="1"/>
          <w:numId w:val="38"/>
        </w:numPr>
        <w:spacing w:line="360" w:lineRule="auto"/>
        <w:ind w:left="1560" w:hanging="426"/>
        <w:rPr>
          <w:lang w:val="vi-VN"/>
        </w:rPr>
      </w:pPr>
      <w:r w:rsidRPr="0099367C">
        <w:rPr>
          <w:lang w:val="vi-VN"/>
        </w:rPr>
        <w:t>What is the frequency, duration of the high signal, and duration of the low</w:t>
      </w:r>
      <w:r>
        <w:t xml:space="preserve"> </w:t>
      </w:r>
      <w:r w:rsidRPr="0099367C">
        <w:rPr>
          <w:lang w:val="vi-VN"/>
        </w:rPr>
        <w:t>signal?</w:t>
      </w:r>
    </w:p>
    <w:p w14:paraId="3FE4DBB1" w14:textId="76E6A69D" w:rsidR="007F68DE" w:rsidRDefault="0099367C" w:rsidP="005D48CE">
      <w:pPr>
        <w:pStyle w:val="Worksheet"/>
        <w:numPr>
          <w:ilvl w:val="1"/>
          <w:numId w:val="38"/>
        </w:numPr>
        <w:spacing w:line="360" w:lineRule="auto"/>
        <w:ind w:left="1560" w:hanging="426"/>
        <w:rPr>
          <w:lang w:val="vi-VN"/>
        </w:rPr>
      </w:pPr>
      <w:r w:rsidRPr="0099367C">
        <w:rPr>
          <w:lang w:val="vi-VN"/>
        </w:rPr>
        <w:t>Explain the measured results.</w:t>
      </w:r>
    </w:p>
    <w:p w14:paraId="2736C4BD" w14:textId="017316E1" w:rsidR="00DC087E" w:rsidRDefault="00034A6B" w:rsidP="005D48CE">
      <w:pPr>
        <w:pStyle w:val="Heading1"/>
        <w:spacing w:line="360" w:lineRule="auto"/>
      </w:pPr>
      <w:r>
        <w:t xml:space="preserve">EXPERIMENT </w:t>
      </w:r>
      <w:r w:rsidR="00DC087E">
        <w:t>2</w:t>
      </w:r>
      <w:r w:rsidR="005B6234">
        <w:t>:</w:t>
      </w:r>
    </w:p>
    <w:p w14:paraId="2E61E658" w14:textId="2F0D5B8A" w:rsidR="0099367C" w:rsidRPr="0099367C" w:rsidRDefault="0099367C" w:rsidP="005D48CE">
      <w:pPr>
        <w:pStyle w:val="Worksheet"/>
        <w:numPr>
          <w:ilvl w:val="0"/>
          <w:numId w:val="39"/>
        </w:numPr>
        <w:spacing w:line="360" w:lineRule="auto"/>
        <w:ind w:left="851" w:hanging="284"/>
        <w:rPr>
          <w:lang w:val="vi-VN"/>
        </w:rPr>
      </w:pPr>
      <w:r>
        <w:t>A</w:t>
      </w:r>
      <w:r w:rsidRPr="0099367C">
        <w:rPr>
          <w:lang w:val="vi-VN"/>
        </w:rPr>
        <w:t>nswer the following questions:</w:t>
      </w:r>
    </w:p>
    <w:p w14:paraId="7CCE8C44" w14:textId="4E0EC17B" w:rsidR="0099367C" w:rsidRPr="0099367C" w:rsidRDefault="0099367C" w:rsidP="005D48CE">
      <w:pPr>
        <w:pStyle w:val="Worksheet"/>
        <w:numPr>
          <w:ilvl w:val="1"/>
          <w:numId w:val="39"/>
        </w:numPr>
        <w:spacing w:line="360" w:lineRule="auto"/>
        <w:ind w:left="1843" w:hanging="666"/>
        <w:rPr>
          <w:lang w:val="vi-VN"/>
        </w:rPr>
      </w:pPr>
      <w:r w:rsidRPr="0099367C">
        <w:rPr>
          <w:lang w:val="vi-VN"/>
        </w:rPr>
        <w:t>How to calculate the number of machine cycles needed to execute the Delay1ms subroutine. Present a simulation image.</w:t>
      </w:r>
    </w:p>
    <w:p w14:paraId="1AE805CA" w14:textId="14C2A9A8" w:rsidR="0099367C" w:rsidRPr="0099367C" w:rsidRDefault="0099367C" w:rsidP="005D48CE">
      <w:pPr>
        <w:pStyle w:val="Worksheet"/>
        <w:numPr>
          <w:ilvl w:val="1"/>
          <w:numId w:val="39"/>
        </w:numPr>
        <w:spacing w:line="360" w:lineRule="auto"/>
        <w:ind w:left="1843" w:hanging="666"/>
        <w:rPr>
          <w:lang w:val="vi-VN"/>
        </w:rPr>
      </w:pPr>
      <w:r w:rsidRPr="0099367C">
        <w:rPr>
          <w:lang w:val="vi-VN"/>
        </w:rPr>
        <w:t>Image of a 1KHz square wave on PA0.</w:t>
      </w:r>
    </w:p>
    <w:p w14:paraId="5232DE3D" w14:textId="0AF33F5E" w:rsidR="0099367C" w:rsidRPr="0099367C" w:rsidRDefault="0099367C" w:rsidP="005D48CE">
      <w:pPr>
        <w:pStyle w:val="Worksheet"/>
        <w:numPr>
          <w:ilvl w:val="1"/>
          <w:numId w:val="39"/>
        </w:numPr>
        <w:spacing w:line="360" w:lineRule="auto"/>
        <w:ind w:left="1843" w:hanging="666"/>
        <w:rPr>
          <w:lang w:val="vi-VN"/>
        </w:rPr>
      </w:pPr>
      <w:r w:rsidRPr="0099367C">
        <w:rPr>
          <w:lang w:val="vi-VN"/>
        </w:rPr>
        <w:t>What is the error?</w:t>
      </w:r>
    </w:p>
    <w:p w14:paraId="6B24E99E" w14:textId="0484AB6C" w:rsidR="00BC3E76" w:rsidRDefault="0099367C" w:rsidP="005D48CE">
      <w:pPr>
        <w:pStyle w:val="Worksheet"/>
        <w:numPr>
          <w:ilvl w:val="0"/>
          <w:numId w:val="39"/>
        </w:numPr>
        <w:spacing w:line="360" w:lineRule="auto"/>
        <w:ind w:left="851" w:hanging="283"/>
        <w:rPr>
          <w:lang w:val="vi-VN"/>
        </w:rPr>
      </w:pPr>
      <w:r w:rsidRPr="0099367C">
        <w:rPr>
          <w:lang w:val="vi-VN"/>
        </w:rPr>
        <w:t>Source code for 2.c with comments.</w:t>
      </w:r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6"/>
      </w:tblGrid>
      <w:tr w:rsidR="006B3480" w14:paraId="63D8D8DD" w14:textId="77777777">
        <w:tc>
          <w:tcPr>
            <w:tcW w:w="7776" w:type="dxa"/>
            <w:shd w:val="clear" w:color="auto" w:fill="auto"/>
          </w:tcPr>
          <w:p w14:paraId="55100D3E" w14:textId="77777777" w:rsidR="00DC087E" w:rsidRDefault="00DC087E" w:rsidP="005D48CE">
            <w:pPr>
              <w:pStyle w:val="Worksheet"/>
              <w:numPr>
                <w:ilvl w:val="0"/>
                <w:numId w:val="0"/>
              </w:numPr>
              <w:spacing w:line="360" w:lineRule="auto"/>
              <w:ind w:hanging="666"/>
              <w:rPr>
                <w:lang w:val="vi-VN"/>
              </w:rPr>
            </w:pPr>
            <w:r>
              <w:rPr>
                <w:lang w:val="vi-VN"/>
              </w:rPr>
              <w:t>..........................................................................................................................</w:t>
            </w:r>
          </w:p>
        </w:tc>
      </w:tr>
    </w:tbl>
    <w:p w14:paraId="3CAFB1CC" w14:textId="374163F8" w:rsidR="001C1EB8" w:rsidRDefault="00034A6B" w:rsidP="005D48CE">
      <w:pPr>
        <w:pStyle w:val="Heading1"/>
        <w:spacing w:line="360" w:lineRule="auto"/>
      </w:pPr>
      <w:r>
        <w:t xml:space="preserve">EXPERIMENT </w:t>
      </w:r>
      <w:r w:rsidR="001C1EB8">
        <w:t>3</w:t>
      </w:r>
      <w:r w:rsidR="005B6234">
        <w:t>:</w:t>
      </w:r>
    </w:p>
    <w:p w14:paraId="660788BB" w14:textId="4577E6F7" w:rsidR="0099367C" w:rsidRDefault="0099367C" w:rsidP="005D48CE">
      <w:pPr>
        <w:pStyle w:val="Worksheet"/>
        <w:numPr>
          <w:ilvl w:val="0"/>
          <w:numId w:val="40"/>
        </w:numPr>
        <w:spacing w:line="360" w:lineRule="auto"/>
        <w:ind w:left="851" w:hanging="317"/>
      </w:pPr>
      <w:r>
        <w:t>Answer the following questions:</w:t>
      </w:r>
    </w:p>
    <w:p w14:paraId="4A1564B2" w14:textId="324A4309" w:rsidR="0099367C" w:rsidRDefault="0099367C" w:rsidP="005D48CE">
      <w:pPr>
        <w:pStyle w:val="Worksheet"/>
        <w:numPr>
          <w:ilvl w:val="1"/>
          <w:numId w:val="40"/>
        </w:numPr>
        <w:spacing w:line="360" w:lineRule="auto"/>
        <w:ind w:left="1701" w:hanging="470"/>
      </w:pPr>
      <w:r>
        <w:t>Describe the connections on the experimental kit.</w:t>
      </w:r>
    </w:p>
    <w:p w14:paraId="31C4D6AF" w14:textId="4A63C95E" w:rsidR="0099367C" w:rsidRDefault="0099367C" w:rsidP="005D48CE">
      <w:pPr>
        <w:pStyle w:val="Worksheet"/>
        <w:numPr>
          <w:ilvl w:val="1"/>
          <w:numId w:val="40"/>
        </w:numPr>
        <w:spacing w:line="360" w:lineRule="auto"/>
        <w:ind w:left="1701" w:hanging="470"/>
      </w:pPr>
      <w:r>
        <w:t>According to the datasheet of 74HC595, what is the highest clock frequency it can operate at?</w:t>
      </w:r>
    </w:p>
    <w:p w14:paraId="676CBF21" w14:textId="713105FE" w:rsidR="0099367C" w:rsidRDefault="0099367C" w:rsidP="005D48CE">
      <w:pPr>
        <w:pStyle w:val="Worksheet"/>
        <w:numPr>
          <w:ilvl w:val="1"/>
          <w:numId w:val="40"/>
        </w:numPr>
        <w:spacing w:line="360" w:lineRule="auto"/>
        <w:ind w:left="1701" w:hanging="470"/>
      </w:pPr>
      <w:r>
        <w:t>How do you expand the display to 16 LEDs?</w:t>
      </w:r>
    </w:p>
    <w:p w14:paraId="6AC21360" w14:textId="00BFE23B" w:rsidR="001C1EB8" w:rsidRDefault="0099367C" w:rsidP="005D48CE">
      <w:pPr>
        <w:pStyle w:val="Worksheet"/>
        <w:numPr>
          <w:ilvl w:val="0"/>
          <w:numId w:val="40"/>
        </w:numPr>
        <w:spacing w:line="360" w:lineRule="auto"/>
        <w:ind w:left="851" w:hanging="317"/>
        <w:rPr>
          <w:lang w:val="vi-VN"/>
        </w:rPr>
      </w:pPr>
      <w:r>
        <w:t>Source code with comments.</w:t>
      </w:r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6"/>
      </w:tblGrid>
      <w:tr w:rsidR="006B3480" w14:paraId="4C33B1E7" w14:textId="77777777">
        <w:tc>
          <w:tcPr>
            <w:tcW w:w="7776" w:type="dxa"/>
            <w:shd w:val="clear" w:color="auto" w:fill="auto"/>
          </w:tcPr>
          <w:p w14:paraId="326E4AAE" w14:textId="77777777" w:rsidR="001C1EB8" w:rsidRDefault="001C1EB8" w:rsidP="005D48CE">
            <w:pPr>
              <w:pStyle w:val="Worksheet"/>
              <w:numPr>
                <w:ilvl w:val="0"/>
                <w:numId w:val="0"/>
              </w:num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..........................................................................................................................</w:t>
            </w:r>
          </w:p>
        </w:tc>
      </w:tr>
    </w:tbl>
    <w:p w14:paraId="35ACCD47" w14:textId="77777777" w:rsidR="00FB5685" w:rsidRPr="00DC087E" w:rsidRDefault="00FB5685" w:rsidP="00DC087E">
      <w:pPr>
        <w:pStyle w:val="Worksheet"/>
        <w:numPr>
          <w:ilvl w:val="0"/>
          <w:numId w:val="0"/>
        </w:numPr>
        <w:spacing w:line="360" w:lineRule="auto"/>
        <w:ind w:left="1800"/>
        <w:rPr>
          <w:lang w:val="vi-VN"/>
        </w:rPr>
      </w:pPr>
    </w:p>
    <w:sectPr w:rsidR="00FB5685" w:rsidRPr="00DC087E" w:rsidSect="00BF2242">
      <w:headerReference w:type="even" r:id="rId9"/>
      <w:headerReference w:type="default" r:id="rId10"/>
      <w:pgSz w:w="12240" w:h="15840"/>
      <w:pgMar w:top="1440" w:right="1440" w:bottom="1440" w:left="1440" w:header="720" w:footer="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8B16" w14:textId="77777777" w:rsidR="000518AB" w:rsidRDefault="000518AB" w:rsidP="00202B2E">
      <w:r>
        <w:separator/>
      </w:r>
    </w:p>
  </w:endnote>
  <w:endnote w:type="continuationSeparator" w:id="0">
    <w:p w14:paraId="237131E7" w14:textId="77777777" w:rsidR="000518AB" w:rsidRDefault="000518AB" w:rsidP="0020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3035" w14:textId="77777777" w:rsidR="00BF2242" w:rsidRDefault="00BF2242" w:rsidP="00BF224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spacing w:before="0" w:after="0"/>
      <w:ind w:hanging="2"/>
      <w:jc w:val="center"/>
      <w:rPr>
        <w:color w:val="000000"/>
      </w:rPr>
    </w:pPr>
  </w:p>
  <w:p w14:paraId="749958FA" w14:textId="2C002337" w:rsidR="00FF792D" w:rsidRPr="00BF2242" w:rsidRDefault="00000000" w:rsidP="00BF224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jc w:val="center"/>
      <w:rPr>
        <w:color w:val="000000"/>
      </w:rPr>
    </w:pPr>
    <w:hyperlink r:id="rId1">
      <w:r w:rsidR="00BF2242">
        <w:rPr>
          <w:color w:val="0000FF"/>
          <w:u w:val="single"/>
        </w:rPr>
        <w:t>https://doe.dee.hcmut.edu.vn/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8BFA" w14:textId="77777777" w:rsidR="000518AB" w:rsidRDefault="000518AB" w:rsidP="00202B2E">
      <w:r>
        <w:separator/>
      </w:r>
    </w:p>
  </w:footnote>
  <w:footnote w:type="continuationSeparator" w:id="0">
    <w:p w14:paraId="3FC4AD56" w14:textId="77777777" w:rsidR="000518AB" w:rsidRDefault="000518AB" w:rsidP="00202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8" w:type="pct"/>
      <w:tblInd w:w="108" w:type="dxa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361"/>
    </w:tblGrid>
    <w:tr w:rsidR="00CE0BE6" w:rsidRPr="001A04A2" w14:paraId="78CD509E" w14:textId="77777777">
      <w:trPr>
        <w:trHeight w:val="1258"/>
      </w:trPr>
      <w:tc>
        <w:tcPr>
          <w:tcW w:w="9361" w:type="dxa"/>
          <w:vAlign w:val="center"/>
        </w:tcPr>
        <w:p w14:paraId="50D16720" w14:textId="181E31FE" w:rsidR="00CE0BE6" w:rsidRPr="001B5BCC" w:rsidRDefault="00CE0BE6" w:rsidP="007D47A4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</w:rPr>
          </w:pPr>
          <w:r w:rsidRPr="001B5BCC">
            <w:rPr>
              <w:b/>
              <w:bCs/>
              <w:smallCaps/>
              <w:color w:val="365F91"/>
              <w:sz w:val="36"/>
              <w:szCs w:val="36"/>
            </w:rPr>
            <w:t xml:space="preserve">Lab </w:t>
          </w:r>
          <w:r w:rsidR="003836B2">
            <w:rPr>
              <w:b/>
              <w:bCs/>
              <w:smallCaps/>
              <w:color w:val="365F91"/>
              <w:sz w:val="36"/>
              <w:szCs w:val="36"/>
            </w:rPr>
            <w:t>1</w:t>
          </w:r>
          <w:r w:rsidR="003A5361">
            <w:rPr>
              <w:b/>
              <w:bCs/>
              <w:smallCaps/>
              <w:color w:val="365F91"/>
              <w:sz w:val="36"/>
              <w:szCs w:val="36"/>
            </w:rPr>
            <w:t>-</w:t>
          </w:r>
          <w:r w:rsidR="00B25653">
            <w:rPr>
              <w:b/>
              <w:bCs/>
              <w:smallCaps/>
              <w:color w:val="365F91"/>
              <w:sz w:val="36"/>
              <w:szCs w:val="36"/>
            </w:rPr>
            <w:t>2</w:t>
          </w:r>
        </w:p>
        <w:p w14:paraId="0C6E26A5" w14:textId="77603324" w:rsidR="00CE0BE6" w:rsidRPr="0099367C" w:rsidRDefault="00B25653" w:rsidP="00610CF5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delay</w:t>
          </w:r>
          <w:r>
            <w:rPr>
              <w:b/>
              <w:bCs/>
              <w:smallCaps/>
              <w:color w:val="365F91"/>
              <w:sz w:val="36"/>
              <w:szCs w:val="36"/>
              <w:lang w:val="vi-VN"/>
            </w:rPr>
            <w:t xml:space="preserve"> </w:t>
          </w:r>
          <w:r w:rsidR="0099367C">
            <w:rPr>
              <w:b/>
              <w:bCs/>
              <w:smallCaps/>
              <w:color w:val="365F91"/>
              <w:sz w:val="36"/>
              <w:szCs w:val="36"/>
            </w:rPr>
            <w:t>with instructions</w:t>
          </w:r>
        </w:p>
      </w:tc>
    </w:tr>
  </w:tbl>
  <w:p w14:paraId="779AC4F1" w14:textId="77777777" w:rsidR="00FF792D" w:rsidRDefault="00FF792D" w:rsidP="000C0096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2C5D" w14:textId="77777777" w:rsidR="008F413D" w:rsidRDefault="008F41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6484" w14:textId="32FB1BE9" w:rsidR="00216C7B" w:rsidRPr="00DC087E" w:rsidRDefault="0099367C" w:rsidP="00216C7B">
    <w:pPr>
      <w:pStyle w:val="Header"/>
      <w:spacing w:before="0" w:after="120"/>
      <w:jc w:val="center"/>
      <w:rPr>
        <w:b/>
        <w:bCs/>
        <w:smallCaps/>
        <w:color w:val="365F91"/>
        <w:sz w:val="36"/>
        <w:szCs w:val="36"/>
        <w:lang w:val="vi-VN"/>
      </w:rPr>
    </w:pPr>
    <w:r>
      <w:rPr>
        <w:b/>
        <w:bCs/>
        <w:smallCaps/>
        <w:color w:val="365F91"/>
        <w:sz w:val="36"/>
        <w:szCs w:val="36"/>
      </w:rPr>
      <w:t>LAB REPORT</w:t>
    </w:r>
  </w:p>
  <w:p w14:paraId="0C7AF532" w14:textId="6E4C6BB7" w:rsidR="00216C7B" w:rsidRPr="000C0096" w:rsidRDefault="00216C7B" w:rsidP="00216C7B">
    <w:pPr>
      <w:pStyle w:val="Header"/>
      <w:spacing w:before="0"/>
      <w:rPr>
        <w:i/>
        <w:iCs/>
        <w:color w:val="365F91"/>
      </w:rPr>
    </w:pPr>
    <w:r>
      <w:rPr>
        <w:i/>
        <w:iCs/>
        <w:color w:val="365F91"/>
      </w:rPr>
      <w:t xml:space="preserve">                                                                                         </w:t>
    </w:r>
    <w:r>
      <w:rPr>
        <w:i/>
        <w:iCs/>
        <w:color w:val="365F91"/>
        <w:lang w:val="vi-VN"/>
      </w:rPr>
      <w:t xml:space="preserve">      </w:t>
    </w:r>
    <w:r w:rsidR="00034A6B">
      <w:rPr>
        <w:i/>
        <w:iCs/>
        <w:color w:val="365F91"/>
      </w:rPr>
      <w:t xml:space="preserve">   </w:t>
    </w:r>
    <w:r w:rsidR="0099367C">
      <w:rPr>
        <w:i/>
        <w:iCs/>
        <w:color w:val="365F91"/>
      </w:rPr>
      <w:t>Group</w:t>
    </w:r>
    <w:r>
      <w:rPr>
        <w:i/>
        <w:iCs/>
        <w:color w:val="365F91"/>
      </w:rPr>
      <w:t>:</w:t>
    </w:r>
  </w:p>
  <w:p w14:paraId="211B8FA0" w14:textId="4A4A6BF5" w:rsidR="000C0096" w:rsidRDefault="0099367C" w:rsidP="00216C7B">
    <w:pPr>
      <w:pStyle w:val="Header"/>
      <w:spacing w:before="0"/>
    </w:pPr>
    <w:r>
      <w:rPr>
        <w:i/>
        <w:iCs/>
        <w:color w:val="365F91"/>
      </w:rPr>
      <w:t>Class Group</w:t>
    </w:r>
    <w:r w:rsidR="00216C7B">
      <w:rPr>
        <w:i/>
        <w:iCs/>
        <w:color w:val="365F91"/>
        <w:lang w:val="vi-VN"/>
      </w:rPr>
      <w:t>:</w:t>
    </w:r>
    <w:r w:rsidR="00216C7B">
      <w:rPr>
        <w:i/>
        <w:iCs/>
        <w:color w:val="365F91"/>
      </w:rPr>
      <w:t xml:space="preserve">                                                                            </w:t>
    </w:r>
    <w:r>
      <w:rPr>
        <w:i/>
        <w:iCs/>
        <w:color w:val="365F91"/>
      </w:rPr>
      <w:t>Subject</w:t>
    </w:r>
    <w:r w:rsidR="00216C7B">
      <w:rPr>
        <w:i/>
        <w:iCs/>
        <w:color w:val="365F91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F66"/>
    <w:multiLevelType w:val="hybridMultilevel"/>
    <w:tmpl w:val="F74A995A"/>
    <w:lvl w:ilvl="0" w:tplc="5D529F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556C75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C12AB5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314AE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5674F17"/>
    <w:multiLevelType w:val="hybridMultilevel"/>
    <w:tmpl w:val="6BC84EC4"/>
    <w:lvl w:ilvl="0" w:tplc="5F22F9F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C31174"/>
    <w:multiLevelType w:val="multilevel"/>
    <w:tmpl w:val="6E124C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D7031E"/>
    <w:multiLevelType w:val="hybridMultilevel"/>
    <w:tmpl w:val="8348E0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1E667C0E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FA373BB"/>
    <w:multiLevelType w:val="hybridMultilevel"/>
    <w:tmpl w:val="32C07728"/>
    <w:lvl w:ilvl="0" w:tplc="6C928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8006C4"/>
    <w:multiLevelType w:val="multilevel"/>
    <w:tmpl w:val="6FD0D8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B44FD0"/>
    <w:multiLevelType w:val="hybridMultilevel"/>
    <w:tmpl w:val="66A410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A14233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741A64"/>
    <w:multiLevelType w:val="hybridMultilevel"/>
    <w:tmpl w:val="5DD05AC8"/>
    <w:lvl w:ilvl="0" w:tplc="2968F108">
      <w:start w:val="1"/>
      <w:numFmt w:val="decimal"/>
      <w:pStyle w:val="Worksheet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D39A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63B26C2"/>
    <w:multiLevelType w:val="hybridMultilevel"/>
    <w:tmpl w:val="1D42E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A4937"/>
    <w:multiLevelType w:val="multilevel"/>
    <w:tmpl w:val="06DA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44440C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805E05"/>
    <w:multiLevelType w:val="hybridMultilevel"/>
    <w:tmpl w:val="E520A8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95F90"/>
    <w:multiLevelType w:val="hybridMultilevel"/>
    <w:tmpl w:val="937459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265ED2"/>
    <w:multiLevelType w:val="hybridMultilevel"/>
    <w:tmpl w:val="E520A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043E0B"/>
    <w:multiLevelType w:val="hybridMultilevel"/>
    <w:tmpl w:val="6E124C12"/>
    <w:lvl w:ilvl="0" w:tplc="3AA2A904">
      <w:start w:val="1"/>
      <w:numFmt w:val="lowerLetter"/>
      <w:pStyle w:val="buletactivity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C3016"/>
    <w:multiLevelType w:val="hybridMultilevel"/>
    <w:tmpl w:val="63A881EE"/>
    <w:lvl w:ilvl="0" w:tplc="75C0BAB0">
      <w:start w:val="1"/>
      <w:numFmt w:val="bullet"/>
      <w:pStyle w:val="BulletTit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7A753F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4CF1B9E"/>
    <w:multiLevelType w:val="hybridMultilevel"/>
    <w:tmpl w:val="B88085DA"/>
    <w:lvl w:ilvl="0" w:tplc="C008910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71354B58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A7C4A57"/>
    <w:multiLevelType w:val="hybridMultilevel"/>
    <w:tmpl w:val="7D0CBB68"/>
    <w:lvl w:ilvl="0" w:tplc="702810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E20F5B"/>
    <w:multiLevelType w:val="hybridMultilevel"/>
    <w:tmpl w:val="CEE6FAA6"/>
    <w:lvl w:ilvl="0" w:tplc="5E2E93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BF82B38"/>
    <w:multiLevelType w:val="hybridMultilevel"/>
    <w:tmpl w:val="32C077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5E5438"/>
    <w:multiLevelType w:val="hybridMultilevel"/>
    <w:tmpl w:val="C0EC8F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A5567544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5418845">
    <w:abstractNumId w:val="21"/>
  </w:num>
  <w:num w:numId="2" w16cid:durableId="2061518997">
    <w:abstractNumId w:val="20"/>
  </w:num>
  <w:num w:numId="3" w16cid:durableId="1342004936">
    <w:abstractNumId w:val="20"/>
  </w:num>
  <w:num w:numId="4" w16cid:durableId="1911770234">
    <w:abstractNumId w:val="20"/>
    <w:lvlOverride w:ilvl="0">
      <w:startOverride w:val="1"/>
    </w:lvlOverride>
  </w:num>
  <w:num w:numId="5" w16cid:durableId="385953775">
    <w:abstractNumId w:val="20"/>
    <w:lvlOverride w:ilvl="0">
      <w:startOverride w:val="1"/>
    </w:lvlOverride>
  </w:num>
  <w:num w:numId="6" w16cid:durableId="279071350">
    <w:abstractNumId w:val="20"/>
    <w:lvlOverride w:ilvl="0">
      <w:startOverride w:val="1"/>
    </w:lvlOverride>
  </w:num>
  <w:num w:numId="7" w16cid:durableId="1305160495">
    <w:abstractNumId w:val="26"/>
  </w:num>
  <w:num w:numId="8" w16cid:durableId="2015187240">
    <w:abstractNumId w:val="25"/>
  </w:num>
  <w:num w:numId="9" w16cid:durableId="957225143">
    <w:abstractNumId w:val="12"/>
  </w:num>
  <w:num w:numId="10" w16cid:durableId="1636521510">
    <w:abstractNumId w:val="13"/>
  </w:num>
  <w:num w:numId="11" w16cid:durableId="986473671">
    <w:abstractNumId w:val="4"/>
  </w:num>
  <w:num w:numId="12" w16cid:durableId="1919898927">
    <w:abstractNumId w:val="3"/>
  </w:num>
  <w:num w:numId="13" w16cid:durableId="903831428">
    <w:abstractNumId w:val="9"/>
  </w:num>
  <w:num w:numId="14" w16cid:durableId="546336980">
    <w:abstractNumId w:val="20"/>
    <w:lvlOverride w:ilvl="0">
      <w:startOverride w:val="1"/>
    </w:lvlOverride>
  </w:num>
  <w:num w:numId="15" w16cid:durableId="1209993588">
    <w:abstractNumId w:val="20"/>
    <w:lvlOverride w:ilvl="0">
      <w:startOverride w:val="1"/>
    </w:lvlOverride>
  </w:num>
  <w:num w:numId="16" w16cid:durableId="1489710799">
    <w:abstractNumId w:val="6"/>
  </w:num>
  <w:num w:numId="17" w16cid:durableId="1748725271">
    <w:abstractNumId w:val="18"/>
  </w:num>
  <w:num w:numId="18" w16cid:durableId="1071653588">
    <w:abstractNumId w:val="20"/>
    <w:lvlOverride w:ilvl="0">
      <w:startOverride w:val="1"/>
    </w:lvlOverride>
  </w:num>
  <w:num w:numId="19" w16cid:durableId="39672307">
    <w:abstractNumId w:val="20"/>
    <w:lvlOverride w:ilvl="0">
      <w:startOverride w:val="1"/>
    </w:lvlOverride>
  </w:num>
  <w:num w:numId="20" w16cid:durableId="538400964">
    <w:abstractNumId w:val="20"/>
    <w:lvlOverride w:ilvl="0">
      <w:startOverride w:val="1"/>
    </w:lvlOverride>
  </w:num>
  <w:num w:numId="21" w16cid:durableId="1817910943">
    <w:abstractNumId w:val="23"/>
  </w:num>
  <w:num w:numId="22" w16cid:durableId="472721473">
    <w:abstractNumId w:val="12"/>
    <w:lvlOverride w:ilvl="0">
      <w:startOverride w:val="1"/>
    </w:lvlOverride>
  </w:num>
  <w:num w:numId="23" w16cid:durableId="764572903">
    <w:abstractNumId w:val="12"/>
    <w:lvlOverride w:ilvl="0">
      <w:startOverride w:val="1"/>
    </w:lvlOverride>
  </w:num>
  <w:num w:numId="24" w16cid:durableId="878249408">
    <w:abstractNumId w:val="19"/>
  </w:num>
  <w:num w:numId="25" w16cid:durableId="1994991385">
    <w:abstractNumId w:val="8"/>
  </w:num>
  <w:num w:numId="26" w16cid:durableId="1085301025">
    <w:abstractNumId w:val="17"/>
  </w:num>
  <w:num w:numId="27" w16cid:durableId="980963648">
    <w:abstractNumId w:val="24"/>
  </w:num>
  <w:num w:numId="28" w16cid:durableId="204176620">
    <w:abstractNumId w:val="1"/>
  </w:num>
  <w:num w:numId="29" w16cid:durableId="956369349">
    <w:abstractNumId w:val="22"/>
  </w:num>
  <w:num w:numId="30" w16cid:durableId="549196127">
    <w:abstractNumId w:val="2"/>
  </w:num>
  <w:num w:numId="31" w16cid:durableId="1253315987">
    <w:abstractNumId w:val="27"/>
  </w:num>
  <w:num w:numId="32" w16cid:durableId="118963695">
    <w:abstractNumId w:val="20"/>
    <w:lvlOverride w:ilvl="0">
      <w:startOverride w:val="1"/>
    </w:lvlOverride>
  </w:num>
  <w:num w:numId="33" w16cid:durableId="401488554">
    <w:abstractNumId w:val="12"/>
  </w:num>
  <w:num w:numId="34" w16cid:durableId="1606767185">
    <w:abstractNumId w:val="14"/>
  </w:num>
  <w:num w:numId="35" w16cid:durableId="1424643419">
    <w:abstractNumId w:val="16"/>
  </w:num>
  <w:num w:numId="36" w16cid:durableId="1568490672">
    <w:abstractNumId w:val="11"/>
  </w:num>
  <w:num w:numId="37" w16cid:durableId="1783301208">
    <w:abstractNumId w:val="15"/>
  </w:num>
  <w:num w:numId="38" w16cid:durableId="1731533612">
    <w:abstractNumId w:val="7"/>
  </w:num>
  <w:num w:numId="39" w16cid:durableId="254752387">
    <w:abstractNumId w:val="28"/>
  </w:num>
  <w:num w:numId="40" w16cid:durableId="369382593">
    <w:abstractNumId w:val="10"/>
  </w:num>
  <w:num w:numId="41" w16cid:durableId="1214390825">
    <w:abstractNumId w:val="0"/>
  </w:num>
  <w:num w:numId="42" w16cid:durableId="77024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D7F"/>
    <w:rsid w:val="00022458"/>
    <w:rsid w:val="000327C4"/>
    <w:rsid w:val="00034A6B"/>
    <w:rsid w:val="00041ABA"/>
    <w:rsid w:val="000518AB"/>
    <w:rsid w:val="00060FB3"/>
    <w:rsid w:val="0008534A"/>
    <w:rsid w:val="00092FC9"/>
    <w:rsid w:val="0009379E"/>
    <w:rsid w:val="000A5F9B"/>
    <w:rsid w:val="000C0096"/>
    <w:rsid w:val="000C6CD4"/>
    <w:rsid w:val="000C722F"/>
    <w:rsid w:val="001918D4"/>
    <w:rsid w:val="001B2BD0"/>
    <w:rsid w:val="001B5BCC"/>
    <w:rsid w:val="001C0A09"/>
    <w:rsid w:val="001C1EB8"/>
    <w:rsid w:val="001E285F"/>
    <w:rsid w:val="001F3AFC"/>
    <w:rsid w:val="00202B2E"/>
    <w:rsid w:val="00216C7B"/>
    <w:rsid w:val="00233B0C"/>
    <w:rsid w:val="002708F8"/>
    <w:rsid w:val="00271379"/>
    <w:rsid w:val="002D73F5"/>
    <w:rsid w:val="002F2561"/>
    <w:rsid w:val="003040B1"/>
    <w:rsid w:val="00305916"/>
    <w:rsid w:val="00323A1E"/>
    <w:rsid w:val="00366BD5"/>
    <w:rsid w:val="003732C2"/>
    <w:rsid w:val="003824D4"/>
    <w:rsid w:val="003836B2"/>
    <w:rsid w:val="00385486"/>
    <w:rsid w:val="003967C3"/>
    <w:rsid w:val="003A5361"/>
    <w:rsid w:val="003C681D"/>
    <w:rsid w:val="00401FA8"/>
    <w:rsid w:val="0040523B"/>
    <w:rsid w:val="004457E6"/>
    <w:rsid w:val="00445A36"/>
    <w:rsid w:val="00452960"/>
    <w:rsid w:val="00460B2A"/>
    <w:rsid w:val="004618D7"/>
    <w:rsid w:val="0047468E"/>
    <w:rsid w:val="004920A3"/>
    <w:rsid w:val="004976F2"/>
    <w:rsid w:val="004A7C33"/>
    <w:rsid w:val="004B0B07"/>
    <w:rsid w:val="004B6320"/>
    <w:rsid w:val="004E2F8F"/>
    <w:rsid w:val="004E5227"/>
    <w:rsid w:val="004F6A93"/>
    <w:rsid w:val="005671F8"/>
    <w:rsid w:val="005B1D67"/>
    <w:rsid w:val="005B6234"/>
    <w:rsid w:val="005D48CE"/>
    <w:rsid w:val="00610CF5"/>
    <w:rsid w:val="0061654B"/>
    <w:rsid w:val="006A7C16"/>
    <w:rsid w:val="006B3480"/>
    <w:rsid w:val="006D5B06"/>
    <w:rsid w:val="006E31D9"/>
    <w:rsid w:val="007213BC"/>
    <w:rsid w:val="007246E0"/>
    <w:rsid w:val="00733DEE"/>
    <w:rsid w:val="00765160"/>
    <w:rsid w:val="007653D2"/>
    <w:rsid w:val="007739D3"/>
    <w:rsid w:val="00797045"/>
    <w:rsid w:val="007D47A4"/>
    <w:rsid w:val="007F5217"/>
    <w:rsid w:val="007F68DE"/>
    <w:rsid w:val="00810185"/>
    <w:rsid w:val="00897406"/>
    <w:rsid w:val="00897531"/>
    <w:rsid w:val="008C3C5A"/>
    <w:rsid w:val="008E1CDB"/>
    <w:rsid w:val="008F413D"/>
    <w:rsid w:val="009048F6"/>
    <w:rsid w:val="009144BB"/>
    <w:rsid w:val="00916C14"/>
    <w:rsid w:val="0092774A"/>
    <w:rsid w:val="009408A8"/>
    <w:rsid w:val="00967A29"/>
    <w:rsid w:val="0099367C"/>
    <w:rsid w:val="009A4D83"/>
    <w:rsid w:val="009F2761"/>
    <w:rsid w:val="00A41DAB"/>
    <w:rsid w:val="00A80854"/>
    <w:rsid w:val="00AA4BAC"/>
    <w:rsid w:val="00B01B96"/>
    <w:rsid w:val="00B13CF9"/>
    <w:rsid w:val="00B25653"/>
    <w:rsid w:val="00B43515"/>
    <w:rsid w:val="00B54EDE"/>
    <w:rsid w:val="00BA1574"/>
    <w:rsid w:val="00BA7C82"/>
    <w:rsid w:val="00BC3E76"/>
    <w:rsid w:val="00BD3058"/>
    <w:rsid w:val="00BD441F"/>
    <w:rsid w:val="00BF2242"/>
    <w:rsid w:val="00BF2A7A"/>
    <w:rsid w:val="00C1295D"/>
    <w:rsid w:val="00C20A9F"/>
    <w:rsid w:val="00C55803"/>
    <w:rsid w:val="00C7140A"/>
    <w:rsid w:val="00C750CD"/>
    <w:rsid w:val="00CE0BE6"/>
    <w:rsid w:val="00CF526C"/>
    <w:rsid w:val="00D436B0"/>
    <w:rsid w:val="00D97182"/>
    <w:rsid w:val="00DA6868"/>
    <w:rsid w:val="00DB6751"/>
    <w:rsid w:val="00DC087E"/>
    <w:rsid w:val="00DC6F33"/>
    <w:rsid w:val="00DF090F"/>
    <w:rsid w:val="00E224E3"/>
    <w:rsid w:val="00E864CE"/>
    <w:rsid w:val="00EC31FB"/>
    <w:rsid w:val="00EE1D7F"/>
    <w:rsid w:val="00EF3628"/>
    <w:rsid w:val="00F01CE1"/>
    <w:rsid w:val="00F22B7D"/>
    <w:rsid w:val="00F532DC"/>
    <w:rsid w:val="00FB359E"/>
    <w:rsid w:val="00FB44ED"/>
    <w:rsid w:val="00FB5685"/>
    <w:rsid w:val="00FB68FD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66126E"/>
  <w15:chartTrackingRefBased/>
  <w15:docId w15:val="{F2B07145-B4DE-4FC0-9D1F-1E1164F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202B2E"/>
    <w:pPr>
      <w:spacing w:before="200" w:after="200"/>
    </w:pPr>
    <w:rPr>
      <w:sz w:val="24"/>
      <w:szCs w:val="24"/>
      <w:lang w:val="en-US" w:bidi="fa-IR"/>
    </w:rPr>
  </w:style>
  <w:style w:type="paragraph" w:styleId="Heading1">
    <w:name w:val="heading 1"/>
    <w:basedOn w:val="Normal"/>
    <w:next w:val="Normal"/>
    <w:link w:val="Heading1Char"/>
    <w:qFormat/>
    <w:rsid w:val="00EE1D7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qFormat/>
    <w:rsid w:val="00202B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76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1D7F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nhideWhenUsed/>
    <w:rsid w:val="00EE1D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E1D7F"/>
    <w:rPr>
      <w:rFonts w:ascii="Calibri" w:hAnsi="Calibri" w:cs="Arial"/>
      <w:lang w:val="en-US" w:eastAsia="en-US" w:bidi="en-US"/>
    </w:rPr>
  </w:style>
  <w:style w:type="paragraph" w:customStyle="1" w:styleId="buletactivity">
    <w:name w:val="bulet activity"/>
    <w:basedOn w:val="Normal"/>
    <w:rsid w:val="00EE1D7F"/>
    <w:pPr>
      <w:numPr>
        <w:numId w:val="3"/>
      </w:numPr>
      <w:spacing w:before="120" w:after="0"/>
      <w:contextualSpacing/>
    </w:pPr>
  </w:style>
  <w:style w:type="paragraph" w:customStyle="1" w:styleId="BulletTitle">
    <w:name w:val="Bullet Title"/>
    <w:basedOn w:val="Normal"/>
    <w:rsid w:val="00EE1D7F"/>
    <w:pPr>
      <w:numPr>
        <w:numId w:val="1"/>
      </w:numPr>
      <w:spacing w:after="0"/>
    </w:pPr>
  </w:style>
  <w:style w:type="character" w:styleId="Hyperlink">
    <w:name w:val="Hyperlink"/>
    <w:rsid w:val="004B0B07"/>
    <w:rPr>
      <w:color w:val="0000FF"/>
      <w:u w:val="single"/>
    </w:rPr>
  </w:style>
  <w:style w:type="paragraph" w:customStyle="1" w:styleId="Code">
    <w:name w:val="Code"/>
    <w:basedOn w:val="Normal"/>
    <w:rsid w:val="00041A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/>
      <w:tabs>
        <w:tab w:val="left" w:pos="1296"/>
      </w:tabs>
      <w:ind w:left="360"/>
      <w:contextualSpacing/>
    </w:pPr>
    <w:rPr>
      <w:rFonts w:ascii="Courier New" w:hAnsi="Courier New"/>
      <w:sz w:val="20"/>
      <w:lang w:bidi="ar-SA"/>
    </w:rPr>
  </w:style>
  <w:style w:type="paragraph" w:styleId="Footer">
    <w:name w:val="footer"/>
    <w:basedOn w:val="Normal"/>
    <w:rsid w:val="00EE1D7F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0C009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orksheet">
    <w:name w:val="Worksheet"/>
    <w:rsid w:val="00897406"/>
    <w:pPr>
      <w:numPr>
        <w:numId w:val="9"/>
      </w:numPr>
    </w:pPr>
    <w:rPr>
      <w:sz w:val="24"/>
      <w:szCs w:val="24"/>
      <w:lang w:val="en-US" w:bidi="fa-IR"/>
    </w:rPr>
  </w:style>
  <w:style w:type="character" w:customStyle="1" w:styleId="CharChar11">
    <w:name w:val="Char Char11"/>
    <w:rsid w:val="00041ABA"/>
    <w:rPr>
      <w:rFonts w:ascii="Calibri" w:hAnsi="Calibri" w:cs="Arial"/>
      <w:b/>
      <w:bCs/>
      <w:caps/>
      <w:color w:val="FFFFFF"/>
      <w:spacing w:val="15"/>
      <w:sz w:val="22"/>
      <w:szCs w:val="22"/>
      <w:lang w:val="en-US" w:eastAsia="en-US" w:bidi="en-US"/>
    </w:rPr>
  </w:style>
  <w:style w:type="table" w:styleId="TableGrid">
    <w:name w:val="Table Grid"/>
    <w:basedOn w:val="TableNormal"/>
    <w:rsid w:val="00DC0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1C1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5685"/>
    <w:pPr>
      <w:ind w:left="720"/>
      <w:contextualSpacing/>
    </w:pPr>
  </w:style>
  <w:style w:type="character" w:styleId="FollowedHyperlink">
    <w:name w:val="FollowedHyperlink"/>
    <w:rsid w:val="00BF224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e.dee.hcmu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</vt:lpstr>
    </vt:vector>
  </TitlesOfParts>
  <Company>Nicer Land</Company>
  <LinksUpToDate>false</LinksUpToDate>
  <CharactersWithSpaces>2030</CharactersWithSpaces>
  <SharedDoc>false</SharedDoc>
  <HyperlinkBase>http://www.nicerLand.com/</HyperlinkBase>
  <HLinks>
    <vt:vector size="6" baseType="variant"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http://www.nicerland.com/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subject>I/O operation on the AVR port</dc:subject>
  <dc:creator>Naimi</dc:creator>
  <cp:keywords>I/O port, AVR, lab manual</cp:keywords>
  <dc:description/>
  <cp:lastModifiedBy>Nguyen Trinh Vu Dang</cp:lastModifiedBy>
  <cp:revision>17</cp:revision>
  <cp:lastPrinted>2010-05-02T07:26:00Z</cp:lastPrinted>
  <dcterms:created xsi:type="dcterms:W3CDTF">2023-03-11T04:59:00Z</dcterms:created>
  <dcterms:modified xsi:type="dcterms:W3CDTF">2023-09-10T04:21:00Z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2023-09-07T18:11:00Z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afb01957-4160-40bc-80c0-0e514e1d883b</vt:lpwstr>
  </property>
  <property fmtid="{D5CDD505-2E9C-101B-9397-08002B2CF9AE}" pid="7" name="MSIP_Label_defa4170-0d19-0005-0004-bc88714345d2_ActionId">
    <vt:lpwstr>6c9321bc-fbf5-49e4-a485-a5febf53ffa9</vt:lpwstr>
  </property>
  <property fmtid="{D5CDD505-2E9C-101B-9397-08002B2CF9AE}" pid="8" name="MSIP_Label_defa4170-0d19-0005-0004-bc88714345d2_ContentBits">
    <vt:lpwstr>0</vt:lpwstr>
  </property>
</Properties>
</file>