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31C47">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31C47">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trace jaune derrière le </w:t>
            </w:r>
            <w:r>
              <w:rPr>
                <w:rFonts w:ascii="Arial" w:hAnsi="Arial" w:cs="Arial"/>
                <w:lang w:val="fr-FR"/>
              </w:rPr>
              <w:lastRenderedPageBreak/>
              <w:t>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lastRenderedPageBreak/>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lastRenderedPageBreak/>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w:t>
            </w:r>
            <w:r>
              <w:rPr>
                <w:rFonts w:ascii="Arial" w:hAnsi="Arial" w:cs="Arial"/>
                <w:lang w:val="fr-FR"/>
              </w:rPr>
              <w:lastRenderedPageBreak/>
              <w:t xml:space="preserve">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lastRenderedPageBreak/>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lastRenderedPageBreak/>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8128FA">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lastRenderedPageBreak/>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lastRenderedPageBreak/>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2" w:name="_Toc164146943"/>
      <w:r w:rsidRPr="00560C4D">
        <w:rPr>
          <w:rFonts w:ascii="Bahnschrift SemiBold" w:hAnsi="Bahnschrift SemiBold"/>
          <w:lang w:val="fr-FR"/>
        </w:rPr>
        <w:t>Conclusion</w:t>
      </w:r>
      <w:bookmarkEnd w:id="32"/>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3" w:name="_Toc164146944"/>
      <w:r w:rsidRPr="00560C4D">
        <w:rPr>
          <w:rFonts w:ascii="Bahnschrift SemiBold" w:hAnsi="Bahnschrift SemiBold"/>
          <w:lang w:val="fr-FR"/>
        </w:rPr>
        <w:t>Difficultés rencontrés</w:t>
      </w:r>
      <w:bookmarkEnd w:id="33"/>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4" w:name="_Toc164146945"/>
      <w:r w:rsidRPr="00560C4D">
        <w:rPr>
          <w:rFonts w:ascii="Bahnschrift SemiBold" w:hAnsi="Bahnschrift SemiBold"/>
          <w:lang w:val="fr-FR"/>
        </w:rPr>
        <w:t>Amélioration possibles</w:t>
      </w:r>
      <w:bookmarkEnd w:id="34"/>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5" w:name="_Toc164146946"/>
      <w:r w:rsidRPr="00560C4D">
        <w:rPr>
          <w:rFonts w:ascii="Bahnschrift SemiBold" w:hAnsi="Bahnschrift SemiBold"/>
          <w:lang w:val="fr-FR"/>
        </w:rPr>
        <w:t>Bilan personnel</w:t>
      </w:r>
      <w:bookmarkStart w:id="36" w:name="_GoBack"/>
      <w:bookmarkEnd w:id="35"/>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47" w:rsidRDefault="00A31C47" w:rsidP="00AC1509">
      <w:pPr>
        <w:spacing w:after="0" w:line="240" w:lineRule="auto"/>
      </w:pPr>
      <w:r>
        <w:separator/>
      </w:r>
    </w:p>
  </w:endnote>
  <w:endnote w:type="continuationSeparator" w:id="0">
    <w:p w:rsidR="00A31C47" w:rsidRDefault="00A31C47"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DD4E65" w:rsidRPr="00DD4E65">
          <w:rPr>
            <w:b/>
            <w:bCs/>
            <w:noProof/>
            <w:lang w:val="fr-FR"/>
          </w:rPr>
          <w:t>15</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DD4E65" w:rsidRPr="00DD4E65">
          <w:rPr>
            <w:b/>
            <w:bCs/>
            <w:noProof/>
            <w:lang w:val="fr-FR"/>
          </w:rPr>
          <w:t>15</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47" w:rsidRDefault="00A31C47" w:rsidP="00AC1509">
      <w:pPr>
        <w:spacing w:after="0" w:line="240" w:lineRule="auto"/>
      </w:pPr>
      <w:r>
        <w:separator/>
      </w:r>
    </w:p>
  </w:footnote>
  <w:footnote w:type="continuationSeparator" w:id="0">
    <w:p w:rsidR="00A31C47" w:rsidRDefault="00A31C47"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885C2F">
    <w:pPr>
      <w:pStyle w:val="En-tte"/>
      <w:rPr>
        <w:lang w:val="fr-FR"/>
      </w:rPr>
    </w:pPr>
    <w:r>
      <w:rPr>
        <w:lang w:val="fr-FR"/>
      </w:rPr>
      <w:t>FREDDI Sam</w:t>
    </w:r>
    <w:r w:rsidR="00500192">
      <w:rPr>
        <w:lang w:val="fr-FR"/>
      </w:rPr>
      <w:tab/>
      <w:t>Travail pratique individuel</w:t>
    </w:r>
    <w:r w:rsidR="00500192">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3269"/>
    <w:rsid w:val="00405F54"/>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405E0"/>
    <w:rsid w:val="007510F4"/>
    <w:rsid w:val="007576D4"/>
    <w:rsid w:val="00774C06"/>
    <w:rsid w:val="007A0AC7"/>
    <w:rsid w:val="007A6D7C"/>
    <w:rsid w:val="007B36D9"/>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85C2F"/>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31C47"/>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F55"/>
    <w:rsid w:val="00B30ACD"/>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4E65"/>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6C9C"/>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10" Type="http://schemas.openxmlformats.org/officeDocument/2006/relationships/hyperlink" Target="https://www.afci-ju.ch/fichiers/Planification-par-la-mthode-des-6-tapes-15.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9DD1F-F43A-411A-90F9-D1C9DE62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16</Pages>
  <Words>3394</Words>
  <Characters>18669</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311</cp:revision>
  <dcterms:created xsi:type="dcterms:W3CDTF">2024-03-28T14:46:00Z</dcterms:created>
  <dcterms:modified xsi:type="dcterms:W3CDTF">2024-05-02T13:26:00Z</dcterms:modified>
</cp:coreProperties>
</file>