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7C3" w:rsidRPr="008E7F16" w:rsidRDefault="006047C3" w:rsidP="006047C3">
      <w:pPr>
        <w:spacing w:before="240" w:after="360" w:line="276" w:lineRule="auto"/>
        <w:rPr>
          <w:rFonts w:ascii="Helvetica" w:eastAsia="Arial" w:hAnsi="Helvetica" w:cs="Arial"/>
        </w:rPr>
      </w:pPr>
      <w:bookmarkStart w:id="0" w:name="_GoBack"/>
      <w:bookmarkEnd w:id="0"/>
      <w:r w:rsidRPr="008E7F16">
        <w:rPr>
          <w:rFonts w:ascii="Helvetica" w:eastAsia="Arial" w:hAnsi="Helvetica" w:cs="Arial"/>
        </w:rPr>
        <w:t>Poslední revize: _____________</w:t>
      </w:r>
    </w:p>
    <w:p w:rsidR="006047C3" w:rsidRPr="008E7F16" w:rsidRDefault="006047C3" w:rsidP="006047C3">
      <w:pPr>
        <w:spacing w:before="240" w:after="240" w:line="276" w:lineRule="auto"/>
        <w:jc w:val="center"/>
        <w:rPr>
          <w:rFonts w:ascii="Helvetica" w:eastAsia="Arial" w:hAnsi="Helvetica" w:cs="Arial"/>
          <w:b/>
          <w:sz w:val="28"/>
          <w:szCs w:val="28"/>
        </w:rPr>
      </w:pPr>
      <w:r w:rsidRPr="008E7F16">
        <w:rPr>
          <w:rFonts w:ascii="Helvetica" w:eastAsia="Arial" w:hAnsi="Helvetica" w:cs="Arial"/>
          <w:b/>
          <w:sz w:val="28"/>
          <w:szCs w:val="28"/>
        </w:rPr>
        <w:t>NÁVOD KE KRYPTOMĚNÁM</w:t>
      </w:r>
    </w:p>
    <w:p w:rsidR="006047C3" w:rsidRPr="006047C3" w:rsidRDefault="006047C3" w:rsidP="006047C3">
      <w:pPr>
        <w:spacing w:before="120"/>
        <w:rPr>
          <w:rFonts w:ascii="Helvetica" w:eastAsia="Arial" w:hAnsi="Helvetica" w:cs="Arial"/>
          <w:i/>
        </w:rPr>
      </w:pPr>
      <w:r w:rsidRPr="006047C3">
        <w:rPr>
          <w:rFonts w:ascii="Helvetica" w:eastAsia="Arial" w:hAnsi="Helvetica" w:cs="Arial"/>
          <w:i/>
        </w:rPr>
        <w:t>!!! Pokud si kteroukoliv částí uvedenou v tomto návodu nejste jisti, vždy se poraďte s někým, kdo problematice rozumí. Buďte zároveň maximálně obezřetní při jakýchkoliv operacích s kryptoměnami. Zejména se snažte být osobně přítomni veškerým krokům a nechte si jejich význam vysvětlit. Při pochybení nebo zneužití hrozí nevratná ztráta kryptoměn. !!!</w:t>
      </w:r>
    </w:p>
    <w:p w:rsidR="006047C3" w:rsidRPr="006047C3" w:rsidRDefault="006047C3" w:rsidP="006047C3">
      <w:pPr>
        <w:pStyle w:val="Nadpis1"/>
      </w:pPr>
      <w:r w:rsidRPr="006047C3">
        <w:t>KONTAKTNÍ OSOBA</w:t>
      </w:r>
    </w:p>
    <w:p w:rsidR="006047C3" w:rsidRPr="008E7F16" w:rsidRDefault="006047C3" w:rsidP="006047C3">
      <w:pPr>
        <w:spacing w:before="120" w:line="276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V případě, že si s tímto návodem nebudete vědět rady, kontaktujte následující osobu, které důvěřuji a která má zkušenosti a znalosti v oblasti kryptoměn:</w:t>
      </w:r>
    </w:p>
    <w:p w:rsidR="006047C3" w:rsidRPr="008E7F16" w:rsidRDefault="006047C3" w:rsidP="006047C3">
      <w:pPr>
        <w:spacing w:before="120" w:line="276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Jméno:       </w:t>
      </w:r>
      <w:r w:rsidRPr="008E7F16">
        <w:rPr>
          <w:rFonts w:ascii="Helvetica" w:eastAsia="Arial" w:hAnsi="Helvetica" w:cs="Arial"/>
        </w:rPr>
        <w:tab/>
        <w:t>__________________________</w:t>
      </w:r>
    </w:p>
    <w:p w:rsidR="006047C3" w:rsidRPr="008E7F16" w:rsidRDefault="006047C3" w:rsidP="006047C3">
      <w:pPr>
        <w:spacing w:before="120" w:line="276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E-mail:        </w:t>
      </w:r>
      <w:r w:rsidRPr="008E7F16">
        <w:rPr>
          <w:rFonts w:ascii="Helvetica" w:eastAsia="Arial" w:hAnsi="Helvetica" w:cs="Arial"/>
        </w:rPr>
        <w:tab/>
        <w:t>__________________________</w:t>
      </w:r>
    </w:p>
    <w:p w:rsidR="006047C3" w:rsidRPr="008E7F16" w:rsidRDefault="006047C3" w:rsidP="006047C3">
      <w:pPr>
        <w:spacing w:before="120" w:line="276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Telefon:     </w:t>
      </w:r>
      <w:r w:rsidRPr="008E7F16">
        <w:rPr>
          <w:rFonts w:ascii="Helvetica" w:eastAsia="Arial" w:hAnsi="Helvetica" w:cs="Arial"/>
        </w:rPr>
        <w:tab/>
        <w:t>__________________________</w:t>
      </w:r>
    </w:p>
    <w:p w:rsidR="006047C3" w:rsidRPr="006047C3" w:rsidRDefault="006047C3" w:rsidP="006047C3">
      <w:pPr>
        <w:pStyle w:val="Nadpis1"/>
      </w:pPr>
      <w:r w:rsidRPr="006047C3">
        <w:t>PŘEHLED MAJETKU (KRYPTOMĚNY)</w:t>
      </w:r>
    </w:p>
    <w:p w:rsidR="006047C3" w:rsidRPr="008E7F16" w:rsidRDefault="006047C3" w:rsidP="006047C3">
      <w:pPr>
        <w:spacing w:before="120" w:line="276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V příloze tohoto návodu naleznete přehled mých kryptoměn a způsob jejich uložení.</w:t>
      </w:r>
    </w:p>
    <w:p w:rsidR="006047C3" w:rsidRPr="006047C3" w:rsidRDefault="006047C3" w:rsidP="006047C3">
      <w:pPr>
        <w:spacing w:before="360" w:line="276" w:lineRule="auto"/>
        <w:rPr>
          <w:rFonts w:ascii="Helvetica" w:eastAsia="Arial" w:hAnsi="Helvetica" w:cs="Arial"/>
          <w:i/>
        </w:rPr>
      </w:pPr>
      <w:r w:rsidRPr="006047C3">
        <w:rPr>
          <w:rFonts w:ascii="Helvetica" w:eastAsia="Arial" w:hAnsi="Helvetica" w:cs="Arial"/>
          <w:i/>
        </w:rPr>
        <w:t>Alternativně:</w:t>
      </w:r>
    </w:p>
    <w:p w:rsidR="006047C3" w:rsidRPr="008E7F16" w:rsidRDefault="006047C3" w:rsidP="006047C3">
      <w:pPr>
        <w:spacing w:before="120" w:after="120" w:line="276" w:lineRule="auto"/>
        <w:rPr>
          <w:rFonts w:ascii="Helvetica" w:eastAsia="Arial" w:hAnsi="Helvetica" w:cs="Arial"/>
          <w:i/>
        </w:rPr>
      </w:pPr>
      <w:r w:rsidRPr="008E7F16">
        <w:rPr>
          <w:rFonts w:ascii="Helvetica" w:eastAsia="Arial" w:hAnsi="Helvetica" w:cs="Arial"/>
          <w:i/>
        </w:rPr>
        <w:t>Aktuální přehled mých kryptoměn a způsob jejich uložení naleznete zde:</w:t>
      </w:r>
    </w:p>
    <w:p w:rsidR="006047C3" w:rsidRPr="008E7F16" w:rsidRDefault="006047C3" w:rsidP="006047C3">
      <w:pPr>
        <w:spacing w:before="120" w:after="120" w:line="276" w:lineRule="auto"/>
        <w:rPr>
          <w:rFonts w:ascii="Helvetica" w:eastAsia="Arial" w:hAnsi="Helvetica" w:cs="Arial"/>
          <w:i/>
        </w:rPr>
      </w:pPr>
      <w:r w:rsidRPr="008E7F16">
        <w:rPr>
          <w:rFonts w:ascii="Helvetica" w:eastAsia="Arial" w:hAnsi="Helvetica" w:cs="Arial"/>
          <w:i/>
        </w:rPr>
        <w:t xml:space="preserve">Umístění:      </w:t>
      </w:r>
      <w:r w:rsidRPr="008E7F16">
        <w:rPr>
          <w:rFonts w:ascii="Helvetica" w:eastAsia="Arial" w:hAnsi="Helvetica" w:cs="Arial"/>
          <w:i/>
        </w:rPr>
        <w:tab/>
        <w:t>_____________________________________________________</w:t>
      </w:r>
    </w:p>
    <w:p w:rsidR="006047C3" w:rsidRPr="008E7F16" w:rsidRDefault="006047C3" w:rsidP="006047C3">
      <w:pPr>
        <w:spacing w:before="120" w:after="120" w:line="276" w:lineRule="auto"/>
        <w:rPr>
          <w:rFonts w:ascii="Helvetica" w:eastAsia="Arial" w:hAnsi="Helvetica" w:cs="Arial"/>
          <w:i/>
        </w:rPr>
      </w:pPr>
      <w:r w:rsidRPr="008E7F16">
        <w:rPr>
          <w:rFonts w:ascii="Helvetica" w:eastAsia="Arial" w:hAnsi="Helvetica" w:cs="Arial"/>
          <w:i/>
        </w:rPr>
        <w:t xml:space="preserve">Kontakt:        </w:t>
      </w:r>
      <w:r w:rsidRPr="008E7F16">
        <w:rPr>
          <w:rFonts w:ascii="Helvetica" w:eastAsia="Arial" w:hAnsi="Helvetica" w:cs="Arial"/>
          <w:i/>
        </w:rPr>
        <w:tab/>
        <w:t>tel.: ______________________, e-mail: ______________________</w:t>
      </w:r>
    </w:p>
    <w:p w:rsidR="006047C3" w:rsidRPr="008E7F16" w:rsidRDefault="006047C3" w:rsidP="006047C3">
      <w:pPr>
        <w:spacing w:before="120" w:after="120" w:line="276" w:lineRule="auto"/>
        <w:rPr>
          <w:rFonts w:ascii="Helvetica" w:eastAsia="Arial" w:hAnsi="Helvetica" w:cs="Arial"/>
          <w:i/>
        </w:rPr>
      </w:pPr>
      <w:r w:rsidRPr="008E7F16">
        <w:rPr>
          <w:rFonts w:ascii="Helvetica" w:eastAsia="Arial" w:hAnsi="Helvetica" w:cs="Arial"/>
          <w:i/>
        </w:rPr>
        <w:t xml:space="preserve">Obálka:         </w:t>
      </w:r>
      <w:r w:rsidRPr="008E7F16">
        <w:rPr>
          <w:rFonts w:ascii="Helvetica" w:eastAsia="Arial" w:hAnsi="Helvetica" w:cs="Arial"/>
          <w:i/>
        </w:rPr>
        <w:tab/>
        <w:t>_____________________________________________________</w:t>
      </w:r>
    </w:p>
    <w:p w:rsidR="006047C3" w:rsidRPr="008E7F16" w:rsidRDefault="006047C3" w:rsidP="006047C3">
      <w:pPr>
        <w:pStyle w:val="Nadpis1"/>
      </w:pPr>
      <w:r w:rsidRPr="008E7F16">
        <w:t>HESLA, PINy, 2FA</w:t>
      </w:r>
    </w:p>
    <w:p w:rsidR="006047C3" w:rsidRPr="006047C3" w:rsidRDefault="006047C3" w:rsidP="006047C3">
      <w:pPr>
        <w:pStyle w:val="Nadpis2"/>
      </w:pPr>
      <w:r w:rsidRPr="006047C3">
        <w:t>Hesla a PINy</w:t>
      </w:r>
    </w:p>
    <w:p w:rsidR="006047C3" w:rsidRPr="008E7F16" w:rsidRDefault="006047C3" w:rsidP="006047C3">
      <w:pPr>
        <w:spacing w:before="120" w:line="276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Veškerá hesla, PINy a další autentifikační údaje, které využívám k přístupu do různých služeb, jsou dostupná ____________________________________, a to za použití přihlašovacích údajů, které naleznete zde:</w:t>
      </w:r>
    </w:p>
    <w:p w:rsidR="006047C3" w:rsidRPr="008E7F16" w:rsidRDefault="006047C3" w:rsidP="006047C3">
      <w:pPr>
        <w:spacing w:before="120" w:after="120" w:line="276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Umístění:      </w:t>
      </w:r>
      <w:r w:rsidRPr="008E7F16">
        <w:rPr>
          <w:rFonts w:ascii="Helvetica" w:eastAsia="Arial" w:hAnsi="Helvetica" w:cs="Arial"/>
        </w:rPr>
        <w:tab/>
        <w:t>_____________________________________________________</w:t>
      </w:r>
    </w:p>
    <w:p w:rsidR="006047C3" w:rsidRPr="008E7F16" w:rsidRDefault="006047C3" w:rsidP="006047C3">
      <w:pPr>
        <w:spacing w:before="120" w:after="120" w:line="276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Kontakt:        </w:t>
      </w:r>
      <w:r w:rsidRPr="008E7F16">
        <w:rPr>
          <w:rFonts w:ascii="Helvetica" w:eastAsia="Arial" w:hAnsi="Helvetica" w:cs="Arial"/>
        </w:rPr>
        <w:tab/>
        <w:t>tel.: ______________________, e-mail: ______________________</w:t>
      </w:r>
    </w:p>
    <w:p w:rsidR="006047C3" w:rsidRPr="008E7F16" w:rsidRDefault="006047C3" w:rsidP="006047C3">
      <w:pPr>
        <w:spacing w:before="120" w:after="120" w:line="276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Obálka:         </w:t>
      </w:r>
      <w:r w:rsidRPr="008E7F16">
        <w:rPr>
          <w:rFonts w:ascii="Helvetica" w:eastAsia="Arial" w:hAnsi="Helvetica" w:cs="Arial"/>
        </w:rPr>
        <w:tab/>
        <w:t>_____________________________________________________</w:t>
      </w:r>
    </w:p>
    <w:p w:rsidR="006047C3" w:rsidRPr="006047C3" w:rsidRDefault="006047C3" w:rsidP="006047C3">
      <w:pPr>
        <w:pStyle w:val="Nadpis2"/>
      </w:pPr>
      <w:r w:rsidRPr="006047C3">
        <w:lastRenderedPageBreak/>
        <w:t>2FA</w:t>
      </w:r>
    </w:p>
    <w:p w:rsidR="006047C3" w:rsidRPr="008E7F16" w:rsidRDefault="006047C3" w:rsidP="006047C3">
      <w:pPr>
        <w:spacing w:before="120" w:line="276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Zálohy ke všem 2FA jsou v papírové podobě uloženy v ____________________ ____________________________________________________________________________________________________________________________________________</w:t>
      </w:r>
    </w:p>
    <w:p w:rsidR="006047C3" w:rsidRPr="008E7F16" w:rsidRDefault="006047C3" w:rsidP="006047C3">
      <w:pPr>
        <w:pStyle w:val="Nadpis1"/>
      </w:pPr>
      <w:r w:rsidRPr="008E7F16">
        <w:t>HW PENĚŽENKY</w:t>
      </w:r>
    </w:p>
    <w:p w:rsidR="006047C3" w:rsidRPr="008E7F16" w:rsidRDefault="006047C3" w:rsidP="006047C3">
      <w:pPr>
        <w:spacing w:before="360" w:after="8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Veškeré zálohy k HW peněženkám jsou uchovávány dle následujícího popisu. Je-li uvedeno, že využívám passphrase, pak je k použití zálohy nezbytná i znalost dodatečného „</w:t>
      </w:r>
      <w:r w:rsidRPr="008E7F16">
        <w:rPr>
          <w:rFonts w:ascii="Helvetica" w:eastAsia="Arial" w:hAnsi="Helvetica" w:cs="Arial"/>
          <w:i/>
        </w:rPr>
        <w:t>hesla</w:t>
      </w:r>
      <w:r w:rsidRPr="008E7F16">
        <w:rPr>
          <w:rFonts w:ascii="Helvetica" w:eastAsia="Arial" w:hAnsi="Helvetica" w:cs="Arial"/>
        </w:rPr>
        <w:t>“.</w:t>
      </w:r>
    </w:p>
    <w:p w:rsidR="006047C3" w:rsidRPr="008E7F16" w:rsidRDefault="006047C3" w:rsidP="006047C3">
      <w:pPr>
        <w:pStyle w:val="Nadpis2"/>
      </w:pPr>
      <w:r w:rsidRPr="006047C3">
        <w:t>Název</w:t>
      </w:r>
      <w:r w:rsidRPr="006047C3">
        <w:rPr>
          <w:i/>
        </w:rPr>
        <w:t xml:space="preserve"> </w:t>
      </w:r>
      <w:r w:rsidRPr="006047C3">
        <w:t>HW peněženky</w:t>
      </w:r>
      <w:r w:rsidRPr="006047C3">
        <w:rPr>
          <w:u w:val="none"/>
        </w:rPr>
        <w:t>: __________________________</w:t>
      </w:r>
    </w:p>
    <w:p w:rsidR="006047C3" w:rsidRPr="006047C3" w:rsidRDefault="006047C3" w:rsidP="006047C3">
      <w:pPr>
        <w:pStyle w:val="Nadpis3"/>
      </w:pPr>
      <w:r w:rsidRPr="006047C3">
        <w:t>Recovery seed</w:t>
      </w:r>
    </w:p>
    <w:p w:rsidR="006047C3" w:rsidRPr="008E7F16" w:rsidRDefault="006047C3" w:rsidP="006047C3">
      <w:pPr>
        <w:spacing w:before="120" w:after="120" w:line="276" w:lineRule="auto"/>
        <w:ind w:left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Umístění:      </w:t>
      </w:r>
      <w:r w:rsidRPr="008E7F16">
        <w:rPr>
          <w:rFonts w:ascii="Helvetica" w:eastAsia="Arial" w:hAnsi="Helvetica" w:cs="Arial"/>
        </w:rPr>
        <w:tab/>
        <w:t>_____________________________________________________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Kontakt:        </w:t>
      </w:r>
      <w:r w:rsidRPr="008E7F16">
        <w:rPr>
          <w:rFonts w:ascii="Helvetica" w:eastAsia="Arial" w:hAnsi="Helvetica" w:cs="Arial"/>
        </w:rPr>
        <w:tab/>
        <w:t>tel.: ______________________, e-mail: ______________________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Obálka:         </w:t>
      </w:r>
      <w:r w:rsidRPr="008E7F16">
        <w:rPr>
          <w:rFonts w:ascii="Helvetica" w:eastAsia="Arial" w:hAnsi="Helvetica" w:cs="Arial"/>
        </w:rPr>
        <w:tab/>
        <w:t>_____________________________________________________</w:t>
      </w:r>
    </w:p>
    <w:p w:rsidR="006047C3" w:rsidRPr="008E7F16" w:rsidRDefault="006047C3" w:rsidP="006047C3">
      <w:pPr>
        <w:pStyle w:val="Nadpis3"/>
      </w:pPr>
      <w:r w:rsidRPr="008E7F16">
        <w:t>Passphrase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Umístění:      </w:t>
      </w:r>
      <w:r w:rsidRPr="008E7F16">
        <w:rPr>
          <w:rFonts w:ascii="Helvetica" w:eastAsia="Arial" w:hAnsi="Helvetica" w:cs="Arial"/>
        </w:rPr>
        <w:tab/>
        <w:t>_____________________________________________________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Kontakt:        </w:t>
      </w:r>
      <w:r w:rsidRPr="008E7F16">
        <w:rPr>
          <w:rFonts w:ascii="Helvetica" w:eastAsia="Arial" w:hAnsi="Helvetica" w:cs="Arial"/>
        </w:rPr>
        <w:tab/>
        <w:t>tel.: ______________________, e-mail: ______________________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Obálka:         </w:t>
      </w:r>
      <w:r w:rsidRPr="008E7F16">
        <w:rPr>
          <w:rFonts w:ascii="Helvetica" w:eastAsia="Arial" w:hAnsi="Helvetica" w:cs="Arial"/>
        </w:rPr>
        <w:tab/>
        <w:t>_____________________________________________________</w:t>
      </w:r>
    </w:p>
    <w:p w:rsidR="006047C3" w:rsidRPr="008E7F16" w:rsidRDefault="006047C3" w:rsidP="006047C3">
      <w:pPr>
        <w:pStyle w:val="Nadpis1"/>
      </w:pPr>
      <w:r w:rsidRPr="008E7F16">
        <w:t>PAPÍROVÉ PENĚŽENKY</w:t>
      </w:r>
    </w:p>
    <w:p w:rsidR="006047C3" w:rsidRPr="008E7F16" w:rsidRDefault="006047C3" w:rsidP="006047C3">
      <w:pPr>
        <w:spacing w:before="120" w:after="8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Veškeré papírové peněženky, které používám pro uložení kryptoměn, jsou uchovávány dle následujícího popisu.</w:t>
      </w:r>
    </w:p>
    <w:p w:rsidR="006047C3" w:rsidRPr="008E7F16" w:rsidRDefault="006047C3" w:rsidP="006047C3">
      <w:pPr>
        <w:pStyle w:val="Nadpis2"/>
      </w:pPr>
      <w:r w:rsidRPr="008E7F16">
        <w:t>Název kryptoměny</w:t>
      </w:r>
      <w:r w:rsidRPr="006047C3">
        <w:rPr>
          <w:u w:val="none"/>
        </w:rPr>
        <w:t xml:space="preserve">: </w:t>
      </w:r>
      <w:r w:rsidRPr="008E7F16">
        <w:t>__________________________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Umístění:      </w:t>
      </w:r>
      <w:r w:rsidRPr="008E7F16">
        <w:rPr>
          <w:rFonts w:ascii="Helvetica" w:eastAsia="Arial" w:hAnsi="Helvetica" w:cs="Arial"/>
        </w:rPr>
        <w:tab/>
        <w:t>_____________________________________________________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Kontakt:        </w:t>
      </w:r>
      <w:r w:rsidRPr="008E7F16">
        <w:rPr>
          <w:rFonts w:ascii="Helvetica" w:eastAsia="Arial" w:hAnsi="Helvetica" w:cs="Arial"/>
        </w:rPr>
        <w:tab/>
        <w:t>tel.: ______________________, e-mail: ______________________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Obálka:         </w:t>
      </w:r>
      <w:r w:rsidRPr="008E7F16">
        <w:rPr>
          <w:rFonts w:ascii="Helvetica" w:eastAsia="Arial" w:hAnsi="Helvetica" w:cs="Arial"/>
        </w:rPr>
        <w:tab/>
        <w:t>_____________________________________________________</w:t>
      </w:r>
    </w:p>
    <w:p w:rsidR="006047C3" w:rsidRPr="008E7F16" w:rsidRDefault="006047C3" w:rsidP="006047C3">
      <w:pPr>
        <w:pStyle w:val="Nadpis1"/>
      </w:pPr>
      <w:r w:rsidRPr="008E7F16">
        <w:t>SW PENĚŽENKY</w:t>
      </w:r>
    </w:p>
    <w:p w:rsidR="006047C3" w:rsidRPr="008E7F16" w:rsidRDefault="006047C3" w:rsidP="006047C3">
      <w:pPr>
        <w:pStyle w:val="Nadpis2"/>
      </w:pPr>
      <w:r w:rsidRPr="008E7F16">
        <w:t>Název kryptoměny</w:t>
      </w:r>
      <w:r w:rsidRPr="006047C3">
        <w:rPr>
          <w:u w:val="none"/>
        </w:rPr>
        <w:t xml:space="preserve">: </w:t>
      </w:r>
      <w:r w:rsidRPr="008E7F16">
        <w:t>________________;</w:t>
      </w:r>
      <w:r w:rsidRPr="006047C3">
        <w:rPr>
          <w:u w:val="none"/>
        </w:rPr>
        <w:t xml:space="preserve"> </w:t>
      </w:r>
      <w:r w:rsidRPr="008E7F16">
        <w:t>Typ peněženky</w:t>
      </w:r>
      <w:r w:rsidRPr="006047C3">
        <w:rPr>
          <w:u w:val="none"/>
        </w:rPr>
        <w:t xml:space="preserve">: </w:t>
      </w:r>
      <w:r w:rsidRPr="008E7F16">
        <w:t>________________</w:t>
      </w:r>
    </w:p>
    <w:p w:rsidR="006047C3" w:rsidRPr="008E7F16" w:rsidRDefault="006047C3" w:rsidP="006047C3">
      <w:pPr>
        <w:pStyle w:val="Nadpis3"/>
      </w:pPr>
      <w:r w:rsidRPr="008E7F16">
        <w:t>Recovery seed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Umístění:      </w:t>
      </w:r>
      <w:r w:rsidRPr="008E7F16">
        <w:rPr>
          <w:rFonts w:ascii="Helvetica" w:eastAsia="Arial" w:hAnsi="Helvetica" w:cs="Arial"/>
        </w:rPr>
        <w:tab/>
        <w:t>_____________________________________________________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Kontakt:        </w:t>
      </w:r>
      <w:r w:rsidRPr="008E7F16">
        <w:rPr>
          <w:rFonts w:ascii="Helvetica" w:eastAsia="Arial" w:hAnsi="Helvetica" w:cs="Arial"/>
        </w:rPr>
        <w:tab/>
        <w:t>tel.: ______________________, e-mail: ______________________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Obálka:         </w:t>
      </w:r>
      <w:r w:rsidRPr="008E7F16">
        <w:rPr>
          <w:rFonts w:ascii="Helvetica" w:eastAsia="Arial" w:hAnsi="Helvetica" w:cs="Arial"/>
        </w:rPr>
        <w:tab/>
        <w:t>_____________________________________________________</w:t>
      </w:r>
    </w:p>
    <w:p w:rsidR="006047C3" w:rsidRPr="008E7F16" w:rsidRDefault="006047C3" w:rsidP="006047C3">
      <w:pPr>
        <w:pStyle w:val="Nadpis2"/>
      </w:pPr>
      <w:r w:rsidRPr="008E7F16">
        <w:lastRenderedPageBreak/>
        <w:t>Název kryptoměny</w:t>
      </w:r>
      <w:r w:rsidRPr="006047C3">
        <w:rPr>
          <w:u w:val="none"/>
        </w:rPr>
        <w:t xml:space="preserve">: </w:t>
      </w:r>
      <w:r w:rsidRPr="008E7F16">
        <w:t>________________;</w:t>
      </w:r>
      <w:r w:rsidRPr="006047C3">
        <w:rPr>
          <w:u w:val="none"/>
        </w:rPr>
        <w:t xml:space="preserve"> </w:t>
      </w:r>
      <w:r w:rsidRPr="008E7F16">
        <w:t>Typ peněženky</w:t>
      </w:r>
      <w:r w:rsidRPr="006047C3">
        <w:rPr>
          <w:u w:val="none"/>
        </w:rPr>
        <w:t xml:space="preserve">: </w:t>
      </w:r>
      <w:r w:rsidRPr="008E7F16">
        <w:t>________________</w:t>
      </w:r>
    </w:p>
    <w:p w:rsidR="006047C3" w:rsidRPr="008E7F16" w:rsidRDefault="006047C3" w:rsidP="006047C3">
      <w:pPr>
        <w:pStyle w:val="Nadpis3"/>
      </w:pPr>
      <w:r w:rsidRPr="008E7F16">
        <w:t>Recovery seed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Umístění:      </w:t>
      </w:r>
      <w:r w:rsidRPr="008E7F16">
        <w:rPr>
          <w:rFonts w:ascii="Helvetica" w:eastAsia="Arial" w:hAnsi="Helvetica" w:cs="Arial"/>
        </w:rPr>
        <w:tab/>
        <w:t>_____________________________________________________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Kontakt:        </w:t>
      </w:r>
      <w:r w:rsidRPr="008E7F16">
        <w:rPr>
          <w:rFonts w:ascii="Helvetica" w:eastAsia="Arial" w:hAnsi="Helvetica" w:cs="Arial"/>
        </w:rPr>
        <w:tab/>
        <w:t>tel.: ______________________, e-mail: ______________________</w:t>
      </w:r>
    </w:p>
    <w:p w:rsidR="006047C3" w:rsidRPr="008E7F16" w:rsidRDefault="006047C3" w:rsidP="006047C3">
      <w:pPr>
        <w:spacing w:before="120" w:after="120" w:line="276" w:lineRule="auto"/>
        <w:ind w:firstLine="7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Obálka:         </w:t>
      </w:r>
      <w:r w:rsidRPr="008E7F16">
        <w:rPr>
          <w:rFonts w:ascii="Helvetica" w:eastAsia="Arial" w:hAnsi="Helvetica" w:cs="Arial"/>
        </w:rPr>
        <w:tab/>
        <w:t>_____________________________________________________</w:t>
      </w:r>
    </w:p>
    <w:p w:rsidR="006047C3" w:rsidRPr="008E7F16" w:rsidRDefault="006047C3" w:rsidP="006047C3">
      <w:pPr>
        <w:pStyle w:val="Nadpis1"/>
      </w:pPr>
      <w:r w:rsidRPr="008E7F16">
        <w:t>KRYPTOMĚNOVÉ BURZY</w:t>
      </w:r>
    </w:p>
    <w:p w:rsidR="006047C3" w:rsidRPr="008E7F16" w:rsidRDefault="006047C3" w:rsidP="006047C3">
      <w:pPr>
        <w:spacing w:before="120" w:after="8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Informace o zůstatcích na kryptoměnových burzách jsou uvedeny v dokumentu s přehledem mého kryptomajetku.</w:t>
      </w:r>
    </w:p>
    <w:p w:rsidR="006047C3" w:rsidRPr="008E7F16" w:rsidRDefault="006047C3" w:rsidP="006047C3">
      <w:pPr>
        <w:spacing w:before="12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Identifikační údaje a další informace nezbytné k přístup k účtům jsou uvedené v bodu 3 tohoto návodu (hesla, PINy, 2FA).</w:t>
      </w:r>
    </w:p>
    <w:p w:rsidR="006047C3" w:rsidRPr="008E7F16" w:rsidRDefault="006047C3" w:rsidP="006047C3">
      <w:pPr>
        <w:pStyle w:val="Nadpis1"/>
      </w:pPr>
      <w:r w:rsidRPr="008E7F16">
        <w:t>POSTUP</w:t>
      </w:r>
    </w:p>
    <w:p w:rsidR="006047C3" w:rsidRPr="008E7F16" w:rsidRDefault="006047C3" w:rsidP="006047C3">
      <w:pPr>
        <w:spacing w:before="120" w:after="8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Doporučený postup pro získání kompletního přístupu k mému kryptomajetku:</w:t>
      </w:r>
    </w:p>
    <w:p w:rsidR="006047C3" w:rsidRPr="008E7F16" w:rsidRDefault="006047C3" w:rsidP="006047C3">
      <w:pPr>
        <w:numPr>
          <w:ilvl w:val="0"/>
          <w:numId w:val="4"/>
        </w:numPr>
        <w:spacing w:before="120" w:after="120"/>
        <w:ind w:left="36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Požádání kontaktní osoby o pomoc (bod 1)</w:t>
      </w:r>
    </w:p>
    <w:p w:rsidR="006047C3" w:rsidRPr="008E7F16" w:rsidRDefault="006047C3" w:rsidP="006047C3">
      <w:pPr>
        <w:numPr>
          <w:ilvl w:val="0"/>
          <w:numId w:val="4"/>
        </w:numPr>
        <w:spacing w:before="120" w:after="120"/>
        <w:ind w:left="36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Získání přihlašovacích údajů do password manageru (bod 3.1)</w:t>
      </w:r>
    </w:p>
    <w:p w:rsidR="006047C3" w:rsidRPr="008E7F16" w:rsidRDefault="006047C3" w:rsidP="006047C3">
      <w:pPr>
        <w:numPr>
          <w:ilvl w:val="0"/>
          <w:numId w:val="4"/>
        </w:numPr>
        <w:spacing w:before="120" w:after="120"/>
        <w:ind w:left="36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Získání a obnova záloh 2FA (bod 3.2)</w:t>
      </w:r>
    </w:p>
    <w:p w:rsidR="006047C3" w:rsidRPr="008E7F16" w:rsidRDefault="006047C3" w:rsidP="006047C3">
      <w:pPr>
        <w:numPr>
          <w:ilvl w:val="0"/>
          <w:numId w:val="4"/>
        </w:numPr>
        <w:spacing w:before="120" w:after="120"/>
        <w:ind w:left="36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Získání zálohy HW peněženek (bod 4.1.1)</w:t>
      </w:r>
    </w:p>
    <w:p w:rsidR="006047C3" w:rsidRPr="008E7F16" w:rsidRDefault="006047C3" w:rsidP="006047C3">
      <w:pPr>
        <w:numPr>
          <w:ilvl w:val="0"/>
          <w:numId w:val="4"/>
        </w:numPr>
        <w:spacing w:before="120" w:after="120"/>
        <w:ind w:left="36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Získání passphrase k HW peněžence (bod 4.1.2)</w:t>
      </w:r>
    </w:p>
    <w:p w:rsidR="006047C3" w:rsidRDefault="006047C3" w:rsidP="006047C3">
      <w:pPr>
        <w:numPr>
          <w:ilvl w:val="0"/>
          <w:numId w:val="4"/>
        </w:numPr>
        <w:spacing w:before="120" w:after="120"/>
        <w:ind w:left="360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Získání přístupu k papírovým peněženkám (bod 5)</w:t>
      </w:r>
    </w:p>
    <w:p w:rsidR="00CC59F3" w:rsidRPr="006047C3" w:rsidRDefault="006047C3" w:rsidP="006047C3">
      <w:pPr>
        <w:numPr>
          <w:ilvl w:val="0"/>
          <w:numId w:val="4"/>
        </w:numPr>
        <w:spacing w:before="120" w:after="120"/>
        <w:ind w:left="360"/>
        <w:rPr>
          <w:rFonts w:ascii="Helvetica" w:eastAsia="Arial" w:hAnsi="Helvetica" w:cs="Arial"/>
        </w:rPr>
      </w:pPr>
      <w:r w:rsidRPr="006047C3">
        <w:rPr>
          <w:rFonts w:ascii="Helvetica" w:eastAsia="Arial" w:hAnsi="Helvetica" w:cs="Arial"/>
        </w:rPr>
        <w:t>Získání záloh a obnova zbývajících peněženek (bod 6)</w:t>
      </w:r>
      <w:r w:rsidR="006D4253" w:rsidRPr="006047C3">
        <w:t xml:space="preserve"> </w:t>
      </w:r>
    </w:p>
    <w:p w:rsidR="006047C3" w:rsidRDefault="006047C3" w:rsidP="006047C3">
      <w:pPr>
        <w:spacing w:before="120" w:after="120"/>
        <w:rPr>
          <w:rFonts w:ascii="Helvetica" w:eastAsia="Arial" w:hAnsi="Helvetica" w:cs="Arial"/>
        </w:rPr>
      </w:pPr>
    </w:p>
    <w:p w:rsidR="006047C3" w:rsidRPr="006047C3" w:rsidRDefault="006047C3" w:rsidP="006047C3">
      <w:pPr>
        <w:spacing w:before="120" w:after="120"/>
        <w:rPr>
          <w:rFonts w:ascii="Helvetica" w:eastAsia="Arial" w:hAnsi="Helvetica" w:cs="Arial"/>
        </w:rPr>
      </w:pPr>
      <w:r>
        <w:rPr>
          <w:rFonts w:ascii="Helvetica" w:eastAsia="Arial" w:hAnsi="Helvetica" w:cs="Arial"/>
        </w:rPr>
        <w:t>Podpis: ___________________</w:t>
      </w:r>
    </w:p>
    <w:sectPr w:rsidR="006047C3" w:rsidRPr="006047C3" w:rsidSect="00E442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1051"/>
    <w:multiLevelType w:val="multilevel"/>
    <w:tmpl w:val="927412A0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792" w:hanging="432"/>
      </w:p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31EE8"/>
    <w:multiLevelType w:val="multilevel"/>
    <w:tmpl w:val="E4E0E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1263DB"/>
    <w:multiLevelType w:val="multilevel"/>
    <w:tmpl w:val="04FEE1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807947"/>
    <w:multiLevelType w:val="multilevel"/>
    <w:tmpl w:val="EF1C8A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A52D54"/>
    <w:multiLevelType w:val="multilevel"/>
    <w:tmpl w:val="31F281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A2262A"/>
    <w:multiLevelType w:val="multilevel"/>
    <w:tmpl w:val="B7025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removePersonalInformation/>
  <w:removeDateAndTim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53"/>
    <w:rsid w:val="000B2195"/>
    <w:rsid w:val="001A0FC6"/>
    <w:rsid w:val="00267606"/>
    <w:rsid w:val="006047C3"/>
    <w:rsid w:val="006105CD"/>
    <w:rsid w:val="006D4253"/>
    <w:rsid w:val="00CC59F3"/>
    <w:rsid w:val="00DC5080"/>
    <w:rsid w:val="00E4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D4253"/>
    <w:pPr>
      <w:spacing w:after="160" w:line="259" w:lineRule="auto"/>
      <w:jc w:val="both"/>
    </w:pPr>
    <w:rPr>
      <w:rFonts w:ascii="Calibri" w:eastAsia="Calibri" w:hAnsi="Calibri" w:cs="Calibri"/>
      <w:sz w:val="22"/>
      <w:szCs w:val="22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047C3"/>
    <w:pPr>
      <w:keepNext/>
      <w:numPr>
        <w:numId w:val="6"/>
      </w:numPr>
      <w:spacing w:before="480" w:after="120"/>
      <w:ind w:left="709" w:hanging="709"/>
      <w:outlineLvl w:val="0"/>
    </w:pPr>
    <w:rPr>
      <w:rFonts w:ascii="Helvetica" w:eastAsia="Arial" w:hAnsi="Helvetica" w:cs="Arial"/>
      <w:b/>
    </w:rPr>
  </w:style>
  <w:style w:type="paragraph" w:styleId="Nadpis2">
    <w:name w:val="heading 2"/>
    <w:basedOn w:val="Odstavecseseznamem"/>
    <w:next w:val="Normln"/>
    <w:link w:val="Nadpis2Char"/>
    <w:uiPriority w:val="9"/>
    <w:unhideWhenUsed/>
    <w:qFormat/>
    <w:rsid w:val="006047C3"/>
    <w:pPr>
      <w:keepNext/>
      <w:numPr>
        <w:ilvl w:val="1"/>
        <w:numId w:val="6"/>
      </w:numPr>
      <w:spacing w:before="120" w:after="80"/>
      <w:ind w:left="709" w:hanging="709"/>
      <w:outlineLvl w:val="1"/>
    </w:pPr>
    <w:rPr>
      <w:rFonts w:ascii="Helvetica" w:eastAsia="Arial" w:hAnsi="Helvetica" w:cs="Arial"/>
      <w:u w:val="single"/>
    </w:rPr>
  </w:style>
  <w:style w:type="paragraph" w:styleId="Nadpis3">
    <w:name w:val="heading 3"/>
    <w:basedOn w:val="Odstavecseseznamem"/>
    <w:next w:val="Normln"/>
    <w:link w:val="Nadpis3Char"/>
    <w:uiPriority w:val="9"/>
    <w:unhideWhenUsed/>
    <w:qFormat/>
    <w:rsid w:val="006047C3"/>
    <w:pPr>
      <w:numPr>
        <w:ilvl w:val="2"/>
        <w:numId w:val="6"/>
      </w:numPr>
      <w:spacing w:before="280" w:after="80"/>
      <w:ind w:left="709" w:hanging="709"/>
      <w:outlineLvl w:val="2"/>
    </w:pPr>
    <w:rPr>
      <w:rFonts w:ascii="Helvetica" w:eastAsia="Arial" w:hAnsi="Helvetica" w:cs="Arial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47C3"/>
    <w:rPr>
      <w:rFonts w:ascii="Helvetica" w:eastAsia="Arial" w:hAnsi="Helvetica" w:cs="Arial"/>
      <w:b/>
      <w:sz w:val="22"/>
      <w:szCs w:val="22"/>
      <w:lang w:eastAsia="cs-CZ"/>
    </w:rPr>
  </w:style>
  <w:style w:type="paragraph" w:styleId="Odstavecseseznamem">
    <w:name w:val="List Paragraph"/>
    <w:basedOn w:val="Normln"/>
    <w:uiPriority w:val="34"/>
    <w:qFormat/>
    <w:rsid w:val="006047C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047C3"/>
    <w:rPr>
      <w:rFonts w:ascii="Helvetica" w:eastAsia="Arial" w:hAnsi="Helvetica" w:cs="Arial"/>
      <w:sz w:val="22"/>
      <w:szCs w:val="22"/>
      <w:u w:val="single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047C3"/>
    <w:rPr>
      <w:rFonts w:ascii="Helvetica" w:eastAsia="Arial" w:hAnsi="Helvetica" w:cs="Arial"/>
      <w:i/>
      <w:sz w:val="22"/>
      <w:szCs w:val="2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604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2019-01-11T11:28:00Z</cp:lastPrinted>
  <dcterms:created xsi:type="dcterms:W3CDTF">2019-01-11T11:24:00Z</dcterms:created>
  <dcterms:modified xsi:type="dcterms:W3CDTF">2019-01-25T16:35:00Z</dcterms:modified>
</cp:coreProperties>
</file>