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61FA" w14:textId="765F5860" w:rsidR="00F43D4F" w:rsidRDefault="00F43D4F">
      <w:r>
        <w:t xml:space="preserve">We have undertaken </w:t>
      </w:r>
      <w:proofErr w:type="gramStart"/>
      <w:r>
        <w:t>a number of</w:t>
      </w:r>
      <w:proofErr w:type="gramEnd"/>
      <w:r>
        <w:t xml:space="preserve"> steps to cleanse our data and ensure its accuracy. For instance, we have reviewed the data types for each field and made any necessary adjustments to ensure they are relevant. Additionally, we have noted the number of null and blank values in the dataset, removing any null rows and eliminating trailing white spaces where needed. To further verify the integrity of the data, we have identified the minimum and maximum values for numeric fields and noted any unique records. Finally, we have specified the date format for the data in our </w:t>
      </w:r>
      <w:proofErr w:type="spellStart"/>
      <w:r>
        <w:t>BigQuery</w:t>
      </w:r>
      <w:proofErr w:type="spellEnd"/>
      <w:r>
        <w:t xml:space="preserve"> table. Similar data cleansing measures were also applied to </w:t>
      </w:r>
      <w:proofErr w:type="spellStart"/>
      <w:r>
        <w:t>stg_nyc_mv_collisions_vehicles</w:t>
      </w:r>
      <w:proofErr w:type="spellEnd"/>
      <w:r>
        <w:t xml:space="preserve"> and </w:t>
      </w:r>
      <w:proofErr w:type="spellStart"/>
      <w:r>
        <w:t>stg_nyc_mv_collisions_BigQuery</w:t>
      </w:r>
      <w:proofErr w:type="spellEnd"/>
      <w:r>
        <w:t>.</w:t>
      </w:r>
    </w:p>
    <w:sectPr w:rsidR="00F4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4F"/>
    <w:rsid w:val="00006DDA"/>
    <w:rsid w:val="008C4FBA"/>
    <w:rsid w:val="00F4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4010"/>
  <w15:chartTrackingRefBased/>
  <w15:docId w15:val="{F8FEA276-674C-4B02-AE99-C8B92FBB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Mereddy Samhitha</dc:creator>
  <cp:keywords/>
  <dc:description/>
  <cp:lastModifiedBy>Mereddy Samhitha</cp:lastModifiedBy>
  <cp:revision>2</cp:revision>
  <dcterms:created xsi:type="dcterms:W3CDTF">2023-04-21T03:34:00Z</dcterms:created>
  <dcterms:modified xsi:type="dcterms:W3CDTF">2023-04-21T03:34:00Z</dcterms:modified>
</cp:coreProperties>
</file>