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3FD56" w14:textId="7B935379" w:rsidR="00246104" w:rsidRDefault="001209F8" w:rsidP="00246104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D6847FF" wp14:editId="27D5D597">
            <wp:extent cx="2604107" cy="2450123"/>
            <wp:effectExtent l="152400" t="152400" r="368300" b="369570"/>
            <wp:docPr id="111701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20" cy="24620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78E63" w14:textId="075E75F7" w:rsidR="00F636D7" w:rsidRDefault="0F25E749" w:rsidP="001D6470">
      <w:pPr>
        <w:jc w:val="center"/>
        <w:rPr>
          <w:b/>
          <w:bCs/>
          <w:sz w:val="48"/>
          <w:szCs w:val="48"/>
        </w:rPr>
      </w:pPr>
      <w:r w:rsidRPr="001209F8">
        <w:rPr>
          <w:b/>
          <w:bCs/>
          <w:sz w:val="48"/>
          <w:szCs w:val="48"/>
        </w:rPr>
        <w:t>Assignment # 01</w:t>
      </w:r>
    </w:p>
    <w:p w14:paraId="47C6CB48" w14:textId="59832B8C" w:rsidR="001D6470" w:rsidRPr="001209F8" w:rsidRDefault="001209F8" w:rsidP="001D6470">
      <w:pPr>
        <w:jc w:val="center"/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Course :</w:t>
      </w:r>
      <w:proofErr w:type="gramEnd"/>
      <w:r>
        <w:rPr>
          <w:b/>
          <w:bCs/>
          <w:sz w:val="48"/>
          <w:szCs w:val="48"/>
        </w:rPr>
        <w:t xml:space="preserve"> Machine Learning</w:t>
      </w:r>
    </w:p>
    <w:p w14:paraId="6F345A7B" w14:textId="02FDEBAF" w:rsidR="0F25E749" w:rsidRPr="001209F8" w:rsidRDefault="0F25E749" w:rsidP="001209F8">
      <w:pPr>
        <w:jc w:val="center"/>
        <w:rPr>
          <w:b/>
          <w:bCs/>
          <w:sz w:val="48"/>
          <w:szCs w:val="48"/>
        </w:rPr>
      </w:pPr>
      <w:r w:rsidRPr="001209F8">
        <w:rPr>
          <w:b/>
          <w:bCs/>
          <w:sz w:val="48"/>
          <w:szCs w:val="48"/>
        </w:rPr>
        <w:t xml:space="preserve">Name: </w:t>
      </w:r>
      <w:r w:rsidR="00246104" w:rsidRPr="001209F8">
        <w:rPr>
          <w:b/>
          <w:bCs/>
          <w:sz w:val="48"/>
          <w:szCs w:val="48"/>
        </w:rPr>
        <w:t>Sami Ahmed</w:t>
      </w:r>
    </w:p>
    <w:p w14:paraId="0F3D59CD" w14:textId="2135F41D" w:rsidR="0F25E749" w:rsidRPr="001209F8" w:rsidRDefault="0F25E749" w:rsidP="001209F8">
      <w:pPr>
        <w:jc w:val="center"/>
        <w:rPr>
          <w:b/>
          <w:bCs/>
          <w:sz w:val="48"/>
          <w:szCs w:val="48"/>
        </w:rPr>
      </w:pPr>
      <w:r w:rsidRPr="001209F8">
        <w:rPr>
          <w:b/>
          <w:bCs/>
          <w:sz w:val="48"/>
          <w:szCs w:val="48"/>
        </w:rPr>
        <w:t>Father Name:</w:t>
      </w:r>
      <w:r w:rsidR="001209F8">
        <w:rPr>
          <w:b/>
          <w:bCs/>
          <w:sz w:val="48"/>
          <w:szCs w:val="48"/>
        </w:rPr>
        <w:t xml:space="preserve"> Nazir Ahmed</w:t>
      </w:r>
    </w:p>
    <w:p w14:paraId="0A6F0DC1" w14:textId="7369DCF9" w:rsidR="0F25E749" w:rsidRPr="001209F8" w:rsidRDefault="0F25E749" w:rsidP="001209F8">
      <w:pPr>
        <w:jc w:val="center"/>
        <w:rPr>
          <w:b/>
          <w:bCs/>
          <w:sz w:val="48"/>
          <w:szCs w:val="48"/>
        </w:rPr>
      </w:pPr>
      <w:r w:rsidRPr="001209F8">
        <w:rPr>
          <w:b/>
          <w:bCs/>
          <w:sz w:val="48"/>
          <w:szCs w:val="48"/>
        </w:rPr>
        <w:t>Section: 8 C</w:t>
      </w:r>
    </w:p>
    <w:p w14:paraId="3F3ED982" w14:textId="78F958E9" w:rsidR="0F25E749" w:rsidRPr="001209F8" w:rsidRDefault="0F25E749" w:rsidP="001209F8">
      <w:pPr>
        <w:jc w:val="center"/>
        <w:rPr>
          <w:b/>
          <w:bCs/>
          <w:sz w:val="48"/>
          <w:szCs w:val="48"/>
        </w:rPr>
      </w:pPr>
      <w:r w:rsidRPr="001209F8">
        <w:rPr>
          <w:b/>
          <w:bCs/>
          <w:sz w:val="48"/>
          <w:szCs w:val="48"/>
        </w:rPr>
        <w:t>Student ID: CSC-20F-</w:t>
      </w:r>
      <w:r w:rsidR="00246104" w:rsidRPr="001209F8">
        <w:rPr>
          <w:b/>
          <w:bCs/>
          <w:sz w:val="48"/>
          <w:szCs w:val="48"/>
        </w:rPr>
        <w:t>152</w:t>
      </w:r>
    </w:p>
    <w:p w14:paraId="7F1BF4B1" w14:textId="755E374F" w:rsidR="6491C571" w:rsidRDefault="6491C571" w:rsidP="6491C571">
      <w:pPr>
        <w:rPr>
          <w:b/>
          <w:bCs/>
        </w:rPr>
      </w:pPr>
    </w:p>
    <w:p w14:paraId="2A7E3307" w14:textId="77777777" w:rsidR="00246104" w:rsidRDefault="00246104" w:rsidP="6491C571">
      <w:pPr>
        <w:rPr>
          <w:b/>
          <w:bCs/>
        </w:rPr>
      </w:pPr>
    </w:p>
    <w:p w14:paraId="120C7CAD" w14:textId="77777777" w:rsidR="00246104" w:rsidRDefault="00246104" w:rsidP="6491C571">
      <w:pPr>
        <w:rPr>
          <w:b/>
          <w:bCs/>
        </w:rPr>
      </w:pPr>
    </w:p>
    <w:p w14:paraId="1E769895" w14:textId="77777777" w:rsidR="00246104" w:rsidRDefault="00246104" w:rsidP="6491C571">
      <w:pPr>
        <w:rPr>
          <w:b/>
          <w:bCs/>
        </w:rPr>
      </w:pPr>
    </w:p>
    <w:p w14:paraId="6C537716" w14:textId="77777777" w:rsidR="001209F8" w:rsidRDefault="001209F8" w:rsidP="00246104">
      <w:pPr>
        <w:jc w:val="both"/>
        <w:rPr>
          <w:b/>
          <w:bCs/>
        </w:rPr>
      </w:pPr>
    </w:p>
    <w:p w14:paraId="50386015" w14:textId="77777777" w:rsidR="001209F8" w:rsidRDefault="001209F8" w:rsidP="00246104">
      <w:pPr>
        <w:jc w:val="both"/>
        <w:rPr>
          <w:b/>
          <w:bCs/>
        </w:rPr>
      </w:pPr>
    </w:p>
    <w:p w14:paraId="6C164C51" w14:textId="590C8432" w:rsidR="0F25E749" w:rsidRPr="00246104" w:rsidRDefault="0F25E749" w:rsidP="00246104">
      <w:pPr>
        <w:jc w:val="both"/>
        <w:rPr>
          <w:sz w:val="28"/>
          <w:szCs w:val="28"/>
        </w:rPr>
      </w:pPr>
      <w:r w:rsidRPr="001209F8">
        <w:rPr>
          <w:b/>
          <w:bCs/>
          <w:sz w:val="28"/>
          <w:szCs w:val="28"/>
        </w:rPr>
        <w:lastRenderedPageBreak/>
        <w:t>Q1:</w:t>
      </w:r>
      <w:r w:rsidRPr="00246104">
        <w:rPr>
          <w:sz w:val="28"/>
          <w:szCs w:val="28"/>
        </w:rPr>
        <w:t xml:space="preserve"> Specify what is the In ARIMA in ARIMA Modeling of ML?</w:t>
      </w:r>
    </w:p>
    <w:p w14:paraId="42FAA7A8" w14:textId="6E3D7B01" w:rsidR="0F25E749" w:rsidRPr="00246104" w:rsidRDefault="0F25E749" w:rsidP="001D6470">
      <w:pPr>
        <w:rPr>
          <w:b/>
          <w:bCs/>
          <w:sz w:val="36"/>
          <w:szCs w:val="36"/>
        </w:rPr>
      </w:pPr>
      <w:r w:rsidRPr="00246104">
        <w:rPr>
          <w:b/>
          <w:bCs/>
          <w:sz w:val="36"/>
          <w:szCs w:val="36"/>
        </w:rPr>
        <w:t>ARIMA:</w:t>
      </w:r>
    </w:p>
    <w:p w14:paraId="313708D0" w14:textId="3C34C071" w:rsidR="009908D4" w:rsidRPr="00246104" w:rsidRDefault="009908D4" w:rsidP="00246104">
      <w:pPr>
        <w:jc w:val="both"/>
        <w:rPr>
          <w:sz w:val="28"/>
          <w:szCs w:val="28"/>
        </w:rPr>
      </w:pPr>
      <w:r w:rsidRPr="00246104">
        <w:rPr>
          <w:sz w:val="28"/>
          <w:szCs w:val="28"/>
        </w:rPr>
        <w:t>ARIMA (</w:t>
      </w:r>
      <w:r w:rsidR="00B26F61" w:rsidRPr="00246104">
        <w:rPr>
          <w:sz w:val="28"/>
          <w:szCs w:val="28"/>
        </w:rPr>
        <w:t>Autoregressive</w:t>
      </w:r>
      <w:r w:rsidRPr="00246104">
        <w:rPr>
          <w:sz w:val="28"/>
          <w:szCs w:val="28"/>
        </w:rPr>
        <w:t xml:space="preserve"> Integrated Moving Average) is a statistical method used for time series forecasting, combining three key components:</w:t>
      </w:r>
    </w:p>
    <w:p w14:paraId="3EF2A5BB" w14:textId="5806828F" w:rsidR="009908D4" w:rsidRPr="00246104" w:rsidRDefault="009908D4" w:rsidP="00246104">
      <w:pPr>
        <w:jc w:val="both"/>
        <w:rPr>
          <w:b/>
          <w:bCs/>
          <w:sz w:val="28"/>
          <w:szCs w:val="28"/>
        </w:rPr>
      </w:pPr>
      <w:r w:rsidRPr="00246104">
        <w:rPr>
          <w:b/>
          <w:bCs/>
          <w:sz w:val="28"/>
          <w:szCs w:val="28"/>
        </w:rPr>
        <w:t xml:space="preserve">1. </w:t>
      </w:r>
      <w:r w:rsidR="00B26F61" w:rsidRPr="00246104">
        <w:rPr>
          <w:b/>
          <w:bCs/>
          <w:sz w:val="28"/>
          <w:szCs w:val="28"/>
        </w:rPr>
        <w:t>Autoregressive</w:t>
      </w:r>
      <w:r w:rsidRPr="00246104">
        <w:rPr>
          <w:b/>
          <w:bCs/>
          <w:sz w:val="28"/>
          <w:szCs w:val="28"/>
        </w:rPr>
        <w:t xml:space="preserve"> (AR) Part:</w:t>
      </w:r>
    </w:p>
    <w:p w14:paraId="7DCCC395" w14:textId="77777777" w:rsidR="009908D4" w:rsidRPr="00246104" w:rsidRDefault="009908D4" w:rsidP="00246104">
      <w:pPr>
        <w:jc w:val="both"/>
        <w:rPr>
          <w:sz w:val="28"/>
          <w:szCs w:val="28"/>
        </w:rPr>
      </w:pPr>
      <w:r w:rsidRPr="00246104">
        <w:rPr>
          <w:sz w:val="28"/>
          <w:szCs w:val="28"/>
        </w:rPr>
        <w:t xml:space="preserve">   - Uses past values to predict future values.</w:t>
      </w:r>
    </w:p>
    <w:p w14:paraId="3378245D" w14:textId="77777777" w:rsidR="009908D4" w:rsidRPr="00246104" w:rsidRDefault="009908D4" w:rsidP="00246104">
      <w:pPr>
        <w:jc w:val="both"/>
        <w:rPr>
          <w:sz w:val="28"/>
          <w:szCs w:val="28"/>
        </w:rPr>
      </w:pPr>
      <w:r w:rsidRPr="00246104">
        <w:rPr>
          <w:sz w:val="28"/>
          <w:szCs w:val="28"/>
        </w:rPr>
        <w:t xml:space="preserve">   - Denoted as AR(p), where 'p' is the number of lagged observations.</w:t>
      </w:r>
    </w:p>
    <w:p w14:paraId="65089B85" w14:textId="45A93D82" w:rsidR="009908D4" w:rsidRPr="00246104" w:rsidRDefault="009908D4" w:rsidP="00246104">
      <w:pPr>
        <w:jc w:val="both"/>
        <w:rPr>
          <w:b/>
          <w:bCs/>
          <w:sz w:val="28"/>
          <w:szCs w:val="28"/>
        </w:rPr>
      </w:pPr>
      <w:r w:rsidRPr="00246104">
        <w:rPr>
          <w:b/>
          <w:bCs/>
          <w:sz w:val="28"/>
          <w:szCs w:val="28"/>
        </w:rPr>
        <w:t>2. Integrated (I) Part:</w:t>
      </w:r>
    </w:p>
    <w:p w14:paraId="16432D30" w14:textId="77777777" w:rsidR="009908D4" w:rsidRPr="00246104" w:rsidRDefault="009908D4" w:rsidP="00246104">
      <w:pPr>
        <w:jc w:val="both"/>
        <w:rPr>
          <w:sz w:val="28"/>
          <w:szCs w:val="28"/>
        </w:rPr>
      </w:pPr>
      <w:r w:rsidRPr="00246104">
        <w:rPr>
          <w:sz w:val="28"/>
          <w:szCs w:val="28"/>
        </w:rPr>
        <w:t xml:space="preserve">   - Involves differencing the data to make it stationary.</w:t>
      </w:r>
    </w:p>
    <w:p w14:paraId="2A29452F" w14:textId="77777777" w:rsidR="009908D4" w:rsidRPr="00246104" w:rsidRDefault="009908D4" w:rsidP="00246104">
      <w:pPr>
        <w:jc w:val="both"/>
        <w:rPr>
          <w:sz w:val="28"/>
          <w:szCs w:val="28"/>
        </w:rPr>
      </w:pPr>
      <w:r w:rsidRPr="00246104">
        <w:rPr>
          <w:sz w:val="28"/>
          <w:szCs w:val="28"/>
        </w:rPr>
        <w:t xml:space="preserve">   - The order of differencing is denoted by 'd'.</w:t>
      </w:r>
    </w:p>
    <w:p w14:paraId="6F300AFE" w14:textId="27610AE9" w:rsidR="009908D4" w:rsidRPr="00246104" w:rsidRDefault="009908D4" w:rsidP="00246104">
      <w:pPr>
        <w:jc w:val="both"/>
        <w:rPr>
          <w:b/>
          <w:bCs/>
          <w:sz w:val="28"/>
          <w:szCs w:val="28"/>
        </w:rPr>
      </w:pPr>
      <w:r w:rsidRPr="00246104">
        <w:rPr>
          <w:b/>
          <w:bCs/>
          <w:sz w:val="28"/>
          <w:szCs w:val="28"/>
        </w:rPr>
        <w:t>3. Moving Average (MA) Part:</w:t>
      </w:r>
    </w:p>
    <w:p w14:paraId="2122A4D7" w14:textId="77777777" w:rsidR="009908D4" w:rsidRPr="00246104" w:rsidRDefault="009908D4" w:rsidP="00246104">
      <w:pPr>
        <w:jc w:val="both"/>
        <w:rPr>
          <w:sz w:val="28"/>
          <w:szCs w:val="28"/>
        </w:rPr>
      </w:pPr>
      <w:r w:rsidRPr="00246104">
        <w:rPr>
          <w:sz w:val="28"/>
          <w:szCs w:val="28"/>
        </w:rPr>
        <w:t xml:space="preserve">   - Models the relationship between an observation and a residual error from a moving average model applied to lagged observations.</w:t>
      </w:r>
    </w:p>
    <w:p w14:paraId="1CD0586F" w14:textId="3DFA5CFB" w:rsidR="009908D4" w:rsidRPr="00246104" w:rsidRDefault="009908D4" w:rsidP="00246104">
      <w:pPr>
        <w:jc w:val="both"/>
        <w:rPr>
          <w:sz w:val="28"/>
          <w:szCs w:val="28"/>
        </w:rPr>
      </w:pPr>
      <w:r w:rsidRPr="00246104">
        <w:rPr>
          <w:sz w:val="28"/>
          <w:szCs w:val="28"/>
        </w:rPr>
        <w:t xml:space="preserve">   - Denoted as MA(q), where 'q' is the number of lagged forecast errors.</w:t>
      </w:r>
    </w:p>
    <w:p w14:paraId="7FDD6CF7" w14:textId="42E06A91" w:rsidR="009908D4" w:rsidRPr="00246104" w:rsidRDefault="009908D4" w:rsidP="00246104">
      <w:pPr>
        <w:jc w:val="both"/>
        <w:rPr>
          <w:b/>
          <w:bCs/>
          <w:sz w:val="28"/>
          <w:szCs w:val="28"/>
        </w:rPr>
      </w:pPr>
      <w:r w:rsidRPr="00246104">
        <w:rPr>
          <w:b/>
          <w:bCs/>
          <w:sz w:val="28"/>
          <w:szCs w:val="28"/>
        </w:rPr>
        <w:t>ARIMA Model</w:t>
      </w:r>
    </w:p>
    <w:p w14:paraId="5DD8C63D" w14:textId="77777777" w:rsidR="009908D4" w:rsidRPr="00246104" w:rsidRDefault="009908D4" w:rsidP="00246104">
      <w:pPr>
        <w:jc w:val="both"/>
        <w:rPr>
          <w:sz w:val="28"/>
          <w:szCs w:val="28"/>
        </w:rPr>
      </w:pPr>
      <w:r w:rsidRPr="00246104">
        <w:rPr>
          <w:sz w:val="28"/>
          <w:szCs w:val="28"/>
        </w:rPr>
        <w:t xml:space="preserve">The ARIMA model is expressed as </w:t>
      </w:r>
      <w:proofErr w:type="gramStart"/>
      <w:r w:rsidRPr="00246104">
        <w:rPr>
          <w:sz w:val="28"/>
          <w:szCs w:val="28"/>
        </w:rPr>
        <w:t>ARIMA(</w:t>
      </w:r>
      <w:proofErr w:type="gramEnd"/>
      <w:r w:rsidRPr="00246104">
        <w:rPr>
          <w:sz w:val="28"/>
          <w:szCs w:val="28"/>
        </w:rPr>
        <w:t>p, d, q), which combines these elements to handle various types of time series data for accurate forecasting. It's widely used in applications like stock price prediction, weather forecasting, and economic analysis.</w:t>
      </w:r>
    </w:p>
    <w:p w14:paraId="29DA6544" w14:textId="77777777" w:rsidR="009908D4" w:rsidRPr="00246104" w:rsidRDefault="009908D4" w:rsidP="00246104">
      <w:pPr>
        <w:jc w:val="both"/>
        <w:rPr>
          <w:sz w:val="28"/>
          <w:szCs w:val="28"/>
        </w:rPr>
      </w:pPr>
    </w:p>
    <w:p w14:paraId="0FCE7A33" w14:textId="6039F0DE" w:rsidR="0F25E749" w:rsidRPr="00246104" w:rsidRDefault="0F25E749" w:rsidP="00246104">
      <w:pPr>
        <w:jc w:val="both"/>
        <w:rPr>
          <w:sz w:val="28"/>
          <w:szCs w:val="28"/>
        </w:rPr>
      </w:pPr>
      <w:r w:rsidRPr="001209F8">
        <w:rPr>
          <w:b/>
          <w:bCs/>
          <w:sz w:val="28"/>
          <w:szCs w:val="28"/>
        </w:rPr>
        <w:t>Q2:</w:t>
      </w:r>
      <w:r w:rsidRPr="00246104">
        <w:rPr>
          <w:sz w:val="28"/>
          <w:szCs w:val="28"/>
        </w:rPr>
        <w:t xml:space="preserve"> What is ARIMA Modeling of ML and What is it user for and </w:t>
      </w:r>
      <w:proofErr w:type="gramStart"/>
      <w:r w:rsidRPr="00246104">
        <w:rPr>
          <w:sz w:val="28"/>
          <w:szCs w:val="28"/>
        </w:rPr>
        <w:t>Why</w:t>
      </w:r>
      <w:proofErr w:type="gramEnd"/>
      <w:r w:rsidRPr="00246104">
        <w:rPr>
          <w:sz w:val="28"/>
          <w:szCs w:val="28"/>
        </w:rPr>
        <w:t xml:space="preserve"> it is becoming popular tool for data scientists?</w:t>
      </w:r>
    </w:p>
    <w:p w14:paraId="2EB3C067" w14:textId="38D36E72" w:rsidR="000F1B5B" w:rsidRPr="00246104" w:rsidRDefault="000F1B5B" w:rsidP="00246104">
      <w:pPr>
        <w:jc w:val="both"/>
        <w:rPr>
          <w:b/>
          <w:bCs/>
          <w:sz w:val="36"/>
          <w:szCs w:val="36"/>
        </w:rPr>
      </w:pPr>
      <w:r w:rsidRPr="00246104">
        <w:rPr>
          <w:b/>
          <w:bCs/>
          <w:sz w:val="36"/>
          <w:szCs w:val="36"/>
        </w:rPr>
        <w:t>ARIMA Modeling in Machine Learning</w:t>
      </w:r>
    </w:p>
    <w:p w14:paraId="3546C299" w14:textId="7869BB17" w:rsidR="000F1B5B" w:rsidRPr="00246104" w:rsidRDefault="000F1B5B" w:rsidP="00246104">
      <w:pPr>
        <w:jc w:val="both"/>
        <w:rPr>
          <w:sz w:val="28"/>
          <w:szCs w:val="28"/>
        </w:rPr>
      </w:pPr>
      <w:r w:rsidRPr="00246104">
        <w:rPr>
          <w:sz w:val="28"/>
          <w:szCs w:val="28"/>
        </w:rPr>
        <w:lastRenderedPageBreak/>
        <w:t>ARIMA (</w:t>
      </w:r>
      <w:r w:rsidR="00B26F61" w:rsidRPr="00246104">
        <w:rPr>
          <w:sz w:val="28"/>
          <w:szCs w:val="28"/>
        </w:rPr>
        <w:t>Autoregressive</w:t>
      </w:r>
      <w:r w:rsidRPr="00246104">
        <w:rPr>
          <w:sz w:val="28"/>
          <w:szCs w:val="28"/>
        </w:rPr>
        <w:t xml:space="preserve"> Integrated Moving Average) modeling is a widely used statistical method in machine learning for analyzing and forecasting time series data. </w:t>
      </w:r>
    </w:p>
    <w:p w14:paraId="13805FAA" w14:textId="3CF88E17" w:rsidR="000F1B5B" w:rsidRPr="00246104" w:rsidRDefault="000F1B5B" w:rsidP="00246104">
      <w:pPr>
        <w:jc w:val="both"/>
        <w:rPr>
          <w:b/>
          <w:bCs/>
          <w:sz w:val="28"/>
          <w:szCs w:val="28"/>
        </w:rPr>
      </w:pPr>
      <w:r w:rsidRPr="00246104">
        <w:rPr>
          <w:b/>
          <w:bCs/>
          <w:sz w:val="28"/>
          <w:szCs w:val="28"/>
        </w:rPr>
        <w:t>Uses of ARIMA</w:t>
      </w:r>
    </w:p>
    <w:p w14:paraId="428B0274" w14:textId="0727262C" w:rsidR="000F1B5B" w:rsidRPr="00246104" w:rsidRDefault="000F1B5B" w:rsidP="00246104">
      <w:pPr>
        <w:jc w:val="both"/>
        <w:rPr>
          <w:sz w:val="28"/>
          <w:szCs w:val="28"/>
        </w:rPr>
      </w:pPr>
      <w:r w:rsidRPr="00246104">
        <w:rPr>
          <w:sz w:val="28"/>
          <w:szCs w:val="28"/>
        </w:rPr>
        <w:t>ARIMA is primarily used for:</w:t>
      </w:r>
    </w:p>
    <w:p w14:paraId="69E9EF9C" w14:textId="2E681496" w:rsidR="000F1B5B" w:rsidRPr="00246104" w:rsidRDefault="000F1B5B" w:rsidP="00246104">
      <w:pPr>
        <w:jc w:val="both"/>
        <w:rPr>
          <w:sz w:val="28"/>
          <w:szCs w:val="28"/>
        </w:rPr>
      </w:pPr>
      <w:r w:rsidRPr="00246104">
        <w:rPr>
          <w:b/>
          <w:bCs/>
          <w:sz w:val="28"/>
          <w:szCs w:val="28"/>
        </w:rPr>
        <w:t>1. Forecasting Future Values:</w:t>
      </w:r>
      <w:r w:rsidRPr="00246104">
        <w:rPr>
          <w:sz w:val="28"/>
          <w:szCs w:val="28"/>
        </w:rPr>
        <w:t xml:space="preserve"> Predicting future points in a time series, such as stock prices, sales, or weather conditions.</w:t>
      </w:r>
    </w:p>
    <w:p w14:paraId="4E9A1AD9" w14:textId="07FB2221" w:rsidR="000F1B5B" w:rsidRPr="00246104" w:rsidRDefault="000F1B5B" w:rsidP="00246104">
      <w:pPr>
        <w:jc w:val="both"/>
        <w:rPr>
          <w:sz w:val="28"/>
          <w:szCs w:val="28"/>
        </w:rPr>
      </w:pPr>
      <w:r w:rsidRPr="00246104">
        <w:rPr>
          <w:b/>
          <w:bCs/>
          <w:sz w:val="28"/>
          <w:szCs w:val="28"/>
        </w:rPr>
        <w:t>2. Understanding Data:</w:t>
      </w:r>
      <w:r w:rsidRPr="00246104">
        <w:rPr>
          <w:sz w:val="28"/>
          <w:szCs w:val="28"/>
        </w:rPr>
        <w:t xml:space="preserve"> Identifying the underlying patterns and relationships in historical data.</w:t>
      </w:r>
    </w:p>
    <w:p w14:paraId="0904D53F" w14:textId="40291D89" w:rsidR="000F1B5B" w:rsidRPr="00246104" w:rsidRDefault="000F1B5B" w:rsidP="00246104">
      <w:pPr>
        <w:jc w:val="both"/>
        <w:rPr>
          <w:sz w:val="28"/>
          <w:szCs w:val="28"/>
        </w:rPr>
      </w:pPr>
      <w:r w:rsidRPr="00246104">
        <w:rPr>
          <w:b/>
          <w:bCs/>
          <w:sz w:val="28"/>
          <w:szCs w:val="28"/>
        </w:rPr>
        <w:t>3. Time Series Analysis:</w:t>
      </w:r>
      <w:r w:rsidRPr="00246104">
        <w:rPr>
          <w:sz w:val="28"/>
          <w:szCs w:val="28"/>
        </w:rPr>
        <w:t xml:space="preserve"> Decomposing time series into components like trend, seasonality, and noise for better insights.</w:t>
      </w:r>
    </w:p>
    <w:p w14:paraId="5EBCCCD8" w14:textId="77777777" w:rsidR="000F1B5B" w:rsidRPr="00246104" w:rsidRDefault="000F1B5B" w:rsidP="00246104">
      <w:pPr>
        <w:jc w:val="both"/>
        <w:rPr>
          <w:sz w:val="28"/>
          <w:szCs w:val="28"/>
        </w:rPr>
      </w:pPr>
    </w:p>
    <w:p w14:paraId="1D3ECB55" w14:textId="2264914E" w:rsidR="000F1B5B" w:rsidRPr="00246104" w:rsidRDefault="000F1B5B" w:rsidP="00246104">
      <w:pPr>
        <w:jc w:val="both"/>
        <w:rPr>
          <w:sz w:val="28"/>
          <w:szCs w:val="28"/>
        </w:rPr>
      </w:pPr>
      <w:r w:rsidRPr="00246104">
        <w:rPr>
          <w:sz w:val="28"/>
          <w:szCs w:val="28"/>
        </w:rPr>
        <w:t>Why ARIMA is Becoming Popular Among Data Scientists</w:t>
      </w:r>
      <w:r w:rsidR="00246104" w:rsidRPr="00246104">
        <w:rPr>
          <w:sz w:val="28"/>
          <w:szCs w:val="28"/>
        </w:rPr>
        <w:t>?</w:t>
      </w:r>
    </w:p>
    <w:p w14:paraId="0D0B30A2" w14:textId="736A84FE" w:rsidR="000F1B5B" w:rsidRPr="00246104" w:rsidRDefault="000F1B5B" w:rsidP="00246104">
      <w:pPr>
        <w:jc w:val="both"/>
        <w:rPr>
          <w:sz w:val="28"/>
          <w:szCs w:val="28"/>
        </w:rPr>
      </w:pPr>
      <w:r w:rsidRPr="00246104">
        <w:rPr>
          <w:b/>
          <w:bCs/>
          <w:sz w:val="28"/>
          <w:szCs w:val="28"/>
        </w:rPr>
        <w:t>1. Versatility:</w:t>
      </w:r>
      <w:r w:rsidRPr="00246104">
        <w:rPr>
          <w:sz w:val="28"/>
          <w:szCs w:val="28"/>
        </w:rPr>
        <w:t xml:space="preserve"> ARIMA can model a wide range of time series data with different characteristics, making it applicable across various domains like finance, economics, and environmental science.</w:t>
      </w:r>
    </w:p>
    <w:p w14:paraId="01556589" w14:textId="77777777" w:rsidR="000F1B5B" w:rsidRPr="00246104" w:rsidRDefault="000F1B5B" w:rsidP="00246104">
      <w:pPr>
        <w:jc w:val="both"/>
        <w:rPr>
          <w:sz w:val="28"/>
          <w:szCs w:val="28"/>
        </w:rPr>
      </w:pPr>
    </w:p>
    <w:p w14:paraId="4424F277" w14:textId="0EA6D2C1" w:rsidR="000F1B5B" w:rsidRPr="00246104" w:rsidRDefault="000F1B5B" w:rsidP="001209F8">
      <w:pPr>
        <w:rPr>
          <w:sz w:val="28"/>
          <w:szCs w:val="28"/>
        </w:rPr>
      </w:pPr>
      <w:r w:rsidRPr="00246104">
        <w:rPr>
          <w:b/>
          <w:bCs/>
          <w:sz w:val="28"/>
          <w:szCs w:val="28"/>
        </w:rPr>
        <w:t>2.Effectiveness:</w:t>
      </w:r>
      <w:r w:rsidRPr="00246104">
        <w:rPr>
          <w:sz w:val="28"/>
          <w:szCs w:val="28"/>
        </w:rPr>
        <w:t xml:space="preserve"> It provides robust forecasts by accounting for autocorrelations and integrating differencing to handle non-stationary data.</w:t>
      </w:r>
    </w:p>
    <w:p w14:paraId="587693D3" w14:textId="77777777" w:rsidR="000F1B5B" w:rsidRPr="00246104" w:rsidRDefault="000F1B5B" w:rsidP="00246104">
      <w:pPr>
        <w:jc w:val="both"/>
        <w:rPr>
          <w:sz w:val="28"/>
          <w:szCs w:val="28"/>
        </w:rPr>
      </w:pPr>
    </w:p>
    <w:p w14:paraId="5811EDBA" w14:textId="4C1B147E" w:rsidR="000F1B5B" w:rsidRPr="00246104" w:rsidRDefault="000F1B5B" w:rsidP="00246104">
      <w:pPr>
        <w:jc w:val="both"/>
        <w:rPr>
          <w:sz w:val="28"/>
          <w:szCs w:val="28"/>
        </w:rPr>
      </w:pPr>
      <w:r w:rsidRPr="00246104">
        <w:rPr>
          <w:b/>
          <w:bCs/>
          <w:sz w:val="28"/>
          <w:szCs w:val="28"/>
        </w:rPr>
        <w:t>3. Simplicity and Interpretability</w:t>
      </w:r>
      <w:r w:rsidRPr="00246104">
        <w:rPr>
          <w:sz w:val="28"/>
          <w:szCs w:val="28"/>
        </w:rPr>
        <w:t>: Despite its powerful capabilities, ARIMA remains relatively simple to implement and interpret, making it accessible to data scientists with different levels of expertise.</w:t>
      </w:r>
    </w:p>
    <w:p w14:paraId="42D9DDE0" w14:textId="77777777" w:rsidR="000F1B5B" w:rsidRPr="00246104" w:rsidRDefault="000F1B5B" w:rsidP="00246104">
      <w:pPr>
        <w:jc w:val="both"/>
        <w:rPr>
          <w:sz w:val="28"/>
          <w:szCs w:val="28"/>
        </w:rPr>
      </w:pPr>
    </w:p>
    <w:p w14:paraId="3B21A408" w14:textId="69399DFB" w:rsidR="000F1B5B" w:rsidRPr="00246104" w:rsidRDefault="000F1B5B" w:rsidP="00246104">
      <w:pPr>
        <w:jc w:val="both"/>
        <w:rPr>
          <w:sz w:val="28"/>
          <w:szCs w:val="28"/>
        </w:rPr>
      </w:pPr>
      <w:r w:rsidRPr="00246104">
        <w:rPr>
          <w:b/>
          <w:bCs/>
          <w:sz w:val="28"/>
          <w:szCs w:val="28"/>
        </w:rPr>
        <w:t>4. Diagnostic Tools:</w:t>
      </w:r>
      <w:r w:rsidRPr="00246104">
        <w:rPr>
          <w:sz w:val="28"/>
          <w:szCs w:val="28"/>
        </w:rPr>
        <w:t xml:space="preserve"> ARIMA comes with diagnostic tools to check model assumptions and improve accuracy, such as the ACF (</w:t>
      </w:r>
      <w:r w:rsidR="00246104" w:rsidRPr="00246104">
        <w:rPr>
          <w:sz w:val="28"/>
          <w:szCs w:val="28"/>
        </w:rPr>
        <w:t>Autocorrelation</w:t>
      </w:r>
      <w:r w:rsidRPr="00246104">
        <w:rPr>
          <w:sz w:val="28"/>
          <w:szCs w:val="28"/>
        </w:rPr>
        <w:t xml:space="preserve"> Function) and PACF (Partial </w:t>
      </w:r>
      <w:r w:rsidR="00246104" w:rsidRPr="00246104">
        <w:rPr>
          <w:sz w:val="28"/>
          <w:szCs w:val="28"/>
        </w:rPr>
        <w:t>Autocorrelation</w:t>
      </w:r>
      <w:r w:rsidRPr="00246104">
        <w:rPr>
          <w:sz w:val="28"/>
          <w:szCs w:val="28"/>
        </w:rPr>
        <w:t xml:space="preserve"> Function) plots.</w:t>
      </w:r>
    </w:p>
    <w:p w14:paraId="149E8F97" w14:textId="77777777" w:rsidR="000F1B5B" w:rsidRPr="00246104" w:rsidRDefault="000F1B5B" w:rsidP="00246104">
      <w:pPr>
        <w:jc w:val="both"/>
        <w:rPr>
          <w:sz w:val="28"/>
          <w:szCs w:val="28"/>
        </w:rPr>
      </w:pPr>
    </w:p>
    <w:p w14:paraId="21F74EAD" w14:textId="34363E40" w:rsidR="000F1B5B" w:rsidRPr="00246104" w:rsidRDefault="000F1B5B" w:rsidP="00246104">
      <w:pPr>
        <w:jc w:val="both"/>
        <w:rPr>
          <w:sz w:val="28"/>
          <w:szCs w:val="28"/>
        </w:rPr>
      </w:pPr>
      <w:r w:rsidRPr="001209F8">
        <w:rPr>
          <w:b/>
          <w:bCs/>
          <w:sz w:val="28"/>
          <w:szCs w:val="28"/>
        </w:rPr>
        <w:t>5. Integration with Other Methods:</w:t>
      </w:r>
      <w:r w:rsidRPr="00246104">
        <w:rPr>
          <w:sz w:val="28"/>
          <w:szCs w:val="28"/>
        </w:rPr>
        <w:t xml:space="preserve"> It can be combined with other machine learning techniques and methods to enhance predictive performance, like incorporating ARIMA into hybrid models with neural networks.</w:t>
      </w:r>
    </w:p>
    <w:p w14:paraId="27920CE1" w14:textId="77777777" w:rsidR="000F1B5B" w:rsidRPr="001209F8" w:rsidRDefault="000F1B5B" w:rsidP="00246104">
      <w:pPr>
        <w:jc w:val="both"/>
        <w:rPr>
          <w:b/>
          <w:bCs/>
          <w:sz w:val="28"/>
          <w:szCs w:val="28"/>
        </w:rPr>
      </w:pPr>
    </w:p>
    <w:p w14:paraId="2904D8E6" w14:textId="70207B18" w:rsidR="000F1B5B" w:rsidRPr="00246104" w:rsidRDefault="000F1B5B" w:rsidP="00246104">
      <w:pPr>
        <w:jc w:val="both"/>
        <w:rPr>
          <w:sz w:val="28"/>
          <w:szCs w:val="28"/>
        </w:rPr>
      </w:pPr>
      <w:r w:rsidRPr="001209F8">
        <w:rPr>
          <w:b/>
          <w:bCs/>
          <w:sz w:val="28"/>
          <w:szCs w:val="28"/>
        </w:rPr>
        <w:t>6. Availability of Software:</w:t>
      </w:r>
      <w:r w:rsidRPr="00246104">
        <w:rPr>
          <w:sz w:val="28"/>
          <w:szCs w:val="28"/>
        </w:rPr>
        <w:t xml:space="preserve"> There are numerous software packages and libraries (like Python's </w:t>
      </w:r>
      <w:r w:rsidR="00246104" w:rsidRPr="00246104">
        <w:rPr>
          <w:sz w:val="28"/>
          <w:szCs w:val="28"/>
        </w:rPr>
        <w:t>stats models</w:t>
      </w:r>
      <w:r w:rsidRPr="00246104">
        <w:rPr>
          <w:sz w:val="28"/>
          <w:szCs w:val="28"/>
        </w:rPr>
        <w:t>) that provide easy-to-use implementations of ARIMA, aiding data scientists in applying this technique efficiently.</w:t>
      </w:r>
    </w:p>
    <w:p w14:paraId="3A01BC22" w14:textId="77777777" w:rsidR="000F1B5B" w:rsidRPr="00246104" w:rsidRDefault="000F1B5B" w:rsidP="00246104">
      <w:pPr>
        <w:jc w:val="both"/>
        <w:rPr>
          <w:sz w:val="28"/>
          <w:szCs w:val="28"/>
        </w:rPr>
      </w:pPr>
    </w:p>
    <w:p w14:paraId="305A743B" w14:textId="6F9B3040" w:rsidR="000F1B5B" w:rsidRDefault="000F1B5B" w:rsidP="00246104">
      <w:pPr>
        <w:jc w:val="both"/>
        <w:rPr>
          <w:sz w:val="28"/>
          <w:szCs w:val="28"/>
        </w:rPr>
      </w:pPr>
      <w:r w:rsidRPr="00246104">
        <w:rPr>
          <w:sz w:val="28"/>
          <w:szCs w:val="28"/>
        </w:rPr>
        <w:t>By leveraging ARIMA, data scientists can make informed decisions and accurate forecasts, contributing to its growing popularity in the field of machine learning and data analysis.</w:t>
      </w:r>
    </w:p>
    <w:p w14:paraId="4DB6596A" w14:textId="77777777" w:rsidR="001D6470" w:rsidRDefault="001D6470" w:rsidP="00246104">
      <w:pPr>
        <w:jc w:val="both"/>
        <w:rPr>
          <w:sz w:val="28"/>
          <w:szCs w:val="28"/>
        </w:rPr>
      </w:pPr>
    </w:p>
    <w:p w14:paraId="2CD086F4" w14:textId="0E9FDD47" w:rsidR="001D6470" w:rsidRPr="00246104" w:rsidRDefault="001D6470" w:rsidP="00246104">
      <w:p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</w:t>
      </w:r>
      <w:r w:rsidRPr="001D6470">
        <w:rPr>
          <w:b/>
          <w:bCs/>
          <w:sz w:val="36"/>
          <w:szCs w:val="36"/>
        </w:rPr>
        <w:t>The End</w:t>
      </w:r>
      <w:r>
        <w:rPr>
          <w:sz w:val="28"/>
          <w:szCs w:val="28"/>
        </w:rPr>
        <w:t xml:space="preserve"> -----------------------------------------</w:t>
      </w:r>
    </w:p>
    <w:p w14:paraId="5F9A13CA" w14:textId="72841A2E" w:rsidR="6491C571" w:rsidRPr="00246104" w:rsidRDefault="6491C571" w:rsidP="6491C571">
      <w:pPr>
        <w:shd w:val="clear" w:color="auto" w:fill="FFFFFF" w:themeFill="background1"/>
        <w:spacing w:before="180" w:after="180"/>
        <w:rPr>
          <w:rFonts w:ascii="Aptos" w:eastAsia="Aptos" w:hAnsi="Aptos" w:cs="Aptos"/>
          <w:color w:val="0D0D0D" w:themeColor="text1" w:themeTint="F2"/>
          <w:sz w:val="28"/>
          <w:szCs w:val="28"/>
        </w:rPr>
      </w:pPr>
    </w:p>
    <w:sectPr w:rsidR="6491C571" w:rsidRPr="0024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8BDDD" w14:textId="77777777" w:rsidR="00340616" w:rsidRDefault="00340616" w:rsidP="00246104">
      <w:pPr>
        <w:spacing w:after="0" w:line="240" w:lineRule="auto"/>
      </w:pPr>
      <w:r>
        <w:separator/>
      </w:r>
    </w:p>
  </w:endnote>
  <w:endnote w:type="continuationSeparator" w:id="0">
    <w:p w14:paraId="5133D9ED" w14:textId="77777777" w:rsidR="00340616" w:rsidRDefault="00340616" w:rsidP="00246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813DB" w14:textId="77777777" w:rsidR="00340616" w:rsidRDefault="00340616" w:rsidP="00246104">
      <w:pPr>
        <w:spacing w:after="0" w:line="240" w:lineRule="auto"/>
      </w:pPr>
      <w:r>
        <w:separator/>
      </w:r>
    </w:p>
  </w:footnote>
  <w:footnote w:type="continuationSeparator" w:id="0">
    <w:p w14:paraId="19392AF0" w14:textId="77777777" w:rsidR="00340616" w:rsidRDefault="00340616" w:rsidP="00246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BFB2E"/>
    <w:multiLevelType w:val="hybridMultilevel"/>
    <w:tmpl w:val="FEC457E2"/>
    <w:lvl w:ilvl="0" w:tplc="FF761E68">
      <w:start w:val="1"/>
      <w:numFmt w:val="decimal"/>
      <w:lvlText w:val="%1."/>
      <w:lvlJc w:val="left"/>
      <w:pPr>
        <w:ind w:left="720" w:hanging="360"/>
      </w:pPr>
    </w:lvl>
    <w:lvl w:ilvl="1" w:tplc="04A46C8C">
      <w:start w:val="1"/>
      <w:numFmt w:val="lowerLetter"/>
      <w:lvlText w:val="%2."/>
      <w:lvlJc w:val="left"/>
      <w:pPr>
        <w:ind w:left="1440" w:hanging="360"/>
      </w:pPr>
    </w:lvl>
    <w:lvl w:ilvl="2" w:tplc="9A3A4A38">
      <w:start w:val="1"/>
      <w:numFmt w:val="lowerRoman"/>
      <w:lvlText w:val="%3."/>
      <w:lvlJc w:val="right"/>
      <w:pPr>
        <w:ind w:left="2160" w:hanging="180"/>
      </w:pPr>
    </w:lvl>
    <w:lvl w:ilvl="3" w:tplc="C89A51BE">
      <w:start w:val="1"/>
      <w:numFmt w:val="decimal"/>
      <w:lvlText w:val="%4."/>
      <w:lvlJc w:val="left"/>
      <w:pPr>
        <w:ind w:left="2880" w:hanging="360"/>
      </w:pPr>
    </w:lvl>
    <w:lvl w:ilvl="4" w:tplc="48D47A9C">
      <w:start w:val="1"/>
      <w:numFmt w:val="lowerLetter"/>
      <w:lvlText w:val="%5."/>
      <w:lvlJc w:val="left"/>
      <w:pPr>
        <w:ind w:left="3600" w:hanging="360"/>
      </w:pPr>
    </w:lvl>
    <w:lvl w:ilvl="5" w:tplc="52365694">
      <w:start w:val="1"/>
      <w:numFmt w:val="lowerRoman"/>
      <w:lvlText w:val="%6."/>
      <w:lvlJc w:val="right"/>
      <w:pPr>
        <w:ind w:left="4320" w:hanging="180"/>
      </w:pPr>
    </w:lvl>
    <w:lvl w:ilvl="6" w:tplc="DE8A0806">
      <w:start w:val="1"/>
      <w:numFmt w:val="decimal"/>
      <w:lvlText w:val="%7."/>
      <w:lvlJc w:val="left"/>
      <w:pPr>
        <w:ind w:left="5040" w:hanging="360"/>
      </w:pPr>
    </w:lvl>
    <w:lvl w:ilvl="7" w:tplc="0A4EC034">
      <w:start w:val="1"/>
      <w:numFmt w:val="lowerLetter"/>
      <w:lvlText w:val="%8."/>
      <w:lvlJc w:val="left"/>
      <w:pPr>
        <w:ind w:left="5760" w:hanging="360"/>
      </w:pPr>
    </w:lvl>
    <w:lvl w:ilvl="8" w:tplc="3CF6F6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B9BD8"/>
    <w:multiLevelType w:val="hybridMultilevel"/>
    <w:tmpl w:val="BE60F182"/>
    <w:lvl w:ilvl="0" w:tplc="D076C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0CF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68D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86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6C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01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C8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2A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E2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ACDA6"/>
    <w:multiLevelType w:val="hybridMultilevel"/>
    <w:tmpl w:val="0D806B54"/>
    <w:lvl w:ilvl="0" w:tplc="DFA8DA54">
      <w:start w:val="1"/>
      <w:numFmt w:val="decimal"/>
      <w:lvlText w:val="%1."/>
      <w:lvlJc w:val="left"/>
      <w:pPr>
        <w:ind w:left="720" w:hanging="360"/>
      </w:pPr>
    </w:lvl>
    <w:lvl w:ilvl="1" w:tplc="8656F3F6">
      <w:start w:val="1"/>
      <w:numFmt w:val="lowerLetter"/>
      <w:lvlText w:val="%2."/>
      <w:lvlJc w:val="left"/>
      <w:pPr>
        <w:ind w:left="1440" w:hanging="360"/>
      </w:pPr>
    </w:lvl>
    <w:lvl w:ilvl="2" w:tplc="E9D4EB30">
      <w:start w:val="1"/>
      <w:numFmt w:val="lowerRoman"/>
      <w:lvlText w:val="%3."/>
      <w:lvlJc w:val="right"/>
      <w:pPr>
        <w:ind w:left="2160" w:hanging="180"/>
      </w:pPr>
    </w:lvl>
    <w:lvl w:ilvl="3" w:tplc="291ED7DE">
      <w:start w:val="1"/>
      <w:numFmt w:val="decimal"/>
      <w:lvlText w:val="%4."/>
      <w:lvlJc w:val="left"/>
      <w:pPr>
        <w:ind w:left="2880" w:hanging="360"/>
      </w:pPr>
    </w:lvl>
    <w:lvl w:ilvl="4" w:tplc="1174D286">
      <w:start w:val="1"/>
      <w:numFmt w:val="lowerLetter"/>
      <w:lvlText w:val="%5."/>
      <w:lvlJc w:val="left"/>
      <w:pPr>
        <w:ind w:left="3600" w:hanging="360"/>
      </w:pPr>
    </w:lvl>
    <w:lvl w:ilvl="5" w:tplc="E3C6D722">
      <w:start w:val="1"/>
      <w:numFmt w:val="lowerRoman"/>
      <w:lvlText w:val="%6."/>
      <w:lvlJc w:val="right"/>
      <w:pPr>
        <w:ind w:left="4320" w:hanging="180"/>
      </w:pPr>
    </w:lvl>
    <w:lvl w:ilvl="6" w:tplc="AB9C2F54">
      <w:start w:val="1"/>
      <w:numFmt w:val="decimal"/>
      <w:lvlText w:val="%7."/>
      <w:lvlJc w:val="left"/>
      <w:pPr>
        <w:ind w:left="5040" w:hanging="360"/>
      </w:pPr>
    </w:lvl>
    <w:lvl w:ilvl="7" w:tplc="FE52587E">
      <w:start w:val="1"/>
      <w:numFmt w:val="lowerLetter"/>
      <w:lvlText w:val="%8."/>
      <w:lvlJc w:val="left"/>
      <w:pPr>
        <w:ind w:left="5760" w:hanging="360"/>
      </w:pPr>
    </w:lvl>
    <w:lvl w:ilvl="8" w:tplc="386868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31A7C"/>
    <w:multiLevelType w:val="hybridMultilevel"/>
    <w:tmpl w:val="BC0802AA"/>
    <w:lvl w:ilvl="0" w:tplc="94E80B2C">
      <w:start w:val="1"/>
      <w:numFmt w:val="decimal"/>
      <w:lvlText w:val="%1."/>
      <w:lvlJc w:val="left"/>
      <w:pPr>
        <w:ind w:left="720" w:hanging="360"/>
      </w:pPr>
    </w:lvl>
    <w:lvl w:ilvl="1" w:tplc="1BD05D0E">
      <w:start w:val="1"/>
      <w:numFmt w:val="lowerLetter"/>
      <w:lvlText w:val="%2."/>
      <w:lvlJc w:val="left"/>
      <w:pPr>
        <w:ind w:left="1440" w:hanging="360"/>
      </w:pPr>
    </w:lvl>
    <w:lvl w:ilvl="2" w:tplc="52725490">
      <w:start w:val="1"/>
      <w:numFmt w:val="lowerRoman"/>
      <w:lvlText w:val="%3."/>
      <w:lvlJc w:val="right"/>
      <w:pPr>
        <w:ind w:left="2160" w:hanging="180"/>
      </w:pPr>
    </w:lvl>
    <w:lvl w:ilvl="3" w:tplc="AA46CCEC">
      <w:start w:val="1"/>
      <w:numFmt w:val="decimal"/>
      <w:lvlText w:val="%4."/>
      <w:lvlJc w:val="left"/>
      <w:pPr>
        <w:ind w:left="2880" w:hanging="360"/>
      </w:pPr>
    </w:lvl>
    <w:lvl w:ilvl="4" w:tplc="F46A198C">
      <w:start w:val="1"/>
      <w:numFmt w:val="lowerLetter"/>
      <w:lvlText w:val="%5."/>
      <w:lvlJc w:val="left"/>
      <w:pPr>
        <w:ind w:left="3600" w:hanging="360"/>
      </w:pPr>
    </w:lvl>
    <w:lvl w:ilvl="5" w:tplc="918AF898">
      <w:start w:val="1"/>
      <w:numFmt w:val="lowerRoman"/>
      <w:lvlText w:val="%6."/>
      <w:lvlJc w:val="right"/>
      <w:pPr>
        <w:ind w:left="4320" w:hanging="180"/>
      </w:pPr>
    </w:lvl>
    <w:lvl w:ilvl="6" w:tplc="62BADC0C">
      <w:start w:val="1"/>
      <w:numFmt w:val="decimal"/>
      <w:lvlText w:val="%7."/>
      <w:lvlJc w:val="left"/>
      <w:pPr>
        <w:ind w:left="5040" w:hanging="360"/>
      </w:pPr>
    </w:lvl>
    <w:lvl w:ilvl="7" w:tplc="4AC4CE38">
      <w:start w:val="1"/>
      <w:numFmt w:val="lowerLetter"/>
      <w:lvlText w:val="%8."/>
      <w:lvlJc w:val="left"/>
      <w:pPr>
        <w:ind w:left="5760" w:hanging="360"/>
      </w:pPr>
    </w:lvl>
    <w:lvl w:ilvl="8" w:tplc="B554F6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53A95"/>
    <w:multiLevelType w:val="hybridMultilevel"/>
    <w:tmpl w:val="BFACB94C"/>
    <w:lvl w:ilvl="0" w:tplc="234C9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EDD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2E6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E4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0F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EE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169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B60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06A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48BE6"/>
    <w:multiLevelType w:val="hybridMultilevel"/>
    <w:tmpl w:val="A19085F8"/>
    <w:lvl w:ilvl="0" w:tplc="0E787E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52734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22609D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A4471D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A9EF78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DCCAA9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43EF3D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FCAD69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5C0ED7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6BEDD7"/>
    <w:multiLevelType w:val="hybridMultilevel"/>
    <w:tmpl w:val="69484B1E"/>
    <w:lvl w:ilvl="0" w:tplc="0FD49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95471D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720E27D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DC70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3947A3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9E8D71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124F57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828328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7A0A86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2930263">
    <w:abstractNumId w:val="0"/>
  </w:num>
  <w:num w:numId="2" w16cid:durableId="635568397">
    <w:abstractNumId w:val="3"/>
  </w:num>
  <w:num w:numId="3" w16cid:durableId="981539973">
    <w:abstractNumId w:val="5"/>
  </w:num>
  <w:num w:numId="4" w16cid:durableId="1582182090">
    <w:abstractNumId w:val="4"/>
  </w:num>
  <w:num w:numId="5" w16cid:durableId="483280385">
    <w:abstractNumId w:val="1"/>
  </w:num>
  <w:num w:numId="6" w16cid:durableId="1738551920">
    <w:abstractNumId w:val="6"/>
  </w:num>
  <w:num w:numId="7" w16cid:durableId="377704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753AB8"/>
    <w:rsid w:val="000F1B5B"/>
    <w:rsid w:val="001209F8"/>
    <w:rsid w:val="001D6470"/>
    <w:rsid w:val="00246104"/>
    <w:rsid w:val="00340616"/>
    <w:rsid w:val="003B2E0C"/>
    <w:rsid w:val="00710C9F"/>
    <w:rsid w:val="009908D4"/>
    <w:rsid w:val="009F1CB0"/>
    <w:rsid w:val="00B26F61"/>
    <w:rsid w:val="00CB4D0E"/>
    <w:rsid w:val="00DA55FA"/>
    <w:rsid w:val="00F636D7"/>
    <w:rsid w:val="0C753AB8"/>
    <w:rsid w:val="0F25E749"/>
    <w:rsid w:val="10DA02E3"/>
    <w:rsid w:val="153A1436"/>
    <w:rsid w:val="15C07167"/>
    <w:rsid w:val="1CB24E0E"/>
    <w:rsid w:val="20B1F3F2"/>
    <w:rsid w:val="2147490B"/>
    <w:rsid w:val="2238A44C"/>
    <w:rsid w:val="25B7FA34"/>
    <w:rsid w:val="2FCC840A"/>
    <w:rsid w:val="323EAA00"/>
    <w:rsid w:val="40A72EFB"/>
    <w:rsid w:val="46D6CF16"/>
    <w:rsid w:val="4E49143B"/>
    <w:rsid w:val="52DF0E94"/>
    <w:rsid w:val="56B13E08"/>
    <w:rsid w:val="593BB95D"/>
    <w:rsid w:val="6282A40B"/>
    <w:rsid w:val="6491C571"/>
    <w:rsid w:val="65515A9A"/>
    <w:rsid w:val="69BB4D81"/>
    <w:rsid w:val="6C88F9BA"/>
    <w:rsid w:val="7835C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3AB8"/>
  <w15:chartTrackingRefBased/>
  <w15:docId w15:val="{13A9EEA2-2E95-4B9C-9A24-0BA4865B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104"/>
  </w:style>
  <w:style w:type="paragraph" w:styleId="Footer">
    <w:name w:val="footer"/>
    <w:basedOn w:val="Normal"/>
    <w:link w:val="FooterChar"/>
    <w:uiPriority w:val="99"/>
    <w:unhideWhenUsed/>
    <w:rsid w:val="00246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2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FCEB3-4A09-40C3-B3E2-73073E21D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CSC20F126</dc:creator>
  <cp:keywords/>
  <dc:description/>
  <cp:lastModifiedBy>CSC20F009</cp:lastModifiedBy>
  <cp:revision>3</cp:revision>
  <dcterms:created xsi:type="dcterms:W3CDTF">2024-06-01T12:31:00Z</dcterms:created>
  <dcterms:modified xsi:type="dcterms:W3CDTF">2024-06-01T12:44:00Z</dcterms:modified>
</cp:coreProperties>
</file>