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Reviewed by jax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"""Vector operations for use in calculating conjugate gradient descent."""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Classes: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"""Finds the dot product of two vectors.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x1 (Tensor): The first input vector.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x2 (Tensor): The second input vector.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dot product of x1 and x2.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ip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"""Finds the identity product of a vector.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 (Tensor): The input vector.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identity </w:t>
      </w:r>
      <w:r w:rsidDel="00000000" w:rsidR="00000000" w:rsidRPr="00000000">
        <w:rPr>
          <w:rtl w:val="0"/>
        </w:rPr>
        <w:t xml:space="preserve">product of x.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dot_batch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"""Finds the dot product of two multidimensional Tensors holding</w:t>
      </w:r>
      <w:r w:rsidDel="00000000" w:rsidR="00000000" w:rsidRPr="00000000">
        <w:rPr>
          <w:rtl w:val="0"/>
        </w:rPr>
        <w:t xml:space="preserve"> batches </w:t>
      </w:r>
      <w:r w:rsidDel="00000000" w:rsidR="00000000" w:rsidRPr="00000000">
        <w:rPr>
          <w:rtl w:val="0"/>
        </w:rPr>
        <w:t xml:space="preserve">of data.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x1 (Tensor): The first multidimensional Tensor.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x2 (Tensor): The second multidimensional Tensor.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dot products along each dimension of x1 and x2.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ip_batch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"""Finds the identity product of a multidimensional Tensor holding a batch of data.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 (Tensor): The tensor who’s batch identity product will be computed.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 identity product of x.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l2ball_proj_batch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""" Performs a batch projection onto the L2 ball.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 (Tensor): </w:t>
      </w:r>
      <w:r w:rsidDel="00000000" w:rsidR="00000000" w:rsidRPr="00000000">
        <w:rPr>
          <w:rtl w:val="0"/>
        </w:rPr>
        <w:t xml:space="preserve">The tensor to be projected.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eps (Tensor): </w:t>
      </w:r>
      <w:r w:rsidDel="00000000" w:rsidR="00000000" w:rsidRPr="00000000">
        <w:rPr>
          <w:rtl w:val="0"/>
        </w:rPr>
        <w:t xml:space="preserve">A tensor containing epsilon values for each dimension of the L2 ball.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projection of x onto the L2 ball.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