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77777777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enero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77777777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enero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="002F0C34"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="002F0C34"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="002F0C34"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="002F0C34"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2C77720B" w14:textId="77777777" w:rsidR="0031479A" w:rsidRDefault="00C921F4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Doctora y L</w:t>
      </w:r>
      <w:r w:rsidR="0031479A" w:rsidRPr="00B5242D">
        <w:rPr>
          <w:rFonts w:ascii="Montserrat" w:hAnsi="Montserrat" w:cstheme="minorHAnsi"/>
          <w:sz w:val="16"/>
          <w:szCs w:val="24"/>
        </w:rPr>
        <w:t>icenciada en P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sicología, especialista en </w:t>
      </w:r>
      <w:r w:rsidR="0031479A" w:rsidRPr="00B5242D">
        <w:rPr>
          <w:rFonts w:ascii="Montserrat" w:hAnsi="Montserrat" w:cstheme="minorHAnsi"/>
          <w:sz w:val="16"/>
          <w:szCs w:val="24"/>
        </w:rPr>
        <w:t>Neuropsicología C</w:t>
      </w:r>
      <w:r w:rsidR="00C511ED" w:rsidRPr="00B5242D">
        <w:rPr>
          <w:rFonts w:ascii="Montserrat" w:hAnsi="Montserrat" w:cstheme="minorHAnsi"/>
          <w:sz w:val="16"/>
          <w:szCs w:val="24"/>
        </w:rPr>
        <w:t>línica</w:t>
      </w:r>
      <w:r w:rsidR="0031479A" w:rsidRPr="00B5242D">
        <w:rPr>
          <w:rFonts w:ascii="Montserrat" w:hAnsi="Montserrat" w:cstheme="minorHAnsi"/>
          <w:sz w:val="16"/>
          <w:szCs w:val="24"/>
        </w:rPr>
        <w:t xml:space="preserve"> y en Estadística para Ciencias de la Salud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 por la Universidad de Buenos Aires.</w:t>
      </w:r>
    </w:p>
    <w:p w14:paraId="7D5EE32A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C3DB3ED" w14:textId="77777777" w:rsidR="00D0494C" w:rsidRPr="00D0494C" w:rsidRDefault="00D0494C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Neuropsicóloga de planta del Hospital Interzonal General de Agudos </w:t>
      </w:r>
      <w:r w:rsidRPr="00D0494C">
        <w:rPr>
          <w:rFonts w:ascii="Montserrat" w:hAnsi="Montserrat" w:cstheme="minorHAnsi"/>
          <w:i/>
          <w:sz w:val="16"/>
          <w:szCs w:val="24"/>
        </w:rPr>
        <w:t>Eva Perón</w:t>
      </w:r>
      <w:r>
        <w:rPr>
          <w:rFonts w:ascii="Montserrat" w:hAnsi="Montserrat" w:cstheme="minorHAnsi"/>
          <w:sz w:val="16"/>
          <w:szCs w:val="24"/>
        </w:rPr>
        <w:t xml:space="preserve"> de San Martín, Buenos Aires</w:t>
      </w:r>
      <w:r w:rsidR="0031479A" w:rsidRPr="00B5242D">
        <w:rPr>
          <w:rFonts w:ascii="Montserrat" w:hAnsi="Montserrat" w:cstheme="minorHAnsi"/>
          <w:sz w:val="16"/>
          <w:szCs w:val="24"/>
        </w:rPr>
        <w:t>.</w:t>
      </w:r>
    </w:p>
    <w:p w14:paraId="262C53B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D93FA9C" w14:textId="77777777" w:rsidR="00D6079A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adjunta de la materia Neurofisiología de l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a Facultad de Psicología </w:t>
      </w:r>
      <w:r w:rsidR="00D6079A" w:rsidRPr="00B5242D">
        <w:rPr>
          <w:rFonts w:ascii="Montserrat" w:hAnsi="Montserrat" w:cstheme="minorHAnsi"/>
          <w:sz w:val="16"/>
          <w:szCs w:val="24"/>
        </w:rPr>
        <w:t>de la Universidad de Buenos Aires</w:t>
      </w:r>
      <w:r w:rsidR="00D70A9A">
        <w:rPr>
          <w:rFonts w:ascii="Montserrat" w:hAnsi="Montserrat" w:cstheme="minorHAnsi"/>
          <w:sz w:val="16"/>
          <w:szCs w:val="24"/>
        </w:rPr>
        <w:t>.</w:t>
      </w:r>
    </w:p>
    <w:p w14:paraId="0101DA77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F26A5A7" w14:textId="77777777" w:rsidR="0031479A" w:rsidRDefault="006E14A0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Profesora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posgrado </w:t>
      </w:r>
      <w:r w:rsidR="00D0494C">
        <w:rPr>
          <w:rFonts w:ascii="Montserrat" w:hAnsi="Montserrat" w:cstheme="minorHAnsi"/>
          <w:sz w:val="16"/>
          <w:szCs w:val="24"/>
        </w:rPr>
        <w:t xml:space="preserve">(área neuropsicología) en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Universidad de Buenos Aires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y </w:t>
      </w:r>
      <w:r w:rsidR="00D0494C">
        <w:rPr>
          <w:rFonts w:ascii="Montserrat" w:hAnsi="Montserrat" w:cstheme="minorHAnsi"/>
          <w:sz w:val="16"/>
          <w:szCs w:val="24"/>
        </w:rPr>
        <w:t>en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Universidad </w:t>
      </w:r>
      <w:r w:rsidR="00D0494C">
        <w:rPr>
          <w:rFonts w:ascii="Montserrat" w:hAnsi="Montserrat" w:cstheme="minorHAnsi"/>
          <w:sz w:val="16"/>
          <w:szCs w:val="24"/>
        </w:rPr>
        <w:t>Nacional de San Martín.</w:t>
      </w:r>
    </w:p>
    <w:p w14:paraId="48ADC7C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4DD5962D" w14:textId="77777777" w:rsidR="0031479A" w:rsidRDefault="00B132B7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</w:t>
      </w:r>
      <w:r w:rsidR="000B5F5F" w:rsidRPr="00B5242D">
        <w:rPr>
          <w:rFonts w:ascii="Montserrat" w:hAnsi="Montserrat" w:cstheme="minorHAnsi"/>
          <w:sz w:val="16"/>
          <w:szCs w:val="24"/>
        </w:rPr>
        <w:t>docente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Interdisciplinaria de Especialización en Neuropsicología Clínica </w:t>
      </w:r>
      <w:r w:rsidR="00680193" w:rsidRPr="00B5242D">
        <w:rPr>
          <w:rFonts w:ascii="Montserrat" w:hAnsi="Montserrat" w:cstheme="minorHAnsi"/>
          <w:sz w:val="16"/>
          <w:szCs w:val="24"/>
        </w:rPr>
        <w:t>de la Universidad de Buenos Aires.</w:t>
      </w:r>
    </w:p>
    <w:p w14:paraId="15EF0C60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EBA720E" w14:textId="77777777" w:rsidR="00C511ED" w:rsidRPr="00B5242D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</w:t>
      </w:r>
      <w:r w:rsidR="0031479A" w:rsidRPr="00B5242D">
        <w:rPr>
          <w:rFonts w:ascii="Montserrat" w:hAnsi="Montserrat" w:cstheme="minorHAnsi"/>
          <w:sz w:val="16"/>
          <w:szCs w:val="24"/>
        </w:rPr>
        <w:t>cología de Argentina (SONEPSA).</w:t>
      </w:r>
      <w:r w:rsidR="00350BBB" w:rsidRPr="00B5242D">
        <w:rPr>
          <w:rFonts w:ascii="Montserrat" w:hAnsi="Montserrat" w:cstheme="minorHAnsi"/>
          <w:i/>
          <w:sz w:val="16"/>
          <w:szCs w:val="24"/>
        </w:rPr>
        <w:t xml:space="preserve"> </w:t>
      </w:r>
    </w:p>
    <w:p w14:paraId="21B638E3" w14:textId="77777777" w:rsidR="00D70A9A" w:rsidRDefault="00D70A9A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77777777" w:rsidR="002F0C34" w:rsidRDefault="002F0C3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A99AEE2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2011 – 2022</w:t>
      </w:r>
    </w:p>
    <w:p w14:paraId="04D6E747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Pasante de neuropsicología clínica ad-honorem. Unidad de Neuropsicología, Hospital Interzonal General de Agudos Eva Perón, San Martín, Buenos Aires. Jefe de la Unidad: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</w:p>
    <w:p w14:paraId="437333BC" w14:textId="77777777" w:rsidR="002F0C34" w:rsidRPr="00B5242D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49E4B423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77777777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colaboradora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30F5EB42" w14:textId="77777777" w:rsidR="00573525" w:rsidRPr="00B5242D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654F1BC4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77777777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77777777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91FE462" w14:textId="77777777" w:rsidR="0007021F" w:rsidRPr="00B5242D" w:rsidRDefault="0007021F" w:rsidP="0007021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ANTECEDENTES EN INVESTIGACIÓN</w:t>
      </w:r>
    </w:p>
    <w:p w14:paraId="47893E45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BECAS DE INVESTIGACIÓN OBTENIDAS</w:t>
      </w:r>
    </w:p>
    <w:p w14:paraId="7726BF85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248E4515" w14:textId="77777777" w:rsidR="0007021F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 w:rsidR="006C5056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Lugar de trabajo: Instituto de Investigación en Psicología de la Facultad de Psicología de la UBA.</w:t>
      </w:r>
    </w:p>
    <w:p w14:paraId="00FD0289" w14:textId="77777777" w:rsidR="0007021F" w:rsidRPr="00B5242D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0556F553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40E236D" w14:textId="77777777" w:rsidR="0007021F" w:rsidRPr="00B5242D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 w:rsidR="006C5056"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 w:rsidR="006C5056">
        <w:rPr>
          <w:rFonts w:ascii="Montserrat" w:hAnsi="Montserrat" w:cstheme="minorHAnsi"/>
          <w:sz w:val="16"/>
          <w:szCs w:val="24"/>
        </w:rPr>
        <w:t>UBACyT</w:t>
      </w:r>
      <w:proofErr w:type="spellEnd"/>
      <w:r w:rsidR="006C5056"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Lugar de trabajo: Instituto de Investigación en Psicología de la Facultad de Psicología de la UBA.</w:t>
      </w:r>
    </w:p>
    <w:p w14:paraId="5D7213BA" w14:textId="77777777" w:rsidR="0007021F" w:rsidRPr="00B5242D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7C6B9C36" w14:textId="77777777" w:rsidR="0007021F" w:rsidRPr="00B5242D" w:rsidRDefault="001A2F8C" w:rsidP="0007021F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4754B50F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17B2DA97" w14:textId="77777777" w:rsidR="0007021F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1940FBA3" w14:textId="3D8C80D7" w:rsidR="006A735E" w:rsidRDefault="006A735E" w:rsidP="006A735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72A4E653" w14:textId="6ED4523E" w:rsidR="006A735E" w:rsidRPr="006A735E" w:rsidRDefault="006A735E" w:rsidP="006A735E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3789A0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04BA3A8B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648FD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67EFA896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70236F36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1A6E59F7" w14:textId="77777777" w:rsidR="0007021F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Capacidad para Interpretar Intercambios Comunicativos en Pacientes con Lesiones del Hemisferio Derecho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67E0936" w14:textId="77777777" w:rsidR="0007021F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C342418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7759B7DC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47EF5899" w14:textId="77777777" w:rsidR="0007021F" w:rsidRDefault="00177C45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categoría </w:t>
      </w:r>
      <w:r w:rsidR="0007021F">
        <w:rPr>
          <w:rFonts w:ascii="Montserrat" w:hAnsi="Montserrat" w:cstheme="minorHAnsi"/>
          <w:sz w:val="16"/>
          <w:szCs w:val="24"/>
        </w:rPr>
        <w:t>V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de la Facultad de Psicología de la Universidad de Buenos Aires.</w:t>
      </w:r>
    </w:p>
    <w:p w14:paraId="4426D227" w14:textId="77777777" w:rsid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7F05AB66" w14:textId="77777777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A049A1">
      <w:pPr>
        <w:pStyle w:val="Textoindependiente"/>
        <w:ind w:left="705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3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77777777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A049A1">
      <w:pPr>
        <w:pStyle w:val="Textoindependiente"/>
        <w:ind w:left="709" w:hanging="284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4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432937">
      <w:pPr>
        <w:pStyle w:val="Textoindependiente"/>
        <w:ind w:left="709" w:hanging="284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5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6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7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19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0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5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6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77777777" w:rsidR="001446E2" w:rsidRPr="00B5242D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6307FBBB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(últimos años)</w:t>
      </w:r>
    </w:p>
    <w:p w14:paraId="44512F11" w14:textId="77777777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 xml:space="preserve">XIX Reunión Nacional y VIII Encuentro </w:t>
      </w:r>
      <w:r w:rsidRPr="00432937">
        <w:rPr>
          <w:rFonts w:ascii="Montserrat" w:hAnsi="Montserrat" w:cstheme="minorHAnsi"/>
          <w:sz w:val="16"/>
          <w:szCs w:val="24"/>
        </w:rPr>
        <w:lastRenderedPageBreak/>
        <w:t>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3D041ADF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6187BDBE" w14:textId="77777777" w:rsidR="009861DA" w:rsidRPr="00B5242D" w:rsidRDefault="009861DA" w:rsidP="00A049A1">
      <w:pPr>
        <w:pStyle w:val="Objetivo"/>
        <w:spacing w:after="0" w:line="240" w:lineRule="auto"/>
        <w:ind w:left="709" w:hanging="283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ACV del hemisferio derecho y déficits en el reconocimiento de emociones a partir de movimientos corporales</w:t>
      </w:r>
      <w:r w:rsidRPr="00B5242D">
        <w:rPr>
          <w:rFonts w:ascii="Montserrat" w:hAnsi="Montserrat" w:cstheme="minorHAnsi"/>
          <w:sz w:val="16"/>
          <w:szCs w:val="24"/>
        </w:rPr>
        <w:t>”. XXII Congreso Argentino de Neuropsiquiatría y Neurociencia Cognitiva. Diciembre de 2020. Modalidad de presentación: póster. Lugar: congreso virtual.</w:t>
      </w:r>
    </w:p>
    <w:p w14:paraId="2F870EF8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6B561DFA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L., y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>. “</w:t>
      </w:r>
      <w:r w:rsidRPr="00B5242D">
        <w:rPr>
          <w:rFonts w:ascii="Montserrat" w:hAnsi="Montserrat" w:cstheme="minorHAnsi"/>
          <w:i/>
          <w:sz w:val="16"/>
          <w:szCs w:val="24"/>
        </w:rPr>
        <w:t>Participación social y teoría de la mente en pacientes con traumatismo encéfalo craneano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61C8F083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 xml:space="preserve">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Déficits en la respuesta empática y su relación con las alteraciones conductuales en pacientes con TEC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74BFB29E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Leiva,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Hidrocefalia a presión normal: Selección de instrumentos de evaluación de mejoría cognitiva</w:t>
      </w:r>
      <w:r w:rsidRPr="00B5242D">
        <w:rPr>
          <w:rFonts w:ascii="Montserrat" w:hAnsi="Montserrat" w:cstheme="minorHAnsi"/>
          <w:sz w:val="16"/>
          <w:szCs w:val="24"/>
        </w:rPr>
        <w:t>”. XVI Congreso de la Sociedad Latinoamericana de Neuropsicología. Octubre de 2019. Modalidad de Presentación: póster. Lugar: Lima, Perú.</w:t>
      </w:r>
    </w:p>
    <w:p w14:paraId="79346037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695C11E4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</w:t>
      </w:r>
      <w:r w:rsidRPr="00B5242D">
        <w:rPr>
          <w:rFonts w:ascii="Montserrat" w:hAnsi="Montserrat" w:cstheme="minorHAnsi"/>
          <w:sz w:val="16"/>
          <w:szCs w:val="24"/>
        </w:rPr>
        <w:t>., Margulis, L. y Caamaño, P.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la identificación del lenguaje corporal pero no de las expresiones faciales: evidencia de una disociación</w:t>
      </w:r>
      <w:r w:rsidRPr="00B5242D">
        <w:rPr>
          <w:rFonts w:ascii="Montserrat" w:hAnsi="Montserrat" w:cstheme="minorHAnsi"/>
          <w:sz w:val="16"/>
          <w:szCs w:val="24"/>
        </w:rPr>
        <w:t>”. X Congreso Internacional de Investigación y Práctica Profesional en Psicología. Noviembre de 2018. Modalidad de presentación: mesa de trabajo libre. Lugar: Buenos Aires, Argentina.</w:t>
      </w:r>
    </w:p>
    <w:p w14:paraId="0C275809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</w:t>
      </w:r>
      <w:r w:rsidRPr="00B5242D">
        <w:rPr>
          <w:rFonts w:ascii="Montserrat" w:hAnsi="Montserrat" w:cstheme="minorHAnsi"/>
          <w:sz w:val="16"/>
          <w:szCs w:val="24"/>
        </w:rPr>
        <w:t xml:space="preserve">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 “</w:t>
      </w:r>
      <w:r w:rsidRPr="00B5242D">
        <w:rPr>
          <w:rFonts w:ascii="Montserrat" w:hAnsi="Montserrat" w:cstheme="minorHAnsi"/>
          <w:i/>
          <w:sz w:val="16"/>
          <w:szCs w:val="24"/>
        </w:rPr>
        <w:t>Diseño de investigaciones en neuropsicología: ¿Cómo armar un proyecto y ‘no morir en el intento’?</w:t>
      </w:r>
      <w:r w:rsidRPr="00B5242D">
        <w:rPr>
          <w:rFonts w:ascii="Montserrat" w:hAnsi="Montserrat" w:cstheme="minorHAnsi"/>
          <w:sz w:val="16"/>
          <w:szCs w:val="24"/>
        </w:rPr>
        <w:t>”. X Congreso Internacional de Investigación y Práctica Profesional en Psicología. Noviembre de 2018. Modalidad de presentación: taller. Lugar: Buenos Aires, Argentina.</w:t>
      </w:r>
    </w:p>
    <w:p w14:paraId="5C68FC94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 y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empatía en adultos con traumatismo encéfalo craneano</w:t>
      </w:r>
      <w:r w:rsidRPr="00B5242D">
        <w:rPr>
          <w:rFonts w:ascii="Montserrat" w:hAnsi="Montserrat" w:cstheme="minorHAnsi"/>
          <w:sz w:val="16"/>
          <w:szCs w:val="24"/>
        </w:rPr>
        <w:t>”. X Congreso Internacional de Investigación y Práctica Profesional en Psicología. Noviembre de 2018. Modalidad de presentación: mesa de trabajo libre. Lugar: Buenos Aires, Argentina.</w:t>
      </w:r>
    </w:p>
    <w:p w14:paraId="42AE9328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Más allá de los rostros: reconocimiento de emociones a través de movimientos corporales en TEC, encefalitis herpética y ACV</w:t>
      </w:r>
      <w:r w:rsidRPr="00B5242D">
        <w:rPr>
          <w:rFonts w:ascii="Montserrat" w:hAnsi="Montserrat" w:cstheme="minorHAnsi"/>
          <w:sz w:val="16"/>
          <w:szCs w:val="24"/>
        </w:rPr>
        <w:t>”. XIII Congreso Argentino de Neuropsicología. Octubre de 2018. Modalidad de presentación: póster. Lugar: Mendoza, Argentina.</w:t>
      </w:r>
    </w:p>
    <w:p w14:paraId="3E5033C2" w14:textId="77777777" w:rsidR="009861DA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lastRenderedPageBreak/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Martinez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G.,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y </w:t>
      </w:r>
      <w:r w:rsidRPr="00B5242D">
        <w:rPr>
          <w:rFonts w:ascii="Montserrat" w:hAnsi="Montserrat" w:cstheme="minorHAnsi"/>
          <w:b/>
          <w:sz w:val="16"/>
          <w:szCs w:val="24"/>
        </w:rPr>
        <w:t>Leiva, S</w:t>
      </w:r>
      <w:r w:rsidRPr="00B5242D">
        <w:rPr>
          <w:rFonts w:ascii="Montserrat" w:hAnsi="Montserrat" w:cstheme="minorHAnsi"/>
          <w:sz w:val="16"/>
          <w:szCs w:val="24"/>
        </w:rPr>
        <w:t>. "</w:t>
      </w:r>
      <w:r w:rsidRPr="00B5242D">
        <w:rPr>
          <w:rFonts w:ascii="Montserrat" w:hAnsi="Montserrat" w:cstheme="minorHAnsi"/>
          <w:i/>
          <w:sz w:val="16"/>
          <w:szCs w:val="24"/>
        </w:rPr>
        <w:t>Una perspectiva cognitiva en el abordaje de la comprensión y la producción de textos</w:t>
      </w:r>
      <w:r w:rsidRPr="00B5242D">
        <w:rPr>
          <w:rFonts w:ascii="Montserrat" w:hAnsi="Montserrat" w:cstheme="minorHAnsi"/>
          <w:sz w:val="16"/>
          <w:szCs w:val="24"/>
        </w:rPr>
        <w:t>". XIII Congreso Argentino de Neuropsicología. Octubre de 2018. Modalidad de presentación: simposio. Lugar: Mendoza, Argentina.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57D7E174" w14:textId="4FF70483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Rol</w:t>
      </w:r>
      <w:r w:rsidR="006E37AA">
        <w:rPr>
          <w:rFonts w:ascii="Montserrat" w:hAnsi="Montserrat" w:cstheme="minorHAnsi"/>
          <w:sz w:val="16"/>
          <w:szCs w:val="24"/>
        </w:rPr>
        <w:t xml:space="preserve"> actual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="006E37AA">
        <w:rPr>
          <w:rFonts w:ascii="Montserrat" w:hAnsi="Montserrat" w:cstheme="minorHAnsi"/>
          <w:sz w:val="16"/>
          <w:szCs w:val="24"/>
        </w:rPr>
        <w:t>Secretaria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0B0D2D">
        <w:rPr>
          <w:rFonts w:ascii="Montserrat" w:hAnsi="Montserrat" w:cstheme="minorHAnsi"/>
          <w:b/>
          <w:sz w:val="18"/>
          <w:szCs w:val="24"/>
        </w:rPr>
        <w:t>HUMANOS Y DIRECCIÓN DE TESISTAS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404601CF" w14:textId="77777777" w:rsidR="0065651B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</w:t>
      </w:r>
      <w:r w:rsidR="000D2747">
        <w:rPr>
          <w:rFonts w:ascii="Montserrat" w:hAnsi="Montserrat" w:cstheme="minorHAnsi"/>
          <w:sz w:val="16"/>
          <w:szCs w:val="24"/>
        </w:rPr>
        <w:t>Título</w:t>
      </w:r>
      <w:r>
        <w:rPr>
          <w:rFonts w:ascii="Montserrat" w:hAnsi="Montserrat" w:cstheme="minorHAnsi"/>
          <w:sz w:val="16"/>
          <w:szCs w:val="24"/>
        </w:rPr>
        <w:t xml:space="preserve">: </w:t>
      </w:r>
      <w:r w:rsidR="000B0D2D">
        <w:rPr>
          <w:rFonts w:ascii="Montserrat" w:hAnsi="Montserrat" w:cstheme="minorHAnsi"/>
          <w:sz w:val="16"/>
          <w:szCs w:val="24"/>
        </w:rPr>
        <w:t>“</w:t>
      </w:r>
      <w:r w:rsidR="000D2747">
        <w:rPr>
          <w:rFonts w:ascii="Montserrat" w:hAnsi="Montserrat" w:cstheme="minorHAnsi"/>
          <w:sz w:val="16"/>
          <w:szCs w:val="24"/>
        </w:rPr>
        <w:t xml:space="preserve">Un meta-análisis sobre el rendimiento de pacientes con traumatismo craneoencefálico en la </w:t>
      </w:r>
      <w:r w:rsidRPr="0014117D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117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117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117D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>
        <w:rPr>
          <w:rFonts w:ascii="Montserrat" w:hAnsi="Montserrat" w:cstheme="minorHAnsi"/>
          <w:i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 xml:space="preserve">. Tesis </w:t>
      </w:r>
      <w:r w:rsidR="000D2747">
        <w:rPr>
          <w:rFonts w:ascii="Montserrat" w:hAnsi="Montserrat" w:cstheme="minorHAnsi"/>
          <w:sz w:val="16"/>
          <w:szCs w:val="24"/>
        </w:rPr>
        <w:t>aprobada</w:t>
      </w:r>
      <w:r w:rsidR="00131D2E">
        <w:rPr>
          <w:rFonts w:ascii="Montserrat" w:hAnsi="Montserrat" w:cstheme="minorHAnsi"/>
          <w:sz w:val="16"/>
          <w:szCs w:val="24"/>
        </w:rPr>
        <w:t>.</w:t>
      </w:r>
    </w:p>
    <w:p w14:paraId="58C038D1" w14:textId="77777777" w:rsidR="00131D2E" w:rsidRDefault="00131D2E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Malena Arias. </w:t>
      </w:r>
      <w:r w:rsidR="000D2747">
        <w:rPr>
          <w:rFonts w:ascii="Montserrat" w:hAnsi="Montserrat" w:cstheme="minorHAnsi"/>
          <w:sz w:val="16"/>
          <w:szCs w:val="24"/>
        </w:rPr>
        <w:t>Título</w:t>
      </w:r>
      <w:r>
        <w:rPr>
          <w:rFonts w:ascii="Montserrat" w:hAnsi="Montserrat" w:cstheme="minorHAnsi"/>
          <w:sz w:val="16"/>
          <w:szCs w:val="24"/>
        </w:rPr>
        <w:t xml:space="preserve">: </w:t>
      </w:r>
      <w:r w:rsidR="000B0D2D">
        <w:rPr>
          <w:rFonts w:ascii="Montserrat" w:hAnsi="Montserrat" w:cstheme="minorHAnsi"/>
          <w:sz w:val="16"/>
          <w:szCs w:val="24"/>
        </w:rPr>
        <w:t>“</w:t>
      </w:r>
      <w:r w:rsidRPr="00131D2E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131D2E">
        <w:rPr>
          <w:rFonts w:ascii="Montserrat" w:hAnsi="Montserrat" w:cstheme="minorHAnsi"/>
          <w:i/>
          <w:sz w:val="16"/>
          <w:szCs w:val="24"/>
        </w:rPr>
        <w:t>E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131D2E">
        <w:rPr>
          <w:rFonts w:ascii="Montserrat" w:hAnsi="Montserrat" w:cstheme="minorHAnsi"/>
          <w:i/>
          <w:sz w:val="16"/>
          <w:szCs w:val="24"/>
        </w:rPr>
        <w:t>A</w:t>
      </w:r>
      <w:r w:rsidR="000D2747">
        <w:rPr>
          <w:rFonts w:ascii="Montserrat" w:hAnsi="Montserrat" w:cstheme="minorHAnsi"/>
          <w:i/>
          <w:sz w:val="16"/>
          <w:szCs w:val="24"/>
        </w:rPr>
        <w:t>utista</w:t>
      </w:r>
      <w:r w:rsidRPr="00131D2E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>
        <w:rPr>
          <w:rFonts w:ascii="Montserrat" w:hAnsi="Montserrat" w:cstheme="minorHAnsi"/>
          <w:sz w:val="16"/>
          <w:szCs w:val="24"/>
        </w:rPr>
        <w:t>”.</w:t>
      </w:r>
      <w:r>
        <w:rPr>
          <w:rFonts w:ascii="Montserrat" w:hAnsi="Montserrat" w:cstheme="minorHAnsi"/>
          <w:sz w:val="16"/>
          <w:szCs w:val="24"/>
        </w:rPr>
        <w:t xml:space="preserve"> Tesis </w:t>
      </w:r>
      <w:r w:rsidR="000D2747">
        <w:rPr>
          <w:rFonts w:ascii="Montserrat" w:hAnsi="Montserrat" w:cstheme="minorHAnsi"/>
          <w:sz w:val="16"/>
          <w:szCs w:val="24"/>
        </w:rPr>
        <w:t>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B9496D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B5242D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0B0D2D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0B0D2D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7777777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5275053C" w:rsidR="001C2C07" w:rsidRPr="00B5242D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de Neurofisiología.</w:t>
      </w: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AD91E24" w14:textId="77777777" w:rsidR="0065651B" w:rsidRPr="00B5242D" w:rsidRDefault="00B72149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36662F55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 w:rsidR="00A80C06">
        <w:rPr>
          <w:rFonts w:ascii="Montserrat" w:hAnsi="Montserrat" w:cstheme="minorHAnsi"/>
          <w:sz w:val="16"/>
          <w:szCs w:val="24"/>
        </w:rPr>
        <w:t xml:space="preserve">1515-2251 |  </w:t>
      </w:r>
      <w:proofErr w:type="spellStart"/>
      <w:r w:rsidR="00A80C06">
        <w:rPr>
          <w:rFonts w:ascii="Montserrat" w:hAnsi="Montserrat" w:cstheme="minorHAnsi"/>
          <w:sz w:val="16"/>
          <w:szCs w:val="24"/>
        </w:rPr>
        <w:t>eISSN</w:t>
      </w:r>
      <w:proofErr w:type="spellEnd"/>
      <w:r w:rsidR="00A80C06">
        <w:rPr>
          <w:rFonts w:ascii="Montserrat" w:hAnsi="Montserrat" w:cstheme="minorHAnsi"/>
          <w:sz w:val="16"/>
          <w:szCs w:val="24"/>
        </w:rPr>
        <w:t>: 2451-6600).</w:t>
      </w:r>
    </w:p>
    <w:p w14:paraId="0932AB12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 w:rsidR="00A80C06">
        <w:rPr>
          <w:rFonts w:ascii="Montserrat" w:hAnsi="Montserrat" w:cstheme="minorHAnsi"/>
          <w:sz w:val="16"/>
          <w:szCs w:val="24"/>
        </w:rPr>
        <w:t>Afines (ISSN: 0325-8203).</w:t>
      </w:r>
    </w:p>
    <w:p w14:paraId="77D9872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 w:rsidR="00A80C06">
        <w:rPr>
          <w:rFonts w:ascii="Montserrat" w:hAnsi="Montserrat" w:cstheme="minorHAnsi"/>
          <w:sz w:val="16"/>
          <w:szCs w:val="24"/>
        </w:rPr>
        <w:t>de Antioquia (ISSN: 2256-1102).</w:t>
      </w:r>
    </w:p>
    <w:p w14:paraId="6F24185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 w:rsidR="00A80C06">
        <w:rPr>
          <w:rFonts w:ascii="Montserrat" w:hAnsi="Montserrat" w:cstheme="minorHAnsi"/>
          <w:sz w:val="16"/>
          <w:szCs w:val="24"/>
        </w:rPr>
        <w:t>inoamericana (ISSN: 2075-9479).</w:t>
      </w:r>
    </w:p>
    <w:p w14:paraId="56C7EFEB" w14:textId="77777777" w:rsidR="0065651B" w:rsidRPr="00B5242D" w:rsidRDefault="0065651B" w:rsidP="009C3051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 w:rsidR="00A80C06">
        <w:rPr>
          <w:rFonts w:ascii="Montserrat" w:hAnsi="Montserrat" w:cstheme="minorHAnsi"/>
          <w:sz w:val="16"/>
          <w:szCs w:val="24"/>
        </w:rPr>
        <w:t>e Psicología (ISSN: 1085-6073).</w:t>
      </w: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7"/>
      <w:footerReference w:type="default" r:id="rId28"/>
      <w:footerReference w:type="first" r:id="rId29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C769" w14:textId="77777777" w:rsidR="00776820" w:rsidRDefault="00776820" w:rsidP="0098505F">
      <w:r>
        <w:separator/>
      </w:r>
    </w:p>
  </w:endnote>
  <w:endnote w:type="continuationSeparator" w:id="0">
    <w:p w14:paraId="509D6417" w14:textId="77777777" w:rsidR="00776820" w:rsidRDefault="00776820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040D" w14:textId="77777777" w:rsidR="00776820" w:rsidRDefault="00776820" w:rsidP="0098505F">
      <w:r>
        <w:separator/>
      </w:r>
    </w:p>
  </w:footnote>
  <w:footnote w:type="continuationSeparator" w:id="0">
    <w:p w14:paraId="737A204B" w14:textId="77777777" w:rsidR="00776820" w:rsidRDefault="00776820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7"/>
  </w:num>
  <w:num w:numId="4" w16cid:durableId="778573790">
    <w:abstractNumId w:val="22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1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0"/>
  </w:num>
  <w:num w:numId="14" w16cid:durableId="497421884">
    <w:abstractNumId w:val="18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3"/>
  </w:num>
  <w:num w:numId="18" w16cid:durableId="529991961">
    <w:abstractNumId w:val="13"/>
  </w:num>
  <w:num w:numId="19" w16cid:durableId="190919400">
    <w:abstractNumId w:val="19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D2747"/>
    <w:rsid w:val="000D5486"/>
    <w:rsid w:val="000E4047"/>
    <w:rsid w:val="000F2D52"/>
    <w:rsid w:val="00101FD3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C2C07"/>
    <w:rsid w:val="001C2DFC"/>
    <w:rsid w:val="001C6EE5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5E03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75EE"/>
    <w:rsid w:val="0046103E"/>
    <w:rsid w:val="00471437"/>
    <w:rsid w:val="004717F2"/>
    <w:rsid w:val="00480760"/>
    <w:rsid w:val="004A773B"/>
    <w:rsid w:val="004B1FE6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EA6"/>
    <w:rsid w:val="00523DD9"/>
    <w:rsid w:val="00532991"/>
    <w:rsid w:val="005343AD"/>
    <w:rsid w:val="0053656D"/>
    <w:rsid w:val="00543D3A"/>
    <w:rsid w:val="0054469C"/>
    <w:rsid w:val="005471A2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E14A0"/>
    <w:rsid w:val="006E37AA"/>
    <w:rsid w:val="006E3D72"/>
    <w:rsid w:val="006E3E3B"/>
    <w:rsid w:val="006F1678"/>
    <w:rsid w:val="006F18EB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75E"/>
    <w:rsid w:val="00875288"/>
    <w:rsid w:val="0089717A"/>
    <w:rsid w:val="008A1592"/>
    <w:rsid w:val="008A33BE"/>
    <w:rsid w:val="008A7578"/>
    <w:rsid w:val="008A7C08"/>
    <w:rsid w:val="008B30B9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31694"/>
    <w:rsid w:val="00B34FBC"/>
    <w:rsid w:val="00B41CE7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A26AF"/>
    <w:rsid w:val="00BA4142"/>
    <w:rsid w:val="00BA6358"/>
    <w:rsid w:val="00BC3969"/>
    <w:rsid w:val="00BD77C1"/>
    <w:rsid w:val="00BE57A2"/>
    <w:rsid w:val="00BF0D61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11ED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6277"/>
    <w:rsid w:val="00E311AD"/>
    <w:rsid w:val="00E369A2"/>
    <w:rsid w:val="00E36C80"/>
    <w:rsid w:val="00E60611"/>
    <w:rsid w:val="00E620E7"/>
    <w:rsid w:val="00E80FD1"/>
    <w:rsid w:val="00E8445B"/>
    <w:rsid w:val="00E8460B"/>
    <w:rsid w:val="00EA069A"/>
    <w:rsid w:val="00EA5EDB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29076/issn.2602-8379vol7iss12.2023pp35-44p" TargetMode="External"/><Relationship Id="rId18" Type="http://schemas.openxmlformats.org/officeDocument/2006/relationships/hyperlink" Target="https://doi.org/10.1080/13854046.2017.1418024" TargetMode="External"/><Relationship Id="rId26" Type="http://schemas.openxmlformats.org/officeDocument/2006/relationships/hyperlink" Target="https://www.redalyc.org/pdf/3691/369152696067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ps.cl/index.php/cnps/article/view/349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cnps.cl/index.php/cnps/article/view/410" TargetMode="External"/><Relationship Id="rId25" Type="http://schemas.openxmlformats.org/officeDocument/2006/relationships/hyperlink" Target="https://doi.org/10.24265/liberabit.2017.v23n2.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0/02687038.2020.1734530" TargetMode="External"/><Relationship Id="rId20" Type="http://schemas.openxmlformats.org/officeDocument/2006/relationships/hyperlink" Target="http://dx.doi.org/10.4067/S0719-51762018000200034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cnps.cl/index.php/cnps/article/view/3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517/ap.v36i133.48545" TargetMode="External"/><Relationship Id="rId23" Type="http://schemas.openxmlformats.org/officeDocument/2006/relationships/hyperlink" Target="https://www.redalyc.org/pdf/3331/333152922009.pdf" TargetMode="External"/><Relationship Id="rId28" Type="http://schemas.openxmlformats.org/officeDocument/2006/relationships/footer" Target="footer1.xm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www.redalyc.org/journal/3691/369162253041/html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1037/pne0000272" TargetMode="External"/><Relationship Id="rId22" Type="http://schemas.openxmlformats.org/officeDocument/2006/relationships/hyperlink" Target="https://revistas.unc.edu.ar/index.php/racc/article/view/17186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3552</Words>
  <Characters>19538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Samanta Leiva</cp:lastModifiedBy>
  <cp:revision>4</cp:revision>
  <cp:lastPrinted>2024-01-31T16:30:00Z</cp:lastPrinted>
  <dcterms:created xsi:type="dcterms:W3CDTF">2024-01-31T16:22:00Z</dcterms:created>
  <dcterms:modified xsi:type="dcterms:W3CDTF">2024-01-31T16:30:00Z</dcterms:modified>
</cp:coreProperties>
</file>