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F93" w:rsidRPr="00303F93" w:rsidRDefault="00303F93" w:rsidP="00303F93">
      <w:pPr>
        <w:shd w:val="clear" w:color="auto" w:fill="FFFFFF"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303F93">
        <w:rPr>
          <w:rFonts w:ascii="Tajawal" w:eastAsia="Times New Roman" w:hAnsi="Tajawal" w:cs="Times New Roman"/>
          <w:color w:val="333333"/>
          <w:sz w:val="24"/>
          <w:szCs w:val="24"/>
        </w:rPr>
        <w:t> </w:t>
      </w:r>
    </w:p>
    <w:tbl>
      <w:tblPr>
        <w:tblpPr w:leftFromText="180" w:rightFromText="180" w:vertAnchor="text" w:tblpXSpec="right" w:tblpYSpec="center"/>
        <w:bidiVisual/>
        <w:tblW w:w="7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50"/>
      </w:tblGrid>
      <w:tr w:rsidR="00303F93" w:rsidRPr="00303F93" w:rsidTr="00303F93">
        <w:trPr>
          <w:trHeight w:val="13"/>
        </w:trPr>
        <w:tc>
          <w:tcPr>
            <w:tcW w:w="792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الأولى (تحضيري) الفصل (1)</w:t>
            </w:r>
          </w:p>
        </w:tc>
      </w:tr>
      <w:tr w:rsidR="00303F93" w:rsidRPr="00303F93" w:rsidTr="00303F93">
        <w:trPr>
          <w:trHeight w:val="13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303F93" w:rsidRPr="00303F93" w:rsidTr="00303F93">
        <w:trPr>
          <w:trHeight w:val="13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المدخل الى الثقافة الاسلامية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101سلم</w:t>
            </w:r>
          </w:p>
        </w:tc>
      </w:tr>
      <w:tr w:rsidR="00303F93" w:rsidRPr="00303F93" w:rsidTr="00303F93">
        <w:trPr>
          <w:trHeight w:val="13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(2,2,0)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حساب التفاضل</w:t>
            </w:r>
          </w:p>
        </w:tc>
        <w:tc>
          <w:tcPr>
            <w:tcW w:w="10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Calibri" w:eastAsia="Times New Roman" w:hAnsi="Calibri" w:cs="Calibri"/>
                <w:color w:val="000000"/>
                <w:rtl/>
              </w:rPr>
              <w:t> </w:t>
            </w: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1050 ريض</w:t>
            </w:r>
          </w:p>
        </w:tc>
      </w:tr>
      <w:tr w:rsidR="00303F93" w:rsidRPr="00303F93" w:rsidTr="00303F93">
        <w:trPr>
          <w:trHeight w:val="13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(2,3,0)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القراءة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1210نجم</w:t>
            </w:r>
          </w:p>
        </w:tc>
      </w:tr>
      <w:tr w:rsidR="00303F93" w:rsidRPr="00303F93" w:rsidTr="00303F93">
        <w:trPr>
          <w:trHeight w:val="13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(2,3,0)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5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الكتابة</w:t>
            </w:r>
          </w:p>
        </w:tc>
        <w:tc>
          <w:tcPr>
            <w:tcW w:w="10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1220نجم</w:t>
            </w:r>
          </w:p>
        </w:tc>
      </w:tr>
      <w:tr w:rsidR="00303F93" w:rsidRPr="00303F93" w:rsidTr="00303F93">
        <w:trPr>
          <w:trHeight w:val="13"/>
        </w:trPr>
        <w:tc>
          <w:tcPr>
            <w:tcW w:w="3135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(8,8,0)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16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303F93" w:rsidRPr="00303F93" w:rsidRDefault="00303F93" w:rsidP="00303F93">
      <w:pPr>
        <w:shd w:val="clear" w:color="auto" w:fill="FFFFFF"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303F93">
        <w:rPr>
          <w:rFonts w:ascii="Tajawal" w:eastAsia="Times New Roman" w:hAnsi="Tajawal" w:cs="Times New Roman"/>
          <w:color w:val="333333"/>
          <w:sz w:val="24"/>
          <w:szCs w:val="24"/>
        </w:rPr>
        <w:t> </w:t>
      </w:r>
    </w:p>
    <w:p w:rsidR="00DB34E3" w:rsidRDefault="00DB34E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tbl>
      <w:tblPr>
        <w:tblpPr w:leftFromText="180" w:rightFromText="180" w:vertAnchor="text" w:tblpXSpec="right" w:tblpYSpec="center"/>
        <w:bidiVisual/>
        <w:tblW w:w="79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35"/>
      </w:tblGrid>
      <w:tr w:rsidR="00303F93" w:rsidRPr="00303F93" w:rsidTr="00303F93">
        <w:trPr>
          <w:trHeight w:val="375"/>
        </w:trPr>
        <w:tc>
          <w:tcPr>
            <w:tcW w:w="790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الأولى (تحضيري) الفصل (2)</w:t>
            </w:r>
          </w:p>
        </w:tc>
      </w:tr>
      <w:tr w:rsidR="00303F93" w:rsidRPr="00303F93" w:rsidTr="00303F93">
        <w:trPr>
          <w:trHeight w:val="375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303F93" w:rsidRPr="00303F93" w:rsidTr="00303F93">
        <w:trPr>
          <w:trHeight w:val="21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المهارات اللغوية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101</w:t>
            </w: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عرب</w:t>
            </w:r>
          </w:p>
        </w:tc>
      </w:tr>
      <w:tr w:rsidR="00303F93" w:rsidRPr="00303F93" w:rsidTr="00303F93">
        <w:trPr>
          <w:trHeight w:val="40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(2,3,0)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الاستماع والمحادثة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1230</w:t>
            </w: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نجم</w:t>
            </w:r>
          </w:p>
        </w:tc>
      </w:tr>
      <w:tr w:rsidR="00303F93" w:rsidRPr="00303F93" w:rsidTr="00303F93">
        <w:trPr>
          <w:trHeight w:val="21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1050 </w:t>
            </w: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ريض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(2,2,0)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حساب التكامل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1060</w:t>
            </w: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ريض</w:t>
            </w:r>
          </w:p>
        </w:tc>
      </w:tr>
      <w:tr w:rsidR="00303F93" w:rsidRPr="00303F93" w:rsidTr="00303F93">
        <w:trPr>
          <w:trHeight w:val="210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(1,0,2)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الحاسب الآلي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1400</w:t>
            </w: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تقن</w:t>
            </w:r>
          </w:p>
        </w:tc>
      </w:tr>
      <w:tr w:rsidR="00303F93" w:rsidRPr="00303F93" w:rsidTr="00303F93">
        <w:trPr>
          <w:trHeight w:val="210"/>
        </w:trPr>
        <w:tc>
          <w:tcPr>
            <w:tcW w:w="3135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(7,5,2)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ajawal" w:eastAsia="Times New Roman" w:hAnsi="Tajawal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Pr="00303F93" w:rsidRDefault="00303F93" w:rsidP="00303F93">
      <w:pPr>
        <w:shd w:val="clear" w:color="auto" w:fill="FFFFFF"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303F93">
        <w:rPr>
          <w:rFonts w:ascii="Tajawal" w:eastAsia="Times New Roman" w:hAnsi="Tajawal" w:cs="Times New Roman"/>
          <w:color w:val="333333"/>
          <w:sz w:val="24"/>
          <w:szCs w:val="24"/>
        </w:rPr>
        <w:t> </w:t>
      </w:r>
    </w:p>
    <w:tbl>
      <w:tblPr>
        <w:tblpPr w:leftFromText="180" w:rightFromText="180" w:vertAnchor="text" w:tblpXSpec="right" w:tblpYSpec="center"/>
        <w:bidiVisual/>
        <w:tblW w:w="7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15"/>
        <w:gridCol w:w="1935"/>
        <w:gridCol w:w="1035"/>
      </w:tblGrid>
      <w:tr w:rsidR="00303F93" w:rsidRPr="00303F93" w:rsidTr="00303F93">
        <w:trPr>
          <w:trHeight w:val="300"/>
        </w:trPr>
        <w:tc>
          <w:tcPr>
            <w:tcW w:w="792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الأولى (تحضيري) الفصل (3)</w:t>
            </w:r>
          </w:p>
        </w:tc>
      </w:tr>
      <w:tr w:rsidR="00303F93" w:rsidRPr="00303F93" w:rsidTr="00303F93">
        <w:trPr>
          <w:trHeight w:val="345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303F93" w:rsidRPr="00303F93" w:rsidTr="00303F93">
        <w:trPr>
          <w:trHeight w:val="19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(2,0,0)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مهارات الاتصال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1400علم</w:t>
            </w:r>
          </w:p>
        </w:tc>
      </w:tr>
      <w:tr w:rsidR="00303F93" w:rsidRPr="00303F93" w:rsidTr="00303F93">
        <w:trPr>
          <w:trHeight w:val="19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(3,1,1)</w:t>
            </w:r>
          </w:p>
        </w:tc>
        <w:tc>
          <w:tcPr>
            <w:tcW w:w="181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5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فيزياء عامة  (1)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1010فيز</w:t>
            </w:r>
          </w:p>
        </w:tc>
      </w:tr>
      <w:tr w:rsidR="00303F93" w:rsidRPr="00303F93" w:rsidTr="00303F93">
        <w:trPr>
          <w:trHeight w:val="3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(4,0,1)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اللغة الإنجليزية للتخصصات العلمية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1604نجم</w:t>
            </w:r>
          </w:p>
        </w:tc>
      </w:tr>
      <w:tr w:rsidR="00303F93" w:rsidRPr="00303F93" w:rsidTr="00303F93">
        <w:trPr>
          <w:trHeight w:val="390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(2,2,0)</w:t>
            </w:r>
          </w:p>
        </w:tc>
        <w:tc>
          <w:tcPr>
            <w:tcW w:w="181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اللغة الإنجليزية للتخصصات الاكاديمية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1606نجم</w:t>
            </w:r>
          </w:p>
        </w:tc>
      </w:tr>
      <w:tr w:rsidR="00303F93" w:rsidRPr="00303F93" w:rsidTr="00303F93">
        <w:trPr>
          <w:trHeight w:val="195"/>
        </w:trPr>
        <w:tc>
          <w:tcPr>
            <w:tcW w:w="3135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(11,3,2)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16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303F93" w:rsidRPr="00303F93" w:rsidRDefault="00303F93" w:rsidP="00303F93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303F93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tbl>
      <w:tblPr>
        <w:tblpPr w:leftFromText="180" w:rightFromText="180" w:vertAnchor="text" w:tblpXSpec="right" w:tblpYSpec="center"/>
        <w:bidiVisual/>
        <w:tblW w:w="78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20"/>
        <w:gridCol w:w="1035"/>
      </w:tblGrid>
      <w:tr w:rsidR="00303F93" w:rsidRPr="00303F93" w:rsidTr="00303F93">
        <w:trPr>
          <w:trHeight w:val="2"/>
        </w:trPr>
        <w:tc>
          <w:tcPr>
            <w:tcW w:w="789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الثانية الفصل (4)</w:t>
            </w:r>
          </w:p>
        </w:tc>
      </w:tr>
      <w:tr w:rsidR="00303F93" w:rsidRPr="00303F93" w:rsidTr="00303F93">
        <w:trPr>
          <w:trHeight w:val="2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303F93" w:rsidRPr="00303F93" w:rsidTr="00303F93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(3,0,2)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5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برمجة الحاسب 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1301عال</w:t>
            </w:r>
          </w:p>
        </w:tc>
      </w:tr>
      <w:tr w:rsidR="00303F93" w:rsidRPr="00303F93" w:rsidTr="00303F93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الجبر الخطي لطلاب الحاسب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2220ريض</w:t>
            </w:r>
          </w:p>
        </w:tc>
      </w:tr>
      <w:tr w:rsidR="00303F93" w:rsidRPr="00303F93" w:rsidTr="00303F93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الرياضيات المتقطعة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1112عال</w:t>
            </w:r>
          </w:p>
        </w:tc>
      </w:tr>
      <w:tr w:rsidR="00303F93" w:rsidRPr="00303F93" w:rsidTr="00303F93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الإسلام و بناء المجتمع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102سلم</w:t>
            </w:r>
          </w:p>
        </w:tc>
      </w:tr>
      <w:tr w:rsidR="00303F93" w:rsidRPr="00303F93" w:rsidTr="00303F93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(2, 0, 0)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التقنيات الرقمية الناشئة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1010هاب</w:t>
            </w:r>
          </w:p>
        </w:tc>
      </w:tr>
      <w:tr w:rsidR="00303F93" w:rsidRPr="00303F93" w:rsidTr="00303F93">
        <w:trPr>
          <w:trHeight w:val="2"/>
        </w:trPr>
        <w:tc>
          <w:tcPr>
            <w:tcW w:w="313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(16,0,2)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17</w:t>
            </w:r>
          </w:p>
        </w:tc>
        <w:tc>
          <w:tcPr>
            <w:tcW w:w="295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303F93" w:rsidRPr="00303F93" w:rsidRDefault="00303F93" w:rsidP="00303F9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03F93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303F93" w:rsidRPr="00303F93" w:rsidRDefault="00303F93" w:rsidP="00303F93">
      <w:pPr>
        <w:shd w:val="clear" w:color="auto" w:fill="FFFFFF"/>
        <w:bidi/>
        <w:spacing w:after="165" w:line="240" w:lineRule="auto"/>
        <w:jc w:val="center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303F93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p w:rsidR="00303F93" w:rsidRDefault="00303F93">
      <w:pPr>
        <w:rPr>
          <w:rtl/>
        </w:rPr>
      </w:pPr>
    </w:p>
    <w:tbl>
      <w:tblPr>
        <w:tblpPr w:leftFromText="180" w:rightFromText="180" w:vertAnchor="text" w:tblpXSpec="right" w:tblpYSpec="center"/>
        <w:bidiVisual/>
        <w:tblW w:w="78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20"/>
        <w:gridCol w:w="1035"/>
      </w:tblGrid>
      <w:tr w:rsidR="00C3783B" w:rsidRPr="00C3783B" w:rsidTr="00C3783B">
        <w:trPr>
          <w:trHeight w:val="2"/>
        </w:trPr>
        <w:tc>
          <w:tcPr>
            <w:tcW w:w="789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lastRenderedPageBreak/>
              <w:t>السنة الثانية الفصل (5)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(4,1,0)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التصميم المنطقي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1111هال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1301عال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5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برمجة الحاسب 2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2301عال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اساسيات نظم قواعد البيانات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2511نال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-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الإحصاء و الاحتمالات لطلاب الحاسب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1050احص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</w:tr>
      <w:tr w:rsidR="00C3783B" w:rsidRPr="00C3783B" w:rsidTr="00C3783B">
        <w:trPr>
          <w:trHeight w:val="2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(14,1,3)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17</w:t>
            </w:r>
          </w:p>
        </w:tc>
        <w:tc>
          <w:tcPr>
            <w:tcW w:w="295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303F93" w:rsidRDefault="00303F93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tbl>
      <w:tblPr>
        <w:tblpPr w:leftFromText="180" w:rightFromText="180" w:vertAnchor="text" w:tblpXSpec="right" w:tblpYSpec="center"/>
        <w:bidiVisual/>
        <w:tblW w:w="78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676"/>
        <w:gridCol w:w="1796"/>
        <w:gridCol w:w="1916"/>
        <w:gridCol w:w="1034"/>
      </w:tblGrid>
      <w:tr w:rsidR="00C3783B" w:rsidRPr="00C3783B" w:rsidTr="00C3783B">
        <w:trPr>
          <w:trHeight w:val="2"/>
        </w:trPr>
        <w:tc>
          <w:tcPr>
            <w:tcW w:w="786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الثانية الفصل (6)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1050احص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التحليل الكمي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3311نال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مقدمة في  الاعمال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2010نال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التحرير العربي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103 عرب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1301عال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(4,1,0)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الخوارزميات وتراكيب البيانات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2321عال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اساسيات نظم المعلومات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2121نال</w:t>
            </w:r>
          </w:p>
        </w:tc>
      </w:tr>
      <w:tr w:rsidR="00C3783B" w:rsidRPr="00C3783B" w:rsidTr="00C3783B">
        <w:trPr>
          <w:trHeight w:val="2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(16,1,0)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16</w:t>
            </w:r>
          </w:p>
        </w:tc>
        <w:tc>
          <w:tcPr>
            <w:tcW w:w="295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tbl>
      <w:tblPr>
        <w:tblpPr w:leftFromText="180" w:rightFromText="180" w:vertAnchor="text" w:tblpXSpec="right" w:tblpYSpec="center"/>
        <w:bidiVisual/>
        <w:tblW w:w="78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80"/>
        <w:gridCol w:w="1800"/>
        <w:gridCol w:w="1920"/>
        <w:gridCol w:w="1035"/>
      </w:tblGrid>
      <w:tr w:rsidR="00C3783B" w:rsidRPr="00C3783B" w:rsidTr="00C3783B">
        <w:trPr>
          <w:trHeight w:val="15"/>
        </w:trPr>
        <w:tc>
          <w:tcPr>
            <w:tcW w:w="787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الثالثة الفصل (7)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2121نال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تحليل و تصميم النظم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3611نال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2010نال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(4,2,0)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مبادئ المحاسبة المالية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103حسب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2010نال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مبادئ التسويق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2011نال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2511نال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نظم إدارة قواعد البيانات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3511نال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2121نال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معمارية المؤسسات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3101نال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(15,2,2)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17</w:t>
            </w:r>
          </w:p>
        </w:tc>
        <w:tc>
          <w:tcPr>
            <w:tcW w:w="295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C3783B" w:rsidRPr="00C3783B" w:rsidRDefault="00C3783B" w:rsidP="00C3783B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C3783B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tbl>
      <w:tblPr>
        <w:tblpPr w:leftFromText="180" w:rightFromText="180" w:vertAnchor="text" w:tblpXSpec="right" w:tblpYSpec="center"/>
        <w:bidiVisual/>
        <w:tblW w:w="78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691"/>
        <w:gridCol w:w="1781"/>
        <w:gridCol w:w="1916"/>
        <w:gridCol w:w="1034"/>
      </w:tblGrid>
      <w:tr w:rsidR="00C3783B" w:rsidRPr="00C3783B" w:rsidTr="00C3783B">
        <w:trPr>
          <w:trHeight w:val="2"/>
        </w:trPr>
        <w:tc>
          <w:tcPr>
            <w:tcW w:w="784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الثالثة الفصل (8)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ادارة مشاريع نظم المعلومات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3641نال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(4,0,0)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نظم شبكات الحاسب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3761هال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(2,0,1)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اساسيات علم البيانات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4811نال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(2,0,0)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اسس النظام الاقتصادي في الاسلام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103سلم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2321عال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(4, 0, 0)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نظم التشغيل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3701عال</w:t>
            </w:r>
          </w:p>
        </w:tc>
      </w:tr>
      <w:tr w:rsidR="00C3783B" w:rsidRPr="00C3783B" w:rsidTr="00C3783B">
        <w:trPr>
          <w:trHeight w:val="2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(15,0,2)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17</w:t>
            </w:r>
          </w:p>
        </w:tc>
        <w:tc>
          <w:tcPr>
            <w:tcW w:w="294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C3783B" w:rsidRPr="00C3783B" w:rsidRDefault="00C3783B" w:rsidP="00C3783B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C3783B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tbl>
      <w:tblPr>
        <w:tblpPr w:leftFromText="180" w:rightFromText="180" w:vertAnchor="text" w:tblpXSpec="right" w:tblpYSpec="center"/>
        <w:bidiVisual/>
        <w:tblW w:w="78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691"/>
        <w:gridCol w:w="1781"/>
        <w:gridCol w:w="1916"/>
        <w:gridCol w:w="1034"/>
      </w:tblGrid>
      <w:tr w:rsidR="00C3783B" w:rsidRPr="00C3783B" w:rsidTr="00C3783B">
        <w:trPr>
          <w:trHeight w:val="2"/>
        </w:trPr>
        <w:tc>
          <w:tcPr>
            <w:tcW w:w="784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الثالثة الفصل (9)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2010نال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(4,0,0)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إدارة سلسلة التوريد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3401نال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3611نال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استراتيجية و إدارة نظم المعلومات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4601نال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أسس النظام السياسي في الاسلام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104سلم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(4,0,0)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اساسيات الامن السبراني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3801عال</w:t>
            </w:r>
          </w:p>
        </w:tc>
      </w:tr>
      <w:tr w:rsidR="00C3783B" w:rsidRPr="00C3783B" w:rsidTr="00C3783B">
        <w:trPr>
          <w:trHeight w:val="2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2121نال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(2,0,1)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نظم تخطيط موارد المؤسسات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4201نال</w:t>
            </w:r>
          </w:p>
        </w:tc>
      </w:tr>
      <w:tr w:rsidR="00C3783B" w:rsidRPr="00C3783B" w:rsidTr="00C3783B">
        <w:trPr>
          <w:trHeight w:val="2"/>
        </w:trPr>
        <w:tc>
          <w:tcPr>
            <w:tcW w:w="312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(16,0,1)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16</w:t>
            </w:r>
          </w:p>
        </w:tc>
        <w:tc>
          <w:tcPr>
            <w:tcW w:w="294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tbl>
      <w:tblPr>
        <w:tblpPr w:leftFromText="180" w:rightFromText="180" w:vertAnchor="text" w:tblpXSpec="right" w:tblpYSpec="center"/>
        <w:bidiVisual/>
        <w:tblW w:w="78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680"/>
        <w:gridCol w:w="1785"/>
        <w:gridCol w:w="1920"/>
        <w:gridCol w:w="1035"/>
      </w:tblGrid>
      <w:tr w:rsidR="00C3783B" w:rsidRPr="00C3783B" w:rsidTr="00C3783B">
        <w:trPr>
          <w:trHeight w:val="15"/>
        </w:trPr>
        <w:tc>
          <w:tcPr>
            <w:tcW w:w="784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lastRenderedPageBreak/>
              <w:t>السنة الرابعة الفصل (10)</w:t>
            </w:r>
          </w:p>
        </w:tc>
      </w:tr>
      <w:tr w:rsidR="00C3783B" w:rsidRPr="00C3783B" w:rsidTr="00C3783B">
        <w:trPr>
          <w:trHeight w:val="15"/>
        </w:trPr>
        <w:tc>
          <w:tcPr>
            <w:tcW w:w="142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C3783B" w:rsidRPr="00C3783B" w:rsidTr="00C3783B">
        <w:trPr>
          <w:trHeight w:val="1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 3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اخلاقيات و ديمومة نظم المعلومات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4905نال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2511نال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(4,0,1)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التنقيب في البيانات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4571نال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إدارة قواعد البيانات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4511نال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142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At least 125 C.H</w:t>
            </w:r>
          </w:p>
        </w:tc>
        <w:tc>
          <w:tcPr>
            <w:tcW w:w="16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(2,0,0)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البحث الجامعي المتقدم ندوة في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3101عال</w:t>
            </w:r>
          </w:p>
        </w:tc>
      </w:tr>
      <w:tr w:rsidR="00C3783B" w:rsidRPr="00C3783B" w:rsidTr="00C3783B">
        <w:trPr>
          <w:trHeight w:val="1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2301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تطوير تطبيقات الويب والمتنقلة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4904نال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310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(15,0,2)</w:t>
            </w:r>
          </w:p>
        </w:tc>
        <w:tc>
          <w:tcPr>
            <w:tcW w:w="178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17</w:t>
            </w:r>
          </w:p>
        </w:tc>
        <w:tc>
          <w:tcPr>
            <w:tcW w:w="294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C3783B" w:rsidRPr="00C3783B" w:rsidRDefault="00C3783B" w:rsidP="00C3783B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C3783B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Pr="00C3783B" w:rsidRDefault="00C3783B" w:rsidP="00C3783B">
      <w:pPr>
        <w:shd w:val="clear" w:color="auto" w:fill="FFFFFF"/>
        <w:spacing w:after="0" w:line="240" w:lineRule="auto"/>
        <w:jc w:val="right"/>
        <w:outlineLvl w:val="3"/>
        <w:rPr>
          <w:rFonts w:ascii="Tajawal" w:eastAsia="Times New Roman" w:hAnsi="Tajawal" w:cs="Times New Roman"/>
          <w:color w:val="333333"/>
          <w:sz w:val="24"/>
          <w:szCs w:val="24"/>
        </w:rPr>
      </w:pPr>
    </w:p>
    <w:tbl>
      <w:tblPr>
        <w:tblpPr w:leftFromText="180" w:rightFromText="180" w:vertAnchor="text" w:tblpXSpec="right" w:tblpYSpec="center"/>
        <w:bidiVisual/>
        <w:tblW w:w="7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35"/>
      </w:tblGrid>
      <w:tr w:rsidR="00C3783B" w:rsidRPr="00C3783B" w:rsidTr="00C3783B">
        <w:trPr>
          <w:trHeight w:val="15"/>
        </w:trPr>
        <w:tc>
          <w:tcPr>
            <w:tcW w:w="790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الرابعة الفصل (11)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الاعمال الرقمية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4241نال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3101عال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مشروع تخرج ١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4911نال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اختياري ١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XXXX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(2.0.0)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مقرر حر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XXXX</w:t>
            </w:r>
          </w:p>
        </w:tc>
      </w:tr>
      <w:tr w:rsidR="00C3783B" w:rsidRPr="00C3783B" w:rsidTr="00C3783B">
        <w:trPr>
          <w:trHeight w:val="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</w:tr>
      <w:tr w:rsidR="00C3783B" w:rsidRPr="00C3783B" w:rsidTr="00C3783B">
        <w:trPr>
          <w:trHeight w:val="15"/>
        </w:trPr>
        <w:tc>
          <w:tcPr>
            <w:tcW w:w="313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(11,0,2)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13</w:t>
            </w:r>
          </w:p>
        </w:tc>
        <w:tc>
          <w:tcPr>
            <w:tcW w:w="297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C3783B" w:rsidRPr="00C3783B" w:rsidRDefault="00C3783B" w:rsidP="00C3783B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C3783B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tbl>
      <w:tblPr>
        <w:tblpPr w:leftFromText="180" w:rightFromText="180" w:vertAnchor="text" w:tblpXSpec="right" w:tblpYSpec="center"/>
        <w:bidiVisual/>
        <w:tblW w:w="7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50"/>
      </w:tblGrid>
      <w:tr w:rsidR="00C3783B" w:rsidRPr="00C3783B" w:rsidTr="00C3783B">
        <w:trPr>
          <w:trHeight w:val="2"/>
        </w:trPr>
        <w:tc>
          <w:tcPr>
            <w:tcW w:w="7920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السنة الرابعة الفصل (12)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4911نال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مشروع تخرج ٢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IS4921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اختياري ٢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XXXX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(3,0,1)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اختياري ٣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XXXX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(4,0,0)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19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الابتكار وريادة الأعمال في نظم المعلومات</w:t>
            </w:r>
          </w:p>
        </w:tc>
        <w:tc>
          <w:tcPr>
            <w:tcW w:w="103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4711 نال</w:t>
            </w:r>
          </w:p>
        </w:tc>
      </w:tr>
      <w:tr w:rsidR="00C3783B" w:rsidRPr="00C3783B" w:rsidTr="00C3783B">
        <w:trPr>
          <w:trHeight w:val="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</w:tr>
      <w:tr w:rsidR="00C3783B" w:rsidRPr="00C3783B" w:rsidTr="00C3783B">
        <w:trPr>
          <w:trHeight w:val="2"/>
        </w:trPr>
        <w:tc>
          <w:tcPr>
            <w:tcW w:w="3135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(13,0,2)</w:t>
            </w:r>
          </w:p>
        </w:tc>
        <w:tc>
          <w:tcPr>
            <w:tcW w:w="180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15</w:t>
            </w:r>
          </w:p>
        </w:tc>
        <w:tc>
          <w:tcPr>
            <w:tcW w:w="2970" w:type="dxa"/>
            <w:gridSpan w:val="2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مجموع الساعات</w:t>
            </w:r>
          </w:p>
        </w:tc>
      </w:tr>
    </w:tbl>
    <w:p w:rsidR="00C3783B" w:rsidRPr="00C3783B" w:rsidRDefault="00C3783B" w:rsidP="00C3783B">
      <w:pPr>
        <w:shd w:val="clear" w:color="auto" w:fill="FFFFFF"/>
        <w:bidi/>
        <w:spacing w:after="165" w:line="240" w:lineRule="auto"/>
        <w:jc w:val="both"/>
        <w:outlineLvl w:val="4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C3783B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>
      <w:pPr>
        <w:rPr>
          <w:rtl/>
        </w:rPr>
      </w:pPr>
    </w:p>
    <w:p w:rsidR="00C3783B" w:rsidRDefault="00C3783B" w:rsidP="00C3783B">
      <w:pPr>
        <w:pStyle w:val="Heading4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rtl/>
        </w:rPr>
      </w:pPr>
    </w:p>
    <w:p w:rsidR="00C3783B" w:rsidRPr="00C3783B" w:rsidRDefault="00C3783B" w:rsidP="00C3783B">
      <w:pPr>
        <w:pStyle w:val="Heading4"/>
        <w:shd w:val="clear" w:color="auto" w:fill="FFFFFF"/>
        <w:spacing w:before="0" w:beforeAutospacing="0" w:after="0" w:afterAutospacing="0"/>
        <w:rPr>
          <w:rFonts w:ascii="Tajawal" w:hAnsi="Tajawal"/>
          <w:b w:val="0"/>
          <w:bCs w:val="0"/>
          <w:color w:val="333333"/>
        </w:rPr>
      </w:pPr>
    </w:p>
    <w:tbl>
      <w:tblPr>
        <w:tblpPr w:leftFromText="180" w:rightFromText="180" w:vertAnchor="text" w:tblpXSpec="right" w:tblpYSpec="center"/>
        <w:bidiVisual/>
        <w:tblW w:w="7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95"/>
        <w:gridCol w:w="1800"/>
        <w:gridCol w:w="1935"/>
        <w:gridCol w:w="1035"/>
      </w:tblGrid>
      <w:tr w:rsidR="00C3783B" w:rsidRPr="00C3783B" w:rsidTr="00C3783B">
        <w:trPr>
          <w:trHeight w:val="30"/>
        </w:trPr>
        <w:tc>
          <w:tcPr>
            <w:tcW w:w="7905" w:type="dxa"/>
            <w:gridSpan w:val="5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التدريب الميداني</w:t>
            </w:r>
          </w:p>
        </w:tc>
      </w:tr>
      <w:tr w:rsidR="00C3783B" w:rsidRPr="00C3783B" w:rsidTr="00C3783B">
        <w:trPr>
          <w:trHeight w:val="30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متطلب سابق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الوحدات الدراسية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b/>
                <w:bCs/>
                <w:color w:val="000000"/>
                <w:sz w:val="16"/>
                <w:szCs w:val="16"/>
                <w:rtl/>
              </w:rPr>
              <w:t>رمز المقرر</w:t>
            </w:r>
          </w:p>
        </w:tc>
      </w:tr>
      <w:tr w:rsidR="00C3783B" w:rsidRPr="00C3783B" w:rsidTr="00C3783B">
        <w:trPr>
          <w:trHeight w:val="30"/>
        </w:trPr>
        <w:tc>
          <w:tcPr>
            <w:tcW w:w="144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 xml:space="preserve">less than 130 C.H </w:t>
            </w:r>
            <w:proofErr w:type="spellStart"/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remainig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(3,0,0)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تدريب ميداني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C3783B" w:rsidRPr="00C3783B" w:rsidRDefault="00C3783B" w:rsidP="00C3783B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4912</w:t>
            </w:r>
            <w:r w:rsidRPr="00C3783B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</w:tr>
    </w:tbl>
    <w:p w:rsidR="00C3783B" w:rsidRDefault="00C3783B">
      <w:pPr>
        <w:rPr>
          <w:rtl/>
        </w:rPr>
      </w:pPr>
    </w:p>
    <w:p w:rsidR="00B819D9" w:rsidRDefault="00B819D9">
      <w:pPr>
        <w:rPr>
          <w:rtl/>
        </w:rPr>
      </w:pPr>
    </w:p>
    <w:p w:rsidR="00B819D9" w:rsidRDefault="00B819D9">
      <w:pPr>
        <w:rPr>
          <w:rtl/>
        </w:rPr>
      </w:pPr>
    </w:p>
    <w:p w:rsidR="00B819D9" w:rsidRDefault="00B819D9">
      <w:pPr>
        <w:rPr>
          <w:rtl/>
        </w:rPr>
      </w:pPr>
    </w:p>
    <w:p w:rsidR="00B819D9" w:rsidRDefault="00B819D9">
      <w:pPr>
        <w:rPr>
          <w:rtl/>
        </w:rPr>
      </w:pPr>
    </w:p>
    <w:p w:rsidR="00B819D9" w:rsidRDefault="00B819D9">
      <w:pPr>
        <w:rPr>
          <w:rtl/>
        </w:rPr>
      </w:pPr>
    </w:p>
    <w:p w:rsidR="00B819D9" w:rsidRDefault="00B819D9">
      <w:pPr>
        <w:rPr>
          <w:rtl/>
        </w:rPr>
      </w:pPr>
    </w:p>
    <w:p w:rsidR="00B819D9" w:rsidRDefault="00B819D9">
      <w:pPr>
        <w:rPr>
          <w:rtl/>
        </w:rPr>
      </w:pPr>
    </w:p>
    <w:p w:rsidR="00B819D9" w:rsidRDefault="00B819D9">
      <w:pPr>
        <w:rPr>
          <w:rtl/>
        </w:rPr>
      </w:pPr>
    </w:p>
    <w:p w:rsidR="00B819D9" w:rsidRDefault="00B819D9">
      <w:pPr>
        <w:rPr>
          <w:rtl/>
        </w:rPr>
      </w:pPr>
    </w:p>
    <w:p w:rsidR="00B819D9" w:rsidRDefault="00B819D9">
      <w:pPr>
        <w:rPr>
          <w:rtl/>
        </w:rPr>
      </w:pPr>
      <w:bookmarkStart w:id="0" w:name="_GoBack"/>
      <w:bookmarkEnd w:id="0"/>
    </w:p>
    <w:tbl>
      <w:tblPr>
        <w:tblpPr w:leftFromText="180" w:rightFromText="180" w:vertAnchor="text" w:tblpXSpec="right" w:tblpYSpec="center"/>
        <w:bidiVisual/>
        <w:tblW w:w="12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5"/>
      </w:tblGrid>
      <w:tr w:rsidR="00B819D9" w:rsidRPr="00B819D9" w:rsidTr="00B819D9">
        <w:tc>
          <w:tcPr>
            <w:tcW w:w="12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B819D9">
              <w:rPr>
                <w:rFonts w:ascii="Tajawal" w:eastAsia="Times New Roman" w:hAnsi="Tajawal" w:cs="Calibri"/>
                <w:b/>
                <w:bCs/>
                <w:color w:val="000000"/>
                <w:rtl/>
              </w:rPr>
              <w:lastRenderedPageBreak/>
              <w:t>قائمة المقررات الاختيارية</w:t>
            </w:r>
          </w:p>
        </w:tc>
      </w:tr>
    </w:tbl>
    <w:p w:rsidR="00B819D9" w:rsidRPr="00B819D9" w:rsidRDefault="00B819D9" w:rsidP="00B819D9">
      <w:pPr>
        <w:bidi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</w:p>
    <w:tbl>
      <w:tblPr>
        <w:tblpPr w:rightFromText="45" w:vertAnchor="text" w:tblpXSpec="right" w:tblpYSpec="cent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530"/>
        <w:gridCol w:w="2116"/>
        <w:gridCol w:w="1060"/>
        <w:gridCol w:w="1162"/>
        <w:gridCol w:w="1002"/>
        <w:gridCol w:w="534"/>
        <w:gridCol w:w="480"/>
      </w:tblGrid>
      <w:tr w:rsidR="00B819D9" w:rsidRPr="00B819D9" w:rsidTr="00B819D9">
        <w:trPr>
          <w:trHeight w:val="225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bookmarkStart w:id="1" w:name="_Hlk115965465"/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الرمز</w:t>
            </w:r>
            <w:bookmarkEnd w:id="1"/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الرقم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اسم المقرر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المتطلب السابق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الساعات المعتمدة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توزيع الساعات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</w:tr>
      <w:tr w:rsidR="00B819D9" w:rsidRPr="00B819D9" w:rsidTr="00B819D9">
        <w:trPr>
          <w:trHeight w:val="225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محاضرة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تمارين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عملي</w:t>
            </w:r>
          </w:p>
        </w:tc>
      </w:tr>
      <w:tr w:rsidR="00B819D9" w:rsidRPr="00B819D9" w:rsidTr="00B819D9">
        <w:trPr>
          <w:trHeight w:val="450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4731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تطبيقات وأنظمة</w:t>
            </w:r>
            <w:r w:rsidRPr="00B819D9">
              <w:rPr>
                <w:rFonts w:ascii="Calibri" w:eastAsia="Times New Roman" w:hAnsi="Calibri" w:cs="Calibri"/>
                <w:color w:val="000000"/>
                <w:rtl/>
              </w:rPr>
              <w:t> </w:t>
            </w: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انترنت الاشياء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</w:tr>
      <w:tr w:rsidR="00B819D9" w:rsidRPr="00B819D9" w:rsidTr="00B819D9">
        <w:trPr>
          <w:trHeight w:val="225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4591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مستودع البيانات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 3511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</w:tr>
      <w:tr w:rsidR="00B819D9" w:rsidRPr="00B819D9" w:rsidTr="00B819D9">
        <w:trPr>
          <w:trHeight w:val="450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4631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الرقابة والتدقيق في تقنية المعلومات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 3611</w:t>
            </w:r>
          </w:p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</w:tr>
      <w:tr w:rsidR="00B819D9" w:rsidRPr="00B819D9" w:rsidTr="00B819D9">
        <w:trPr>
          <w:trHeight w:val="225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4701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إدارة عمليات الأعمال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</w:tr>
      <w:tr w:rsidR="00B819D9" w:rsidRPr="00B819D9" w:rsidTr="00B819D9">
        <w:trPr>
          <w:trHeight w:val="225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4251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نظم دعم القرار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 3311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</w:tr>
      <w:tr w:rsidR="00B819D9" w:rsidRPr="00B819D9" w:rsidTr="00B819D9">
        <w:trPr>
          <w:trHeight w:val="450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4211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النظم المبنية على المعرفة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 2121</w:t>
            </w:r>
          </w:p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</w:tr>
      <w:tr w:rsidR="00B819D9" w:rsidRPr="00B819D9" w:rsidTr="00B819D9">
        <w:trPr>
          <w:trHeight w:val="450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4881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التحقيقات والتحليلات الحاسوبية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 3801</w:t>
            </w:r>
          </w:p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</w:tr>
      <w:tr w:rsidR="00B819D9" w:rsidRPr="00B819D9" w:rsidTr="00B819D9">
        <w:trPr>
          <w:trHeight w:val="225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4221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إدارة المعرفة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 2121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</w:tr>
      <w:tr w:rsidR="00B819D9" w:rsidRPr="00B819D9" w:rsidTr="00B819D9">
        <w:trPr>
          <w:trHeight w:val="450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4891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التخطيط للتعافي بعد الكوارث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عال </w:t>
            </w: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3801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</w:tr>
      <w:tr w:rsidR="00B819D9" w:rsidRPr="00B819D9" w:rsidTr="00B819D9">
        <w:trPr>
          <w:trHeight w:val="225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4801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المعلومات الصحية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</w:tr>
      <w:tr w:rsidR="00B819D9" w:rsidRPr="00B819D9" w:rsidTr="00B819D9">
        <w:trPr>
          <w:trHeight w:val="450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4501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مقدمة لمراكز البيانات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</w:tr>
      <w:tr w:rsidR="00B819D9" w:rsidRPr="00B819D9" w:rsidTr="00B819D9">
        <w:trPr>
          <w:trHeight w:val="360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نال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4981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موضوعات خاصة في نظم المعلومات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  <w:rtl/>
              </w:rPr>
              <w:t>موافقة القسم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ajawal" w:eastAsia="Times New Roman" w:hAnsi="Tajawal" w:cs="Calibri"/>
                <w:color w:val="000000"/>
                <w:sz w:val="16"/>
                <w:szCs w:val="16"/>
              </w:rPr>
              <w:t>1</w:t>
            </w:r>
          </w:p>
        </w:tc>
      </w:tr>
      <w:tr w:rsidR="00B819D9" w:rsidRPr="00B819D9" w:rsidTr="00B819D9">
        <w:trPr>
          <w:trHeight w:val="225"/>
        </w:trPr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bidi/>
              <w:spacing w:after="165" w:line="240" w:lineRule="auto"/>
              <w:jc w:val="right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B819D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819D9" w:rsidRPr="00B819D9" w:rsidRDefault="00B819D9" w:rsidP="00B8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19D9" w:rsidRPr="00B819D9" w:rsidRDefault="00B819D9" w:rsidP="00B819D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19D9" w:rsidRPr="00B819D9" w:rsidRDefault="00B819D9" w:rsidP="00B819D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19D9" w:rsidRPr="00B819D9" w:rsidRDefault="00B819D9" w:rsidP="00B819D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19D9" w:rsidRPr="00B819D9" w:rsidRDefault="00B819D9" w:rsidP="00B819D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819D9" w:rsidRDefault="00B819D9"/>
    <w:sectPr w:rsidR="00B819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13D"/>
    <w:rsid w:val="00303F93"/>
    <w:rsid w:val="004E313D"/>
    <w:rsid w:val="005C40D8"/>
    <w:rsid w:val="00B819D9"/>
    <w:rsid w:val="00C3783B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D25C"/>
  <w15:chartTrackingRefBased/>
  <w15:docId w15:val="{CCDEA71B-2643-42B8-A7B7-689F6519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378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3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3783B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8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4</cp:revision>
  <dcterms:created xsi:type="dcterms:W3CDTF">2023-09-20T07:27:00Z</dcterms:created>
  <dcterms:modified xsi:type="dcterms:W3CDTF">2023-09-20T07:30:00Z</dcterms:modified>
</cp:coreProperties>
</file>