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DF8868" w14:textId="77777777" w:rsidR="00564270" w:rsidRDefault="00564270" w:rsidP="00564270">
      <w:pPr>
        <w:jc w:val="center"/>
        <w:rPr>
          <w:rFonts w:ascii="Arial" w:hAnsi="Arial" w:cs="Arial"/>
          <w:b/>
          <w:color w:val="000000" w:themeColor="text1"/>
          <w:sz w:val="40"/>
          <w:szCs w:val="40"/>
          <w:u w:val="single"/>
        </w:rPr>
      </w:pPr>
    </w:p>
    <w:p w14:paraId="74531DA9" w14:textId="77777777" w:rsidR="00564270" w:rsidRDefault="00564270" w:rsidP="00564270">
      <w:pPr>
        <w:jc w:val="center"/>
        <w:rPr>
          <w:rFonts w:ascii="Arial" w:hAnsi="Arial" w:cs="Arial"/>
          <w:b/>
          <w:color w:val="000000" w:themeColor="text1"/>
          <w:sz w:val="40"/>
          <w:szCs w:val="40"/>
          <w:u w:val="single"/>
        </w:rPr>
      </w:pPr>
    </w:p>
    <w:p w14:paraId="5D088A38" w14:textId="7180C6AF" w:rsidR="00564270" w:rsidRPr="0001664F" w:rsidRDefault="00564270" w:rsidP="00564270">
      <w:pPr>
        <w:jc w:val="center"/>
        <w:rPr>
          <w:rFonts w:ascii="Arial" w:hAnsi="Arial" w:cs="Arial"/>
          <w:b/>
          <w:color w:val="000000" w:themeColor="text1"/>
          <w:sz w:val="40"/>
          <w:szCs w:val="40"/>
          <w:u w:val="single"/>
        </w:rPr>
      </w:pPr>
      <w:r w:rsidRPr="0001664F">
        <w:rPr>
          <w:rFonts w:ascii="Arial" w:hAnsi="Arial" w:cs="Arial"/>
          <w:b/>
          <w:color w:val="000000" w:themeColor="text1"/>
          <w:sz w:val="40"/>
          <w:szCs w:val="40"/>
          <w:u w:val="single"/>
        </w:rPr>
        <w:t>INVITATION GUIDELINES</w:t>
      </w:r>
    </w:p>
    <w:p w14:paraId="6B36757C" w14:textId="77777777" w:rsidR="00564270" w:rsidRDefault="00564270" w:rsidP="0001664F">
      <w:pPr>
        <w:jc w:val="center"/>
        <w:rPr>
          <w:rFonts w:ascii="Arial" w:hAnsi="Arial" w:cs="Arial"/>
          <w:b/>
          <w:color w:val="000000" w:themeColor="text1"/>
          <w:sz w:val="40"/>
          <w:szCs w:val="40"/>
          <w:u w:val="single"/>
        </w:rPr>
      </w:pPr>
    </w:p>
    <w:p w14:paraId="7199924A" w14:textId="4804362C" w:rsidR="0001664F" w:rsidRPr="00564270" w:rsidRDefault="00564270" w:rsidP="0001664F">
      <w:pPr>
        <w:jc w:val="center"/>
        <w:rPr>
          <w:rFonts w:ascii="Arial" w:hAnsi="Arial" w:cs="Arial"/>
          <w:b/>
          <w:color w:val="000000" w:themeColor="text1"/>
          <w:sz w:val="36"/>
          <w:szCs w:val="36"/>
          <w:u w:val="single"/>
        </w:rPr>
      </w:pPr>
      <w:r w:rsidRPr="00564270">
        <w:rPr>
          <w:rFonts w:ascii="Arial" w:hAnsi="Arial" w:cs="Arial"/>
          <w:b/>
          <w:color w:val="000000" w:themeColor="text1"/>
          <w:sz w:val="36"/>
          <w:szCs w:val="36"/>
          <w:u w:val="single"/>
        </w:rPr>
        <w:t xml:space="preserve">ABU DHABI FESTIVAL AT </w:t>
      </w:r>
      <w:r w:rsidR="0001664F" w:rsidRPr="00564270">
        <w:rPr>
          <w:rFonts w:ascii="Arial" w:hAnsi="Arial" w:cs="Arial"/>
          <w:b/>
          <w:color w:val="000000" w:themeColor="text1"/>
          <w:sz w:val="36"/>
          <w:szCs w:val="36"/>
          <w:u w:val="single"/>
        </w:rPr>
        <w:t>KENSINGTON PALACE</w:t>
      </w:r>
      <w:r w:rsidRPr="00564270">
        <w:rPr>
          <w:rFonts w:ascii="Arial" w:hAnsi="Arial" w:cs="Arial"/>
          <w:b/>
          <w:color w:val="000000" w:themeColor="text1"/>
          <w:sz w:val="36"/>
          <w:szCs w:val="36"/>
          <w:u w:val="single"/>
        </w:rPr>
        <w:t xml:space="preserve"> CONCERT </w:t>
      </w:r>
    </w:p>
    <w:p w14:paraId="63493525" w14:textId="0A88C84D" w:rsidR="0001664F" w:rsidRPr="0001664F" w:rsidRDefault="0001664F" w:rsidP="0001664F">
      <w:pPr>
        <w:jc w:val="center"/>
        <w:rPr>
          <w:rFonts w:ascii="Arial" w:hAnsi="Arial" w:cs="Arial"/>
          <w:b/>
          <w:color w:val="000000" w:themeColor="text1"/>
          <w:sz w:val="40"/>
          <w:szCs w:val="40"/>
          <w:u w:val="single"/>
        </w:rPr>
      </w:pPr>
    </w:p>
    <w:p w14:paraId="3C78EF1D" w14:textId="79CA89A6" w:rsidR="0001664F" w:rsidRPr="00564270" w:rsidRDefault="0001664F" w:rsidP="0001664F">
      <w:pPr>
        <w:jc w:val="center"/>
        <w:rPr>
          <w:rFonts w:ascii="Arial" w:hAnsi="Arial" w:cs="Arial"/>
          <w:b/>
          <w:color w:val="000000" w:themeColor="text1"/>
          <w:sz w:val="36"/>
          <w:szCs w:val="36"/>
          <w:u w:val="single"/>
        </w:rPr>
      </w:pPr>
      <w:r w:rsidRPr="00564270">
        <w:rPr>
          <w:rFonts w:ascii="Arial" w:hAnsi="Arial" w:cs="Arial"/>
          <w:b/>
          <w:color w:val="000000" w:themeColor="text1"/>
          <w:sz w:val="36"/>
          <w:szCs w:val="36"/>
          <w:u w:val="single"/>
        </w:rPr>
        <w:t>6</w:t>
      </w:r>
      <w:r w:rsidRPr="00564270">
        <w:rPr>
          <w:rFonts w:ascii="Arial" w:hAnsi="Arial" w:cs="Arial"/>
          <w:b/>
          <w:color w:val="000000" w:themeColor="text1"/>
          <w:sz w:val="36"/>
          <w:szCs w:val="36"/>
          <w:u w:val="single"/>
          <w:vertAlign w:val="superscript"/>
        </w:rPr>
        <w:t>th</w:t>
      </w:r>
      <w:r w:rsidRPr="00564270">
        <w:rPr>
          <w:rFonts w:ascii="Arial" w:hAnsi="Arial" w:cs="Arial"/>
          <w:b/>
          <w:color w:val="000000" w:themeColor="text1"/>
          <w:sz w:val="36"/>
          <w:szCs w:val="36"/>
          <w:u w:val="single"/>
        </w:rPr>
        <w:t xml:space="preserve"> J</w:t>
      </w:r>
      <w:r w:rsidR="00564270">
        <w:rPr>
          <w:rFonts w:ascii="Arial" w:hAnsi="Arial" w:cs="Arial"/>
          <w:b/>
          <w:color w:val="000000" w:themeColor="text1"/>
          <w:sz w:val="36"/>
          <w:szCs w:val="36"/>
          <w:u w:val="single"/>
        </w:rPr>
        <w:t>UNE</w:t>
      </w:r>
      <w:r w:rsidRPr="00564270">
        <w:rPr>
          <w:rFonts w:ascii="Arial" w:hAnsi="Arial" w:cs="Arial"/>
          <w:b/>
          <w:color w:val="000000" w:themeColor="text1"/>
          <w:sz w:val="36"/>
          <w:szCs w:val="36"/>
          <w:u w:val="single"/>
        </w:rPr>
        <w:t xml:space="preserve"> 2025</w:t>
      </w:r>
    </w:p>
    <w:p w14:paraId="73948DAD" w14:textId="250C1ABD" w:rsidR="0001664F" w:rsidRDefault="0001664F" w:rsidP="0001664F">
      <w:pPr>
        <w:jc w:val="center"/>
        <w:rPr>
          <w:rFonts w:ascii="Arial" w:hAnsi="Arial" w:cs="Arial"/>
          <w:b/>
          <w:color w:val="000000" w:themeColor="text1"/>
          <w:sz w:val="40"/>
          <w:szCs w:val="40"/>
          <w:u w:val="single"/>
        </w:rPr>
      </w:pPr>
    </w:p>
    <w:p w14:paraId="5C6A85EC" w14:textId="7DA09096" w:rsidR="0001664F" w:rsidRDefault="0001664F" w:rsidP="0001664F">
      <w:pPr>
        <w:rPr>
          <w:rFonts w:ascii="Arial" w:hAnsi="Arial" w:cs="Arial"/>
          <w:b/>
          <w:color w:val="000000" w:themeColor="text1"/>
          <w:sz w:val="40"/>
          <w:szCs w:val="40"/>
          <w:u w:val="single"/>
        </w:rPr>
      </w:pPr>
    </w:p>
    <w:p w14:paraId="13D7D33D" w14:textId="7009C08E" w:rsidR="0001664F" w:rsidRDefault="0001664F" w:rsidP="0001664F">
      <w:pPr>
        <w:rPr>
          <w:rFonts w:ascii="Arial" w:hAnsi="Arial" w:cs="Arial"/>
          <w:bCs/>
          <w:color w:val="000000" w:themeColor="text1"/>
          <w:sz w:val="28"/>
          <w:szCs w:val="28"/>
        </w:rPr>
      </w:pPr>
      <w:r w:rsidRPr="0001664F">
        <w:rPr>
          <w:rFonts w:ascii="Arial" w:hAnsi="Arial" w:cs="Arial"/>
          <w:b/>
          <w:color w:val="000000" w:themeColor="text1"/>
          <w:sz w:val="28"/>
          <w:szCs w:val="28"/>
        </w:rPr>
        <w:t>Invitations</w:t>
      </w:r>
      <w:r>
        <w:rPr>
          <w:rFonts w:ascii="Arial" w:hAnsi="Arial" w:cs="Arial"/>
          <w:b/>
          <w:color w:val="000000" w:themeColor="text1"/>
          <w:sz w:val="28"/>
          <w:szCs w:val="28"/>
        </w:rPr>
        <w:t xml:space="preserve"> </w:t>
      </w:r>
      <w:r w:rsidRPr="0001664F">
        <w:rPr>
          <w:rFonts w:ascii="Arial" w:hAnsi="Arial" w:cs="Arial"/>
          <w:bCs/>
          <w:color w:val="000000" w:themeColor="text1"/>
          <w:sz w:val="28"/>
          <w:szCs w:val="28"/>
        </w:rPr>
        <w:t>must be brought</w:t>
      </w:r>
      <w:r>
        <w:rPr>
          <w:rFonts w:ascii="Arial" w:hAnsi="Arial" w:cs="Arial"/>
          <w:b/>
          <w:color w:val="000000" w:themeColor="text1"/>
          <w:sz w:val="28"/>
          <w:szCs w:val="28"/>
        </w:rPr>
        <w:t xml:space="preserve"> </w:t>
      </w:r>
      <w:r w:rsidRPr="0001664F">
        <w:rPr>
          <w:rFonts w:ascii="Arial" w:hAnsi="Arial" w:cs="Arial"/>
          <w:bCs/>
          <w:color w:val="000000" w:themeColor="text1"/>
          <w:sz w:val="28"/>
          <w:szCs w:val="28"/>
        </w:rPr>
        <w:t>to the event</w:t>
      </w:r>
      <w:r>
        <w:rPr>
          <w:rFonts w:ascii="Arial" w:hAnsi="Arial" w:cs="Arial"/>
          <w:b/>
          <w:color w:val="000000" w:themeColor="text1"/>
          <w:sz w:val="28"/>
          <w:szCs w:val="28"/>
        </w:rPr>
        <w:t xml:space="preserve"> </w:t>
      </w:r>
      <w:r w:rsidRPr="0001664F">
        <w:rPr>
          <w:rFonts w:ascii="Arial" w:hAnsi="Arial" w:cs="Arial"/>
          <w:bCs/>
          <w:color w:val="000000" w:themeColor="text1"/>
          <w:sz w:val="28"/>
          <w:szCs w:val="28"/>
        </w:rPr>
        <w:t>for security reasons.  Identification documents will be required.  Digital copies of the invitation are acceptable.</w:t>
      </w:r>
    </w:p>
    <w:p w14:paraId="412CEC84" w14:textId="737A5134" w:rsidR="0001664F" w:rsidRDefault="0001664F" w:rsidP="0001664F">
      <w:pPr>
        <w:rPr>
          <w:rFonts w:ascii="Arial" w:hAnsi="Arial" w:cs="Arial"/>
          <w:bCs/>
          <w:color w:val="000000" w:themeColor="text1"/>
          <w:sz w:val="28"/>
          <w:szCs w:val="28"/>
        </w:rPr>
      </w:pPr>
    </w:p>
    <w:p w14:paraId="368A1C25" w14:textId="371BD9D7" w:rsidR="0001664F" w:rsidRDefault="0001664F" w:rsidP="0001664F">
      <w:pPr>
        <w:rPr>
          <w:rFonts w:ascii="Arial" w:hAnsi="Arial" w:cs="Arial"/>
          <w:bCs/>
          <w:color w:val="000000" w:themeColor="text1"/>
          <w:sz w:val="28"/>
          <w:szCs w:val="28"/>
        </w:rPr>
      </w:pPr>
      <w:r w:rsidRPr="0001664F">
        <w:rPr>
          <w:rFonts w:ascii="Arial" w:hAnsi="Arial" w:cs="Arial"/>
          <w:b/>
          <w:color w:val="000000" w:themeColor="text1"/>
          <w:sz w:val="28"/>
          <w:szCs w:val="28"/>
        </w:rPr>
        <w:t>Access</w:t>
      </w:r>
      <w:r>
        <w:rPr>
          <w:rFonts w:ascii="Arial" w:hAnsi="Arial" w:cs="Arial"/>
          <w:bCs/>
          <w:color w:val="000000" w:themeColor="text1"/>
          <w:sz w:val="28"/>
          <w:szCs w:val="28"/>
        </w:rPr>
        <w:t xml:space="preserve"> to Kensington Palace is only available from the Bayswater Road via Orme Square Gate arriving to the Orangery Gate as per the map enclosed.  Orme Square Gate is situated opposite Queensway Tube Station and next to Euros Coach Park.</w:t>
      </w:r>
    </w:p>
    <w:p w14:paraId="4280EA64" w14:textId="66ACDDA3" w:rsidR="003461CC" w:rsidRDefault="003461CC" w:rsidP="0001664F">
      <w:pPr>
        <w:rPr>
          <w:rFonts w:ascii="Arial" w:hAnsi="Arial" w:cs="Arial"/>
          <w:bCs/>
          <w:color w:val="000000" w:themeColor="text1"/>
          <w:sz w:val="28"/>
          <w:szCs w:val="28"/>
        </w:rPr>
      </w:pPr>
    </w:p>
    <w:p w14:paraId="10BF91DB" w14:textId="794AC361" w:rsidR="003461CC" w:rsidRDefault="003461CC" w:rsidP="0001664F">
      <w:pPr>
        <w:rPr>
          <w:rFonts w:ascii="Arial" w:hAnsi="Arial" w:cs="Arial"/>
          <w:bCs/>
          <w:color w:val="000000" w:themeColor="text1"/>
          <w:sz w:val="28"/>
          <w:szCs w:val="28"/>
        </w:rPr>
      </w:pPr>
      <w:r>
        <w:rPr>
          <w:rFonts w:ascii="Arial" w:hAnsi="Arial" w:cs="Arial"/>
          <w:bCs/>
          <w:color w:val="000000" w:themeColor="text1"/>
          <w:sz w:val="28"/>
          <w:szCs w:val="28"/>
        </w:rPr>
        <w:t>There is no access to Kensington Palace from Kensington High Street.</w:t>
      </w:r>
    </w:p>
    <w:p w14:paraId="5D090982" w14:textId="3EBEB21E" w:rsidR="0001664F" w:rsidRDefault="0001664F" w:rsidP="0001664F">
      <w:pPr>
        <w:rPr>
          <w:rFonts w:ascii="Arial" w:hAnsi="Arial" w:cs="Arial"/>
          <w:bCs/>
          <w:color w:val="000000" w:themeColor="text1"/>
          <w:sz w:val="28"/>
          <w:szCs w:val="28"/>
        </w:rPr>
      </w:pPr>
    </w:p>
    <w:p w14:paraId="34C40656" w14:textId="51238487" w:rsidR="0001664F" w:rsidRDefault="0001664F" w:rsidP="0001664F">
      <w:pPr>
        <w:rPr>
          <w:rFonts w:ascii="Arial" w:hAnsi="Arial" w:cs="Arial"/>
          <w:bCs/>
          <w:color w:val="000000" w:themeColor="text1"/>
          <w:sz w:val="28"/>
          <w:szCs w:val="28"/>
        </w:rPr>
      </w:pPr>
      <w:r w:rsidRPr="00924543">
        <w:rPr>
          <w:rFonts w:ascii="Arial" w:hAnsi="Arial" w:cs="Arial"/>
          <w:b/>
          <w:color w:val="000000" w:themeColor="text1"/>
          <w:sz w:val="28"/>
          <w:szCs w:val="28"/>
        </w:rPr>
        <w:t>Entry</w:t>
      </w:r>
      <w:r>
        <w:rPr>
          <w:rFonts w:ascii="Arial" w:hAnsi="Arial" w:cs="Arial"/>
          <w:bCs/>
          <w:color w:val="000000" w:themeColor="text1"/>
          <w:sz w:val="28"/>
          <w:szCs w:val="28"/>
        </w:rPr>
        <w:t xml:space="preserve"> to </w:t>
      </w:r>
      <w:r w:rsidR="003461CC">
        <w:rPr>
          <w:rFonts w:ascii="Arial" w:hAnsi="Arial" w:cs="Arial"/>
          <w:bCs/>
          <w:color w:val="000000" w:themeColor="text1"/>
          <w:sz w:val="28"/>
          <w:szCs w:val="28"/>
        </w:rPr>
        <w:t xml:space="preserve">the </w:t>
      </w:r>
      <w:r>
        <w:rPr>
          <w:rFonts w:ascii="Arial" w:hAnsi="Arial" w:cs="Arial"/>
          <w:bCs/>
          <w:color w:val="000000" w:themeColor="text1"/>
          <w:sz w:val="28"/>
          <w:szCs w:val="28"/>
        </w:rPr>
        <w:t xml:space="preserve">Palace will be done through the Queen’s </w:t>
      </w:r>
      <w:r w:rsidR="003461CC">
        <w:rPr>
          <w:rFonts w:ascii="Arial" w:hAnsi="Arial" w:cs="Arial"/>
          <w:bCs/>
          <w:color w:val="000000" w:themeColor="text1"/>
          <w:sz w:val="28"/>
          <w:szCs w:val="28"/>
        </w:rPr>
        <w:t>S</w:t>
      </w:r>
      <w:r>
        <w:rPr>
          <w:rFonts w:ascii="Arial" w:hAnsi="Arial" w:cs="Arial"/>
          <w:bCs/>
          <w:color w:val="000000" w:themeColor="text1"/>
          <w:sz w:val="28"/>
          <w:szCs w:val="28"/>
        </w:rPr>
        <w:t>taircase entrance</w:t>
      </w:r>
      <w:r w:rsidR="003461CC">
        <w:rPr>
          <w:rFonts w:ascii="Arial" w:hAnsi="Arial" w:cs="Arial"/>
          <w:bCs/>
          <w:color w:val="000000" w:themeColor="text1"/>
          <w:sz w:val="28"/>
          <w:szCs w:val="28"/>
        </w:rPr>
        <w:t xml:space="preserve"> about 100 yards from the Orangery Gate.  Th</w:t>
      </w:r>
      <w:r>
        <w:rPr>
          <w:rFonts w:ascii="Arial" w:hAnsi="Arial" w:cs="Arial"/>
          <w:bCs/>
          <w:color w:val="000000" w:themeColor="text1"/>
          <w:sz w:val="28"/>
          <w:szCs w:val="28"/>
        </w:rPr>
        <w:t xml:space="preserve">e </w:t>
      </w:r>
      <w:r w:rsidR="00924543">
        <w:rPr>
          <w:rFonts w:ascii="Arial" w:hAnsi="Arial" w:cs="Arial"/>
          <w:bCs/>
          <w:color w:val="000000" w:themeColor="text1"/>
          <w:sz w:val="28"/>
          <w:szCs w:val="28"/>
        </w:rPr>
        <w:t>main entrance is at present inaccessible due to renovation works.</w:t>
      </w:r>
    </w:p>
    <w:p w14:paraId="26558910" w14:textId="3A77E974" w:rsidR="00924543" w:rsidRDefault="00924543" w:rsidP="0001664F">
      <w:pPr>
        <w:rPr>
          <w:rFonts w:ascii="Arial" w:hAnsi="Arial" w:cs="Arial"/>
          <w:bCs/>
          <w:color w:val="000000" w:themeColor="text1"/>
          <w:sz w:val="28"/>
          <w:szCs w:val="28"/>
        </w:rPr>
      </w:pPr>
    </w:p>
    <w:p w14:paraId="7FE193A0" w14:textId="77777777" w:rsidR="00924543" w:rsidRDefault="00924543" w:rsidP="0001664F">
      <w:pPr>
        <w:rPr>
          <w:rFonts w:ascii="Arial" w:hAnsi="Arial" w:cs="Arial"/>
          <w:bCs/>
          <w:color w:val="000000" w:themeColor="text1"/>
          <w:sz w:val="28"/>
          <w:szCs w:val="28"/>
        </w:rPr>
      </w:pPr>
      <w:r w:rsidRPr="00924543">
        <w:rPr>
          <w:rFonts w:ascii="Arial" w:hAnsi="Arial" w:cs="Arial"/>
          <w:b/>
          <w:color w:val="000000" w:themeColor="text1"/>
          <w:sz w:val="28"/>
          <w:szCs w:val="28"/>
        </w:rPr>
        <w:t>Vehicles</w:t>
      </w:r>
      <w:r>
        <w:rPr>
          <w:rFonts w:ascii="Arial" w:hAnsi="Arial" w:cs="Arial"/>
          <w:bCs/>
          <w:color w:val="000000" w:themeColor="text1"/>
          <w:sz w:val="28"/>
          <w:szCs w:val="28"/>
        </w:rPr>
        <w:t xml:space="preserve"> are able to drive down to the Orangery Gate to drop off only.  </w:t>
      </w:r>
    </w:p>
    <w:p w14:paraId="115EFB40" w14:textId="77777777" w:rsidR="00924543" w:rsidRDefault="00924543" w:rsidP="0001664F">
      <w:pPr>
        <w:rPr>
          <w:rFonts w:ascii="Arial" w:hAnsi="Arial" w:cs="Arial"/>
          <w:bCs/>
          <w:color w:val="000000" w:themeColor="text1"/>
          <w:sz w:val="28"/>
          <w:szCs w:val="28"/>
        </w:rPr>
      </w:pPr>
    </w:p>
    <w:p w14:paraId="2543DB49" w14:textId="5D4D68B5" w:rsidR="00924543" w:rsidRDefault="00924543" w:rsidP="0001664F">
      <w:pPr>
        <w:rPr>
          <w:rFonts w:ascii="Arial" w:hAnsi="Arial" w:cs="Arial"/>
          <w:bCs/>
          <w:color w:val="000000" w:themeColor="text1"/>
          <w:sz w:val="28"/>
          <w:szCs w:val="28"/>
        </w:rPr>
      </w:pPr>
      <w:r w:rsidRPr="00924543">
        <w:rPr>
          <w:rFonts w:ascii="Arial" w:hAnsi="Arial" w:cs="Arial"/>
          <w:b/>
          <w:color w:val="000000" w:themeColor="text1"/>
          <w:sz w:val="28"/>
          <w:szCs w:val="28"/>
        </w:rPr>
        <w:t>Parking</w:t>
      </w:r>
      <w:r>
        <w:rPr>
          <w:rFonts w:ascii="Arial" w:hAnsi="Arial" w:cs="Arial"/>
          <w:bCs/>
          <w:color w:val="000000" w:themeColor="text1"/>
          <w:sz w:val="28"/>
          <w:szCs w:val="28"/>
        </w:rPr>
        <w:t xml:space="preserve"> is not available within the Palace grounds.</w:t>
      </w:r>
    </w:p>
    <w:p w14:paraId="35B5290C" w14:textId="01F4721A" w:rsidR="00924543" w:rsidRDefault="00924543" w:rsidP="0001664F">
      <w:pPr>
        <w:rPr>
          <w:rFonts w:ascii="Arial" w:hAnsi="Arial" w:cs="Arial"/>
          <w:bCs/>
          <w:color w:val="000000" w:themeColor="text1"/>
          <w:sz w:val="28"/>
          <w:szCs w:val="28"/>
        </w:rPr>
      </w:pPr>
    </w:p>
    <w:p w14:paraId="19CA0087" w14:textId="5AA012EC" w:rsidR="00924543" w:rsidRPr="0001664F" w:rsidRDefault="00924543" w:rsidP="0001664F">
      <w:pPr>
        <w:rPr>
          <w:rFonts w:ascii="Arial" w:hAnsi="Arial" w:cs="Arial"/>
          <w:bCs/>
          <w:color w:val="000000" w:themeColor="text1"/>
          <w:sz w:val="28"/>
          <w:szCs w:val="28"/>
        </w:rPr>
      </w:pPr>
      <w:r w:rsidRPr="00924543">
        <w:rPr>
          <w:rFonts w:ascii="Arial" w:hAnsi="Arial" w:cs="Arial"/>
          <w:b/>
          <w:color w:val="000000" w:themeColor="text1"/>
          <w:sz w:val="28"/>
          <w:szCs w:val="28"/>
        </w:rPr>
        <w:t>Smoking</w:t>
      </w:r>
      <w:r>
        <w:rPr>
          <w:rFonts w:ascii="Arial" w:hAnsi="Arial" w:cs="Arial"/>
          <w:bCs/>
          <w:color w:val="000000" w:themeColor="text1"/>
          <w:sz w:val="28"/>
          <w:szCs w:val="28"/>
        </w:rPr>
        <w:t xml:space="preserve"> and vaping are not permitted in the Palace</w:t>
      </w:r>
      <w:r w:rsidR="003461CC">
        <w:rPr>
          <w:rFonts w:ascii="Arial" w:hAnsi="Arial" w:cs="Arial"/>
          <w:bCs/>
          <w:color w:val="000000" w:themeColor="text1"/>
          <w:sz w:val="28"/>
          <w:szCs w:val="28"/>
        </w:rPr>
        <w:t>.</w:t>
      </w:r>
      <w:r>
        <w:rPr>
          <w:rFonts w:ascii="Arial" w:hAnsi="Arial" w:cs="Arial"/>
          <w:bCs/>
          <w:color w:val="000000" w:themeColor="text1"/>
          <w:sz w:val="28"/>
          <w:szCs w:val="28"/>
        </w:rPr>
        <w:t xml:space="preserve"> </w:t>
      </w:r>
    </w:p>
    <w:sectPr w:rsidR="00924543" w:rsidRPr="0001664F" w:rsidSect="004A69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C90E9E"/>
    <w:multiLevelType w:val="hybridMultilevel"/>
    <w:tmpl w:val="28DAA5F6"/>
    <w:lvl w:ilvl="0" w:tplc="EA2AFD4E">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4D78C4"/>
    <w:rsid w:val="0001664F"/>
    <w:rsid w:val="00016C8B"/>
    <w:rsid w:val="000754C6"/>
    <w:rsid w:val="00086E71"/>
    <w:rsid w:val="000D0447"/>
    <w:rsid w:val="000D4DF9"/>
    <w:rsid w:val="001007D0"/>
    <w:rsid w:val="00135898"/>
    <w:rsid w:val="001A1678"/>
    <w:rsid w:val="00226FFA"/>
    <w:rsid w:val="003461CC"/>
    <w:rsid w:val="003A104A"/>
    <w:rsid w:val="003D0716"/>
    <w:rsid w:val="00423D2D"/>
    <w:rsid w:val="004A69A9"/>
    <w:rsid w:val="004D0381"/>
    <w:rsid w:val="004D78C4"/>
    <w:rsid w:val="00564270"/>
    <w:rsid w:val="00594A13"/>
    <w:rsid w:val="005B5BF4"/>
    <w:rsid w:val="005C04B1"/>
    <w:rsid w:val="005D23F1"/>
    <w:rsid w:val="005D33D8"/>
    <w:rsid w:val="005E1DE3"/>
    <w:rsid w:val="00612BB2"/>
    <w:rsid w:val="00742004"/>
    <w:rsid w:val="00742C6F"/>
    <w:rsid w:val="008C1BFA"/>
    <w:rsid w:val="00924543"/>
    <w:rsid w:val="0096400D"/>
    <w:rsid w:val="00B05D2D"/>
    <w:rsid w:val="00B86FE8"/>
    <w:rsid w:val="00B91F90"/>
    <w:rsid w:val="00BD5174"/>
    <w:rsid w:val="00C12E1F"/>
    <w:rsid w:val="00CC171F"/>
    <w:rsid w:val="00F06B2C"/>
    <w:rsid w:val="00F22BDB"/>
    <w:rsid w:val="00F3000C"/>
    <w:rsid w:val="00FF14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A5EBD"/>
  <w15:docId w15:val="{A883AFDF-8BFF-0345-AD61-79FD75C5A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8C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D78C4"/>
    <w:pPr>
      <w:keepNext/>
      <w:jc w:val="center"/>
      <w:outlineLvl w:val="0"/>
    </w:pPr>
    <w:rPr>
      <w:b/>
      <w:bCs/>
      <w:sz w:val="36"/>
      <w:u w:val="single"/>
    </w:rPr>
  </w:style>
  <w:style w:type="paragraph" w:styleId="Heading4">
    <w:name w:val="heading 4"/>
    <w:basedOn w:val="Normal"/>
    <w:next w:val="Normal"/>
    <w:link w:val="Heading4Char"/>
    <w:qFormat/>
    <w:rsid w:val="004D78C4"/>
    <w:pPr>
      <w:keepNext/>
      <w:outlineLvl w:val="3"/>
    </w:pPr>
    <w:rPr>
      <w:rFonts w:ascii="Arial" w:hAnsi="Arial" w:cs="Arial"/>
      <w:b/>
      <w:bCs/>
      <w:color w:val="3333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78C4"/>
    <w:rPr>
      <w:rFonts w:ascii="Times New Roman" w:eastAsia="Times New Roman" w:hAnsi="Times New Roman" w:cs="Times New Roman"/>
      <w:b/>
      <w:bCs/>
      <w:sz w:val="36"/>
      <w:szCs w:val="24"/>
      <w:u w:val="single"/>
    </w:rPr>
  </w:style>
  <w:style w:type="character" w:customStyle="1" w:styleId="Heading4Char">
    <w:name w:val="Heading 4 Char"/>
    <w:basedOn w:val="DefaultParagraphFont"/>
    <w:link w:val="Heading4"/>
    <w:rsid w:val="004D78C4"/>
    <w:rPr>
      <w:rFonts w:ascii="Arial" w:eastAsia="Times New Roman" w:hAnsi="Arial" w:cs="Arial"/>
      <w:b/>
      <w:bCs/>
      <w:color w:val="333399"/>
      <w:sz w:val="24"/>
      <w:szCs w:val="24"/>
    </w:rPr>
  </w:style>
  <w:style w:type="paragraph" w:customStyle="1" w:styleId="Default">
    <w:name w:val="Default"/>
    <w:rsid w:val="004D78C4"/>
    <w:pPr>
      <w:autoSpaceDE w:val="0"/>
      <w:autoSpaceDN w:val="0"/>
      <w:adjustRightInd w:val="0"/>
      <w:spacing w:after="0" w:line="240" w:lineRule="auto"/>
    </w:pPr>
    <w:rPr>
      <w:rFonts w:ascii="Lucida Sans Unicode" w:eastAsia="Times New Roman" w:hAnsi="Lucida Sans Unicode" w:cs="Lucida Sans Unicode"/>
      <w:color w:val="000000"/>
      <w:sz w:val="24"/>
      <w:szCs w:val="24"/>
      <w:lang w:val="en-US"/>
    </w:rPr>
  </w:style>
  <w:style w:type="paragraph" w:styleId="BodyText">
    <w:name w:val="Body Text"/>
    <w:basedOn w:val="Normal"/>
    <w:link w:val="BodyTextChar"/>
    <w:semiHidden/>
    <w:rsid w:val="004D78C4"/>
    <w:pPr>
      <w:jc w:val="center"/>
    </w:pPr>
    <w:rPr>
      <w:szCs w:val="20"/>
      <w:lang w:val="en-US"/>
    </w:rPr>
  </w:style>
  <w:style w:type="character" w:customStyle="1" w:styleId="BodyTextChar">
    <w:name w:val="Body Text Char"/>
    <w:basedOn w:val="DefaultParagraphFont"/>
    <w:link w:val="BodyText"/>
    <w:semiHidden/>
    <w:rsid w:val="004D78C4"/>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D78C4"/>
    <w:rPr>
      <w:rFonts w:ascii="Arial" w:hAnsi="Arial" w:cs="Arial"/>
      <w:sz w:val="22"/>
    </w:rPr>
  </w:style>
  <w:style w:type="character" w:customStyle="1" w:styleId="BodyText2Char">
    <w:name w:val="Body Text 2 Char"/>
    <w:basedOn w:val="DefaultParagraphFont"/>
    <w:link w:val="BodyText2"/>
    <w:semiHidden/>
    <w:rsid w:val="004D78C4"/>
    <w:rPr>
      <w:rFonts w:ascii="Arial" w:eastAsia="Times New Roman" w:hAnsi="Arial" w:cs="Arial"/>
      <w:szCs w:val="24"/>
    </w:rPr>
  </w:style>
  <w:style w:type="paragraph" w:styleId="BodyText3">
    <w:name w:val="Body Text 3"/>
    <w:basedOn w:val="Normal"/>
    <w:link w:val="BodyText3Char"/>
    <w:semiHidden/>
    <w:rsid w:val="004D78C4"/>
    <w:pPr>
      <w:jc w:val="both"/>
    </w:pPr>
    <w:rPr>
      <w:rFonts w:ascii="Arial" w:hAnsi="Arial" w:cs="Arial"/>
      <w:sz w:val="22"/>
    </w:rPr>
  </w:style>
  <w:style w:type="character" w:customStyle="1" w:styleId="BodyText3Char">
    <w:name w:val="Body Text 3 Char"/>
    <w:basedOn w:val="DefaultParagraphFont"/>
    <w:link w:val="BodyText3"/>
    <w:semiHidden/>
    <w:rsid w:val="004D78C4"/>
    <w:rPr>
      <w:rFonts w:ascii="Arial" w:eastAsia="Times New Roman" w:hAnsi="Arial" w:cs="Arial"/>
      <w:szCs w:val="24"/>
    </w:rPr>
  </w:style>
  <w:style w:type="paragraph" w:styleId="BodyTextIndent2">
    <w:name w:val="Body Text Indent 2"/>
    <w:basedOn w:val="Normal"/>
    <w:link w:val="BodyTextIndent2Char"/>
    <w:uiPriority w:val="99"/>
    <w:semiHidden/>
    <w:unhideWhenUsed/>
    <w:rsid w:val="000754C6"/>
    <w:pPr>
      <w:spacing w:after="120" w:line="480" w:lineRule="auto"/>
      <w:ind w:left="283"/>
    </w:pPr>
  </w:style>
  <w:style w:type="character" w:customStyle="1" w:styleId="BodyTextIndent2Char">
    <w:name w:val="Body Text Indent 2 Char"/>
    <w:basedOn w:val="DefaultParagraphFont"/>
    <w:link w:val="BodyTextIndent2"/>
    <w:uiPriority w:val="99"/>
    <w:semiHidden/>
    <w:rsid w:val="000754C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D0716"/>
    <w:rPr>
      <w:rFonts w:ascii="Tahoma" w:hAnsi="Tahoma" w:cs="Tahoma"/>
      <w:sz w:val="16"/>
      <w:szCs w:val="16"/>
    </w:rPr>
  </w:style>
  <w:style w:type="character" w:customStyle="1" w:styleId="BalloonTextChar">
    <w:name w:val="Balloon Text Char"/>
    <w:basedOn w:val="DefaultParagraphFont"/>
    <w:link w:val="BalloonText"/>
    <w:uiPriority w:val="99"/>
    <w:semiHidden/>
    <w:rsid w:val="003D071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090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144D56-9696-4B2A-AD1C-67CA06CC3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1</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Leila Buheiry</dc:creator>
  <cp:keywords/>
  <dc:description/>
  <cp:lastModifiedBy>Microsoft Office User</cp:lastModifiedBy>
  <cp:revision>21</cp:revision>
  <cp:lastPrinted>2015-04-03T13:10:00Z</cp:lastPrinted>
  <dcterms:created xsi:type="dcterms:W3CDTF">2015-02-10T17:26:00Z</dcterms:created>
  <dcterms:modified xsi:type="dcterms:W3CDTF">2025-05-24T12:33:00Z</dcterms:modified>
</cp:coreProperties>
</file>