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274B" w:rsidRDefault="00C7274B">
      <w:pPr>
        <w:rPr>
          <w:szCs w:val="32"/>
        </w:rPr>
      </w:pPr>
      <w:bookmarkStart w:id="0" w:name="_Toc224439414"/>
    </w:p>
    <w:p w:rsidR="00C7274B" w:rsidRDefault="00C7274B">
      <w:pPr>
        <w:rPr>
          <w:szCs w:val="32"/>
        </w:rPr>
      </w:pPr>
    </w:p>
    <w:p w:rsidR="00C7274B" w:rsidRDefault="00F16B81">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rFonts w:ascii="Arial Black" w:hAnsi="Arial Black" w:cs="Arial Black"/>
          <w:b/>
          <w:bCs/>
          <w:sz w:val="50"/>
          <w:szCs w:val="50"/>
        </w:rPr>
      </w:pPr>
      <w:r>
        <w:rPr>
          <w:rFonts w:ascii="Arial Black" w:hAnsi="Arial Black" w:cs="Arial Black"/>
          <w:b/>
          <w:bCs/>
          <w:sz w:val="50"/>
          <w:szCs w:val="50"/>
        </w:rPr>
        <w:t xml:space="preserve">Especificación de Caso de </w:t>
      </w:r>
      <w:proofErr w:type="gramStart"/>
      <w:r>
        <w:rPr>
          <w:rFonts w:ascii="Arial Black" w:hAnsi="Arial Black" w:cs="Arial Black"/>
          <w:b/>
          <w:bCs/>
          <w:sz w:val="50"/>
          <w:szCs w:val="50"/>
        </w:rPr>
        <w:t>Uso</w:t>
      </w:r>
      <w:proofErr w:type="gramEnd"/>
      <w:r>
        <w:rPr>
          <w:rFonts w:ascii="Arial Black" w:hAnsi="Arial Black" w:cs="Arial Black"/>
          <w:b/>
          <w:bCs/>
          <w:sz w:val="50"/>
          <w:szCs w:val="50"/>
        </w:rPr>
        <w:t xml:space="preserve"> del Sistema</w:t>
      </w:r>
    </w:p>
    <w:p w:rsidR="00C7274B" w:rsidRDefault="00C7274B">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auto"/>
          <w:sz w:val="36"/>
          <w:szCs w:val="36"/>
        </w:rPr>
      </w:pPr>
    </w:p>
    <w:p w:rsidR="00C7274B" w:rsidRDefault="00C7274B">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0000FF"/>
          <w:sz w:val="36"/>
          <w:szCs w:val="36"/>
        </w:rPr>
      </w:pPr>
    </w:p>
    <w:tbl>
      <w:tblPr>
        <w:tblW w:w="9074" w:type="dxa"/>
        <w:jc w:val="center"/>
        <w:tblInd w:w="-571" w:type="dxa"/>
        <w:tblLayout w:type="fixed"/>
        <w:tblCellMar>
          <w:left w:w="28" w:type="dxa"/>
          <w:right w:w="28" w:type="dxa"/>
        </w:tblCellMar>
        <w:tblLook w:val="0000"/>
      </w:tblPr>
      <w:tblGrid>
        <w:gridCol w:w="2695"/>
        <w:gridCol w:w="6379"/>
      </w:tblGrid>
      <w:tr w:rsidR="00C7274B">
        <w:trPr>
          <w:trHeight w:val="288"/>
          <w:jc w:val="center"/>
        </w:trPr>
        <w:tc>
          <w:tcPr>
            <w:tcW w:w="9074" w:type="dxa"/>
            <w:gridSpan w:val="2"/>
            <w:tcBorders>
              <w:left w:val="nil"/>
              <w:bottom w:val="single" w:sz="4" w:space="0" w:color="auto"/>
              <w:right w:val="nil"/>
            </w:tcBorders>
            <w:shd w:val="clear" w:color="000000" w:fill="FFFFFF"/>
          </w:tcPr>
          <w:p w:rsidR="00C7274B" w:rsidRDefault="00F16B81">
            <w:pPr>
              <w:pStyle w:val="TableText"/>
              <w:jc w:val="left"/>
              <w:rPr>
                <w:i/>
                <w:color w:val="auto"/>
                <w:sz w:val="22"/>
                <w:szCs w:val="22"/>
              </w:rPr>
            </w:pPr>
            <w:r>
              <w:rPr>
                <w:rFonts w:ascii="Arial Black" w:hAnsi="Arial Black"/>
                <w:color w:val="auto"/>
                <w:sz w:val="22"/>
              </w:rPr>
              <w:t>Identificación del Caso de Uso del Sistema</w:t>
            </w:r>
          </w:p>
        </w:tc>
      </w:tr>
      <w:tr w:rsidR="00C7274B">
        <w:trPr>
          <w:trHeight w:val="288"/>
          <w:jc w:val="center"/>
        </w:trPr>
        <w:tc>
          <w:tcPr>
            <w:tcW w:w="2695" w:type="dxa"/>
            <w:tcBorders>
              <w:top w:val="single" w:sz="4" w:space="0" w:color="auto"/>
              <w:left w:val="nil"/>
              <w:right w:val="nil"/>
            </w:tcBorders>
            <w:shd w:val="clear" w:color="000000" w:fill="FFFFFF"/>
          </w:tcPr>
          <w:p w:rsidR="00C7274B" w:rsidRDefault="00C7274B">
            <w:pPr>
              <w:pStyle w:val="TableText"/>
              <w:jc w:val="left"/>
              <w:rPr>
                <w:rFonts w:ascii="Arial Black" w:hAnsi="Arial Black"/>
              </w:rPr>
            </w:pPr>
          </w:p>
        </w:tc>
        <w:tc>
          <w:tcPr>
            <w:tcW w:w="6379" w:type="dxa"/>
            <w:tcBorders>
              <w:top w:val="single" w:sz="4" w:space="0" w:color="auto"/>
              <w:left w:val="nil"/>
              <w:right w:val="nil"/>
            </w:tcBorders>
            <w:shd w:val="clear" w:color="000000" w:fill="FFFFFF"/>
            <w:vAlign w:val="center"/>
          </w:tcPr>
          <w:p w:rsidR="00C7274B" w:rsidRDefault="00C7274B">
            <w:pPr>
              <w:pStyle w:val="TableText"/>
              <w:jc w:val="left"/>
              <w:rPr>
                <w:i/>
                <w:color w:val="0000FF"/>
                <w:sz w:val="22"/>
                <w:szCs w:val="22"/>
              </w:rPr>
            </w:pPr>
          </w:p>
        </w:tc>
      </w:tr>
      <w:tr w:rsidR="00C7274B">
        <w:trPr>
          <w:trHeight w:val="288"/>
          <w:jc w:val="center"/>
        </w:trPr>
        <w:tc>
          <w:tcPr>
            <w:tcW w:w="2695" w:type="dxa"/>
            <w:tcBorders>
              <w:left w:val="nil"/>
              <w:right w:val="nil"/>
            </w:tcBorders>
            <w:shd w:val="clear" w:color="000000" w:fill="FFFFFF"/>
          </w:tcPr>
          <w:p w:rsidR="00C7274B" w:rsidRDefault="00F16B81">
            <w:pPr>
              <w:pStyle w:val="TableText"/>
              <w:jc w:val="left"/>
            </w:pPr>
            <w:r>
              <w:rPr>
                <w:rFonts w:ascii="Arial Black" w:hAnsi="Arial Black"/>
              </w:rPr>
              <w:t xml:space="preserve">Sistema: </w:t>
            </w:r>
          </w:p>
        </w:tc>
        <w:tc>
          <w:tcPr>
            <w:tcW w:w="6379" w:type="dxa"/>
            <w:tcBorders>
              <w:left w:val="nil"/>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559"/>
              <w:gridCol w:w="72"/>
            </w:tblGrid>
            <w:tr w:rsidR="00C7274B">
              <w:trPr>
                <w:trHeight w:val="329"/>
              </w:trPr>
              <w:tc>
                <w:tcPr>
                  <w:tcW w:w="392" w:type="dxa"/>
                  <w:vAlign w:val="center"/>
                </w:tcPr>
                <w:p w:rsidR="00C7274B" w:rsidRDefault="00C7274B">
                  <w:pPr>
                    <w:pStyle w:val="TableText"/>
                    <w:jc w:val="center"/>
                    <w:rPr>
                      <w:sz w:val="22"/>
                    </w:rPr>
                  </w:pPr>
                </w:p>
              </w:tc>
              <w:tc>
                <w:tcPr>
                  <w:tcW w:w="1418" w:type="dxa"/>
                  <w:tcBorders>
                    <w:top w:val="nil"/>
                    <w:bottom w:val="nil"/>
                  </w:tcBorders>
                  <w:vAlign w:val="center"/>
                </w:tcPr>
                <w:p w:rsidR="00C7274B" w:rsidRDefault="00F16B81">
                  <w:pPr>
                    <w:pStyle w:val="TableText"/>
                    <w:jc w:val="left"/>
                    <w:rPr>
                      <w:sz w:val="16"/>
                    </w:rPr>
                  </w:pPr>
                  <w:r>
                    <w:rPr>
                      <w:sz w:val="16"/>
                    </w:rPr>
                    <w:t>Summit V</w:t>
                  </w:r>
                </w:p>
              </w:tc>
              <w:tc>
                <w:tcPr>
                  <w:tcW w:w="425" w:type="dxa"/>
                  <w:tcBorders>
                    <w:bottom w:val="single" w:sz="4" w:space="0" w:color="000000"/>
                  </w:tcBorders>
                  <w:vAlign w:val="center"/>
                </w:tcPr>
                <w:p w:rsidR="00C7274B" w:rsidRDefault="00C7274B">
                  <w:pPr>
                    <w:pStyle w:val="TableText"/>
                    <w:jc w:val="center"/>
                    <w:rPr>
                      <w:sz w:val="22"/>
                      <w:szCs w:val="22"/>
                    </w:rPr>
                  </w:pPr>
                </w:p>
              </w:tc>
              <w:tc>
                <w:tcPr>
                  <w:tcW w:w="939" w:type="dxa"/>
                  <w:tcBorders>
                    <w:top w:val="nil"/>
                    <w:bottom w:val="nil"/>
                  </w:tcBorders>
                  <w:vAlign w:val="center"/>
                </w:tcPr>
                <w:p w:rsidR="00C7274B" w:rsidRDefault="00F16B81">
                  <w:pPr>
                    <w:pStyle w:val="TableText"/>
                    <w:jc w:val="left"/>
                    <w:rPr>
                      <w:sz w:val="16"/>
                    </w:rPr>
                  </w:pPr>
                  <w:r>
                    <w:rPr>
                      <w:sz w:val="16"/>
                    </w:rPr>
                    <w:t>SAP</w:t>
                  </w:r>
                </w:p>
              </w:tc>
              <w:tc>
                <w:tcPr>
                  <w:tcW w:w="380" w:type="dxa"/>
                  <w:tcBorders>
                    <w:bottom w:val="single" w:sz="4" w:space="0" w:color="000000"/>
                  </w:tcBorders>
                  <w:vAlign w:val="center"/>
                </w:tcPr>
                <w:p w:rsidR="00C7274B" w:rsidRDefault="00C7274B">
                  <w:pPr>
                    <w:pStyle w:val="TableText"/>
                    <w:jc w:val="center"/>
                    <w:rPr>
                      <w:sz w:val="22"/>
                      <w:szCs w:val="22"/>
                    </w:rPr>
                  </w:pPr>
                </w:p>
              </w:tc>
              <w:tc>
                <w:tcPr>
                  <w:tcW w:w="1233" w:type="dxa"/>
                  <w:tcBorders>
                    <w:top w:val="nil"/>
                    <w:bottom w:val="nil"/>
                  </w:tcBorders>
                  <w:vAlign w:val="center"/>
                </w:tcPr>
                <w:p w:rsidR="00C7274B" w:rsidRDefault="00F16B81">
                  <w:pPr>
                    <w:pStyle w:val="TableText"/>
                    <w:jc w:val="left"/>
                    <w:rPr>
                      <w:sz w:val="16"/>
                    </w:rPr>
                  </w:pPr>
                  <w:r>
                    <w:rPr>
                      <w:sz w:val="16"/>
                    </w:rPr>
                    <w:t>MAPICS</w:t>
                  </w:r>
                </w:p>
              </w:tc>
              <w:tc>
                <w:tcPr>
                  <w:tcW w:w="425" w:type="dxa"/>
                  <w:tcBorders>
                    <w:bottom w:val="single" w:sz="4" w:space="0" w:color="auto"/>
                  </w:tcBorders>
                  <w:vAlign w:val="center"/>
                </w:tcPr>
                <w:p w:rsidR="00C7274B" w:rsidRDefault="00C7274B">
                  <w:pPr>
                    <w:pStyle w:val="TableText"/>
                    <w:jc w:val="center"/>
                    <w:rPr>
                      <w:sz w:val="22"/>
                      <w:szCs w:val="22"/>
                    </w:rPr>
                  </w:pPr>
                </w:p>
              </w:tc>
              <w:tc>
                <w:tcPr>
                  <w:tcW w:w="1631" w:type="dxa"/>
                  <w:gridSpan w:val="2"/>
                  <w:tcBorders>
                    <w:top w:val="nil"/>
                    <w:bottom w:val="nil"/>
                    <w:right w:val="nil"/>
                  </w:tcBorders>
                  <w:vAlign w:val="center"/>
                </w:tcPr>
                <w:p w:rsidR="00C7274B" w:rsidRDefault="00F16B81">
                  <w:pPr>
                    <w:pStyle w:val="TableText"/>
                    <w:jc w:val="left"/>
                    <w:rPr>
                      <w:sz w:val="16"/>
                    </w:rPr>
                  </w:pPr>
                  <w:r>
                    <w:rPr>
                      <w:sz w:val="16"/>
                    </w:rPr>
                    <w:t>Extranet</w:t>
                  </w:r>
                </w:p>
              </w:tc>
            </w:tr>
            <w:tr w:rsidR="00C7274B">
              <w:trPr>
                <w:trHeight w:val="329"/>
              </w:trPr>
              <w:tc>
                <w:tcPr>
                  <w:tcW w:w="392" w:type="dxa"/>
                  <w:vAlign w:val="center"/>
                </w:tcPr>
                <w:p w:rsidR="00C7274B" w:rsidRDefault="00C7274B">
                  <w:pPr>
                    <w:pStyle w:val="TableText"/>
                    <w:jc w:val="center"/>
                    <w:rPr>
                      <w:sz w:val="22"/>
                      <w:szCs w:val="22"/>
                    </w:rPr>
                  </w:pPr>
                </w:p>
              </w:tc>
              <w:tc>
                <w:tcPr>
                  <w:tcW w:w="1418" w:type="dxa"/>
                  <w:tcBorders>
                    <w:top w:val="nil"/>
                    <w:bottom w:val="nil"/>
                  </w:tcBorders>
                  <w:vAlign w:val="center"/>
                </w:tcPr>
                <w:p w:rsidR="00C7274B" w:rsidRDefault="00F16B81">
                  <w:pPr>
                    <w:pStyle w:val="TableText"/>
                    <w:jc w:val="left"/>
                    <w:rPr>
                      <w:sz w:val="16"/>
                    </w:rPr>
                  </w:pPr>
                  <w:r>
                    <w:rPr>
                      <w:sz w:val="16"/>
                    </w:rPr>
                    <w:t>Datamart</w:t>
                  </w:r>
                </w:p>
              </w:tc>
              <w:tc>
                <w:tcPr>
                  <w:tcW w:w="425" w:type="dxa"/>
                  <w:tcBorders>
                    <w:bottom w:val="single" w:sz="4" w:space="0" w:color="000000"/>
                  </w:tcBorders>
                  <w:vAlign w:val="center"/>
                </w:tcPr>
                <w:p w:rsidR="00C7274B" w:rsidRDefault="00C7274B">
                  <w:pPr>
                    <w:pStyle w:val="TableText"/>
                    <w:jc w:val="center"/>
                    <w:rPr>
                      <w:sz w:val="22"/>
                      <w:szCs w:val="22"/>
                    </w:rPr>
                  </w:pPr>
                </w:p>
              </w:tc>
              <w:tc>
                <w:tcPr>
                  <w:tcW w:w="939" w:type="dxa"/>
                  <w:tcBorders>
                    <w:top w:val="nil"/>
                    <w:bottom w:val="nil"/>
                  </w:tcBorders>
                  <w:vAlign w:val="center"/>
                </w:tcPr>
                <w:p w:rsidR="00C7274B" w:rsidRDefault="00F16B81">
                  <w:pPr>
                    <w:pStyle w:val="TableText"/>
                    <w:jc w:val="left"/>
                    <w:rPr>
                      <w:sz w:val="16"/>
                    </w:rPr>
                  </w:pPr>
                  <w:r>
                    <w:rPr>
                      <w:sz w:val="16"/>
                    </w:rPr>
                    <w:t>PAR</w:t>
                  </w:r>
                </w:p>
              </w:tc>
              <w:tc>
                <w:tcPr>
                  <w:tcW w:w="380" w:type="dxa"/>
                  <w:tcBorders>
                    <w:bottom w:val="single" w:sz="4" w:space="0" w:color="000000"/>
                  </w:tcBorders>
                  <w:vAlign w:val="center"/>
                </w:tcPr>
                <w:p w:rsidR="00C7274B" w:rsidRDefault="00C7274B">
                  <w:pPr>
                    <w:pStyle w:val="TableText"/>
                    <w:jc w:val="center"/>
                    <w:rPr>
                      <w:sz w:val="22"/>
                      <w:szCs w:val="22"/>
                    </w:rPr>
                  </w:pPr>
                </w:p>
              </w:tc>
              <w:tc>
                <w:tcPr>
                  <w:tcW w:w="1233" w:type="dxa"/>
                  <w:tcBorders>
                    <w:top w:val="nil"/>
                    <w:bottom w:val="nil"/>
                    <w:right w:val="nil"/>
                  </w:tcBorders>
                  <w:vAlign w:val="center"/>
                </w:tcPr>
                <w:p w:rsidR="00C7274B" w:rsidRDefault="00F16B81">
                  <w:pPr>
                    <w:pStyle w:val="TableText"/>
                    <w:jc w:val="left"/>
                    <w:rPr>
                      <w:sz w:val="16"/>
                    </w:rPr>
                  </w:pPr>
                  <w:r>
                    <w:rPr>
                      <w:sz w:val="16"/>
                    </w:rPr>
                    <w:t>ARIAL</w:t>
                  </w:r>
                </w:p>
              </w:tc>
              <w:tc>
                <w:tcPr>
                  <w:tcW w:w="2056" w:type="dxa"/>
                  <w:gridSpan w:val="3"/>
                  <w:tcBorders>
                    <w:top w:val="nil"/>
                    <w:left w:val="nil"/>
                    <w:bottom w:val="nil"/>
                    <w:right w:val="nil"/>
                  </w:tcBorders>
                  <w:vAlign w:val="center"/>
                </w:tcPr>
                <w:p w:rsidR="00C7274B" w:rsidRDefault="00C7274B">
                  <w:pPr>
                    <w:pStyle w:val="TableText"/>
                    <w:jc w:val="left"/>
                    <w:rPr>
                      <w:sz w:val="16"/>
                    </w:rPr>
                  </w:pPr>
                </w:p>
              </w:tc>
            </w:tr>
            <w:tr w:rsidR="00C7274B">
              <w:trPr>
                <w:gridAfter w:val="1"/>
                <w:wAfter w:w="72" w:type="dxa"/>
                <w:trHeight w:val="329"/>
              </w:trPr>
              <w:tc>
                <w:tcPr>
                  <w:tcW w:w="392" w:type="dxa"/>
                  <w:vAlign w:val="center"/>
                </w:tcPr>
                <w:p w:rsidR="00C7274B" w:rsidRDefault="00F16B81">
                  <w:pPr>
                    <w:pStyle w:val="TableText"/>
                    <w:jc w:val="center"/>
                    <w:rPr>
                      <w:sz w:val="22"/>
                      <w:szCs w:val="22"/>
                    </w:rPr>
                  </w:pPr>
                  <w:r>
                    <w:rPr>
                      <w:sz w:val="22"/>
                      <w:szCs w:val="22"/>
                    </w:rPr>
                    <w:t>X</w:t>
                  </w:r>
                </w:p>
              </w:tc>
              <w:tc>
                <w:tcPr>
                  <w:tcW w:w="1418" w:type="dxa"/>
                  <w:tcBorders>
                    <w:top w:val="nil"/>
                    <w:bottom w:val="nil"/>
                    <w:right w:val="nil"/>
                  </w:tcBorders>
                  <w:vAlign w:val="center"/>
                </w:tcPr>
                <w:p w:rsidR="00C7274B" w:rsidRDefault="00F16B81">
                  <w:pPr>
                    <w:pStyle w:val="TableText"/>
                    <w:jc w:val="left"/>
                    <w:rPr>
                      <w:sz w:val="16"/>
                    </w:rPr>
                  </w:pPr>
                  <w:r>
                    <w:rPr>
                      <w:sz w:val="16"/>
                    </w:rPr>
                    <w:t>Otros</w:t>
                  </w:r>
                </w:p>
              </w:tc>
              <w:tc>
                <w:tcPr>
                  <w:tcW w:w="4961" w:type="dxa"/>
                  <w:gridSpan w:val="6"/>
                  <w:tcBorders>
                    <w:top w:val="nil"/>
                    <w:left w:val="nil"/>
                    <w:bottom w:val="single" w:sz="4" w:space="0" w:color="EEECE1"/>
                    <w:right w:val="nil"/>
                  </w:tcBorders>
                  <w:vAlign w:val="center"/>
                </w:tcPr>
                <w:p w:rsidR="00C7274B" w:rsidRDefault="00C7274B">
                  <w:pPr>
                    <w:pStyle w:val="TableText"/>
                    <w:jc w:val="left"/>
                    <w:rPr>
                      <w:sz w:val="16"/>
                    </w:rPr>
                  </w:pPr>
                </w:p>
              </w:tc>
            </w:tr>
          </w:tbl>
          <w:p w:rsidR="00C7274B" w:rsidRDefault="00C7274B">
            <w:pPr>
              <w:pStyle w:val="TableText"/>
              <w:jc w:val="left"/>
              <w:rPr>
                <w:rFonts w:ascii="Arial Black" w:hAnsi="Arial Black"/>
              </w:rPr>
            </w:pPr>
          </w:p>
        </w:tc>
      </w:tr>
      <w:tr w:rsidR="00C7274B">
        <w:trPr>
          <w:trHeight w:val="288"/>
          <w:jc w:val="center"/>
        </w:trPr>
        <w:tc>
          <w:tcPr>
            <w:tcW w:w="2695" w:type="dxa"/>
            <w:tcBorders>
              <w:left w:val="nil"/>
              <w:bottom w:val="nil"/>
            </w:tcBorders>
            <w:shd w:val="clear" w:color="000000" w:fill="FFFFFF"/>
          </w:tcPr>
          <w:p w:rsidR="00C7274B" w:rsidRDefault="00C7274B">
            <w:pPr>
              <w:pStyle w:val="TableText"/>
              <w:jc w:val="left"/>
              <w:rPr>
                <w:rFonts w:ascii="Arial Black" w:hAnsi="Arial Black"/>
              </w:rPr>
            </w:pPr>
          </w:p>
        </w:tc>
        <w:tc>
          <w:tcPr>
            <w:tcW w:w="6379" w:type="dxa"/>
            <w:shd w:val="clear" w:color="000000" w:fill="FFFFFF"/>
          </w:tcPr>
          <w:p w:rsidR="00C7274B" w:rsidRDefault="00C7274B">
            <w:pPr>
              <w:pStyle w:val="TableText"/>
              <w:jc w:val="left"/>
              <w:rPr>
                <w:color w:val="auto"/>
                <w:szCs w:val="22"/>
              </w:rPr>
            </w:pPr>
          </w:p>
        </w:tc>
      </w:tr>
      <w:tr w:rsidR="00C7274B">
        <w:trPr>
          <w:trHeight w:val="288"/>
          <w:jc w:val="center"/>
        </w:trPr>
        <w:tc>
          <w:tcPr>
            <w:tcW w:w="2695" w:type="dxa"/>
            <w:tcBorders>
              <w:left w:val="nil"/>
              <w:bottom w:val="nil"/>
            </w:tcBorders>
            <w:shd w:val="clear" w:color="000000" w:fill="FFFFFF"/>
          </w:tcPr>
          <w:p w:rsidR="00C7274B" w:rsidRDefault="00F16B81">
            <w:pPr>
              <w:pStyle w:val="TableText"/>
              <w:jc w:val="left"/>
              <w:rPr>
                <w:rFonts w:ascii="Arial Black" w:hAnsi="Arial Black"/>
              </w:rPr>
            </w:pPr>
            <w:r>
              <w:rPr>
                <w:rFonts w:ascii="Arial Black" w:hAnsi="Arial Black"/>
              </w:rPr>
              <w:t>Código - Descripción:</w:t>
            </w:r>
          </w:p>
        </w:tc>
        <w:tc>
          <w:tcPr>
            <w:tcW w:w="6379" w:type="dxa"/>
            <w:tcBorders>
              <w:bottom w:val="single" w:sz="4" w:space="0" w:color="EEECE1"/>
            </w:tcBorders>
            <w:shd w:val="clear" w:color="000000" w:fill="FFFFFF"/>
          </w:tcPr>
          <w:p w:rsidR="00C7274B" w:rsidRDefault="00F16B81">
            <w:pPr>
              <w:pStyle w:val="TableText"/>
              <w:jc w:val="left"/>
              <w:rPr>
                <w:color w:val="auto"/>
                <w:sz w:val="22"/>
                <w:szCs w:val="22"/>
              </w:rPr>
            </w:pPr>
            <w:r>
              <w:rPr>
                <w:color w:val="auto"/>
                <w:sz w:val="22"/>
                <w:szCs w:val="22"/>
              </w:rPr>
              <w:t>SOLUCION KIOSKO - VERSION 2 (MOVIL / WEB)</w:t>
            </w:r>
          </w:p>
        </w:tc>
      </w:tr>
      <w:tr w:rsidR="00C7274B">
        <w:trPr>
          <w:trHeight w:val="288"/>
          <w:jc w:val="center"/>
        </w:trPr>
        <w:tc>
          <w:tcPr>
            <w:tcW w:w="2695" w:type="dxa"/>
            <w:tcBorders>
              <w:left w:val="nil"/>
              <w:bottom w:val="nil"/>
              <w:right w:val="nil"/>
            </w:tcBorders>
            <w:shd w:val="clear" w:color="000000" w:fill="FFFFFF"/>
          </w:tcPr>
          <w:p w:rsidR="00C7274B" w:rsidRDefault="00C7274B">
            <w:pPr>
              <w:pStyle w:val="TableText"/>
              <w:jc w:val="left"/>
              <w:rPr>
                <w:rFonts w:ascii="Arial Black" w:hAnsi="Arial Black"/>
              </w:rPr>
            </w:pPr>
          </w:p>
          <w:p w:rsidR="00C7274B" w:rsidRDefault="00C7274B">
            <w:pPr>
              <w:pStyle w:val="TableText"/>
              <w:jc w:val="left"/>
              <w:rPr>
                <w:rFonts w:ascii="Arial Black" w:hAnsi="Arial Black"/>
              </w:rPr>
            </w:pPr>
          </w:p>
          <w:p w:rsidR="00C7274B" w:rsidRDefault="00F16B81">
            <w:pPr>
              <w:pStyle w:val="TableText"/>
              <w:jc w:val="left"/>
              <w:rPr>
                <w:rFonts w:ascii="Arial Black" w:hAnsi="Arial Black"/>
              </w:rPr>
            </w:pPr>
            <w:r>
              <w:rPr>
                <w:rFonts w:ascii="Arial Black" w:hAnsi="Arial Black"/>
              </w:rPr>
              <w:t>Alcance:</w:t>
            </w:r>
          </w:p>
          <w:p w:rsidR="00C7274B" w:rsidRDefault="00C7274B">
            <w:pPr>
              <w:pStyle w:val="TableText"/>
              <w:jc w:val="left"/>
              <w:rPr>
                <w:rFonts w:ascii="Arial Black" w:hAnsi="Arial Black"/>
              </w:rPr>
            </w:pPr>
          </w:p>
          <w:p w:rsidR="00C7274B" w:rsidRDefault="00C7274B">
            <w:pPr>
              <w:pStyle w:val="TableText"/>
              <w:jc w:val="left"/>
              <w:rPr>
                <w:rFonts w:ascii="Arial Black" w:hAnsi="Arial Black"/>
              </w:rPr>
            </w:pPr>
          </w:p>
        </w:tc>
        <w:tc>
          <w:tcPr>
            <w:tcW w:w="6379" w:type="dxa"/>
            <w:tcBorders>
              <w:top w:val="single" w:sz="4" w:space="0" w:color="EEECE1"/>
              <w:left w:val="nil"/>
              <w:right w:val="nil"/>
            </w:tcBorders>
            <w:shd w:val="clear" w:color="000000" w:fill="FFFFFF"/>
          </w:tcPr>
          <w:p w:rsidR="00C7274B" w:rsidRDefault="00C7274B">
            <w:pPr>
              <w:pStyle w:val="TableText"/>
              <w:jc w:val="left"/>
              <w:rPr>
                <w:b/>
                <w:color w:val="auto"/>
                <w:sz w:val="22"/>
                <w:szCs w:val="22"/>
              </w:rPr>
            </w:pPr>
          </w:p>
          <w:p w:rsidR="00C7274B" w:rsidRDefault="00C7274B">
            <w:pPr>
              <w:pStyle w:val="TableText"/>
              <w:jc w:val="left"/>
              <w:rPr>
                <w:b/>
                <w:color w:val="auto"/>
                <w:sz w:val="22"/>
                <w:szCs w:val="22"/>
              </w:rPr>
            </w:pPr>
          </w:p>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631"/>
            </w:tblGrid>
            <w:tr w:rsidR="00C7274B">
              <w:trPr>
                <w:trHeight w:val="329"/>
              </w:trPr>
              <w:tc>
                <w:tcPr>
                  <w:tcW w:w="392" w:type="dxa"/>
                  <w:tcBorders>
                    <w:bottom w:val="single" w:sz="4" w:space="0" w:color="auto"/>
                  </w:tcBorders>
                  <w:vAlign w:val="center"/>
                </w:tcPr>
                <w:p w:rsidR="00C7274B" w:rsidRDefault="00C7274B">
                  <w:pPr>
                    <w:pStyle w:val="TableText"/>
                    <w:jc w:val="center"/>
                    <w:rPr>
                      <w:sz w:val="22"/>
                    </w:rPr>
                  </w:pPr>
                </w:p>
              </w:tc>
              <w:tc>
                <w:tcPr>
                  <w:tcW w:w="1418" w:type="dxa"/>
                  <w:tcBorders>
                    <w:top w:val="nil"/>
                    <w:bottom w:val="nil"/>
                    <w:right w:val="nil"/>
                  </w:tcBorders>
                  <w:vAlign w:val="center"/>
                </w:tcPr>
                <w:p w:rsidR="00C7274B" w:rsidRDefault="00F16B81">
                  <w:pPr>
                    <w:pStyle w:val="TableText"/>
                    <w:jc w:val="left"/>
                    <w:rPr>
                      <w:sz w:val="16"/>
                    </w:rPr>
                  </w:pPr>
                  <w:r>
                    <w:rPr>
                      <w:sz w:val="16"/>
                    </w:rPr>
                    <w:t>Local</w:t>
                  </w:r>
                </w:p>
              </w:tc>
              <w:tc>
                <w:tcPr>
                  <w:tcW w:w="425" w:type="dxa"/>
                  <w:tcBorders>
                    <w:top w:val="nil"/>
                    <w:left w:val="nil"/>
                    <w:bottom w:val="nil"/>
                    <w:right w:val="nil"/>
                  </w:tcBorders>
                  <w:vAlign w:val="center"/>
                </w:tcPr>
                <w:p w:rsidR="00C7274B" w:rsidRDefault="00C7274B">
                  <w:pPr>
                    <w:pStyle w:val="TableText"/>
                    <w:jc w:val="center"/>
                    <w:rPr>
                      <w:sz w:val="22"/>
                      <w:szCs w:val="22"/>
                    </w:rPr>
                  </w:pPr>
                </w:p>
              </w:tc>
              <w:tc>
                <w:tcPr>
                  <w:tcW w:w="939" w:type="dxa"/>
                  <w:tcBorders>
                    <w:top w:val="nil"/>
                    <w:left w:val="nil"/>
                    <w:bottom w:val="nil"/>
                  </w:tcBorders>
                  <w:vAlign w:val="center"/>
                </w:tcPr>
                <w:p w:rsidR="00C7274B" w:rsidRDefault="00C7274B">
                  <w:pPr>
                    <w:pStyle w:val="TableText"/>
                    <w:jc w:val="left"/>
                    <w:rPr>
                      <w:sz w:val="16"/>
                    </w:rPr>
                  </w:pPr>
                </w:p>
              </w:tc>
              <w:tc>
                <w:tcPr>
                  <w:tcW w:w="380" w:type="dxa"/>
                  <w:tcBorders>
                    <w:bottom w:val="single" w:sz="4" w:space="0" w:color="auto"/>
                  </w:tcBorders>
                  <w:vAlign w:val="center"/>
                </w:tcPr>
                <w:p w:rsidR="00C7274B" w:rsidRDefault="00F16B81">
                  <w:pPr>
                    <w:pStyle w:val="TableText"/>
                    <w:jc w:val="center"/>
                    <w:rPr>
                      <w:sz w:val="22"/>
                      <w:szCs w:val="22"/>
                    </w:rPr>
                  </w:pPr>
                  <w:r>
                    <w:rPr>
                      <w:sz w:val="22"/>
                      <w:szCs w:val="22"/>
                    </w:rPr>
                    <w:t>X</w:t>
                  </w:r>
                </w:p>
              </w:tc>
              <w:tc>
                <w:tcPr>
                  <w:tcW w:w="1233" w:type="dxa"/>
                  <w:tcBorders>
                    <w:top w:val="nil"/>
                    <w:bottom w:val="nil"/>
                    <w:right w:val="nil"/>
                  </w:tcBorders>
                  <w:vAlign w:val="center"/>
                </w:tcPr>
                <w:p w:rsidR="00C7274B" w:rsidRDefault="00F16B81">
                  <w:pPr>
                    <w:pStyle w:val="TableText"/>
                    <w:jc w:val="left"/>
                    <w:rPr>
                      <w:sz w:val="16"/>
                    </w:rPr>
                  </w:pPr>
                  <w:r>
                    <w:rPr>
                      <w:sz w:val="16"/>
                    </w:rPr>
                    <w:t>Corporativo</w:t>
                  </w:r>
                </w:p>
              </w:tc>
              <w:tc>
                <w:tcPr>
                  <w:tcW w:w="425" w:type="dxa"/>
                  <w:tcBorders>
                    <w:top w:val="nil"/>
                    <w:left w:val="nil"/>
                    <w:bottom w:val="nil"/>
                    <w:right w:val="nil"/>
                  </w:tcBorders>
                  <w:vAlign w:val="center"/>
                </w:tcPr>
                <w:p w:rsidR="00C7274B" w:rsidRDefault="00C7274B">
                  <w:pPr>
                    <w:pStyle w:val="TableText"/>
                    <w:jc w:val="center"/>
                    <w:rPr>
                      <w:sz w:val="22"/>
                      <w:szCs w:val="22"/>
                    </w:rPr>
                  </w:pPr>
                </w:p>
              </w:tc>
              <w:tc>
                <w:tcPr>
                  <w:tcW w:w="1631" w:type="dxa"/>
                  <w:tcBorders>
                    <w:top w:val="nil"/>
                    <w:left w:val="nil"/>
                    <w:bottom w:val="nil"/>
                    <w:right w:val="nil"/>
                  </w:tcBorders>
                  <w:vAlign w:val="center"/>
                </w:tcPr>
                <w:p w:rsidR="00C7274B" w:rsidRDefault="00C7274B">
                  <w:pPr>
                    <w:pStyle w:val="TableText"/>
                    <w:jc w:val="left"/>
                    <w:rPr>
                      <w:sz w:val="16"/>
                    </w:rPr>
                  </w:pPr>
                </w:p>
              </w:tc>
            </w:tr>
            <w:tr w:rsidR="00C7274B">
              <w:trPr>
                <w:trHeight w:val="329"/>
              </w:trPr>
              <w:tc>
                <w:tcPr>
                  <w:tcW w:w="6843" w:type="dxa"/>
                  <w:gridSpan w:val="8"/>
                  <w:tcBorders>
                    <w:top w:val="nil"/>
                    <w:left w:val="nil"/>
                    <w:bottom w:val="nil"/>
                    <w:right w:val="nil"/>
                  </w:tcBorders>
                  <w:vAlign w:val="center"/>
                </w:tcPr>
                <w:p w:rsidR="00C7274B" w:rsidRDefault="00C7274B">
                  <w:pPr>
                    <w:pStyle w:val="TableText"/>
                    <w:jc w:val="left"/>
                    <w:rPr>
                      <w:sz w:val="16"/>
                    </w:rPr>
                  </w:pPr>
                </w:p>
                <w:p w:rsidR="00C7274B" w:rsidRDefault="00F16B81">
                  <w:pPr>
                    <w:pStyle w:val="TableText"/>
                    <w:jc w:val="left"/>
                    <w:rPr>
                      <w:sz w:val="16"/>
                    </w:rPr>
                  </w:pPr>
                  <w:r>
                    <w:rPr>
                      <w:sz w:val="16"/>
                    </w:rPr>
                    <w:t xml:space="preserve">De ser local, especificar el(los) país(es) involucrado(s): </w:t>
                  </w:r>
                </w:p>
                <w:p w:rsidR="00C7274B" w:rsidRDefault="00C7274B">
                  <w:pPr>
                    <w:pStyle w:val="TableText"/>
                    <w:jc w:val="left"/>
                    <w:rPr>
                      <w:sz w:val="16"/>
                    </w:rPr>
                  </w:pPr>
                </w:p>
                <w:p w:rsidR="00C7274B" w:rsidRDefault="00C7274B">
                  <w:pPr>
                    <w:pStyle w:val="TableText"/>
                    <w:jc w:val="left"/>
                    <w:rPr>
                      <w:sz w:val="16"/>
                    </w:rPr>
                  </w:pPr>
                </w:p>
                <w:p w:rsidR="00C7274B" w:rsidRDefault="00C7274B">
                  <w:pPr>
                    <w:pStyle w:val="TableText"/>
                    <w:jc w:val="left"/>
                    <w:rPr>
                      <w:sz w:val="16"/>
                    </w:rPr>
                  </w:pPr>
                </w:p>
              </w:tc>
            </w:tr>
          </w:tbl>
          <w:p w:rsidR="00C7274B" w:rsidRDefault="00C7274B">
            <w:pPr>
              <w:pStyle w:val="TableText"/>
              <w:jc w:val="left"/>
              <w:rPr>
                <w:b/>
                <w:color w:val="auto"/>
                <w:sz w:val="22"/>
                <w:szCs w:val="22"/>
              </w:rPr>
            </w:pPr>
          </w:p>
        </w:tc>
      </w:tr>
      <w:tr w:rsidR="00C7274B">
        <w:trPr>
          <w:trHeight w:val="288"/>
          <w:jc w:val="center"/>
        </w:trPr>
        <w:tc>
          <w:tcPr>
            <w:tcW w:w="2695" w:type="dxa"/>
            <w:tcBorders>
              <w:left w:val="nil"/>
              <w:bottom w:val="nil"/>
              <w:right w:val="nil"/>
            </w:tcBorders>
            <w:shd w:val="clear" w:color="000000" w:fill="FFFFFF"/>
          </w:tcPr>
          <w:p w:rsidR="00C7274B" w:rsidRDefault="00F16B81">
            <w:pPr>
              <w:pStyle w:val="TableText"/>
              <w:jc w:val="left"/>
              <w:rPr>
                <w:rFonts w:ascii="Arial Black" w:hAnsi="Arial Black"/>
              </w:rPr>
            </w:pPr>
            <w:r>
              <w:rPr>
                <w:rFonts w:ascii="Arial Black" w:hAnsi="Arial Black"/>
              </w:rPr>
              <w:t>Complejidad</w:t>
            </w:r>
            <w:r>
              <w:rPr>
                <w:rStyle w:val="FootnoteReference"/>
                <w:rFonts w:ascii="Arial Black" w:hAnsi="Arial Black"/>
              </w:rPr>
              <w:footnoteReference w:id="1"/>
            </w:r>
            <w:r>
              <w:rPr>
                <w:rFonts w:ascii="Arial Black" w:hAnsi="Arial Black"/>
              </w:rPr>
              <w:t>:</w:t>
            </w:r>
          </w:p>
          <w:p w:rsidR="00C7274B" w:rsidRDefault="00C7274B">
            <w:pPr>
              <w:pStyle w:val="TableText"/>
              <w:jc w:val="left"/>
              <w:rPr>
                <w:rFonts w:ascii="Arial Black" w:hAnsi="Arial Black"/>
              </w:rPr>
            </w:pPr>
          </w:p>
          <w:p w:rsidR="00C7274B" w:rsidRDefault="00C7274B">
            <w:pPr>
              <w:pStyle w:val="TableText"/>
              <w:jc w:val="left"/>
              <w:rPr>
                <w:rFonts w:ascii="Arial Black" w:hAnsi="Arial Black"/>
              </w:rPr>
            </w:pPr>
          </w:p>
          <w:p w:rsidR="00C7274B" w:rsidRDefault="00C7274B">
            <w:pPr>
              <w:pStyle w:val="TableText"/>
              <w:jc w:val="left"/>
              <w:rPr>
                <w:rFonts w:ascii="Arial Black" w:hAnsi="Arial Black"/>
              </w:rPr>
            </w:pPr>
          </w:p>
          <w:p w:rsidR="00C7274B" w:rsidRDefault="00F16B81">
            <w:pPr>
              <w:pStyle w:val="TableText"/>
              <w:jc w:val="left"/>
              <w:rPr>
                <w:rFonts w:ascii="Arial Black" w:hAnsi="Arial Black"/>
              </w:rPr>
            </w:pPr>
            <w:r>
              <w:rPr>
                <w:rFonts w:ascii="Arial Black" w:hAnsi="Arial Black"/>
              </w:rPr>
              <w:t>Palabras claves:</w:t>
            </w:r>
          </w:p>
        </w:tc>
        <w:tc>
          <w:tcPr>
            <w:tcW w:w="6379" w:type="dxa"/>
            <w:tcBorders>
              <w:left w:val="nil"/>
              <w:bottom w:val="single" w:sz="4" w:space="0" w:color="EEECE1"/>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631"/>
            </w:tblGrid>
            <w:tr w:rsidR="00C7274B">
              <w:trPr>
                <w:trHeight w:val="329"/>
              </w:trPr>
              <w:tc>
                <w:tcPr>
                  <w:tcW w:w="392" w:type="dxa"/>
                  <w:vAlign w:val="center"/>
                </w:tcPr>
                <w:p w:rsidR="00C7274B" w:rsidRDefault="00C7274B">
                  <w:pPr>
                    <w:pStyle w:val="TableText"/>
                    <w:jc w:val="center"/>
                    <w:rPr>
                      <w:sz w:val="22"/>
                    </w:rPr>
                  </w:pPr>
                </w:p>
              </w:tc>
              <w:tc>
                <w:tcPr>
                  <w:tcW w:w="1418" w:type="dxa"/>
                  <w:tcBorders>
                    <w:top w:val="nil"/>
                    <w:bottom w:val="nil"/>
                  </w:tcBorders>
                  <w:vAlign w:val="center"/>
                </w:tcPr>
                <w:p w:rsidR="00C7274B" w:rsidRDefault="00F16B81">
                  <w:pPr>
                    <w:pStyle w:val="TableText"/>
                    <w:jc w:val="left"/>
                    <w:rPr>
                      <w:sz w:val="16"/>
                    </w:rPr>
                  </w:pPr>
                  <w:r>
                    <w:rPr>
                      <w:sz w:val="16"/>
                    </w:rPr>
                    <w:t>[1] Muy baja</w:t>
                  </w:r>
                </w:p>
              </w:tc>
              <w:tc>
                <w:tcPr>
                  <w:tcW w:w="425" w:type="dxa"/>
                  <w:tcBorders>
                    <w:bottom w:val="single" w:sz="4" w:space="0" w:color="000000"/>
                  </w:tcBorders>
                  <w:vAlign w:val="center"/>
                </w:tcPr>
                <w:p w:rsidR="00C7274B" w:rsidRDefault="00C7274B">
                  <w:pPr>
                    <w:pStyle w:val="TableText"/>
                    <w:jc w:val="center"/>
                    <w:rPr>
                      <w:sz w:val="22"/>
                      <w:szCs w:val="22"/>
                    </w:rPr>
                  </w:pPr>
                </w:p>
              </w:tc>
              <w:tc>
                <w:tcPr>
                  <w:tcW w:w="939" w:type="dxa"/>
                  <w:tcBorders>
                    <w:top w:val="nil"/>
                    <w:bottom w:val="nil"/>
                  </w:tcBorders>
                  <w:vAlign w:val="center"/>
                </w:tcPr>
                <w:p w:rsidR="00C7274B" w:rsidRDefault="00F16B81">
                  <w:pPr>
                    <w:pStyle w:val="TableText"/>
                    <w:jc w:val="left"/>
                    <w:rPr>
                      <w:sz w:val="16"/>
                    </w:rPr>
                  </w:pPr>
                  <w:r>
                    <w:rPr>
                      <w:sz w:val="16"/>
                    </w:rPr>
                    <w:t>[2] Baja</w:t>
                  </w:r>
                </w:p>
              </w:tc>
              <w:tc>
                <w:tcPr>
                  <w:tcW w:w="380" w:type="dxa"/>
                  <w:tcBorders>
                    <w:bottom w:val="single" w:sz="4" w:space="0" w:color="000000"/>
                  </w:tcBorders>
                  <w:vAlign w:val="center"/>
                </w:tcPr>
                <w:p w:rsidR="00C7274B" w:rsidRDefault="00F16B81">
                  <w:pPr>
                    <w:pStyle w:val="TableText"/>
                    <w:jc w:val="center"/>
                    <w:rPr>
                      <w:sz w:val="22"/>
                      <w:szCs w:val="22"/>
                    </w:rPr>
                  </w:pPr>
                  <w:r>
                    <w:rPr>
                      <w:sz w:val="22"/>
                      <w:szCs w:val="22"/>
                    </w:rPr>
                    <w:t>X</w:t>
                  </w:r>
                </w:p>
              </w:tc>
              <w:tc>
                <w:tcPr>
                  <w:tcW w:w="1233" w:type="dxa"/>
                  <w:tcBorders>
                    <w:top w:val="nil"/>
                    <w:bottom w:val="nil"/>
                  </w:tcBorders>
                  <w:vAlign w:val="center"/>
                </w:tcPr>
                <w:p w:rsidR="00C7274B" w:rsidRDefault="00F16B81">
                  <w:pPr>
                    <w:pStyle w:val="TableText"/>
                    <w:jc w:val="left"/>
                    <w:rPr>
                      <w:sz w:val="16"/>
                    </w:rPr>
                  </w:pPr>
                  <w:r>
                    <w:rPr>
                      <w:sz w:val="16"/>
                    </w:rPr>
                    <w:t>[3] Media</w:t>
                  </w:r>
                </w:p>
              </w:tc>
              <w:tc>
                <w:tcPr>
                  <w:tcW w:w="425" w:type="dxa"/>
                  <w:tcBorders>
                    <w:bottom w:val="single" w:sz="4" w:space="0" w:color="auto"/>
                  </w:tcBorders>
                  <w:vAlign w:val="center"/>
                </w:tcPr>
                <w:p w:rsidR="00C7274B" w:rsidRDefault="00C7274B">
                  <w:pPr>
                    <w:pStyle w:val="TableText"/>
                    <w:jc w:val="center"/>
                    <w:rPr>
                      <w:sz w:val="22"/>
                      <w:szCs w:val="22"/>
                    </w:rPr>
                  </w:pPr>
                </w:p>
              </w:tc>
              <w:tc>
                <w:tcPr>
                  <w:tcW w:w="1631" w:type="dxa"/>
                  <w:tcBorders>
                    <w:top w:val="nil"/>
                    <w:bottom w:val="nil"/>
                    <w:right w:val="nil"/>
                  </w:tcBorders>
                  <w:vAlign w:val="center"/>
                </w:tcPr>
                <w:p w:rsidR="00C7274B" w:rsidRDefault="00F16B81">
                  <w:pPr>
                    <w:pStyle w:val="TableText"/>
                    <w:jc w:val="left"/>
                    <w:rPr>
                      <w:sz w:val="16"/>
                    </w:rPr>
                  </w:pPr>
                  <w:r>
                    <w:rPr>
                      <w:sz w:val="16"/>
                    </w:rPr>
                    <w:t>[4] Alta</w:t>
                  </w:r>
                </w:p>
              </w:tc>
            </w:tr>
            <w:tr w:rsidR="00C7274B">
              <w:trPr>
                <w:trHeight w:val="329"/>
              </w:trPr>
              <w:tc>
                <w:tcPr>
                  <w:tcW w:w="392" w:type="dxa"/>
                  <w:vAlign w:val="center"/>
                </w:tcPr>
                <w:p w:rsidR="00C7274B" w:rsidRDefault="00C7274B">
                  <w:pPr>
                    <w:pStyle w:val="TableText"/>
                    <w:jc w:val="center"/>
                    <w:rPr>
                      <w:sz w:val="22"/>
                      <w:szCs w:val="22"/>
                    </w:rPr>
                  </w:pPr>
                </w:p>
              </w:tc>
              <w:tc>
                <w:tcPr>
                  <w:tcW w:w="1418" w:type="dxa"/>
                  <w:tcBorders>
                    <w:top w:val="nil"/>
                    <w:bottom w:val="nil"/>
                  </w:tcBorders>
                  <w:vAlign w:val="center"/>
                </w:tcPr>
                <w:p w:rsidR="00C7274B" w:rsidRDefault="00F16B81">
                  <w:pPr>
                    <w:pStyle w:val="TableText"/>
                    <w:jc w:val="left"/>
                    <w:rPr>
                      <w:sz w:val="16"/>
                    </w:rPr>
                  </w:pPr>
                  <w:r>
                    <w:rPr>
                      <w:sz w:val="16"/>
                    </w:rPr>
                    <w:t>[5] Compleja</w:t>
                  </w:r>
                </w:p>
              </w:tc>
              <w:tc>
                <w:tcPr>
                  <w:tcW w:w="425" w:type="dxa"/>
                  <w:tcBorders>
                    <w:bottom w:val="single" w:sz="4" w:space="0" w:color="000000"/>
                  </w:tcBorders>
                  <w:vAlign w:val="center"/>
                </w:tcPr>
                <w:p w:rsidR="00C7274B" w:rsidRDefault="00C7274B">
                  <w:pPr>
                    <w:pStyle w:val="TableText"/>
                    <w:jc w:val="center"/>
                    <w:rPr>
                      <w:sz w:val="22"/>
                      <w:szCs w:val="22"/>
                    </w:rPr>
                  </w:pPr>
                </w:p>
              </w:tc>
              <w:tc>
                <w:tcPr>
                  <w:tcW w:w="939" w:type="dxa"/>
                  <w:tcBorders>
                    <w:top w:val="nil"/>
                    <w:bottom w:val="nil"/>
                  </w:tcBorders>
                  <w:vAlign w:val="center"/>
                </w:tcPr>
                <w:p w:rsidR="00C7274B" w:rsidRDefault="00F16B81">
                  <w:pPr>
                    <w:pStyle w:val="TableText"/>
                    <w:jc w:val="left"/>
                    <w:rPr>
                      <w:sz w:val="16"/>
                    </w:rPr>
                  </w:pPr>
                  <w:r>
                    <w:rPr>
                      <w:sz w:val="16"/>
                    </w:rPr>
                    <w:t>[6] Muy compleja</w:t>
                  </w:r>
                </w:p>
              </w:tc>
              <w:tc>
                <w:tcPr>
                  <w:tcW w:w="380" w:type="dxa"/>
                  <w:tcBorders>
                    <w:bottom w:val="single" w:sz="4" w:space="0" w:color="000000"/>
                  </w:tcBorders>
                  <w:vAlign w:val="center"/>
                </w:tcPr>
                <w:p w:rsidR="00C7274B" w:rsidRDefault="00C7274B">
                  <w:pPr>
                    <w:pStyle w:val="TableText"/>
                    <w:jc w:val="center"/>
                    <w:rPr>
                      <w:sz w:val="22"/>
                      <w:szCs w:val="22"/>
                    </w:rPr>
                  </w:pPr>
                </w:p>
              </w:tc>
              <w:tc>
                <w:tcPr>
                  <w:tcW w:w="1233" w:type="dxa"/>
                  <w:tcBorders>
                    <w:top w:val="nil"/>
                    <w:bottom w:val="nil"/>
                    <w:right w:val="nil"/>
                  </w:tcBorders>
                  <w:vAlign w:val="center"/>
                </w:tcPr>
                <w:p w:rsidR="00C7274B" w:rsidRDefault="00C7274B">
                  <w:pPr>
                    <w:pStyle w:val="TableText"/>
                    <w:jc w:val="left"/>
                    <w:rPr>
                      <w:sz w:val="16"/>
                    </w:rPr>
                  </w:pPr>
                </w:p>
              </w:tc>
              <w:tc>
                <w:tcPr>
                  <w:tcW w:w="2056" w:type="dxa"/>
                  <w:gridSpan w:val="2"/>
                  <w:tcBorders>
                    <w:top w:val="nil"/>
                    <w:left w:val="nil"/>
                    <w:bottom w:val="nil"/>
                    <w:right w:val="nil"/>
                  </w:tcBorders>
                  <w:vAlign w:val="center"/>
                </w:tcPr>
                <w:p w:rsidR="00C7274B" w:rsidRDefault="00C7274B">
                  <w:pPr>
                    <w:pStyle w:val="TableText"/>
                    <w:jc w:val="left"/>
                    <w:rPr>
                      <w:sz w:val="16"/>
                    </w:rPr>
                  </w:pPr>
                </w:p>
              </w:tc>
            </w:tr>
          </w:tbl>
          <w:p w:rsidR="00C7274B" w:rsidRDefault="00C7274B">
            <w:pPr>
              <w:pStyle w:val="TableText"/>
              <w:jc w:val="left"/>
              <w:rPr>
                <w:color w:val="auto"/>
                <w:sz w:val="22"/>
                <w:szCs w:val="22"/>
              </w:rPr>
            </w:pPr>
          </w:p>
          <w:p w:rsidR="00C7274B" w:rsidRDefault="00C7274B">
            <w:pPr>
              <w:pStyle w:val="TableText"/>
              <w:jc w:val="left"/>
              <w:rPr>
                <w:color w:val="auto"/>
                <w:sz w:val="22"/>
                <w:szCs w:val="22"/>
              </w:rPr>
            </w:pPr>
          </w:p>
          <w:p w:rsidR="00C7274B" w:rsidRDefault="00F16B81">
            <w:pPr>
              <w:pStyle w:val="TableText"/>
              <w:jc w:val="left"/>
              <w:rPr>
                <w:color w:val="auto"/>
                <w:sz w:val="22"/>
                <w:szCs w:val="22"/>
              </w:rPr>
            </w:pPr>
            <w:r>
              <w:rPr>
                <w:color w:val="auto"/>
                <w:sz w:val="22"/>
                <w:szCs w:val="22"/>
              </w:rPr>
              <w:t>Colecciones, contenido</w:t>
            </w:r>
          </w:p>
        </w:tc>
      </w:tr>
      <w:tr w:rsidR="00C7274B">
        <w:trPr>
          <w:trHeight w:val="288"/>
          <w:jc w:val="center"/>
        </w:trPr>
        <w:tc>
          <w:tcPr>
            <w:tcW w:w="9074" w:type="dxa"/>
            <w:gridSpan w:val="2"/>
            <w:tcBorders>
              <w:left w:val="nil"/>
              <w:right w:val="nil"/>
            </w:tcBorders>
            <w:shd w:val="clear" w:color="000000" w:fill="FFFFFF"/>
          </w:tcPr>
          <w:p w:rsidR="00C7274B" w:rsidRDefault="00C7274B"/>
        </w:tc>
      </w:tr>
      <w:tr w:rsidR="00C7274B">
        <w:trPr>
          <w:trHeight w:val="288"/>
          <w:jc w:val="center"/>
        </w:trPr>
        <w:tc>
          <w:tcPr>
            <w:tcW w:w="9074" w:type="dxa"/>
            <w:gridSpan w:val="2"/>
            <w:tcBorders>
              <w:left w:val="nil"/>
              <w:right w:val="nil"/>
            </w:tcBorders>
            <w:shd w:val="clear" w:color="000000" w:fill="FFFFFF"/>
          </w:tcPr>
          <w:p w:rsidR="00C7274B" w:rsidRDefault="00C7274B"/>
        </w:tc>
      </w:tr>
      <w:tr w:rsidR="00C7274B">
        <w:trPr>
          <w:trHeight w:val="288"/>
          <w:jc w:val="center"/>
        </w:trPr>
        <w:tc>
          <w:tcPr>
            <w:tcW w:w="2695" w:type="dxa"/>
            <w:tcBorders>
              <w:left w:val="nil"/>
              <w:right w:val="nil"/>
            </w:tcBorders>
            <w:shd w:val="clear" w:color="000000" w:fill="FFFFFF"/>
          </w:tcPr>
          <w:p w:rsidR="00C7274B" w:rsidRDefault="00C7274B"/>
        </w:tc>
        <w:tc>
          <w:tcPr>
            <w:tcW w:w="6379" w:type="dxa"/>
            <w:tcBorders>
              <w:left w:val="nil"/>
              <w:right w:val="nil"/>
            </w:tcBorders>
            <w:shd w:val="clear" w:color="000000" w:fill="FFFFFF"/>
          </w:tcPr>
          <w:p w:rsidR="00C7274B" w:rsidRDefault="00C7274B"/>
        </w:tc>
      </w:tr>
    </w:tbl>
    <w:p w:rsidR="00C7274B" w:rsidRDefault="00F16B81">
      <w:pPr>
        <w:pStyle w:val="Titulo1"/>
      </w:pPr>
      <w:bookmarkStart w:id="1" w:name="_Toc418608677"/>
      <w:r>
        <w:lastRenderedPageBreak/>
        <w:t>Tabla de Contenidos</w:t>
      </w:r>
      <w:bookmarkEnd w:id="1"/>
    </w:p>
    <w:p w:rsidR="00E0196E" w:rsidRDefault="00861A93">
      <w:pPr>
        <w:pStyle w:val="TOC1"/>
        <w:tabs>
          <w:tab w:val="left" w:pos="440"/>
          <w:tab w:val="right" w:leader="dot" w:pos="9344"/>
        </w:tabs>
        <w:rPr>
          <w:rFonts w:asciiTheme="minorHAnsi" w:eastAsiaTheme="minorEastAsia" w:hAnsiTheme="minorHAnsi" w:cstheme="minorBidi"/>
          <w:noProof/>
          <w:lang w:val="es-PE" w:eastAsia="es-PE"/>
        </w:rPr>
      </w:pPr>
      <w:r w:rsidRPr="00861A93">
        <w:fldChar w:fldCharType="begin"/>
      </w:r>
      <w:r w:rsidR="00F16B81">
        <w:instrText xml:space="preserve"> TOC \o "1-3" \h \z \u </w:instrText>
      </w:r>
      <w:r w:rsidRPr="00861A93">
        <w:fldChar w:fldCharType="separate"/>
      </w:r>
      <w:hyperlink w:anchor="_Toc418608677" w:history="1">
        <w:r w:rsidR="00E0196E" w:rsidRPr="00244406">
          <w:rPr>
            <w:rStyle w:val="Hyperlink"/>
            <w:noProof/>
          </w:rPr>
          <w:t>1</w:t>
        </w:r>
        <w:r w:rsidR="00E0196E">
          <w:rPr>
            <w:rFonts w:asciiTheme="minorHAnsi" w:eastAsiaTheme="minorEastAsia" w:hAnsiTheme="minorHAnsi" w:cstheme="minorBidi"/>
            <w:noProof/>
            <w:lang w:val="es-PE" w:eastAsia="es-PE"/>
          </w:rPr>
          <w:tab/>
        </w:r>
        <w:r w:rsidR="00E0196E" w:rsidRPr="00244406">
          <w:rPr>
            <w:rStyle w:val="Hyperlink"/>
            <w:noProof/>
          </w:rPr>
          <w:t>Tabla de Contenidos</w:t>
        </w:r>
        <w:r w:rsidR="00E0196E">
          <w:rPr>
            <w:noProof/>
            <w:webHidden/>
          </w:rPr>
          <w:tab/>
        </w:r>
        <w:r w:rsidR="00E0196E">
          <w:rPr>
            <w:noProof/>
            <w:webHidden/>
          </w:rPr>
          <w:fldChar w:fldCharType="begin"/>
        </w:r>
        <w:r w:rsidR="00E0196E">
          <w:rPr>
            <w:noProof/>
            <w:webHidden/>
          </w:rPr>
          <w:instrText xml:space="preserve"> PAGEREF _Toc418608677 \h </w:instrText>
        </w:r>
        <w:r w:rsidR="00E0196E">
          <w:rPr>
            <w:noProof/>
            <w:webHidden/>
          </w:rPr>
        </w:r>
        <w:r w:rsidR="00E0196E">
          <w:rPr>
            <w:noProof/>
            <w:webHidden/>
          </w:rPr>
          <w:fldChar w:fldCharType="separate"/>
        </w:r>
        <w:r w:rsidR="00E0196E">
          <w:rPr>
            <w:noProof/>
            <w:webHidden/>
          </w:rPr>
          <w:t>2</w:t>
        </w:r>
        <w:r w:rsidR="00E0196E">
          <w:rPr>
            <w:noProof/>
            <w:webHidden/>
          </w:rPr>
          <w:fldChar w:fldCharType="end"/>
        </w:r>
      </w:hyperlink>
    </w:p>
    <w:p w:rsidR="00E0196E" w:rsidRDefault="00E0196E">
      <w:pPr>
        <w:pStyle w:val="TOC1"/>
        <w:tabs>
          <w:tab w:val="left" w:pos="440"/>
          <w:tab w:val="right" w:leader="dot" w:pos="9344"/>
        </w:tabs>
        <w:rPr>
          <w:rFonts w:asciiTheme="minorHAnsi" w:eastAsiaTheme="minorEastAsia" w:hAnsiTheme="minorHAnsi" w:cstheme="minorBidi"/>
          <w:noProof/>
          <w:lang w:val="es-PE" w:eastAsia="es-PE"/>
        </w:rPr>
      </w:pPr>
      <w:hyperlink w:anchor="_Toc418608678" w:history="1">
        <w:r w:rsidRPr="00244406">
          <w:rPr>
            <w:rStyle w:val="Hyperlink"/>
            <w:noProof/>
          </w:rPr>
          <w:t>2</w:t>
        </w:r>
        <w:r>
          <w:rPr>
            <w:rFonts w:asciiTheme="minorHAnsi" w:eastAsiaTheme="minorEastAsia" w:hAnsiTheme="minorHAnsi" w:cstheme="minorBidi"/>
            <w:noProof/>
            <w:lang w:val="es-PE" w:eastAsia="es-PE"/>
          </w:rPr>
          <w:tab/>
        </w:r>
        <w:r w:rsidRPr="00244406">
          <w:rPr>
            <w:rStyle w:val="Hyperlink"/>
            <w:noProof/>
          </w:rPr>
          <w:t>Control del documento</w:t>
        </w:r>
        <w:r>
          <w:rPr>
            <w:noProof/>
            <w:webHidden/>
          </w:rPr>
          <w:tab/>
        </w:r>
        <w:r>
          <w:rPr>
            <w:noProof/>
            <w:webHidden/>
          </w:rPr>
          <w:fldChar w:fldCharType="begin"/>
        </w:r>
        <w:r>
          <w:rPr>
            <w:noProof/>
            <w:webHidden/>
          </w:rPr>
          <w:instrText xml:space="preserve"> PAGEREF _Toc418608678 \h </w:instrText>
        </w:r>
        <w:r>
          <w:rPr>
            <w:noProof/>
            <w:webHidden/>
          </w:rPr>
        </w:r>
        <w:r>
          <w:rPr>
            <w:noProof/>
            <w:webHidden/>
          </w:rPr>
          <w:fldChar w:fldCharType="separate"/>
        </w:r>
        <w:r>
          <w:rPr>
            <w:noProof/>
            <w:webHidden/>
          </w:rPr>
          <w:t>3</w:t>
        </w:r>
        <w:r>
          <w:rPr>
            <w:noProof/>
            <w:webHidden/>
          </w:rPr>
          <w:fldChar w:fldCharType="end"/>
        </w:r>
      </w:hyperlink>
    </w:p>
    <w:p w:rsidR="00E0196E" w:rsidRDefault="00E0196E">
      <w:pPr>
        <w:pStyle w:val="TOC2"/>
        <w:tabs>
          <w:tab w:val="right" w:leader="dot" w:pos="9344"/>
        </w:tabs>
        <w:rPr>
          <w:rFonts w:asciiTheme="minorHAnsi" w:eastAsiaTheme="minorEastAsia" w:hAnsiTheme="minorHAnsi" w:cstheme="minorBidi"/>
          <w:noProof/>
          <w:lang w:val="es-PE" w:eastAsia="es-PE"/>
        </w:rPr>
      </w:pPr>
      <w:hyperlink w:anchor="_Toc418608679" w:history="1">
        <w:r w:rsidRPr="00244406">
          <w:rPr>
            <w:rStyle w:val="Hyperlink"/>
            <w:bCs/>
            <w:noProof/>
          </w:rPr>
          <w:t>2.1  Versiones</w:t>
        </w:r>
        <w:r>
          <w:rPr>
            <w:noProof/>
            <w:webHidden/>
          </w:rPr>
          <w:tab/>
        </w:r>
        <w:r>
          <w:rPr>
            <w:noProof/>
            <w:webHidden/>
          </w:rPr>
          <w:fldChar w:fldCharType="begin"/>
        </w:r>
        <w:r>
          <w:rPr>
            <w:noProof/>
            <w:webHidden/>
          </w:rPr>
          <w:instrText xml:space="preserve"> PAGEREF _Toc418608679 \h </w:instrText>
        </w:r>
        <w:r>
          <w:rPr>
            <w:noProof/>
            <w:webHidden/>
          </w:rPr>
        </w:r>
        <w:r>
          <w:rPr>
            <w:noProof/>
            <w:webHidden/>
          </w:rPr>
          <w:fldChar w:fldCharType="separate"/>
        </w:r>
        <w:r>
          <w:rPr>
            <w:noProof/>
            <w:webHidden/>
          </w:rPr>
          <w:t>3</w:t>
        </w:r>
        <w:r>
          <w:rPr>
            <w:noProof/>
            <w:webHidden/>
          </w:rPr>
          <w:fldChar w:fldCharType="end"/>
        </w:r>
      </w:hyperlink>
    </w:p>
    <w:p w:rsidR="00E0196E" w:rsidRDefault="00E0196E">
      <w:pPr>
        <w:pStyle w:val="TOC2"/>
        <w:tabs>
          <w:tab w:val="right" w:leader="dot" w:pos="9344"/>
        </w:tabs>
        <w:rPr>
          <w:rFonts w:asciiTheme="minorHAnsi" w:eastAsiaTheme="minorEastAsia" w:hAnsiTheme="minorHAnsi" w:cstheme="minorBidi"/>
          <w:noProof/>
          <w:lang w:val="es-PE" w:eastAsia="es-PE"/>
        </w:rPr>
      </w:pPr>
      <w:hyperlink w:anchor="_Toc418608680" w:history="1">
        <w:r w:rsidRPr="00244406">
          <w:rPr>
            <w:rStyle w:val="Hyperlink"/>
            <w:bCs/>
            <w:noProof/>
          </w:rPr>
          <w:t>2.2 Aprobaciones</w:t>
        </w:r>
        <w:r>
          <w:rPr>
            <w:noProof/>
            <w:webHidden/>
          </w:rPr>
          <w:tab/>
        </w:r>
        <w:r>
          <w:rPr>
            <w:noProof/>
            <w:webHidden/>
          </w:rPr>
          <w:fldChar w:fldCharType="begin"/>
        </w:r>
        <w:r>
          <w:rPr>
            <w:noProof/>
            <w:webHidden/>
          </w:rPr>
          <w:instrText xml:space="preserve"> PAGEREF _Toc418608680 \h </w:instrText>
        </w:r>
        <w:r>
          <w:rPr>
            <w:noProof/>
            <w:webHidden/>
          </w:rPr>
        </w:r>
        <w:r>
          <w:rPr>
            <w:noProof/>
            <w:webHidden/>
          </w:rPr>
          <w:fldChar w:fldCharType="separate"/>
        </w:r>
        <w:r>
          <w:rPr>
            <w:noProof/>
            <w:webHidden/>
          </w:rPr>
          <w:t>3</w:t>
        </w:r>
        <w:r>
          <w:rPr>
            <w:noProof/>
            <w:webHidden/>
          </w:rPr>
          <w:fldChar w:fldCharType="end"/>
        </w:r>
      </w:hyperlink>
    </w:p>
    <w:p w:rsidR="00E0196E" w:rsidRDefault="00E0196E">
      <w:pPr>
        <w:pStyle w:val="TOC1"/>
        <w:tabs>
          <w:tab w:val="left" w:pos="440"/>
          <w:tab w:val="right" w:leader="dot" w:pos="9344"/>
        </w:tabs>
        <w:rPr>
          <w:rFonts w:asciiTheme="minorHAnsi" w:eastAsiaTheme="minorEastAsia" w:hAnsiTheme="minorHAnsi" w:cstheme="minorBidi"/>
          <w:noProof/>
          <w:lang w:val="es-PE" w:eastAsia="es-PE"/>
        </w:rPr>
      </w:pPr>
      <w:hyperlink w:anchor="_Toc418608681" w:history="1">
        <w:r w:rsidRPr="00244406">
          <w:rPr>
            <w:rStyle w:val="Hyperlink"/>
            <w:noProof/>
          </w:rPr>
          <w:t>3</w:t>
        </w:r>
        <w:r>
          <w:rPr>
            <w:rFonts w:asciiTheme="minorHAnsi" w:eastAsiaTheme="minorEastAsia" w:hAnsiTheme="minorHAnsi" w:cstheme="minorBidi"/>
            <w:noProof/>
            <w:lang w:val="es-PE" w:eastAsia="es-PE"/>
          </w:rPr>
          <w:tab/>
        </w:r>
        <w:r w:rsidRPr="00244406">
          <w:rPr>
            <w:rStyle w:val="Hyperlink"/>
            <w:noProof/>
          </w:rPr>
          <w:t>Glosario de términos</w:t>
        </w:r>
        <w:r>
          <w:rPr>
            <w:noProof/>
            <w:webHidden/>
          </w:rPr>
          <w:tab/>
        </w:r>
        <w:r>
          <w:rPr>
            <w:noProof/>
            <w:webHidden/>
          </w:rPr>
          <w:fldChar w:fldCharType="begin"/>
        </w:r>
        <w:r>
          <w:rPr>
            <w:noProof/>
            <w:webHidden/>
          </w:rPr>
          <w:instrText xml:space="preserve"> PAGEREF _Toc418608681 \h </w:instrText>
        </w:r>
        <w:r>
          <w:rPr>
            <w:noProof/>
            <w:webHidden/>
          </w:rPr>
        </w:r>
        <w:r>
          <w:rPr>
            <w:noProof/>
            <w:webHidden/>
          </w:rPr>
          <w:fldChar w:fldCharType="separate"/>
        </w:r>
        <w:r>
          <w:rPr>
            <w:noProof/>
            <w:webHidden/>
          </w:rPr>
          <w:t>4</w:t>
        </w:r>
        <w:r>
          <w:rPr>
            <w:noProof/>
            <w:webHidden/>
          </w:rPr>
          <w:fldChar w:fldCharType="end"/>
        </w:r>
      </w:hyperlink>
    </w:p>
    <w:p w:rsidR="00E0196E" w:rsidRDefault="00E0196E">
      <w:pPr>
        <w:pStyle w:val="TOC1"/>
        <w:tabs>
          <w:tab w:val="left" w:pos="440"/>
          <w:tab w:val="right" w:leader="dot" w:pos="9344"/>
        </w:tabs>
        <w:rPr>
          <w:rFonts w:asciiTheme="minorHAnsi" w:eastAsiaTheme="minorEastAsia" w:hAnsiTheme="minorHAnsi" w:cstheme="minorBidi"/>
          <w:noProof/>
          <w:lang w:val="es-PE" w:eastAsia="es-PE"/>
        </w:rPr>
      </w:pPr>
      <w:hyperlink w:anchor="_Toc418608682" w:history="1">
        <w:r w:rsidRPr="00244406">
          <w:rPr>
            <w:rStyle w:val="Hyperlink"/>
            <w:noProof/>
          </w:rPr>
          <w:t>4</w:t>
        </w:r>
        <w:r>
          <w:rPr>
            <w:rFonts w:asciiTheme="minorHAnsi" w:eastAsiaTheme="minorEastAsia" w:hAnsiTheme="minorHAnsi" w:cstheme="minorBidi"/>
            <w:noProof/>
            <w:lang w:val="es-PE" w:eastAsia="es-PE"/>
          </w:rPr>
          <w:tab/>
        </w:r>
        <w:r w:rsidRPr="00244406">
          <w:rPr>
            <w:rStyle w:val="Hyperlink"/>
            <w:noProof/>
          </w:rPr>
          <w:t>Especificación de Casos de Uso del Sistema (CUS)</w:t>
        </w:r>
        <w:r>
          <w:rPr>
            <w:noProof/>
            <w:webHidden/>
          </w:rPr>
          <w:tab/>
        </w:r>
        <w:r>
          <w:rPr>
            <w:noProof/>
            <w:webHidden/>
          </w:rPr>
          <w:fldChar w:fldCharType="begin"/>
        </w:r>
        <w:r>
          <w:rPr>
            <w:noProof/>
            <w:webHidden/>
          </w:rPr>
          <w:instrText xml:space="preserve"> PAGEREF _Toc418608682 \h </w:instrText>
        </w:r>
        <w:r>
          <w:rPr>
            <w:noProof/>
            <w:webHidden/>
          </w:rPr>
        </w:r>
        <w:r>
          <w:rPr>
            <w:noProof/>
            <w:webHidden/>
          </w:rPr>
          <w:fldChar w:fldCharType="separate"/>
        </w:r>
        <w:r>
          <w:rPr>
            <w:noProof/>
            <w:webHidden/>
          </w:rPr>
          <w:t>5</w:t>
        </w:r>
        <w:r>
          <w:rPr>
            <w:noProof/>
            <w:webHidden/>
          </w:rPr>
          <w:fldChar w:fldCharType="end"/>
        </w:r>
      </w:hyperlink>
    </w:p>
    <w:p w:rsidR="00E0196E" w:rsidRDefault="00E0196E">
      <w:pPr>
        <w:pStyle w:val="TOC2"/>
        <w:tabs>
          <w:tab w:val="left" w:pos="880"/>
          <w:tab w:val="right" w:leader="dot" w:pos="9344"/>
        </w:tabs>
        <w:rPr>
          <w:rFonts w:asciiTheme="minorHAnsi" w:eastAsiaTheme="minorEastAsia" w:hAnsiTheme="minorHAnsi" w:cstheme="minorBidi"/>
          <w:noProof/>
          <w:lang w:val="es-PE" w:eastAsia="es-PE"/>
        </w:rPr>
      </w:pPr>
      <w:hyperlink w:anchor="_Toc418608683" w:history="1">
        <w:r w:rsidRPr="00244406">
          <w:rPr>
            <w:rStyle w:val="Hyperlink"/>
            <w:noProof/>
          </w:rPr>
          <w:t>4.1</w:t>
        </w:r>
        <w:r>
          <w:rPr>
            <w:rFonts w:asciiTheme="minorHAnsi" w:eastAsiaTheme="minorEastAsia" w:hAnsiTheme="minorHAnsi" w:cstheme="minorBidi"/>
            <w:noProof/>
            <w:lang w:val="es-PE" w:eastAsia="es-PE"/>
          </w:rPr>
          <w:tab/>
        </w:r>
        <w:r w:rsidRPr="00244406">
          <w:rPr>
            <w:rStyle w:val="Hyperlink"/>
            <w:noProof/>
          </w:rPr>
          <w:t>Kiosko Móvil</w:t>
        </w:r>
        <w:r>
          <w:rPr>
            <w:noProof/>
            <w:webHidden/>
          </w:rPr>
          <w:tab/>
        </w:r>
        <w:r>
          <w:rPr>
            <w:noProof/>
            <w:webHidden/>
          </w:rPr>
          <w:fldChar w:fldCharType="begin"/>
        </w:r>
        <w:r>
          <w:rPr>
            <w:noProof/>
            <w:webHidden/>
          </w:rPr>
          <w:instrText xml:space="preserve"> PAGEREF _Toc418608683 \h </w:instrText>
        </w:r>
        <w:r>
          <w:rPr>
            <w:noProof/>
            <w:webHidden/>
          </w:rPr>
        </w:r>
        <w:r>
          <w:rPr>
            <w:noProof/>
            <w:webHidden/>
          </w:rPr>
          <w:fldChar w:fldCharType="separate"/>
        </w:r>
        <w:r>
          <w:rPr>
            <w:noProof/>
            <w:webHidden/>
          </w:rPr>
          <w:t>5</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84" w:history="1">
        <w:r w:rsidRPr="00244406">
          <w:rPr>
            <w:rStyle w:val="Hyperlink"/>
            <w:noProof/>
          </w:rPr>
          <w:t>4.1.1</w:t>
        </w:r>
        <w:r>
          <w:rPr>
            <w:rFonts w:asciiTheme="minorHAnsi" w:eastAsiaTheme="minorEastAsia" w:hAnsiTheme="minorHAnsi" w:cstheme="minorBidi"/>
            <w:noProof/>
            <w:lang w:val="es-PE" w:eastAsia="es-PE"/>
          </w:rPr>
          <w:tab/>
        </w:r>
        <w:r w:rsidRPr="00244406">
          <w:rPr>
            <w:rStyle w:val="Hyperlink"/>
            <w:noProof/>
          </w:rPr>
          <w:t>CUM-001 Autenticar usuario</w:t>
        </w:r>
        <w:r>
          <w:rPr>
            <w:noProof/>
            <w:webHidden/>
          </w:rPr>
          <w:tab/>
        </w:r>
        <w:r>
          <w:rPr>
            <w:noProof/>
            <w:webHidden/>
          </w:rPr>
          <w:fldChar w:fldCharType="begin"/>
        </w:r>
        <w:r>
          <w:rPr>
            <w:noProof/>
            <w:webHidden/>
          </w:rPr>
          <w:instrText xml:space="preserve"> PAGEREF _Toc418608684 \h </w:instrText>
        </w:r>
        <w:r>
          <w:rPr>
            <w:noProof/>
            <w:webHidden/>
          </w:rPr>
        </w:r>
        <w:r>
          <w:rPr>
            <w:noProof/>
            <w:webHidden/>
          </w:rPr>
          <w:fldChar w:fldCharType="separate"/>
        </w:r>
        <w:r>
          <w:rPr>
            <w:noProof/>
            <w:webHidden/>
          </w:rPr>
          <w:t>5</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85" w:history="1">
        <w:r w:rsidRPr="00244406">
          <w:rPr>
            <w:rStyle w:val="Hyperlink"/>
            <w:noProof/>
          </w:rPr>
          <w:t>4.1.2</w:t>
        </w:r>
        <w:r>
          <w:rPr>
            <w:rFonts w:asciiTheme="minorHAnsi" w:eastAsiaTheme="minorEastAsia" w:hAnsiTheme="minorHAnsi" w:cstheme="minorBidi"/>
            <w:noProof/>
            <w:lang w:val="es-PE" w:eastAsia="es-PE"/>
          </w:rPr>
          <w:tab/>
        </w:r>
        <w:r w:rsidRPr="00244406">
          <w:rPr>
            <w:rStyle w:val="Hyperlink"/>
            <w:noProof/>
          </w:rPr>
          <w:t>CUM-002 Sincronizar datos</w:t>
        </w:r>
        <w:r>
          <w:rPr>
            <w:noProof/>
            <w:webHidden/>
          </w:rPr>
          <w:tab/>
        </w:r>
        <w:r>
          <w:rPr>
            <w:noProof/>
            <w:webHidden/>
          </w:rPr>
          <w:fldChar w:fldCharType="begin"/>
        </w:r>
        <w:r>
          <w:rPr>
            <w:noProof/>
            <w:webHidden/>
          </w:rPr>
          <w:instrText xml:space="preserve"> PAGEREF _Toc418608685 \h </w:instrText>
        </w:r>
        <w:r>
          <w:rPr>
            <w:noProof/>
            <w:webHidden/>
          </w:rPr>
        </w:r>
        <w:r>
          <w:rPr>
            <w:noProof/>
            <w:webHidden/>
          </w:rPr>
          <w:fldChar w:fldCharType="separate"/>
        </w:r>
        <w:r>
          <w:rPr>
            <w:noProof/>
            <w:webHidden/>
          </w:rPr>
          <w:t>8</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86" w:history="1">
        <w:r w:rsidRPr="00244406">
          <w:rPr>
            <w:rStyle w:val="Hyperlink"/>
            <w:noProof/>
          </w:rPr>
          <w:t>4.1.3</w:t>
        </w:r>
        <w:r>
          <w:rPr>
            <w:rFonts w:asciiTheme="minorHAnsi" w:eastAsiaTheme="minorEastAsia" w:hAnsiTheme="minorHAnsi" w:cstheme="minorBidi"/>
            <w:noProof/>
            <w:lang w:val="es-PE" w:eastAsia="es-PE"/>
          </w:rPr>
          <w:tab/>
        </w:r>
        <w:r w:rsidRPr="00244406">
          <w:rPr>
            <w:rStyle w:val="Hyperlink"/>
            <w:noProof/>
          </w:rPr>
          <w:t>CUM-003 Visualizar archivos</w:t>
        </w:r>
        <w:r>
          <w:rPr>
            <w:noProof/>
            <w:webHidden/>
          </w:rPr>
          <w:tab/>
        </w:r>
        <w:r>
          <w:rPr>
            <w:noProof/>
            <w:webHidden/>
          </w:rPr>
          <w:fldChar w:fldCharType="begin"/>
        </w:r>
        <w:r>
          <w:rPr>
            <w:noProof/>
            <w:webHidden/>
          </w:rPr>
          <w:instrText xml:space="preserve"> PAGEREF _Toc418608686 \h </w:instrText>
        </w:r>
        <w:r>
          <w:rPr>
            <w:noProof/>
            <w:webHidden/>
          </w:rPr>
        </w:r>
        <w:r>
          <w:rPr>
            <w:noProof/>
            <w:webHidden/>
          </w:rPr>
          <w:fldChar w:fldCharType="separate"/>
        </w:r>
        <w:r>
          <w:rPr>
            <w:noProof/>
            <w:webHidden/>
          </w:rPr>
          <w:t>10</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87" w:history="1">
        <w:r w:rsidRPr="00244406">
          <w:rPr>
            <w:rStyle w:val="Hyperlink"/>
            <w:noProof/>
          </w:rPr>
          <w:t>4.1.4</w:t>
        </w:r>
        <w:r>
          <w:rPr>
            <w:rFonts w:asciiTheme="minorHAnsi" w:eastAsiaTheme="minorEastAsia" w:hAnsiTheme="minorHAnsi" w:cstheme="minorBidi"/>
            <w:noProof/>
            <w:lang w:val="es-PE" w:eastAsia="es-PE"/>
          </w:rPr>
          <w:tab/>
        </w:r>
        <w:r w:rsidRPr="00244406">
          <w:rPr>
            <w:rStyle w:val="Hyperlink"/>
            <w:noProof/>
          </w:rPr>
          <w:t>CUM-004 Descargar archivos</w:t>
        </w:r>
        <w:r>
          <w:rPr>
            <w:noProof/>
            <w:webHidden/>
          </w:rPr>
          <w:tab/>
        </w:r>
        <w:r>
          <w:rPr>
            <w:noProof/>
            <w:webHidden/>
          </w:rPr>
          <w:fldChar w:fldCharType="begin"/>
        </w:r>
        <w:r>
          <w:rPr>
            <w:noProof/>
            <w:webHidden/>
          </w:rPr>
          <w:instrText xml:space="preserve"> PAGEREF _Toc418608687 \h </w:instrText>
        </w:r>
        <w:r>
          <w:rPr>
            <w:noProof/>
            <w:webHidden/>
          </w:rPr>
        </w:r>
        <w:r>
          <w:rPr>
            <w:noProof/>
            <w:webHidden/>
          </w:rPr>
          <w:fldChar w:fldCharType="separate"/>
        </w:r>
        <w:r>
          <w:rPr>
            <w:noProof/>
            <w:webHidden/>
          </w:rPr>
          <w:t>15</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88" w:history="1">
        <w:r w:rsidRPr="00244406">
          <w:rPr>
            <w:rStyle w:val="Hyperlink"/>
            <w:noProof/>
          </w:rPr>
          <w:t>4.1.5</w:t>
        </w:r>
        <w:r>
          <w:rPr>
            <w:rFonts w:asciiTheme="minorHAnsi" w:eastAsiaTheme="minorEastAsia" w:hAnsiTheme="minorHAnsi" w:cstheme="minorBidi"/>
            <w:noProof/>
            <w:lang w:val="es-PE" w:eastAsia="es-PE"/>
          </w:rPr>
          <w:tab/>
        </w:r>
        <w:r w:rsidRPr="00244406">
          <w:rPr>
            <w:rStyle w:val="Hyperlink"/>
            <w:noProof/>
          </w:rPr>
          <w:t>CUM-005 Eliminar archivos</w:t>
        </w:r>
        <w:r>
          <w:rPr>
            <w:noProof/>
            <w:webHidden/>
          </w:rPr>
          <w:tab/>
        </w:r>
        <w:r>
          <w:rPr>
            <w:noProof/>
            <w:webHidden/>
          </w:rPr>
          <w:fldChar w:fldCharType="begin"/>
        </w:r>
        <w:r>
          <w:rPr>
            <w:noProof/>
            <w:webHidden/>
          </w:rPr>
          <w:instrText xml:space="preserve"> PAGEREF _Toc418608688 \h </w:instrText>
        </w:r>
        <w:r>
          <w:rPr>
            <w:noProof/>
            <w:webHidden/>
          </w:rPr>
        </w:r>
        <w:r>
          <w:rPr>
            <w:noProof/>
            <w:webHidden/>
          </w:rPr>
          <w:fldChar w:fldCharType="separate"/>
        </w:r>
        <w:r>
          <w:rPr>
            <w:noProof/>
            <w:webHidden/>
          </w:rPr>
          <w:t>17</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89" w:history="1">
        <w:r w:rsidRPr="00244406">
          <w:rPr>
            <w:rStyle w:val="Hyperlink"/>
            <w:noProof/>
          </w:rPr>
          <w:t>4.1.6</w:t>
        </w:r>
        <w:r>
          <w:rPr>
            <w:rFonts w:asciiTheme="minorHAnsi" w:eastAsiaTheme="minorEastAsia" w:hAnsiTheme="minorHAnsi" w:cstheme="minorBidi"/>
            <w:noProof/>
            <w:lang w:val="es-PE" w:eastAsia="es-PE"/>
          </w:rPr>
          <w:tab/>
        </w:r>
        <w:r w:rsidRPr="00244406">
          <w:rPr>
            <w:rStyle w:val="Hyperlink"/>
            <w:noProof/>
          </w:rPr>
          <w:t>CUM-006 Mostrar notificación</w:t>
        </w:r>
        <w:r>
          <w:rPr>
            <w:noProof/>
            <w:webHidden/>
          </w:rPr>
          <w:tab/>
        </w:r>
        <w:r>
          <w:rPr>
            <w:noProof/>
            <w:webHidden/>
          </w:rPr>
          <w:fldChar w:fldCharType="begin"/>
        </w:r>
        <w:r>
          <w:rPr>
            <w:noProof/>
            <w:webHidden/>
          </w:rPr>
          <w:instrText xml:space="preserve"> PAGEREF _Toc418608689 \h </w:instrText>
        </w:r>
        <w:r>
          <w:rPr>
            <w:noProof/>
            <w:webHidden/>
          </w:rPr>
        </w:r>
        <w:r>
          <w:rPr>
            <w:noProof/>
            <w:webHidden/>
          </w:rPr>
          <w:fldChar w:fldCharType="separate"/>
        </w:r>
        <w:r>
          <w:rPr>
            <w:noProof/>
            <w:webHidden/>
          </w:rPr>
          <w:t>19</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0" w:history="1">
        <w:r w:rsidRPr="00244406">
          <w:rPr>
            <w:rStyle w:val="Hyperlink"/>
            <w:noProof/>
          </w:rPr>
          <w:t>4.1.7</w:t>
        </w:r>
        <w:r>
          <w:rPr>
            <w:rFonts w:asciiTheme="minorHAnsi" w:eastAsiaTheme="minorEastAsia" w:hAnsiTheme="minorHAnsi" w:cstheme="minorBidi"/>
            <w:noProof/>
            <w:lang w:val="es-PE" w:eastAsia="es-PE"/>
          </w:rPr>
          <w:tab/>
        </w:r>
        <w:r w:rsidRPr="00244406">
          <w:rPr>
            <w:rStyle w:val="Hyperlink"/>
            <w:noProof/>
          </w:rPr>
          <w:t>CUM-007 Enviar métricas</w:t>
        </w:r>
        <w:r>
          <w:rPr>
            <w:noProof/>
            <w:webHidden/>
          </w:rPr>
          <w:tab/>
        </w:r>
        <w:r>
          <w:rPr>
            <w:noProof/>
            <w:webHidden/>
          </w:rPr>
          <w:fldChar w:fldCharType="begin"/>
        </w:r>
        <w:r>
          <w:rPr>
            <w:noProof/>
            <w:webHidden/>
          </w:rPr>
          <w:instrText xml:space="preserve"> PAGEREF _Toc418608690 \h </w:instrText>
        </w:r>
        <w:r>
          <w:rPr>
            <w:noProof/>
            <w:webHidden/>
          </w:rPr>
        </w:r>
        <w:r>
          <w:rPr>
            <w:noProof/>
            <w:webHidden/>
          </w:rPr>
          <w:fldChar w:fldCharType="separate"/>
        </w:r>
        <w:r>
          <w:rPr>
            <w:noProof/>
            <w:webHidden/>
          </w:rPr>
          <w:t>22</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1" w:history="1">
        <w:r w:rsidRPr="00244406">
          <w:rPr>
            <w:rStyle w:val="Hyperlink"/>
            <w:noProof/>
          </w:rPr>
          <w:t>4.1.8</w:t>
        </w:r>
        <w:r>
          <w:rPr>
            <w:rFonts w:asciiTheme="minorHAnsi" w:eastAsiaTheme="minorEastAsia" w:hAnsiTheme="minorHAnsi" w:cstheme="minorBidi"/>
            <w:noProof/>
            <w:lang w:val="es-PE" w:eastAsia="es-PE"/>
          </w:rPr>
          <w:tab/>
        </w:r>
        <w:r w:rsidRPr="00244406">
          <w:rPr>
            <w:rStyle w:val="Hyperlink"/>
            <w:noProof/>
          </w:rPr>
          <w:t>CUM-008 Permitir uso de red móvil en descargas</w:t>
        </w:r>
        <w:r>
          <w:rPr>
            <w:noProof/>
            <w:webHidden/>
          </w:rPr>
          <w:tab/>
        </w:r>
        <w:r>
          <w:rPr>
            <w:noProof/>
            <w:webHidden/>
          </w:rPr>
          <w:fldChar w:fldCharType="begin"/>
        </w:r>
        <w:r>
          <w:rPr>
            <w:noProof/>
            <w:webHidden/>
          </w:rPr>
          <w:instrText xml:space="preserve"> PAGEREF _Toc418608691 \h </w:instrText>
        </w:r>
        <w:r>
          <w:rPr>
            <w:noProof/>
            <w:webHidden/>
          </w:rPr>
        </w:r>
        <w:r>
          <w:rPr>
            <w:noProof/>
            <w:webHidden/>
          </w:rPr>
          <w:fldChar w:fldCharType="separate"/>
        </w:r>
        <w:r>
          <w:rPr>
            <w:noProof/>
            <w:webHidden/>
          </w:rPr>
          <w:t>24</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2" w:history="1">
        <w:r w:rsidRPr="00244406">
          <w:rPr>
            <w:rStyle w:val="Hyperlink"/>
            <w:noProof/>
          </w:rPr>
          <w:t>4.1.9</w:t>
        </w:r>
        <w:r>
          <w:rPr>
            <w:rFonts w:asciiTheme="minorHAnsi" w:eastAsiaTheme="minorEastAsia" w:hAnsiTheme="minorHAnsi" w:cstheme="minorBidi"/>
            <w:noProof/>
            <w:lang w:val="es-PE" w:eastAsia="es-PE"/>
          </w:rPr>
          <w:tab/>
        </w:r>
        <w:r w:rsidRPr="00244406">
          <w:rPr>
            <w:rStyle w:val="Hyperlink"/>
            <w:noProof/>
          </w:rPr>
          <w:t>CUM-009 Cerrar sesión</w:t>
        </w:r>
        <w:r>
          <w:rPr>
            <w:noProof/>
            <w:webHidden/>
          </w:rPr>
          <w:tab/>
        </w:r>
        <w:r>
          <w:rPr>
            <w:noProof/>
            <w:webHidden/>
          </w:rPr>
          <w:fldChar w:fldCharType="begin"/>
        </w:r>
        <w:r>
          <w:rPr>
            <w:noProof/>
            <w:webHidden/>
          </w:rPr>
          <w:instrText xml:space="preserve"> PAGEREF _Toc418608692 \h </w:instrText>
        </w:r>
        <w:r>
          <w:rPr>
            <w:noProof/>
            <w:webHidden/>
          </w:rPr>
        </w:r>
        <w:r>
          <w:rPr>
            <w:noProof/>
            <w:webHidden/>
          </w:rPr>
          <w:fldChar w:fldCharType="separate"/>
        </w:r>
        <w:r>
          <w:rPr>
            <w:noProof/>
            <w:webHidden/>
          </w:rPr>
          <w:t>26</w:t>
        </w:r>
        <w:r>
          <w:rPr>
            <w:noProof/>
            <w:webHidden/>
          </w:rPr>
          <w:fldChar w:fldCharType="end"/>
        </w:r>
      </w:hyperlink>
    </w:p>
    <w:p w:rsidR="00E0196E" w:rsidRDefault="00E0196E">
      <w:pPr>
        <w:pStyle w:val="TOC2"/>
        <w:tabs>
          <w:tab w:val="left" w:pos="880"/>
          <w:tab w:val="right" w:leader="dot" w:pos="9344"/>
        </w:tabs>
        <w:rPr>
          <w:rFonts w:asciiTheme="minorHAnsi" w:eastAsiaTheme="minorEastAsia" w:hAnsiTheme="minorHAnsi" w:cstheme="minorBidi"/>
          <w:noProof/>
          <w:lang w:val="es-PE" w:eastAsia="es-PE"/>
        </w:rPr>
      </w:pPr>
      <w:hyperlink w:anchor="_Toc418608693" w:history="1">
        <w:r w:rsidRPr="00244406">
          <w:rPr>
            <w:rStyle w:val="Hyperlink"/>
            <w:noProof/>
          </w:rPr>
          <w:t>4.2</w:t>
        </w:r>
        <w:r>
          <w:rPr>
            <w:rFonts w:asciiTheme="minorHAnsi" w:eastAsiaTheme="minorEastAsia" w:hAnsiTheme="minorHAnsi" w:cstheme="minorBidi"/>
            <w:noProof/>
            <w:lang w:val="es-PE" w:eastAsia="es-PE"/>
          </w:rPr>
          <w:tab/>
        </w:r>
        <w:r w:rsidRPr="00244406">
          <w:rPr>
            <w:rStyle w:val="Hyperlink"/>
            <w:noProof/>
          </w:rPr>
          <w:t>Administrador Web</w:t>
        </w:r>
        <w:r>
          <w:rPr>
            <w:noProof/>
            <w:webHidden/>
          </w:rPr>
          <w:tab/>
        </w:r>
        <w:r>
          <w:rPr>
            <w:noProof/>
            <w:webHidden/>
          </w:rPr>
          <w:fldChar w:fldCharType="begin"/>
        </w:r>
        <w:r>
          <w:rPr>
            <w:noProof/>
            <w:webHidden/>
          </w:rPr>
          <w:instrText xml:space="preserve"> PAGEREF _Toc418608693 \h </w:instrText>
        </w:r>
        <w:r>
          <w:rPr>
            <w:noProof/>
            <w:webHidden/>
          </w:rPr>
        </w:r>
        <w:r>
          <w:rPr>
            <w:noProof/>
            <w:webHidden/>
          </w:rPr>
          <w:fldChar w:fldCharType="separate"/>
        </w:r>
        <w:r>
          <w:rPr>
            <w:noProof/>
            <w:webHidden/>
          </w:rPr>
          <w:t>27</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4" w:history="1">
        <w:r w:rsidRPr="00244406">
          <w:rPr>
            <w:rStyle w:val="Hyperlink"/>
            <w:noProof/>
          </w:rPr>
          <w:t>4.2.1</w:t>
        </w:r>
        <w:r>
          <w:rPr>
            <w:rFonts w:asciiTheme="minorHAnsi" w:eastAsiaTheme="minorEastAsia" w:hAnsiTheme="minorHAnsi" w:cstheme="minorBidi"/>
            <w:noProof/>
            <w:lang w:val="es-PE" w:eastAsia="es-PE"/>
          </w:rPr>
          <w:tab/>
        </w:r>
        <w:r w:rsidRPr="00244406">
          <w:rPr>
            <w:rStyle w:val="Hyperlink"/>
            <w:noProof/>
          </w:rPr>
          <w:t>CUW-001 Iniciar sesión</w:t>
        </w:r>
        <w:r>
          <w:rPr>
            <w:noProof/>
            <w:webHidden/>
          </w:rPr>
          <w:tab/>
        </w:r>
        <w:r>
          <w:rPr>
            <w:noProof/>
            <w:webHidden/>
          </w:rPr>
          <w:fldChar w:fldCharType="begin"/>
        </w:r>
        <w:r>
          <w:rPr>
            <w:noProof/>
            <w:webHidden/>
          </w:rPr>
          <w:instrText xml:space="preserve"> PAGEREF _Toc418608694 \h </w:instrText>
        </w:r>
        <w:r>
          <w:rPr>
            <w:noProof/>
            <w:webHidden/>
          </w:rPr>
        </w:r>
        <w:r>
          <w:rPr>
            <w:noProof/>
            <w:webHidden/>
          </w:rPr>
          <w:fldChar w:fldCharType="separate"/>
        </w:r>
        <w:r>
          <w:rPr>
            <w:noProof/>
            <w:webHidden/>
          </w:rPr>
          <w:t>27</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5" w:history="1">
        <w:r w:rsidRPr="00244406">
          <w:rPr>
            <w:rStyle w:val="Hyperlink"/>
            <w:noProof/>
          </w:rPr>
          <w:t>4.2.2</w:t>
        </w:r>
        <w:r>
          <w:rPr>
            <w:rFonts w:asciiTheme="minorHAnsi" w:eastAsiaTheme="minorEastAsia" w:hAnsiTheme="minorHAnsi" w:cstheme="minorBidi"/>
            <w:noProof/>
            <w:lang w:val="es-PE" w:eastAsia="es-PE"/>
          </w:rPr>
          <w:tab/>
        </w:r>
        <w:r w:rsidRPr="00244406">
          <w:rPr>
            <w:rStyle w:val="Hyperlink"/>
            <w:noProof/>
          </w:rPr>
          <w:t>CUW-002 Configurar tamaño de Carga y Descarga</w:t>
        </w:r>
        <w:r>
          <w:rPr>
            <w:noProof/>
            <w:webHidden/>
          </w:rPr>
          <w:tab/>
        </w:r>
        <w:r>
          <w:rPr>
            <w:noProof/>
            <w:webHidden/>
          </w:rPr>
          <w:fldChar w:fldCharType="begin"/>
        </w:r>
        <w:r>
          <w:rPr>
            <w:noProof/>
            <w:webHidden/>
          </w:rPr>
          <w:instrText xml:space="preserve"> PAGEREF _Toc418608695 \h </w:instrText>
        </w:r>
        <w:r>
          <w:rPr>
            <w:noProof/>
            <w:webHidden/>
          </w:rPr>
        </w:r>
        <w:r>
          <w:rPr>
            <w:noProof/>
            <w:webHidden/>
          </w:rPr>
          <w:fldChar w:fldCharType="separate"/>
        </w:r>
        <w:r>
          <w:rPr>
            <w:noProof/>
            <w:webHidden/>
          </w:rPr>
          <w:t>30</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6" w:history="1">
        <w:r w:rsidRPr="00244406">
          <w:rPr>
            <w:rStyle w:val="Hyperlink"/>
            <w:noProof/>
          </w:rPr>
          <w:t>4.2.3</w:t>
        </w:r>
        <w:r>
          <w:rPr>
            <w:rFonts w:asciiTheme="minorHAnsi" w:eastAsiaTheme="minorEastAsia" w:hAnsiTheme="minorHAnsi" w:cstheme="minorBidi"/>
            <w:noProof/>
            <w:lang w:val="es-PE" w:eastAsia="es-PE"/>
          </w:rPr>
          <w:tab/>
        </w:r>
        <w:r w:rsidRPr="00244406">
          <w:rPr>
            <w:rStyle w:val="Hyperlink"/>
            <w:noProof/>
          </w:rPr>
          <w:t>CUW-003 Gestionar Colecciones</w:t>
        </w:r>
        <w:r>
          <w:rPr>
            <w:noProof/>
            <w:webHidden/>
          </w:rPr>
          <w:tab/>
        </w:r>
        <w:r>
          <w:rPr>
            <w:noProof/>
            <w:webHidden/>
          </w:rPr>
          <w:fldChar w:fldCharType="begin"/>
        </w:r>
        <w:r>
          <w:rPr>
            <w:noProof/>
            <w:webHidden/>
          </w:rPr>
          <w:instrText xml:space="preserve"> PAGEREF _Toc418608696 \h </w:instrText>
        </w:r>
        <w:r>
          <w:rPr>
            <w:noProof/>
            <w:webHidden/>
          </w:rPr>
        </w:r>
        <w:r>
          <w:rPr>
            <w:noProof/>
            <w:webHidden/>
          </w:rPr>
          <w:fldChar w:fldCharType="separate"/>
        </w:r>
        <w:r>
          <w:rPr>
            <w:noProof/>
            <w:webHidden/>
          </w:rPr>
          <w:t>33</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7" w:history="1">
        <w:r w:rsidRPr="00244406">
          <w:rPr>
            <w:rStyle w:val="Hyperlink"/>
            <w:noProof/>
          </w:rPr>
          <w:t>4.2.4</w:t>
        </w:r>
        <w:r>
          <w:rPr>
            <w:rFonts w:asciiTheme="minorHAnsi" w:eastAsiaTheme="minorEastAsia" w:hAnsiTheme="minorHAnsi" w:cstheme="minorBidi"/>
            <w:noProof/>
            <w:lang w:val="es-PE" w:eastAsia="es-PE"/>
          </w:rPr>
          <w:tab/>
        </w:r>
        <w:r w:rsidRPr="00244406">
          <w:rPr>
            <w:rStyle w:val="Hyperlink"/>
            <w:noProof/>
          </w:rPr>
          <w:t>CUW-004 Gestionar Archivos</w:t>
        </w:r>
        <w:r>
          <w:rPr>
            <w:noProof/>
            <w:webHidden/>
          </w:rPr>
          <w:tab/>
        </w:r>
        <w:r>
          <w:rPr>
            <w:noProof/>
            <w:webHidden/>
          </w:rPr>
          <w:fldChar w:fldCharType="begin"/>
        </w:r>
        <w:r>
          <w:rPr>
            <w:noProof/>
            <w:webHidden/>
          </w:rPr>
          <w:instrText xml:space="preserve"> PAGEREF _Toc418608697 \h </w:instrText>
        </w:r>
        <w:r>
          <w:rPr>
            <w:noProof/>
            <w:webHidden/>
          </w:rPr>
        </w:r>
        <w:r>
          <w:rPr>
            <w:noProof/>
            <w:webHidden/>
          </w:rPr>
          <w:fldChar w:fldCharType="separate"/>
        </w:r>
        <w:r>
          <w:rPr>
            <w:noProof/>
            <w:webHidden/>
          </w:rPr>
          <w:t>39</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8" w:history="1">
        <w:r w:rsidRPr="00244406">
          <w:rPr>
            <w:rStyle w:val="Hyperlink"/>
            <w:noProof/>
          </w:rPr>
          <w:t>4.2.5</w:t>
        </w:r>
        <w:r>
          <w:rPr>
            <w:rFonts w:asciiTheme="minorHAnsi" w:eastAsiaTheme="minorEastAsia" w:hAnsiTheme="minorHAnsi" w:cstheme="minorBidi"/>
            <w:noProof/>
            <w:lang w:val="es-PE" w:eastAsia="es-PE"/>
          </w:rPr>
          <w:tab/>
        </w:r>
        <w:r w:rsidRPr="00244406">
          <w:rPr>
            <w:rStyle w:val="Hyperlink"/>
            <w:noProof/>
          </w:rPr>
          <w:t>CUW-005 Publicar Archivos</w:t>
        </w:r>
        <w:r>
          <w:rPr>
            <w:noProof/>
            <w:webHidden/>
          </w:rPr>
          <w:tab/>
        </w:r>
        <w:r>
          <w:rPr>
            <w:noProof/>
            <w:webHidden/>
          </w:rPr>
          <w:fldChar w:fldCharType="begin"/>
        </w:r>
        <w:r>
          <w:rPr>
            <w:noProof/>
            <w:webHidden/>
          </w:rPr>
          <w:instrText xml:space="preserve"> PAGEREF _Toc418608698 \h </w:instrText>
        </w:r>
        <w:r>
          <w:rPr>
            <w:noProof/>
            <w:webHidden/>
          </w:rPr>
        </w:r>
        <w:r>
          <w:rPr>
            <w:noProof/>
            <w:webHidden/>
          </w:rPr>
          <w:fldChar w:fldCharType="separate"/>
        </w:r>
        <w:r>
          <w:rPr>
            <w:noProof/>
            <w:webHidden/>
          </w:rPr>
          <w:t>45</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699" w:history="1">
        <w:r w:rsidRPr="00244406">
          <w:rPr>
            <w:rStyle w:val="Hyperlink"/>
            <w:noProof/>
          </w:rPr>
          <w:t>4.2.6</w:t>
        </w:r>
        <w:r>
          <w:rPr>
            <w:rFonts w:asciiTheme="minorHAnsi" w:eastAsiaTheme="minorEastAsia" w:hAnsiTheme="minorHAnsi" w:cstheme="minorBidi"/>
            <w:noProof/>
            <w:lang w:val="es-PE" w:eastAsia="es-PE"/>
          </w:rPr>
          <w:tab/>
        </w:r>
        <w:r w:rsidRPr="00244406">
          <w:rPr>
            <w:rStyle w:val="Hyperlink"/>
            <w:noProof/>
          </w:rPr>
          <w:t>CUW-006 Mover Archivos</w:t>
        </w:r>
        <w:r>
          <w:rPr>
            <w:noProof/>
            <w:webHidden/>
          </w:rPr>
          <w:tab/>
        </w:r>
        <w:r>
          <w:rPr>
            <w:noProof/>
            <w:webHidden/>
          </w:rPr>
          <w:fldChar w:fldCharType="begin"/>
        </w:r>
        <w:r>
          <w:rPr>
            <w:noProof/>
            <w:webHidden/>
          </w:rPr>
          <w:instrText xml:space="preserve"> PAGEREF _Toc418608699 \h </w:instrText>
        </w:r>
        <w:r>
          <w:rPr>
            <w:noProof/>
            <w:webHidden/>
          </w:rPr>
        </w:r>
        <w:r>
          <w:rPr>
            <w:noProof/>
            <w:webHidden/>
          </w:rPr>
          <w:fldChar w:fldCharType="separate"/>
        </w:r>
        <w:r>
          <w:rPr>
            <w:noProof/>
            <w:webHidden/>
          </w:rPr>
          <w:t>48</w:t>
        </w:r>
        <w:r>
          <w:rPr>
            <w:noProof/>
            <w:webHidden/>
          </w:rPr>
          <w:fldChar w:fldCharType="end"/>
        </w:r>
      </w:hyperlink>
    </w:p>
    <w:p w:rsidR="00E0196E" w:rsidRDefault="00E0196E">
      <w:pPr>
        <w:pStyle w:val="TOC2"/>
        <w:tabs>
          <w:tab w:val="left" w:pos="1100"/>
          <w:tab w:val="right" w:leader="dot" w:pos="9344"/>
        </w:tabs>
        <w:rPr>
          <w:rFonts w:asciiTheme="minorHAnsi" w:eastAsiaTheme="minorEastAsia" w:hAnsiTheme="minorHAnsi" w:cstheme="minorBidi"/>
          <w:noProof/>
          <w:lang w:val="es-PE" w:eastAsia="es-PE"/>
        </w:rPr>
      </w:pPr>
      <w:hyperlink w:anchor="_Toc418608700" w:history="1">
        <w:r w:rsidRPr="00244406">
          <w:rPr>
            <w:rStyle w:val="Hyperlink"/>
            <w:noProof/>
          </w:rPr>
          <w:t>4.2.7</w:t>
        </w:r>
        <w:r>
          <w:rPr>
            <w:rFonts w:asciiTheme="minorHAnsi" w:eastAsiaTheme="minorEastAsia" w:hAnsiTheme="minorHAnsi" w:cstheme="minorBidi"/>
            <w:noProof/>
            <w:lang w:val="es-PE" w:eastAsia="es-PE"/>
          </w:rPr>
          <w:tab/>
        </w:r>
        <w:r w:rsidRPr="00244406">
          <w:rPr>
            <w:rStyle w:val="Hyperlink"/>
            <w:noProof/>
          </w:rPr>
          <w:t>CUW-007 Enviar Notificaciones</w:t>
        </w:r>
        <w:r>
          <w:rPr>
            <w:noProof/>
            <w:webHidden/>
          </w:rPr>
          <w:tab/>
        </w:r>
        <w:r>
          <w:rPr>
            <w:noProof/>
            <w:webHidden/>
          </w:rPr>
          <w:fldChar w:fldCharType="begin"/>
        </w:r>
        <w:r>
          <w:rPr>
            <w:noProof/>
            <w:webHidden/>
          </w:rPr>
          <w:instrText xml:space="preserve"> PAGEREF _Toc418608700 \h </w:instrText>
        </w:r>
        <w:r>
          <w:rPr>
            <w:noProof/>
            <w:webHidden/>
          </w:rPr>
        </w:r>
        <w:r>
          <w:rPr>
            <w:noProof/>
            <w:webHidden/>
          </w:rPr>
          <w:fldChar w:fldCharType="separate"/>
        </w:r>
        <w:r>
          <w:rPr>
            <w:noProof/>
            <w:webHidden/>
          </w:rPr>
          <w:t>50</w:t>
        </w:r>
        <w:r>
          <w:rPr>
            <w:noProof/>
            <w:webHidden/>
          </w:rPr>
          <w:fldChar w:fldCharType="end"/>
        </w:r>
      </w:hyperlink>
    </w:p>
    <w:p w:rsidR="00E0196E" w:rsidRDefault="00E0196E">
      <w:pPr>
        <w:pStyle w:val="TOC1"/>
        <w:tabs>
          <w:tab w:val="left" w:pos="440"/>
          <w:tab w:val="right" w:leader="dot" w:pos="9344"/>
        </w:tabs>
        <w:rPr>
          <w:rFonts w:asciiTheme="minorHAnsi" w:eastAsiaTheme="minorEastAsia" w:hAnsiTheme="minorHAnsi" w:cstheme="minorBidi"/>
          <w:noProof/>
          <w:lang w:val="es-PE" w:eastAsia="es-PE"/>
        </w:rPr>
      </w:pPr>
      <w:hyperlink w:anchor="_Toc418608702" w:history="1">
        <w:r w:rsidRPr="00244406">
          <w:rPr>
            <w:rStyle w:val="Hyperlink"/>
            <w:noProof/>
          </w:rPr>
          <w:t>4</w:t>
        </w:r>
        <w:r>
          <w:rPr>
            <w:rFonts w:asciiTheme="minorHAnsi" w:eastAsiaTheme="minorEastAsia" w:hAnsiTheme="minorHAnsi" w:cstheme="minorBidi"/>
            <w:noProof/>
            <w:lang w:val="es-PE" w:eastAsia="es-PE"/>
          </w:rPr>
          <w:tab/>
        </w:r>
        <w:r w:rsidRPr="00244406">
          <w:rPr>
            <w:rStyle w:val="Hyperlink"/>
            <w:noProof/>
          </w:rPr>
          <w:t>Constancia de aprobaciones al documento</w:t>
        </w:r>
        <w:r>
          <w:rPr>
            <w:noProof/>
            <w:webHidden/>
          </w:rPr>
          <w:tab/>
        </w:r>
        <w:r>
          <w:rPr>
            <w:noProof/>
            <w:webHidden/>
          </w:rPr>
          <w:fldChar w:fldCharType="begin"/>
        </w:r>
        <w:r>
          <w:rPr>
            <w:noProof/>
            <w:webHidden/>
          </w:rPr>
          <w:instrText xml:space="preserve"> PAGEREF _Toc418608702 \h </w:instrText>
        </w:r>
        <w:r>
          <w:rPr>
            <w:noProof/>
            <w:webHidden/>
          </w:rPr>
        </w:r>
        <w:r>
          <w:rPr>
            <w:noProof/>
            <w:webHidden/>
          </w:rPr>
          <w:fldChar w:fldCharType="separate"/>
        </w:r>
        <w:r>
          <w:rPr>
            <w:noProof/>
            <w:webHidden/>
          </w:rPr>
          <w:t>53</w:t>
        </w:r>
        <w:r>
          <w:rPr>
            <w:noProof/>
            <w:webHidden/>
          </w:rPr>
          <w:fldChar w:fldCharType="end"/>
        </w:r>
      </w:hyperlink>
    </w:p>
    <w:p w:rsidR="00C7274B" w:rsidRDefault="00861A93">
      <w:r>
        <w:fldChar w:fldCharType="end"/>
      </w:r>
      <w:bookmarkStart w:id="2" w:name="_Toc224357705"/>
    </w:p>
    <w:p w:rsidR="00C7274B" w:rsidRDefault="00F16B81">
      <w:pPr>
        <w:pStyle w:val="Titulo1"/>
      </w:pPr>
      <w:bookmarkStart w:id="3" w:name="_Toc418608678"/>
      <w:r>
        <w:lastRenderedPageBreak/>
        <w:t>Control del documento</w:t>
      </w:r>
      <w:bookmarkEnd w:id="2"/>
      <w:bookmarkEnd w:id="3"/>
    </w:p>
    <w:p w:rsidR="00C7274B" w:rsidRDefault="00F16B81">
      <w:pPr>
        <w:pStyle w:val="Titulo2"/>
        <w:numPr>
          <w:ilvl w:val="1"/>
          <w:numId w:val="0"/>
        </w:numPr>
        <w:tabs>
          <w:tab w:val="left" w:pos="993"/>
        </w:tabs>
        <w:ind w:left="426"/>
        <w:rPr>
          <w:bCs/>
          <w:szCs w:val="28"/>
        </w:rPr>
      </w:pPr>
      <w:bookmarkStart w:id="4" w:name="_Toc237342467"/>
      <w:bookmarkStart w:id="5" w:name="_Toc418608679"/>
      <w:proofErr w:type="gramStart"/>
      <w:r>
        <w:rPr>
          <w:bCs/>
          <w:szCs w:val="28"/>
        </w:rPr>
        <w:t xml:space="preserve">2.1  </w:t>
      </w:r>
      <w:bookmarkEnd w:id="4"/>
      <w:r>
        <w:rPr>
          <w:bCs/>
          <w:szCs w:val="28"/>
        </w:rPr>
        <w:t>Versiones</w:t>
      </w:r>
      <w:bookmarkEnd w:id="5"/>
      <w:proofErr w:type="gramEnd"/>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345"/>
        <w:gridCol w:w="1349"/>
        <w:gridCol w:w="1984"/>
        <w:gridCol w:w="1843"/>
        <w:gridCol w:w="2268"/>
      </w:tblGrid>
      <w:tr w:rsidR="00C7274B">
        <w:trPr>
          <w:trHeight w:val="325"/>
          <w:tblHeader/>
        </w:trPr>
        <w:tc>
          <w:tcPr>
            <w:tcW w:w="134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Número de versión</w:t>
            </w:r>
            <w:r>
              <w:rPr>
                <w:rStyle w:val="FootnoteReference"/>
                <w:sz w:val="22"/>
                <w:szCs w:val="22"/>
              </w:rPr>
              <w:footnoteReference w:id="2"/>
            </w:r>
          </w:p>
        </w:tc>
        <w:tc>
          <w:tcPr>
            <w:tcW w:w="1349"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TableText"/>
              <w:jc w:val="center"/>
              <w:rPr>
                <w:sz w:val="22"/>
                <w:szCs w:val="22"/>
              </w:rPr>
            </w:pPr>
            <w:r>
              <w:rPr>
                <w:sz w:val="22"/>
                <w:szCs w:val="22"/>
              </w:rPr>
              <w:t>Fecha</w:t>
            </w:r>
          </w:p>
        </w:tc>
        <w:tc>
          <w:tcPr>
            <w:tcW w:w="198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Autor</w:t>
            </w:r>
          </w:p>
        </w:tc>
        <w:tc>
          <w:tcPr>
            <w:tcW w:w="1843"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C7274B" w:rsidRDefault="00F16B81">
            <w:pPr>
              <w:pStyle w:val="DefaultText1"/>
              <w:jc w:val="center"/>
              <w:rPr>
                <w:sz w:val="22"/>
                <w:szCs w:val="22"/>
              </w:rPr>
            </w:pPr>
            <w:r>
              <w:rPr>
                <w:sz w:val="22"/>
                <w:szCs w:val="22"/>
              </w:rPr>
              <w:t>Identificador del requerimiento</w:t>
            </w:r>
            <w:r>
              <w:rPr>
                <w:rStyle w:val="FootnoteReference"/>
                <w:sz w:val="22"/>
                <w:szCs w:val="22"/>
              </w:rPr>
              <w:footnoteReference w:id="3"/>
            </w:r>
          </w:p>
        </w:tc>
        <w:tc>
          <w:tcPr>
            <w:tcW w:w="2268"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Resumen de cambios</w:t>
            </w:r>
          </w:p>
        </w:tc>
      </w:tr>
      <w:tr w:rsidR="00C7274B">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jc w:val="center"/>
              <w:rPr>
                <w:color w:val="auto"/>
                <w:sz w:val="22"/>
                <w:szCs w:val="22"/>
              </w:rPr>
            </w:pPr>
            <w:r>
              <w:rPr>
                <w:color w:val="auto"/>
                <w:sz w:val="22"/>
                <w:szCs w:val="22"/>
              </w:rPr>
              <w:t>1.2.0</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center"/>
              <w:rPr>
                <w:color w:val="auto"/>
                <w:sz w:val="22"/>
                <w:szCs w:val="22"/>
              </w:rPr>
            </w:pPr>
            <w:r>
              <w:rPr>
                <w:color w:val="auto"/>
                <w:sz w:val="22"/>
                <w:szCs w:val="22"/>
              </w:rPr>
              <w:t>22/04/2015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C7274B" w:rsidRDefault="00F16B81">
            <w:pPr>
              <w:pStyle w:val="TableText"/>
              <w:jc w:val="center"/>
              <w:rPr>
                <w:color w:val="auto"/>
                <w:sz w:val="22"/>
                <w:szCs w:val="22"/>
              </w:rPr>
            </w:pPr>
            <w:r>
              <w:rPr>
                <w:color w:val="auto"/>
                <w:sz w:val="22"/>
                <w:szCs w:val="22"/>
              </w:rPr>
              <w:t>N/A</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1ra versión de requerimientos Kiosko V2</w:t>
            </w:r>
          </w:p>
        </w:tc>
      </w:tr>
      <w:tr w:rsidR="00C7274B">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jc w:val="center"/>
              <w:rPr>
                <w:color w:val="auto"/>
                <w:sz w:val="22"/>
                <w:szCs w:val="22"/>
              </w:rPr>
            </w:pPr>
            <w:r>
              <w:rPr>
                <w:color w:val="auto"/>
                <w:sz w:val="22"/>
                <w:szCs w:val="22"/>
              </w:rPr>
              <w:t>1.2.1</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center"/>
              <w:rPr>
                <w:color w:val="auto"/>
                <w:sz w:val="22"/>
                <w:szCs w:val="22"/>
              </w:rPr>
            </w:pPr>
            <w:r>
              <w:rPr>
                <w:color w:val="auto"/>
                <w:sz w:val="22"/>
                <w:szCs w:val="22"/>
              </w:rPr>
              <w:t>27/04/2015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C7274B" w:rsidRDefault="00F16B81">
            <w:pPr>
              <w:pStyle w:val="TableText"/>
              <w:jc w:val="center"/>
              <w:rPr>
                <w:color w:val="auto"/>
                <w:sz w:val="22"/>
                <w:szCs w:val="22"/>
              </w:rPr>
            </w:pPr>
            <w:r>
              <w:rPr>
                <w:color w:val="auto"/>
                <w:sz w:val="22"/>
                <w:szCs w:val="22"/>
              </w:rPr>
              <w:t>Correcciones indicadas por Giuseppe Albatrino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Se agregó sección glosario de términos.</w:t>
            </w:r>
          </w:p>
          <w:p w:rsidR="00C7274B" w:rsidRDefault="00F16B81">
            <w:pPr>
              <w:pStyle w:val="TableText"/>
              <w:jc w:val="left"/>
              <w:rPr>
                <w:color w:val="auto"/>
                <w:sz w:val="22"/>
                <w:szCs w:val="22"/>
              </w:rPr>
            </w:pPr>
            <w:r>
              <w:rPr>
                <w:color w:val="auto"/>
                <w:sz w:val="22"/>
                <w:szCs w:val="22"/>
              </w:rPr>
              <w:t>Todas las secciones con observaciones.</w:t>
            </w:r>
          </w:p>
        </w:tc>
      </w:tr>
      <w:tr w:rsidR="00C7274B">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jc w:val="center"/>
              <w:rPr>
                <w:color w:val="auto"/>
                <w:sz w:val="22"/>
                <w:szCs w:val="22"/>
              </w:rPr>
            </w:pPr>
            <w:r>
              <w:rPr>
                <w:color w:val="auto"/>
                <w:sz w:val="22"/>
                <w:szCs w:val="22"/>
              </w:rPr>
              <w:t>1.2.2</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center"/>
              <w:rPr>
                <w:color w:val="auto"/>
                <w:sz w:val="22"/>
                <w:szCs w:val="22"/>
              </w:rPr>
            </w:pPr>
            <w:r>
              <w:rPr>
                <w:color w:val="auto"/>
                <w:sz w:val="22"/>
                <w:szCs w:val="22"/>
              </w:rPr>
              <w:t>29/04/2015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C7274B" w:rsidRDefault="00F16B81">
            <w:pPr>
              <w:pStyle w:val="TableText"/>
              <w:jc w:val="center"/>
              <w:rPr>
                <w:color w:val="auto"/>
                <w:sz w:val="22"/>
                <w:szCs w:val="22"/>
              </w:rPr>
            </w:pPr>
            <w:r>
              <w:rPr>
                <w:color w:val="auto"/>
                <w:sz w:val="22"/>
                <w:szCs w:val="22"/>
              </w:rPr>
              <w:t>Se agregó más detalle a la especificación</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Modificación de todas las especificaciones de CU para incluir más detalle.</w:t>
            </w:r>
          </w:p>
        </w:tc>
      </w:tr>
      <w:tr w:rsidR="00C7274B">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jc w:val="center"/>
              <w:rPr>
                <w:color w:val="auto"/>
                <w:sz w:val="22"/>
                <w:szCs w:val="22"/>
              </w:rPr>
            </w:pPr>
            <w:r>
              <w:rPr>
                <w:color w:val="auto"/>
                <w:sz w:val="22"/>
                <w:szCs w:val="22"/>
              </w:rPr>
              <w:t>1.2.3</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center"/>
              <w:rPr>
                <w:color w:val="auto"/>
                <w:sz w:val="22"/>
                <w:szCs w:val="22"/>
              </w:rPr>
            </w:pPr>
            <w:r>
              <w:rPr>
                <w:color w:val="auto"/>
                <w:sz w:val="22"/>
                <w:szCs w:val="22"/>
              </w:rPr>
              <w:t>05/05/2015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C7274B" w:rsidRDefault="00F16B81">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C7274B" w:rsidRDefault="00F16B81">
            <w:pPr>
              <w:pStyle w:val="TableText"/>
              <w:jc w:val="left"/>
              <w:rPr>
                <w:color w:val="auto"/>
                <w:sz w:val="22"/>
                <w:szCs w:val="22"/>
              </w:rPr>
            </w:pPr>
            <w:r>
              <w:rPr>
                <w:color w:val="auto"/>
                <w:sz w:val="22"/>
                <w:szCs w:val="22"/>
              </w:rPr>
              <w:t>Modificación de todas las secciones.</w:t>
            </w:r>
          </w:p>
        </w:tc>
      </w:tr>
    </w:tbl>
    <w:p w:rsidR="00C7274B" w:rsidRDefault="00F16B81">
      <w:pPr>
        <w:pStyle w:val="Titulo2"/>
        <w:numPr>
          <w:ilvl w:val="1"/>
          <w:numId w:val="0"/>
        </w:numPr>
        <w:tabs>
          <w:tab w:val="left" w:pos="993"/>
        </w:tabs>
        <w:ind w:left="426"/>
        <w:rPr>
          <w:bCs/>
          <w:szCs w:val="28"/>
        </w:rPr>
      </w:pPr>
      <w:bookmarkStart w:id="6" w:name="_Toc237342469"/>
      <w:bookmarkStart w:id="7" w:name="_Toc418608680"/>
      <w:r>
        <w:rPr>
          <w:bCs/>
          <w:szCs w:val="28"/>
        </w:rPr>
        <w:t>2.2 Aprobaciones</w:t>
      </w:r>
      <w:r>
        <w:rPr>
          <w:rStyle w:val="FootnoteReference"/>
          <w:bCs/>
          <w:szCs w:val="28"/>
        </w:rPr>
        <w:footnoteReference w:id="4"/>
      </w:r>
      <w:bookmarkEnd w:id="6"/>
      <w:bookmarkEnd w:id="7"/>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694"/>
        <w:gridCol w:w="6095"/>
      </w:tblGrid>
      <w:tr w:rsidR="00C7274B">
        <w:trPr>
          <w:trHeight w:val="277"/>
          <w:tblHeader/>
        </w:trPr>
        <w:tc>
          <w:tcPr>
            <w:tcW w:w="269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Nombre</w:t>
            </w:r>
          </w:p>
        </w:tc>
        <w:tc>
          <w:tcPr>
            <w:tcW w:w="609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Título / rol</w:t>
            </w:r>
          </w:p>
        </w:tc>
      </w:tr>
      <w:tr w:rsidR="00C7274B">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rPr>
                <w:color w:val="auto"/>
                <w:sz w:val="22"/>
                <w:szCs w:val="22"/>
              </w:rPr>
            </w:pPr>
            <w:r>
              <w:rPr>
                <w:color w:val="auto"/>
                <w:sz w:val="22"/>
                <w:szCs w:val="22"/>
              </w:rPr>
              <w:t>TBD</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rPr>
                <w:sz w:val="22"/>
                <w:szCs w:val="22"/>
              </w:rPr>
            </w:pPr>
            <w:r>
              <w:rPr>
                <w:sz w:val="22"/>
                <w:szCs w:val="22"/>
              </w:rPr>
              <w:t>Usuario(s) responsable(s)</w:t>
            </w:r>
          </w:p>
        </w:tc>
      </w:tr>
      <w:tr w:rsidR="00C7274B">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r>
              <w:t>Giuseppe Albatrino</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rPr>
                <w:sz w:val="22"/>
                <w:szCs w:val="22"/>
              </w:rPr>
            </w:pPr>
            <w:r>
              <w:rPr>
                <w:sz w:val="22"/>
                <w:szCs w:val="22"/>
              </w:rPr>
              <w:t>Analista del Negocio asignado</w:t>
            </w:r>
          </w:p>
        </w:tc>
      </w:tr>
    </w:tbl>
    <w:p w:rsidR="00C7274B" w:rsidRDefault="00C7274B">
      <w:pPr>
        <w:ind w:left="567"/>
        <w:rPr>
          <w:szCs w:val="22"/>
          <w:lang w:eastAsia="en-US"/>
        </w:rPr>
      </w:pPr>
    </w:p>
    <w:p w:rsidR="00C7274B" w:rsidRDefault="00C7274B"/>
    <w:p w:rsidR="00C7274B" w:rsidRDefault="00F16B81">
      <w:pPr>
        <w:pStyle w:val="Titulo1"/>
      </w:pPr>
      <w:bookmarkStart w:id="8" w:name="_Toc418608681"/>
      <w:r>
        <w:lastRenderedPageBreak/>
        <w:t>Glosario de términos</w:t>
      </w:r>
      <w:bookmarkEnd w:id="8"/>
    </w:p>
    <w:p w:rsidR="00C7274B" w:rsidRDefault="00C7274B"/>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586"/>
        <w:gridCol w:w="6203"/>
      </w:tblGrid>
      <w:tr w:rsidR="00C7274B">
        <w:trPr>
          <w:trHeight w:val="277"/>
          <w:tblHeader/>
        </w:trPr>
        <w:tc>
          <w:tcPr>
            <w:tcW w:w="2586" w:type="dxa"/>
            <w:tcBorders>
              <w:top w:val="single" w:sz="6" w:space="0" w:color="000000"/>
              <w:left w:val="single" w:sz="6" w:space="0" w:color="000000"/>
              <w:bottom w:val="single" w:sz="6" w:space="0" w:color="000000"/>
              <w:right w:val="single" w:sz="6" w:space="0" w:color="000000"/>
            </w:tcBorders>
            <w:shd w:val="clear" w:color="000000" w:fill="EEECE1"/>
          </w:tcPr>
          <w:p w:rsidR="00C7274B" w:rsidRDefault="00F16B81">
            <w:pPr>
              <w:pStyle w:val="DefaultText1"/>
              <w:jc w:val="center"/>
              <w:rPr>
                <w:sz w:val="22"/>
                <w:szCs w:val="22"/>
              </w:rPr>
            </w:pPr>
            <w:r>
              <w:rPr>
                <w:sz w:val="22"/>
                <w:szCs w:val="22"/>
              </w:rPr>
              <w:t>Termino Usado</w:t>
            </w:r>
          </w:p>
        </w:tc>
        <w:tc>
          <w:tcPr>
            <w:tcW w:w="6203"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Equivalencia</w:t>
            </w:r>
          </w:p>
        </w:tc>
      </w:tr>
      <w:tr w:rsidR="00C7274B">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Log</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Bitácora</w:t>
            </w:r>
          </w:p>
        </w:tc>
      </w:tr>
      <w:tr w:rsidR="00C7274B">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Colección</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Folder, Carpeta, Agrupación. Una colección contiene o puede contener varias colecciones y/o archivos. Es el conjunto formado por archivos y otras colecciones.</w:t>
            </w:r>
          </w:p>
        </w:tc>
      </w:tr>
      <w:tr w:rsidR="00C7274B">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Archivo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Elemento o documento. Puede ser un video, un documento pdf, una imagen o un audio.</w:t>
            </w:r>
          </w:p>
        </w:tc>
      </w:tr>
      <w:tr w:rsidR="00C7274B">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Contenido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Colecciones y archivos</w:t>
            </w:r>
          </w:p>
        </w:tc>
      </w:tr>
      <w:tr w:rsidR="00C7274B">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Rol</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C7274B" w:rsidRDefault="00F16B81">
            <w:r>
              <w:t>Perfil</w:t>
            </w:r>
          </w:p>
        </w:tc>
      </w:tr>
    </w:tbl>
    <w:p w:rsidR="00C7274B" w:rsidRDefault="00C7274B"/>
    <w:p w:rsidR="00C7274B" w:rsidRDefault="00F16B81">
      <w:pPr>
        <w:rPr>
          <w:szCs w:val="22"/>
          <w:lang w:eastAsia="en-US"/>
        </w:rPr>
      </w:pPr>
      <w:r>
        <w:br/>
      </w:r>
      <w:r>
        <w:br/>
      </w:r>
    </w:p>
    <w:p w:rsidR="00C7274B" w:rsidRDefault="00F16B81">
      <w:pPr>
        <w:pStyle w:val="Titulo1"/>
      </w:pPr>
      <w:bookmarkStart w:id="9" w:name="_Toc418608682"/>
      <w:bookmarkEnd w:id="0"/>
      <w:r>
        <w:lastRenderedPageBreak/>
        <w:t>Especificación de Casos de Uso del Sistema (CUS)</w:t>
      </w:r>
      <w:bookmarkEnd w:id="9"/>
    </w:p>
    <w:p w:rsidR="00C7274B" w:rsidRDefault="00F16B81">
      <w:pPr>
        <w:pStyle w:val="Titulo2"/>
        <w:pBdr>
          <w:top w:val="none" w:sz="0" w:space="0" w:color="auto"/>
        </w:pBdr>
        <w:tabs>
          <w:tab w:val="clear" w:pos="3839"/>
        </w:tabs>
        <w:ind w:left="1260" w:hanging="1260"/>
      </w:pPr>
      <w:bookmarkStart w:id="10" w:name="_Toc418608683"/>
      <w:r>
        <w:t>Kiosko Móvil</w:t>
      </w:r>
      <w:bookmarkEnd w:id="10"/>
    </w:p>
    <w:p w:rsidR="00C7274B" w:rsidRDefault="00F16B81">
      <w:pPr>
        <w:pStyle w:val="Titulo2"/>
        <w:numPr>
          <w:ilvl w:val="2"/>
          <w:numId w:val="3"/>
        </w:numPr>
        <w:pBdr>
          <w:top w:val="none" w:sz="0" w:space="0" w:color="auto"/>
        </w:pBdr>
        <w:tabs>
          <w:tab w:val="clear" w:pos="3839"/>
          <w:tab w:val="left" w:pos="851"/>
        </w:tabs>
      </w:pPr>
      <w:bookmarkStart w:id="11" w:name="_Toc418608684"/>
      <w:r>
        <w:t>CUM-001 Autenticar usuario</w:t>
      </w:r>
      <w:bookmarkEnd w:id="1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Autenticar usuario</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sz w:val="20"/>
                <w:szCs w:val="22"/>
                <w:lang w:eastAsia="en-US"/>
              </w:rPr>
            </w:pPr>
            <w:r>
              <w:rPr>
                <w:sz w:val="20"/>
              </w:rPr>
              <w:t>Se realiza la comprobación de credenciales del usuario y se le asigna un rol. Esto ocurre la primera vez que el usuario se loguea.</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numPr>
                <w:ilvl w:val="0"/>
                <w:numId w:val="4"/>
              </w:numPr>
              <w:jc w:val="both"/>
              <w:rPr>
                <w:sz w:val="20"/>
              </w:rPr>
            </w:pPr>
            <w:r>
              <w:rPr>
                <w:sz w:val="20"/>
              </w:rPr>
              <w:t xml:space="preserve">El dispositivo móvil tiene conexión </w:t>
            </w:r>
            <w:proofErr w:type="gramStart"/>
            <w:r>
              <w:rPr>
                <w:sz w:val="20"/>
              </w:rPr>
              <w:t>a</w:t>
            </w:r>
            <w:proofErr w:type="gramEnd"/>
            <w:r>
              <w:rPr>
                <w:sz w:val="20"/>
              </w:rPr>
              <w:t xml:space="preserve"> internet la primera vez que se loguea.</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5"/>
              </w:numPr>
              <w:ind w:left="371"/>
              <w:rPr>
                <w:sz w:val="20"/>
              </w:rPr>
            </w:pPr>
            <w:r>
              <w:rPr>
                <w:sz w:val="20"/>
              </w:rPr>
              <w:t>El usuario abre el aplicativo.</w:t>
            </w:r>
          </w:p>
          <w:p w:rsidR="00C7274B" w:rsidRDefault="00F16B81">
            <w:pPr>
              <w:pStyle w:val="ListParagraph1"/>
              <w:numPr>
                <w:ilvl w:val="0"/>
                <w:numId w:val="5"/>
              </w:numPr>
              <w:ind w:left="371"/>
              <w:rPr>
                <w:sz w:val="20"/>
              </w:rPr>
            </w:pPr>
            <w:r>
              <w:rPr>
                <w:sz w:val="20"/>
              </w:rPr>
              <w:t>El sistema presenta la pantalla de inicio de sesión con los campos Usuario, Contraseña y País.</w:t>
            </w:r>
          </w:p>
          <w:p w:rsidR="00C7274B" w:rsidRDefault="00F16B81">
            <w:pPr>
              <w:pStyle w:val="ListParagraph1"/>
              <w:numPr>
                <w:ilvl w:val="0"/>
                <w:numId w:val="5"/>
              </w:numPr>
              <w:ind w:left="371"/>
              <w:rPr>
                <w:sz w:val="20"/>
              </w:rPr>
            </w:pPr>
            <w:r>
              <w:rPr>
                <w:sz w:val="20"/>
              </w:rPr>
              <w:t>El usuario ingresa su usuario y contraseña, elige el país y selecciona la opción ingresar.</w:t>
            </w:r>
          </w:p>
          <w:p w:rsidR="00C7274B" w:rsidRDefault="00F16B81">
            <w:pPr>
              <w:pStyle w:val="ListParagraph1"/>
              <w:numPr>
                <w:ilvl w:val="0"/>
                <w:numId w:val="5"/>
              </w:numPr>
              <w:ind w:left="371"/>
              <w:rPr>
                <w:sz w:val="20"/>
              </w:rPr>
            </w:pPr>
            <w:r>
              <w:rPr>
                <w:sz w:val="20"/>
              </w:rPr>
              <w:t xml:space="preserve">El sistema procede con la autenticación </w:t>
            </w:r>
            <w:proofErr w:type="gramStart"/>
            <w:r>
              <w:rPr>
                <w:sz w:val="20"/>
              </w:rPr>
              <w:t>del</w:t>
            </w:r>
            <w:proofErr w:type="gramEnd"/>
            <w:r>
              <w:rPr>
                <w:sz w:val="20"/>
              </w:rPr>
              <w:t xml:space="preserve"> usuario.</w:t>
            </w:r>
          </w:p>
          <w:p w:rsidR="00C7274B" w:rsidRDefault="00F16B81">
            <w:pPr>
              <w:pStyle w:val="ListParagraph1"/>
              <w:numPr>
                <w:ilvl w:val="0"/>
                <w:numId w:val="5"/>
              </w:numPr>
              <w:ind w:left="371"/>
              <w:rPr>
                <w:sz w:val="20"/>
              </w:rPr>
            </w:pPr>
            <w:r>
              <w:rPr>
                <w:sz w:val="20"/>
              </w:rPr>
              <w:t>El sistema muestra la pantalla principal.</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sz w:val="20"/>
              </w:rPr>
              <w:t>Si se trata de un usuario Staff:</w:t>
            </w:r>
          </w:p>
          <w:p w:rsidR="00C7274B" w:rsidRDefault="00F16B81">
            <w:pPr>
              <w:numPr>
                <w:ilvl w:val="0"/>
                <w:numId w:val="6"/>
              </w:numPr>
              <w:jc w:val="both"/>
              <w:rPr>
                <w:sz w:val="20"/>
              </w:rPr>
            </w:pPr>
            <w:r>
              <w:rPr>
                <w:sz w:val="20"/>
              </w:rPr>
              <w:t>El sistema válida contra la base de datos de staff (esta validación se realiza internamente por el servicio web provisto por Yanbal).</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b/>
                <w:sz w:val="20"/>
              </w:rPr>
              <w:t>Flujo alterno 1:</w:t>
            </w:r>
            <w:r>
              <w:rPr>
                <w:sz w:val="20"/>
              </w:rPr>
              <w:t xml:space="preserve"> Paso 2 del Flujo básico (“Ingrese usuario, contraseña y país”)</w:t>
            </w:r>
          </w:p>
          <w:p w:rsidR="00C7274B" w:rsidRDefault="00F16B81">
            <w:pPr>
              <w:pStyle w:val="ListParagraph1"/>
              <w:numPr>
                <w:ilvl w:val="0"/>
                <w:numId w:val="7"/>
              </w:numPr>
              <w:ind w:left="371"/>
              <w:jc w:val="both"/>
            </w:pPr>
            <w:r>
              <w:rPr>
                <w:sz w:val="20"/>
              </w:rPr>
              <w:t>El usuario ingresa usuario, contraseña o país incorrectos.</w:t>
            </w:r>
          </w:p>
          <w:p w:rsidR="00C7274B" w:rsidRDefault="00F16B81">
            <w:pPr>
              <w:pStyle w:val="ListParagraph11"/>
              <w:numPr>
                <w:ilvl w:val="0"/>
                <w:numId w:val="7"/>
              </w:numPr>
              <w:ind w:left="371"/>
              <w:jc w:val="both"/>
              <w:rPr>
                <w:sz w:val="20"/>
              </w:rPr>
            </w:pPr>
            <w:r>
              <w:rPr>
                <w:sz w:val="20"/>
              </w:rPr>
              <w:t xml:space="preserve">El sistema procede con la autenticación </w:t>
            </w:r>
            <w:proofErr w:type="gramStart"/>
            <w:r>
              <w:rPr>
                <w:sz w:val="20"/>
              </w:rPr>
              <w:t>del</w:t>
            </w:r>
            <w:proofErr w:type="gramEnd"/>
            <w:r>
              <w:rPr>
                <w:sz w:val="20"/>
              </w:rPr>
              <w:t xml:space="preserve"> usuario.</w:t>
            </w:r>
          </w:p>
          <w:p w:rsidR="00C7274B" w:rsidRDefault="00F16B81">
            <w:pPr>
              <w:pStyle w:val="ListParagraph1"/>
              <w:numPr>
                <w:ilvl w:val="0"/>
                <w:numId w:val="7"/>
              </w:numPr>
              <w:ind w:left="371"/>
              <w:jc w:val="both"/>
            </w:pPr>
            <w:r>
              <w:rPr>
                <w:sz w:val="20"/>
              </w:rPr>
              <w:t xml:space="preserve">El sistema muestra </w:t>
            </w:r>
            <w:proofErr w:type="gramStart"/>
            <w:r>
              <w:rPr>
                <w:sz w:val="20"/>
              </w:rPr>
              <w:t>un</w:t>
            </w:r>
            <w:proofErr w:type="gramEnd"/>
            <w:r>
              <w:rPr>
                <w:sz w:val="20"/>
              </w:rPr>
              <w:t xml:space="preserve"> mensaje de usuario, contraseña o país incorrectos.</w:t>
            </w:r>
          </w:p>
          <w:p w:rsidR="00C7274B" w:rsidRDefault="00F16B81">
            <w:pPr>
              <w:jc w:val="both"/>
              <w:rPr>
                <w:sz w:val="20"/>
              </w:rPr>
            </w:pPr>
            <w:r>
              <w:rPr>
                <w:b/>
                <w:sz w:val="20"/>
              </w:rPr>
              <w:t>Flujo alterno 2:</w:t>
            </w:r>
            <w:r>
              <w:rPr>
                <w:sz w:val="20"/>
              </w:rPr>
              <w:t xml:space="preserve"> Paso 2 del Flujo básico (“Ingrese usuario, contraseña y país”).</w:t>
            </w:r>
          </w:p>
          <w:p w:rsidR="00C7274B" w:rsidRDefault="00F16B81">
            <w:pPr>
              <w:pStyle w:val="ListParagraph1"/>
              <w:numPr>
                <w:ilvl w:val="0"/>
                <w:numId w:val="8"/>
              </w:numPr>
              <w:jc w:val="both"/>
            </w:pPr>
            <w:r>
              <w:rPr>
                <w:sz w:val="20"/>
              </w:rPr>
              <w:t>El usuario no ingresa datos de usuario, contraseña o país.</w:t>
            </w:r>
          </w:p>
          <w:p w:rsidR="00C7274B" w:rsidRDefault="00F16B81">
            <w:pPr>
              <w:pStyle w:val="ListParagraph11"/>
              <w:numPr>
                <w:ilvl w:val="0"/>
                <w:numId w:val="8"/>
              </w:numPr>
              <w:jc w:val="both"/>
            </w:pPr>
            <w:r>
              <w:rPr>
                <w:sz w:val="20"/>
              </w:rPr>
              <w:t xml:space="preserve">El sistema procede con la autenticación </w:t>
            </w:r>
            <w:proofErr w:type="gramStart"/>
            <w:r>
              <w:rPr>
                <w:sz w:val="20"/>
              </w:rPr>
              <w:t>del</w:t>
            </w:r>
            <w:proofErr w:type="gramEnd"/>
            <w:r>
              <w:rPr>
                <w:sz w:val="20"/>
              </w:rPr>
              <w:t xml:space="preserve"> usuario.</w:t>
            </w:r>
          </w:p>
          <w:p w:rsidR="00C7274B" w:rsidRDefault="00F16B81">
            <w:pPr>
              <w:pStyle w:val="ListParagraph1"/>
              <w:numPr>
                <w:ilvl w:val="0"/>
                <w:numId w:val="8"/>
              </w:numPr>
              <w:jc w:val="both"/>
            </w:pPr>
            <w:r>
              <w:rPr>
                <w:sz w:val="20"/>
              </w:rPr>
              <w:lastRenderedPageBreak/>
              <w:t xml:space="preserve">El sistema muestra unmensaje solicitando al usuario </w:t>
            </w:r>
            <w:proofErr w:type="gramStart"/>
            <w:r>
              <w:rPr>
                <w:sz w:val="20"/>
              </w:rPr>
              <w:t>el  ingreso</w:t>
            </w:r>
            <w:proofErr w:type="gramEnd"/>
            <w:r>
              <w:rPr>
                <w:sz w:val="20"/>
              </w:rPr>
              <w:t xml:space="preserve"> de usuario, contraseña y país.</w:t>
            </w:r>
          </w:p>
        </w:tc>
      </w:tr>
      <w:tr w:rsidR="00C7274B">
        <w:trPr>
          <w:trHeight w:val="135"/>
          <w:jc w:val="center"/>
        </w:trPr>
        <w:tc>
          <w:tcPr>
            <w:tcW w:w="9412" w:type="dxa"/>
            <w:gridSpan w:val="2"/>
            <w:shd w:val="clear" w:color="auto" w:fill="E0E0E0"/>
          </w:tcPr>
          <w:p w:rsidR="00C7274B" w:rsidRDefault="00F16B81">
            <w:r>
              <w:lastRenderedPageBreak/>
              <w:t>Postcondiciones</w:t>
            </w:r>
          </w:p>
        </w:tc>
      </w:tr>
      <w:tr w:rsidR="00C7274B">
        <w:trPr>
          <w:trHeight w:val="135"/>
          <w:jc w:val="center"/>
        </w:trPr>
        <w:tc>
          <w:tcPr>
            <w:tcW w:w="9412" w:type="dxa"/>
            <w:gridSpan w:val="2"/>
          </w:tcPr>
          <w:p w:rsidR="00C7274B" w:rsidRDefault="00F16B81">
            <w:pPr>
              <w:pStyle w:val="ListParagraph1"/>
              <w:numPr>
                <w:ilvl w:val="0"/>
                <w:numId w:val="9"/>
              </w:numPr>
              <w:jc w:val="both"/>
              <w:rPr>
                <w:sz w:val="20"/>
              </w:rPr>
            </w:pPr>
            <w:r>
              <w:rPr>
                <w:sz w:val="20"/>
              </w:rPr>
              <w:t>El usuario ha ingresado al sistema con sus credenciales. Las siguientes veces el aplicativo no solicitará las credenciales.</w:t>
            </w:r>
          </w:p>
          <w:p w:rsidR="00C7274B" w:rsidRDefault="00F16B81">
            <w:pPr>
              <w:pStyle w:val="ListParagraph1"/>
              <w:numPr>
                <w:ilvl w:val="0"/>
                <w:numId w:val="9"/>
              </w:numPr>
              <w:jc w:val="both"/>
              <w:rPr>
                <w:sz w:val="20"/>
              </w:rPr>
            </w:pPr>
            <w:r>
              <w:rPr>
                <w:sz w:val="20"/>
              </w:rPr>
              <w:t>El sistema ha cargado los datos de usuario (incluido rol). El contenido al cual puede acceder el usuario deberá actualizarse cada vez que se realice una sincronización en el aplicativo.</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CUM-008 Enviar métricas</w:t>
            </w:r>
          </w:p>
          <w:p w:rsidR="00C7274B" w:rsidRDefault="00F16B81">
            <w:pPr>
              <w:jc w:val="both"/>
              <w:rPr>
                <w:sz w:val="20"/>
              </w:rPr>
            </w:pPr>
            <w:r>
              <w:rPr>
                <w:sz w:val="20"/>
              </w:rPr>
              <w:t>CUM-009 Cerrar sesión</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10"/>
              </w:numPr>
              <w:contextualSpacing/>
              <w:jc w:val="both"/>
              <w:rPr>
                <w:rFonts w:cs="Arial"/>
                <w:color w:val="000000"/>
                <w:sz w:val="20"/>
              </w:rPr>
            </w:pPr>
            <w:r>
              <w:rPr>
                <w:sz w:val="20"/>
              </w:rPr>
              <w:t xml:space="preserve">Dependiendo </w:t>
            </w:r>
            <w:proofErr w:type="gramStart"/>
            <w:r>
              <w:rPr>
                <w:sz w:val="20"/>
              </w:rPr>
              <w:t>del</w:t>
            </w:r>
            <w:proofErr w:type="gramEnd"/>
            <w:r>
              <w:rPr>
                <w:sz w:val="20"/>
              </w:rPr>
              <w:t xml:space="preserve"> Rol del Usuario, este visualizará contenido de su interés. Los roles de usuario deben ser:</w:t>
            </w:r>
          </w:p>
          <w:p w:rsidR="00C7274B" w:rsidRDefault="00F16B81">
            <w:pPr>
              <w:numPr>
                <w:ilvl w:val="0"/>
                <w:numId w:val="11"/>
              </w:numPr>
              <w:contextualSpacing/>
              <w:jc w:val="both"/>
              <w:rPr>
                <w:rFonts w:cs="Arial"/>
                <w:color w:val="000000"/>
                <w:sz w:val="20"/>
              </w:rPr>
            </w:pPr>
            <w:r>
              <w:rPr>
                <w:rFonts w:cs="Arial"/>
                <w:color w:val="000000"/>
                <w:sz w:val="20"/>
              </w:rPr>
              <w:t xml:space="preserve">FFVV Consultora, </w:t>
            </w:r>
          </w:p>
          <w:p w:rsidR="00C7274B" w:rsidRDefault="00F16B81">
            <w:pPr>
              <w:numPr>
                <w:ilvl w:val="0"/>
                <w:numId w:val="11"/>
              </w:numPr>
              <w:contextualSpacing/>
              <w:jc w:val="both"/>
              <w:rPr>
                <w:rFonts w:cs="Arial"/>
                <w:color w:val="000000"/>
                <w:sz w:val="20"/>
              </w:rPr>
            </w:pPr>
            <w:r>
              <w:rPr>
                <w:rFonts w:cs="Arial"/>
                <w:color w:val="000000"/>
                <w:sz w:val="20"/>
              </w:rPr>
              <w:t xml:space="preserve">FFVV - Aspirante, </w:t>
            </w:r>
          </w:p>
          <w:p w:rsidR="00C7274B" w:rsidRDefault="00F16B81">
            <w:pPr>
              <w:numPr>
                <w:ilvl w:val="0"/>
                <w:numId w:val="11"/>
              </w:numPr>
              <w:contextualSpacing/>
              <w:jc w:val="both"/>
              <w:rPr>
                <w:rFonts w:cs="Arial"/>
                <w:color w:val="000000"/>
                <w:sz w:val="20"/>
              </w:rPr>
            </w:pPr>
            <w:r>
              <w:rPr>
                <w:rFonts w:cs="Arial"/>
                <w:color w:val="000000"/>
                <w:sz w:val="20"/>
              </w:rPr>
              <w:t xml:space="preserve">FFVV - Estrella, </w:t>
            </w:r>
          </w:p>
          <w:p w:rsidR="00C7274B" w:rsidRDefault="00F16B81">
            <w:pPr>
              <w:numPr>
                <w:ilvl w:val="0"/>
                <w:numId w:val="11"/>
              </w:numPr>
              <w:contextualSpacing/>
              <w:jc w:val="both"/>
              <w:rPr>
                <w:rFonts w:cs="Arial"/>
                <w:color w:val="000000"/>
                <w:sz w:val="20"/>
              </w:rPr>
            </w:pPr>
            <w:r>
              <w:rPr>
                <w:rFonts w:cs="Arial"/>
                <w:color w:val="000000"/>
                <w:sz w:val="20"/>
              </w:rPr>
              <w:t xml:space="preserve">FFVV - Directora. Estos vienen de la extranet. </w:t>
            </w:r>
          </w:p>
          <w:p w:rsidR="00C7274B" w:rsidRDefault="00F16B81">
            <w:pPr>
              <w:numPr>
                <w:ilvl w:val="0"/>
                <w:numId w:val="11"/>
              </w:numPr>
              <w:jc w:val="both"/>
              <w:rPr>
                <w:sz w:val="20"/>
              </w:rPr>
            </w:pPr>
            <w:r>
              <w:rPr>
                <w:sz w:val="20"/>
              </w:rPr>
              <w:t>STAFF: S</w:t>
            </w:r>
            <w:r>
              <w:rPr>
                <w:rFonts w:cs="Arial"/>
                <w:color w:val="000000"/>
                <w:sz w:val="20"/>
              </w:rPr>
              <w:t xml:space="preserve">i al ingresar al aplicativo móvil, se identifica que es </w:t>
            </w:r>
            <w:proofErr w:type="gramStart"/>
            <w:r>
              <w:rPr>
                <w:rFonts w:cs="Arial"/>
                <w:color w:val="000000"/>
                <w:sz w:val="20"/>
              </w:rPr>
              <w:t>un</w:t>
            </w:r>
            <w:proofErr w:type="gramEnd"/>
            <w:r>
              <w:rPr>
                <w:rFonts w:cs="Arial"/>
                <w:color w:val="000000"/>
                <w:sz w:val="20"/>
              </w:rPr>
              <w:t xml:space="preserve"> usuario que está en el Active Directory de Yanbal.</w:t>
            </w:r>
          </w:p>
          <w:p w:rsidR="00C7274B" w:rsidRDefault="00F16B81">
            <w:pPr>
              <w:numPr>
                <w:ilvl w:val="0"/>
                <w:numId w:val="12"/>
              </w:numPr>
              <w:jc w:val="both"/>
              <w:rPr>
                <w:sz w:val="20"/>
              </w:rPr>
            </w:pPr>
            <w:r>
              <w:rPr>
                <w:sz w:val="20"/>
              </w:rPr>
              <w:t>El servicio que se usará para autenticar usuario realizará internamente la separación de STAFF y FFVV. No es necesario indicar el tipo de rol en el login.</w:t>
            </w:r>
          </w:p>
          <w:p w:rsidR="00C7274B" w:rsidRDefault="00F16B81">
            <w:pPr>
              <w:numPr>
                <w:ilvl w:val="0"/>
                <w:numId w:val="12"/>
              </w:numPr>
              <w:jc w:val="both"/>
              <w:rPr>
                <w:sz w:val="20"/>
              </w:rPr>
            </w:pPr>
            <w:r>
              <w:rPr>
                <w:rFonts w:cs="Arial"/>
                <w:color w:val="000000"/>
                <w:sz w:val="20"/>
              </w:rPr>
              <w:t xml:space="preserve">Si el usuario accediera a la configuración </w:t>
            </w:r>
            <w:proofErr w:type="gramStart"/>
            <w:r>
              <w:rPr>
                <w:rFonts w:cs="Arial"/>
                <w:color w:val="000000"/>
                <w:sz w:val="20"/>
              </w:rPr>
              <w:t>del</w:t>
            </w:r>
            <w:proofErr w:type="gramEnd"/>
            <w:r>
              <w:rPr>
                <w:rFonts w:cs="Arial"/>
                <w:color w:val="000000"/>
                <w:sz w:val="20"/>
              </w:rPr>
              <w:t xml:space="preserve"> sistema y borrara la cache y datos del aplicativo, entonces las credenciales se perderían y se pediría nuevamente el inicio de sesión.</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PM-001</w:t>
            </w:r>
          </w:p>
        </w:tc>
      </w:tr>
    </w:tbl>
    <w:p w:rsidR="00C7274B" w:rsidRDefault="00C7274B">
      <w:pPr>
        <w:jc w:val="center"/>
      </w:pPr>
    </w:p>
    <w:p w:rsidR="00C7274B" w:rsidRDefault="00C7274B">
      <w:pPr>
        <w:jc w:val="center"/>
      </w:pPr>
    </w:p>
    <w:p w:rsidR="00C7274B" w:rsidRDefault="00012132">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14.75pt;height:427.6pt">
            <v:imagedata r:id="rId8" o:title="" croptop="17474f" cropbottom="12179f" cropleft="10882f" cropright="44590f"/>
          </v:shape>
        </w:pict>
      </w:r>
    </w:p>
    <w:p w:rsidR="00C7274B" w:rsidRDefault="00F16B81">
      <w:pPr>
        <w:jc w:val="center"/>
      </w:pPr>
      <w:r>
        <w:t>Wireframe PM-001</w:t>
      </w:r>
    </w:p>
    <w:p w:rsidR="00C7274B" w:rsidRDefault="00F16B81">
      <w:pPr>
        <w:pStyle w:val="Titulo2"/>
        <w:numPr>
          <w:ilvl w:val="2"/>
          <w:numId w:val="3"/>
        </w:numPr>
        <w:pBdr>
          <w:top w:val="none" w:sz="0" w:space="0" w:color="auto"/>
        </w:pBdr>
        <w:tabs>
          <w:tab w:val="clear" w:pos="3839"/>
          <w:tab w:val="left" w:pos="851"/>
        </w:tabs>
      </w:pPr>
      <w:r>
        <w:br w:type="page"/>
      </w:r>
      <w:bookmarkStart w:id="12" w:name="_Toc418608685"/>
      <w:r>
        <w:lastRenderedPageBreak/>
        <w:t>CUM-002 Sincronizar datos</w:t>
      </w:r>
      <w:bookmarkEnd w:id="1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Sincronizar datos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jc w:val="both"/>
              <w:rPr>
                <w:rFonts w:cs="Arial"/>
                <w:sz w:val="20"/>
              </w:rPr>
            </w:pPr>
            <w:r>
              <w:rPr>
                <w:rFonts w:cs="Arial"/>
                <w:sz w:val="20"/>
              </w:rPr>
              <w:t xml:space="preserve">Se envían y reciben los diferentes datos </w:t>
            </w:r>
            <w:proofErr w:type="gramStart"/>
            <w:r>
              <w:rPr>
                <w:rFonts w:cs="Arial"/>
                <w:sz w:val="20"/>
              </w:rPr>
              <w:t>a</w:t>
            </w:r>
            <w:proofErr w:type="gramEnd"/>
            <w:r>
              <w:rPr>
                <w:rFonts w:cs="Arial"/>
                <w:sz w:val="20"/>
              </w:rPr>
              <w:t xml:space="preserve"> utilizar. Esto ocurre cuando:</w:t>
            </w:r>
          </w:p>
          <w:p w:rsidR="00C7274B" w:rsidRDefault="00F16B81">
            <w:pPr>
              <w:numPr>
                <w:ilvl w:val="0"/>
                <w:numId w:val="13"/>
              </w:numPr>
              <w:jc w:val="both"/>
              <w:rPr>
                <w:sz w:val="20"/>
                <w:szCs w:val="22"/>
                <w:lang w:eastAsia="en-US"/>
              </w:rPr>
            </w:pPr>
            <w:r>
              <w:rPr>
                <w:rFonts w:cs="Arial"/>
                <w:sz w:val="20"/>
              </w:rPr>
              <w:t xml:space="preserve">El usuario demanda una sincronización de datos dentro del aplicativo, o </w:t>
            </w:r>
          </w:p>
          <w:p w:rsidR="00C7274B" w:rsidRDefault="00F16B81">
            <w:pPr>
              <w:numPr>
                <w:ilvl w:val="0"/>
                <w:numId w:val="13"/>
              </w:numPr>
              <w:jc w:val="both"/>
              <w:rPr>
                <w:sz w:val="20"/>
                <w:szCs w:val="22"/>
                <w:lang w:eastAsia="en-US"/>
              </w:rPr>
            </w:pPr>
            <w:r>
              <w:rPr>
                <w:rFonts w:cs="Arial"/>
                <w:sz w:val="20"/>
              </w:rPr>
              <w:t>Cuando inicia el aplicativo.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spacing w:line="240" w:lineRule="auto"/>
              <w:jc w:val="both"/>
              <w:rPr>
                <w:sz w:val="20"/>
              </w:rPr>
            </w:pPr>
            <w:r>
              <w:rPr>
                <w:sz w:val="20"/>
              </w:rPr>
              <w:t>El usuario se autenticó con éxito en la aplicación.</w:t>
            </w:r>
          </w:p>
          <w:p w:rsidR="00C7274B" w:rsidRDefault="00F16B81">
            <w:pPr>
              <w:pStyle w:val="ListParagraph1"/>
              <w:numPr>
                <w:ilvl w:val="0"/>
                <w:numId w:val="14"/>
              </w:numPr>
              <w:spacing w:line="240" w:lineRule="auto"/>
              <w:jc w:val="both"/>
              <w:rPr>
                <w:sz w:val="20"/>
              </w:rPr>
            </w:pPr>
            <w:r>
              <w:rPr>
                <w:sz w:val="20"/>
              </w:rPr>
              <w:t>El sistema debe estar en línea.</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ind w:left="0"/>
              <w:rPr>
                <w:b/>
                <w:sz w:val="20"/>
              </w:rPr>
            </w:pPr>
            <w:r>
              <w:rPr>
                <w:b/>
                <w:sz w:val="20"/>
              </w:rPr>
              <w:t>Caso primera vez que ingresa al aplicativo:</w:t>
            </w:r>
          </w:p>
          <w:p w:rsidR="00C7274B" w:rsidRDefault="00F16B81">
            <w:pPr>
              <w:pStyle w:val="ListParagraph1"/>
              <w:numPr>
                <w:ilvl w:val="0"/>
                <w:numId w:val="15"/>
              </w:numPr>
              <w:ind w:left="371"/>
              <w:rPr>
                <w:sz w:val="20"/>
              </w:rPr>
            </w:pPr>
            <w:r>
              <w:rPr>
                <w:sz w:val="20"/>
              </w:rPr>
              <w:t>Inmediatamente después que el usuario se autenticó con éxito en la aplicación, el sistema realiza la sincronización de los datos desde y hacia el servidor.</w:t>
            </w:r>
          </w:p>
          <w:p w:rsidR="00C7274B" w:rsidRDefault="00F16B81">
            <w:pPr>
              <w:pStyle w:val="ListParagraph1"/>
              <w:ind w:left="11"/>
              <w:rPr>
                <w:b/>
                <w:sz w:val="20"/>
              </w:rPr>
            </w:pPr>
            <w:r>
              <w:rPr>
                <w:b/>
                <w:sz w:val="20"/>
              </w:rPr>
              <w:t>Caso subsiguientes veces que ingresa al aplicativo iniciándolo:</w:t>
            </w:r>
          </w:p>
          <w:p w:rsidR="00C7274B" w:rsidRDefault="00F16B81">
            <w:pPr>
              <w:pStyle w:val="ListParagraph1"/>
              <w:numPr>
                <w:ilvl w:val="0"/>
                <w:numId w:val="16"/>
              </w:numPr>
              <w:rPr>
                <w:sz w:val="20"/>
              </w:rPr>
            </w:pPr>
            <w:r>
              <w:rPr>
                <w:sz w:val="20"/>
              </w:rPr>
              <w:t>Si el sistema está en línea, sincroniza.</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pStyle w:val="ListParagraph1"/>
              <w:ind w:left="0"/>
              <w:jc w:val="both"/>
              <w:rPr>
                <w:sz w:val="20"/>
              </w:rPr>
            </w:pPr>
            <w:r>
              <w:rPr>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trHeight w:val="2332"/>
          <w:jc w:val="center"/>
        </w:trPr>
        <w:tc>
          <w:tcPr>
            <w:tcW w:w="9412" w:type="dxa"/>
            <w:gridSpan w:val="2"/>
          </w:tcPr>
          <w:p w:rsidR="00C7274B" w:rsidRDefault="00F16B81">
            <w:pPr>
              <w:jc w:val="both"/>
              <w:rPr>
                <w:sz w:val="20"/>
              </w:rPr>
            </w:pPr>
            <w:r>
              <w:rPr>
                <w:sz w:val="20"/>
              </w:rPr>
              <w:t>Flujo alterno 1: “Sincronización manual”</w:t>
            </w:r>
          </w:p>
          <w:p w:rsidR="00C7274B" w:rsidRDefault="00F16B81">
            <w:pPr>
              <w:pStyle w:val="ListParagraph1"/>
              <w:numPr>
                <w:ilvl w:val="0"/>
                <w:numId w:val="17"/>
              </w:numPr>
              <w:ind w:left="371"/>
              <w:jc w:val="both"/>
              <w:rPr>
                <w:sz w:val="20"/>
              </w:rPr>
            </w:pPr>
            <w:r>
              <w:rPr>
                <w:sz w:val="20"/>
              </w:rPr>
              <w:t>El usuario hace swipe hacia abajo.</w:t>
            </w:r>
          </w:p>
          <w:p w:rsidR="00C7274B" w:rsidRDefault="00F16B81">
            <w:pPr>
              <w:pStyle w:val="ListParagraph1"/>
              <w:numPr>
                <w:ilvl w:val="0"/>
                <w:numId w:val="17"/>
              </w:numPr>
              <w:ind w:left="371"/>
              <w:jc w:val="both"/>
              <w:rPr>
                <w:sz w:val="20"/>
              </w:rPr>
            </w:pPr>
            <w:r>
              <w:rPr>
                <w:sz w:val="20"/>
              </w:rPr>
              <w:t>El sistema realiza la sincronización de los datos:</w:t>
            </w:r>
          </w:p>
          <w:p w:rsidR="00C7274B" w:rsidRDefault="00F16B81">
            <w:pPr>
              <w:pStyle w:val="ListParagraph1"/>
              <w:numPr>
                <w:ilvl w:val="0"/>
                <w:numId w:val="18"/>
              </w:numPr>
              <w:jc w:val="both"/>
              <w:rPr>
                <w:sz w:val="20"/>
              </w:rPr>
            </w:pPr>
            <w:r>
              <w:rPr>
                <w:sz w:val="20"/>
              </w:rPr>
              <w:t xml:space="preserve">Desde el servidor: datos de usuario y contenidos según rol </w:t>
            </w:r>
            <w:proofErr w:type="gramStart"/>
            <w:r>
              <w:rPr>
                <w:sz w:val="20"/>
              </w:rPr>
              <w:t>del</w:t>
            </w:r>
            <w:proofErr w:type="gramEnd"/>
            <w:r>
              <w:rPr>
                <w:sz w:val="20"/>
              </w:rPr>
              <w:t xml:space="preserve"> usuario.</w:t>
            </w:r>
          </w:p>
          <w:p w:rsidR="00C7274B" w:rsidRDefault="00F16B81">
            <w:pPr>
              <w:pStyle w:val="ListParagraph1"/>
              <w:numPr>
                <w:ilvl w:val="0"/>
                <w:numId w:val="18"/>
              </w:numPr>
              <w:jc w:val="both"/>
              <w:rPr>
                <w:sz w:val="20"/>
              </w:rPr>
            </w:pPr>
            <w:r>
              <w:rPr>
                <w:sz w:val="20"/>
              </w:rPr>
              <w:t>Hacia el servidor: métricas y logs.</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rPr>
                <w:sz w:val="20"/>
              </w:rPr>
            </w:pPr>
            <w:r>
              <w:rPr>
                <w:sz w:val="20"/>
              </w:rPr>
              <w:t>Sistema con los datos sincronizados. Estos datos son:</w:t>
            </w:r>
          </w:p>
          <w:p w:rsidR="00C7274B" w:rsidRDefault="00F16B81">
            <w:pPr>
              <w:numPr>
                <w:ilvl w:val="0"/>
                <w:numId w:val="19"/>
              </w:numPr>
              <w:rPr>
                <w:sz w:val="20"/>
              </w:rPr>
            </w:pPr>
            <w:r>
              <w:rPr>
                <w:sz w:val="20"/>
              </w:rPr>
              <w:t>Contenidos (colecciones y archivos).</w:t>
            </w:r>
          </w:p>
          <w:p w:rsidR="00C7274B" w:rsidRDefault="00F16B81">
            <w:pPr>
              <w:numPr>
                <w:ilvl w:val="0"/>
                <w:numId w:val="19"/>
              </w:numPr>
              <w:rPr>
                <w:sz w:val="20"/>
              </w:rPr>
            </w:pPr>
            <w:r>
              <w:rPr>
                <w:sz w:val="20"/>
              </w:rPr>
              <w:t>Datos de usuario (incluido rol).</w:t>
            </w:r>
          </w:p>
          <w:p w:rsidR="00C7274B" w:rsidRDefault="00F16B81">
            <w:pPr>
              <w:numPr>
                <w:ilvl w:val="0"/>
                <w:numId w:val="19"/>
              </w:numPr>
              <w:rPr>
                <w:sz w:val="20"/>
              </w:rPr>
            </w:pPr>
            <w:r>
              <w:rPr>
                <w:sz w:val="20"/>
              </w:rPr>
              <w:t xml:space="preserve">Métricas de </w:t>
            </w:r>
            <w:proofErr w:type="gramStart"/>
            <w:r>
              <w:rPr>
                <w:sz w:val="20"/>
              </w:rPr>
              <w:t>uso</w:t>
            </w:r>
            <w:proofErr w:type="gramEnd"/>
            <w:r>
              <w:rPr>
                <w:sz w:val="20"/>
              </w:rPr>
              <w:t xml:space="preserve"> (las cuales se registran al iniciar sesión y al descargar contenidos).</w:t>
            </w:r>
          </w:p>
        </w:tc>
      </w:tr>
      <w:tr w:rsidR="00C7274B">
        <w:trPr>
          <w:jc w:val="center"/>
        </w:trPr>
        <w:tc>
          <w:tcPr>
            <w:tcW w:w="9412" w:type="dxa"/>
            <w:gridSpan w:val="2"/>
            <w:tcBorders>
              <w:bottom w:val="single" w:sz="4" w:space="0" w:color="auto"/>
            </w:tcBorders>
            <w:shd w:val="clear" w:color="auto" w:fill="E0E0E0"/>
          </w:tcPr>
          <w:p w:rsidR="00C7274B" w:rsidRDefault="00F16B81">
            <w:r>
              <w:lastRenderedPageBreak/>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jc w:val="both"/>
              <w:rPr>
                <w:sz w:val="20"/>
              </w:rPr>
            </w:pPr>
            <w:r>
              <w:rPr>
                <w:sz w:val="20"/>
              </w:rPr>
              <w:t>¨* El aplicativo debe mostrar la fecha de última sincronización con un texto alusivo (Ej: “Contenido actualizado al dd/mm/aaaa hh:mm)</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PM-005</w:t>
            </w:r>
          </w:p>
        </w:tc>
      </w:tr>
    </w:tbl>
    <w:p w:rsidR="00C7274B" w:rsidRDefault="00C7274B">
      <w:pPr>
        <w:jc w:val="center"/>
      </w:pPr>
    </w:p>
    <w:p w:rsidR="00C7274B" w:rsidRDefault="00C7274B"/>
    <w:p w:rsidR="00C7274B" w:rsidRDefault="00012132">
      <w:pPr>
        <w:jc w:val="center"/>
      </w:pPr>
      <w:r>
        <w:pict>
          <v:shape id="Picture 43" o:spid="_x0000_i1026" type="#_x0000_t75" style="width:185.95pt;height:376.9pt">
            <v:imagedata r:id="rId9" o:title="" croptop="17608f" cropbottom="12738f" cropleft="32564f" cropright="23180f"/>
          </v:shape>
        </w:pict>
      </w:r>
    </w:p>
    <w:p w:rsidR="00C7274B" w:rsidRDefault="00F16B81">
      <w:pPr>
        <w:jc w:val="center"/>
      </w:pPr>
      <w:r>
        <w:t>Wireframe PM-005</w:t>
      </w:r>
    </w:p>
    <w:p w:rsidR="00C7274B" w:rsidRDefault="00C7274B">
      <w:pPr>
        <w:jc w:val="center"/>
      </w:pPr>
    </w:p>
    <w:p w:rsidR="00C7274B" w:rsidRDefault="00F16B81">
      <w:pPr>
        <w:pStyle w:val="Titulo2"/>
        <w:numPr>
          <w:ilvl w:val="2"/>
          <w:numId w:val="3"/>
        </w:numPr>
        <w:pBdr>
          <w:top w:val="none" w:sz="0" w:space="0" w:color="auto"/>
        </w:pBdr>
        <w:tabs>
          <w:tab w:val="clear" w:pos="3839"/>
          <w:tab w:val="left" w:pos="851"/>
        </w:tabs>
      </w:pPr>
      <w:r>
        <w:br w:type="page"/>
      </w:r>
      <w:bookmarkStart w:id="13" w:name="_Toc418608686"/>
      <w:r>
        <w:lastRenderedPageBreak/>
        <w:t>CUM-003 Visualizar archivos</w:t>
      </w:r>
      <w:bookmarkEnd w:id="1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Visualizar 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rFonts w:cs="Arial"/>
                <w:sz w:val="20"/>
              </w:rPr>
            </w:pPr>
            <w:r>
              <w:rPr>
                <w:rFonts w:cs="Arial"/>
                <w:sz w:val="20"/>
              </w:rPr>
              <w:t>Se muestra el contenido (colecciones y archivos) en el aplicativo, el cual ha sido creado en el administrador web. Este contenido puede estar disponible en dos casos (para ambos, la visualización se realiza de la misma manera):</w:t>
            </w:r>
          </w:p>
          <w:p w:rsidR="00C7274B" w:rsidRDefault="00F16B81">
            <w:pPr>
              <w:numPr>
                <w:ilvl w:val="0"/>
                <w:numId w:val="20"/>
              </w:numPr>
              <w:rPr>
                <w:rFonts w:cs="Arial"/>
                <w:sz w:val="20"/>
              </w:rPr>
            </w:pPr>
            <w:r>
              <w:rPr>
                <w:rFonts w:cs="Arial"/>
                <w:sz w:val="20"/>
              </w:rPr>
              <w:t>El sistema está en línea, o</w:t>
            </w:r>
          </w:p>
          <w:p w:rsidR="00C7274B" w:rsidRDefault="00F16B81">
            <w:pPr>
              <w:numPr>
                <w:ilvl w:val="0"/>
                <w:numId w:val="20"/>
              </w:numPr>
              <w:rPr>
                <w:sz w:val="20"/>
                <w:szCs w:val="22"/>
                <w:lang w:eastAsia="en-US"/>
              </w:rPr>
            </w:pPr>
            <w:r>
              <w:rPr>
                <w:rFonts w:cs="Arial"/>
                <w:sz w:val="20"/>
              </w:rPr>
              <w:t>El usuario ha descargado previamente el contenido.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spacing w:line="240" w:lineRule="auto"/>
              <w:jc w:val="both"/>
              <w:rPr>
                <w:sz w:val="20"/>
              </w:rPr>
            </w:pPr>
            <w:r>
              <w:rPr>
                <w:sz w:val="20"/>
              </w:rPr>
              <w:t>El usuario se autenticó con éxito en la aplicación.</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21"/>
              </w:numPr>
              <w:tabs>
                <w:tab w:val="left" w:pos="420"/>
              </w:tabs>
              <w:ind w:left="371"/>
              <w:jc w:val="both"/>
              <w:rPr>
                <w:sz w:val="20"/>
              </w:rPr>
            </w:pPr>
            <w:r>
              <w:rPr>
                <w:sz w:val="20"/>
              </w:rPr>
              <w:t>El sistema muestra la pantalla inicial donde se ven las diferentes colecciones a las que el usuario tiene acceso de acuerdo a su rol.</w:t>
            </w:r>
          </w:p>
          <w:p w:rsidR="00C7274B" w:rsidRDefault="00F16B81">
            <w:pPr>
              <w:pStyle w:val="ListParagraph1"/>
              <w:numPr>
                <w:ilvl w:val="0"/>
                <w:numId w:val="21"/>
              </w:numPr>
              <w:tabs>
                <w:tab w:val="left" w:pos="420"/>
              </w:tabs>
              <w:ind w:left="371"/>
              <w:jc w:val="both"/>
              <w:rPr>
                <w:sz w:val="20"/>
              </w:rPr>
            </w:pPr>
            <w:r>
              <w:rPr>
                <w:sz w:val="20"/>
              </w:rPr>
              <w:t>El usuario selecciona una colección.</w:t>
            </w:r>
          </w:p>
          <w:p w:rsidR="00C7274B" w:rsidRDefault="00F16B81">
            <w:pPr>
              <w:pStyle w:val="ListParagraph1"/>
              <w:numPr>
                <w:ilvl w:val="0"/>
                <w:numId w:val="21"/>
              </w:numPr>
              <w:tabs>
                <w:tab w:val="left" w:pos="420"/>
              </w:tabs>
              <w:ind w:left="371"/>
              <w:jc w:val="both"/>
              <w:rPr>
                <w:sz w:val="20"/>
              </w:rPr>
            </w:pPr>
            <w:r>
              <w:rPr>
                <w:sz w:val="20"/>
              </w:rPr>
              <w:t>El sistema muestra su lista de colecciones y archivos.</w:t>
            </w:r>
          </w:p>
          <w:p w:rsidR="00C7274B" w:rsidRDefault="00F16B81">
            <w:pPr>
              <w:pStyle w:val="ListParagraph11"/>
              <w:numPr>
                <w:ilvl w:val="0"/>
                <w:numId w:val="21"/>
              </w:numPr>
              <w:tabs>
                <w:tab w:val="left" w:pos="420"/>
              </w:tabs>
              <w:spacing w:line="240" w:lineRule="auto"/>
              <w:ind w:left="371"/>
              <w:jc w:val="both"/>
              <w:rPr>
                <w:sz w:val="20"/>
              </w:rPr>
            </w:pPr>
            <w:r>
              <w:rPr>
                <w:sz w:val="20"/>
              </w:rPr>
              <w:t xml:space="preserve">Se repiten los pasos 2 y 3 hasta que el usuario haya encontrado el archivo que desea ver (las colecciones tendrán </w:t>
            </w:r>
            <w:proofErr w:type="gramStart"/>
            <w:r>
              <w:rPr>
                <w:sz w:val="20"/>
              </w:rPr>
              <w:t>un</w:t>
            </w:r>
            <w:proofErr w:type="gramEnd"/>
            <w:r>
              <w:rPr>
                <w:sz w:val="20"/>
              </w:rPr>
              <w:t xml:space="preserve"> nivel de anidamiento de hasta 4 niveles).</w:t>
            </w:r>
          </w:p>
          <w:p w:rsidR="00C7274B" w:rsidRDefault="00F16B81">
            <w:pPr>
              <w:pStyle w:val="ListParagraph1"/>
              <w:numPr>
                <w:ilvl w:val="0"/>
                <w:numId w:val="21"/>
              </w:numPr>
              <w:tabs>
                <w:tab w:val="left" w:pos="420"/>
              </w:tabs>
              <w:ind w:left="371"/>
              <w:jc w:val="both"/>
              <w:rPr>
                <w:sz w:val="20"/>
              </w:rPr>
            </w:pPr>
            <w:r>
              <w:rPr>
                <w:sz w:val="20"/>
              </w:rPr>
              <w:t xml:space="preserve">El usuario selecciona </w:t>
            </w:r>
            <w:proofErr w:type="gramStart"/>
            <w:r>
              <w:rPr>
                <w:sz w:val="20"/>
              </w:rPr>
              <w:t>un</w:t>
            </w:r>
            <w:proofErr w:type="gramEnd"/>
            <w:r>
              <w:rPr>
                <w:sz w:val="20"/>
              </w:rPr>
              <w:t xml:space="preserve"> archivo usando la opción “ver”.</w:t>
            </w:r>
          </w:p>
          <w:p w:rsidR="00C7274B" w:rsidRDefault="00F16B81">
            <w:pPr>
              <w:pStyle w:val="ListParagraph1"/>
              <w:numPr>
                <w:ilvl w:val="0"/>
                <w:numId w:val="21"/>
              </w:numPr>
              <w:tabs>
                <w:tab w:val="left" w:pos="420"/>
              </w:tabs>
              <w:ind w:left="371"/>
              <w:jc w:val="both"/>
              <w:rPr>
                <w:sz w:val="20"/>
              </w:rPr>
            </w:pPr>
            <w:r>
              <w:rPr>
                <w:sz w:val="20"/>
              </w:rPr>
              <w:t>El sistema realiza la llamada al programa externo correspondiente, en donde finalmente se visualiza el archivo.</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sz w:val="20"/>
              </w:rPr>
              <w:t>El dispositivo se encuentra usando la red móvil y el archivo tiene un tamaño mayor al especificado en el administrador web como límite de descarga.</w:t>
            </w:r>
          </w:p>
          <w:p w:rsidR="00C7274B" w:rsidRDefault="00F16B81">
            <w:pPr>
              <w:pStyle w:val="ListParagraph11"/>
              <w:numPr>
                <w:ilvl w:val="0"/>
                <w:numId w:val="22"/>
              </w:numPr>
              <w:tabs>
                <w:tab w:val="left" w:pos="420"/>
              </w:tabs>
              <w:jc w:val="both"/>
              <w:rPr>
                <w:sz w:val="20"/>
              </w:rPr>
            </w:pPr>
            <w:r>
              <w:rPr>
                <w:sz w:val="20"/>
              </w:rPr>
              <w:t>El sistema muestra una alerta indicando que el archivo supera el tamaño permitido y le pregunta al usuario si desea continuar.</w:t>
            </w:r>
          </w:p>
          <w:p w:rsidR="00C7274B" w:rsidRDefault="00F16B81">
            <w:pPr>
              <w:pStyle w:val="ListParagraph11"/>
              <w:numPr>
                <w:ilvl w:val="0"/>
                <w:numId w:val="22"/>
              </w:numPr>
              <w:tabs>
                <w:tab w:val="left" w:pos="420"/>
              </w:tabs>
              <w:jc w:val="both"/>
              <w:rPr>
                <w:sz w:val="20"/>
              </w:rPr>
            </w:pPr>
            <w:r>
              <w:rPr>
                <w:sz w:val="20"/>
              </w:rPr>
              <w:t>El usuario selecciona “aceptar” para realizar la descarga con su plan de datos móviles.</w:t>
            </w:r>
          </w:p>
          <w:p w:rsidR="00C7274B" w:rsidRDefault="00F16B81">
            <w:pPr>
              <w:pStyle w:val="ListParagraph11"/>
              <w:numPr>
                <w:ilvl w:val="0"/>
                <w:numId w:val="22"/>
              </w:numPr>
              <w:tabs>
                <w:tab w:val="left" w:pos="420"/>
              </w:tabs>
              <w:jc w:val="both"/>
              <w:rPr>
                <w:sz w:val="20"/>
              </w:rPr>
            </w:pPr>
            <w:r>
              <w:rPr>
                <w:sz w:val="20"/>
              </w:rPr>
              <w:t xml:space="preserve">El sistema inicia descarga el archivo. Al terminar con la descarga, el sistema continúa con </w:t>
            </w:r>
            <w:proofErr w:type="gramStart"/>
            <w:r>
              <w:rPr>
                <w:sz w:val="20"/>
              </w:rPr>
              <w:t>el paso</w:t>
            </w:r>
            <w:proofErr w:type="gramEnd"/>
            <w:r>
              <w:rPr>
                <w:sz w:val="20"/>
              </w:rPr>
              <w:t xml:space="preserve"> 6 del flujo básico.</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b/>
                <w:sz w:val="20"/>
              </w:rPr>
              <w:t xml:space="preserve">Flujo alterno 1: </w:t>
            </w:r>
            <w:r>
              <w:rPr>
                <w:sz w:val="20"/>
              </w:rPr>
              <w:t>Paso 1: El usuario no tiene ningún contenido visible para su rol.</w:t>
            </w:r>
          </w:p>
          <w:p w:rsidR="00C7274B" w:rsidRDefault="00F16B81">
            <w:pPr>
              <w:pStyle w:val="ListParagraph11"/>
              <w:numPr>
                <w:ilvl w:val="0"/>
                <w:numId w:val="23"/>
              </w:numPr>
              <w:tabs>
                <w:tab w:val="left" w:pos="420"/>
              </w:tabs>
              <w:jc w:val="both"/>
              <w:rPr>
                <w:sz w:val="20"/>
              </w:rPr>
            </w:pPr>
            <w:r>
              <w:rPr>
                <w:sz w:val="20"/>
              </w:rPr>
              <w:t>El sistema muestra la pantalla de inicio en blanco.</w:t>
            </w:r>
          </w:p>
          <w:p w:rsidR="00C7274B" w:rsidRDefault="00F16B81">
            <w:pPr>
              <w:jc w:val="both"/>
              <w:rPr>
                <w:sz w:val="20"/>
              </w:rPr>
            </w:pPr>
            <w:r>
              <w:rPr>
                <w:b/>
                <w:sz w:val="20"/>
              </w:rPr>
              <w:lastRenderedPageBreak/>
              <w:t>Flujo alterno 2:</w:t>
            </w:r>
            <w:r>
              <w:rPr>
                <w:sz w:val="20"/>
              </w:rPr>
              <w:t xml:space="preserve"> Paso 2 del subflujo: El usuario selecciona “cancelar”.</w:t>
            </w:r>
          </w:p>
          <w:p w:rsidR="00C7274B" w:rsidRDefault="00F16B81">
            <w:pPr>
              <w:pStyle w:val="ListParagraph11"/>
              <w:numPr>
                <w:ilvl w:val="0"/>
                <w:numId w:val="24"/>
              </w:numPr>
              <w:tabs>
                <w:tab w:val="left" w:pos="420"/>
              </w:tabs>
              <w:jc w:val="both"/>
              <w:rPr>
                <w:sz w:val="20"/>
              </w:rPr>
            </w:pPr>
            <w:r>
              <w:rPr>
                <w:sz w:val="20"/>
              </w:rPr>
              <w:t>El sistema no muestra el archivo para visualización.</w:t>
            </w:r>
          </w:p>
          <w:p w:rsidR="00C7274B" w:rsidRDefault="00F16B81">
            <w:pPr>
              <w:pStyle w:val="ListParagraph11"/>
              <w:numPr>
                <w:ilvl w:val="0"/>
                <w:numId w:val="24"/>
              </w:numPr>
              <w:tabs>
                <w:tab w:val="left" w:pos="420"/>
              </w:tabs>
              <w:jc w:val="both"/>
              <w:rPr>
                <w:sz w:val="20"/>
              </w:rPr>
            </w:pPr>
            <w:r>
              <w:rPr>
                <w:sz w:val="20"/>
              </w:rPr>
              <w:t>El flujo continúa con el Paso 2 del flujo básico.</w:t>
            </w:r>
          </w:p>
          <w:p w:rsidR="00C7274B" w:rsidRDefault="00F16B81">
            <w:pPr>
              <w:pStyle w:val="ListParagraph11"/>
              <w:tabs>
                <w:tab w:val="left" w:pos="420"/>
              </w:tabs>
              <w:ind w:left="420" w:hanging="420"/>
              <w:jc w:val="both"/>
              <w:rPr>
                <w:rStyle w:val="CommentReference"/>
              </w:rPr>
            </w:pPr>
            <w:r>
              <w:rPr>
                <w:b/>
                <w:sz w:val="20"/>
              </w:rPr>
              <w:t>Flujo alterno 3:</w:t>
            </w:r>
            <w:r>
              <w:rPr>
                <w:sz w:val="20"/>
              </w:rPr>
              <w:t xml:space="preserve"> El dispositivo se encuentra sin coneccion a la red móvil</w:t>
            </w:r>
          </w:p>
          <w:p w:rsidR="00C7274B" w:rsidRDefault="00F16B81">
            <w:pPr>
              <w:pStyle w:val="ListParagraph11"/>
              <w:numPr>
                <w:ilvl w:val="0"/>
                <w:numId w:val="25"/>
              </w:numPr>
              <w:tabs>
                <w:tab w:val="left" w:pos="420"/>
              </w:tabs>
              <w:jc w:val="both"/>
              <w:rPr>
                <w:sz w:val="20"/>
              </w:rPr>
            </w:pPr>
            <w:r>
              <w:rPr>
                <w:sz w:val="20"/>
              </w:rPr>
              <w:t>El sistema muestra la estructura de colecciones y contenido de la ultima sincronizacion.</w:t>
            </w:r>
          </w:p>
          <w:p w:rsidR="00C7274B" w:rsidRDefault="00F16B81">
            <w:pPr>
              <w:pStyle w:val="ListParagraph11"/>
              <w:numPr>
                <w:ilvl w:val="0"/>
                <w:numId w:val="25"/>
              </w:numPr>
              <w:tabs>
                <w:tab w:val="left" w:pos="420"/>
              </w:tabs>
              <w:jc w:val="both"/>
              <w:rPr>
                <w:sz w:val="20"/>
              </w:rPr>
            </w:pPr>
            <w:r>
              <w:rPr>
                <w:sz w:val="20"/>
              </w:rPr>
              <w:t>El usuario solo podrá visualizar los contenidos descargados.</w:t>
            </w:r>
          </w:p>
          <w:p w:rsidR="00C7274B" w:rsidRDefault="00F16B81">
            <w:pPr>
              <w:pStyle w:val="ListParagraph11"/>
              <w:tabs>
                <w:tab w:val="left" w:pos="420"/>
              </w:tabs>
              <w:ind w:left="420" w:hanging="420"/>
              <w:jc w:val="both"/>
              <w:rPr>
                <w:sz w:val="20"/>
              </w:rPr>
            </w:pPr>
            <w:r w:rsidRPr="00774BC7">
              <w:rPr>
                <w:b/>
                <w:sz w:val="20"/>
              </w:rPr>
              <w:t>Flujo Alterno 4:</w:t>
            </w:r>
            <w:r>
              <w:rPr>
                <w:sz w:val="20"/>
              </w:rPr>
              <w:t xml:space="preserve"> Caso de “Contenido NO descargable”</w:t>
            </w:r>
          </w:p>
          <w:p w:rsidR="00C7274B" w:rsidRDefault="00F16B81" w:rsidP="00774BC7">
            <w:pPr>
              <w:pStyle w:val="ListParagraph11"/>
              <w:tabs>
                <w:tab w:val="left" w:pos="420"/>
              </w:tabs>
              <w:ind w:left="0"/>
              <w:jc w:val="both"/>
              <w:rPr>
                <w:sz w:val="20"/>
              </w:rPr>
            </w:pPr>
            <w:r>
              <w:rPr>
                <w:sz w:val="20"/>
              </w:rPr>
              <w:t>Cuando el contenido ha sido marcado como No descargable en el administrador Web, este contenido es solo visible estando el aplicativo Online</w:t>
            </w:r>
          </w:p>
        </w:tc>
      </w:tr>
      <w:tr w:rsidR="00C7274B">
        <w:trPr>
          <w:trHeight w:val="135"/>
          <w:jc w:val="center"/>
        </w:trPr>
        <w:tc>
          <w:tcPr>
            <w:tcW w:w="9412" w:type="dxa"/>
            <w:gridSpan w:val="2"/>
            <w:shd w:val="clear" w:color="auto" w:fill="E0E0E0"/>
          </w:tcPr>
          <w:p w:rsidR="00C7274B" w:rsidRDefault="00F16B81">
            <w:r>
              <w:lastRenderedPageBreak/>
              <w:t>Postcondiciones</w:t>
            </w:r>
          </w:p>
        </w:tc>
      </w:tr>
      <w:tr w:rsidR="00C7274B">
        <w:trPr>
          <w:trHeight w:val="135"/>
          <w:jc w:val="center"/>
        </w:trPr>
        <w:tc>
          <w:tcPr>
            <w:tcW w:w="9412" w:type="dxa"/>
            <w:gridSpan w:val="2"/>
          </w:tcPr>
          <w:p w:rsidR="00C7274B" w:rsidRDefault="00F16B81">
            <w:pPr>
              <w:jc w:val="both"/>
              <w:rPr>
                <w:sz w:val="20"/>
              </w:rPr>
            </w:pPr>
            <w:r>
              <w:rPr>
                <w:sz w:val="20"/>
              </w:rPr>
              <w:t>El usuario visualiza el archivo seleccionado, el cual se muestra en un programa previamente instalado en el dispositivo.</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pStyle w:val="ListParagraph11"/>
              <w:numPr>
                <w:ilvl w:val="0"/>
                <w:numId w:val="14"/>
              </w:numPr>
              <w:spacing w:line="240" w:lineRule="auto"/>
              <w:jc w:val="both"/>
              <w:rPr>
                <w:sz w:val="20"/>
              </w:rPr>
            </w:pPr>
            <w:r>
              <w:rPr>
                <w:sz w:val="20"/>
              </w:rPr>
              <w:t xml:space="preserve">La visualización implica una descarga </w:t>
            </w:r>
            <w:proofErr w:type="gramStart"/>
            <w:r>
              <w:rPr>
                <w:sz w:val="20"/>
              </w:rPr>
              <w:t>del</w:t>
            </w:r>
            <w:proofErr w:type="gramEnd"/>
            <w:r>
              <w:rPr>
                <w:sz w:val="20"/>
              </w:rPr>
              <w:t xml:space="preserve"> archivo de manera oculta (se alamacena en un temporal) por parte del dispositivo.</w:t>
            </w:r>
          </w:p>
          <w:p w:rsidR="00C7274B" w:rsidRDefault="00F16B81">
            <w:pPr>
              <w:pStyle w:val="ListParagraph11"/>
              <w:numPr>
                <w:ilvl w:val="0"/>
                <w:numId w:val="14"/>
              </w:numPr>
              <w:spacing w:line="240" w:lineRule="auto"/>
              <w:jc w:val="both"/>
              <w:rPr>
                <w:sz w:val="20"/>
              </w:rPr>
            </w:pPr>
            <w:r>
              <w:rPr>
                <w:sz w:val="20"/>
              </w:rPr>
              <w:t>En la pantalla principal se verán solo colecciones, no archivos, pues no se puede tener archivos en la raíz.</w:t>
            </w:r>
          </w:p>
          <w:p w:rsidR="00C7274B" w:rsidRDefault="00F16B81">
            <w:pPr>
              <w:pStyle w:val="ListParagraph11"/>
              <w:numPr>
                <w:ilvl w:val="0"/>
                <w:numId w:val="14"/>
              </w:numPr>
              <w:spacing w:line="240" w:lineRule="auto"/>
              <w:jc w:val="both"/>
              <w:rPr>
                <w:sz w:val="20"/>
              </w:rPr>
            </w:pPr>
            <w:r>
              <w:rPr>
                <w:sz w:val="20"/>
              </w:rPr>
              <w:t xml:space="preserve">No se puede dar el caso en que se tiene una colección y al entrar no se vea ningún tipo de contenido, ya que para que el usuario haya podido ver la colección, implica que en el administrador web se ha publicado </w:t>
            </w:r>
            <w:proofErr w:type="gramStart"/>
            <w:r>
              <w:rPr>
                <w:sz w:val="20"/>
              </w:rPr>
              <w:t>un</w:t>
            </w:r>
            <w:proofErr w:type="gramEnd"/>
            <w:r>
              <w:rPr>
                <w:sz w:val="20"/>
              </w:rPr>
              <w:t xml:space="preserve"> archivo dentro de la colección y se ha asignado permisos a su rol.</w:t>
            </w:r>
          </w:p>
          <w:p w:rsidR="00C7274B" w:rsidRDefault="00F16B81">
            <w:pPr>
              <w:pStyle w:val="ListParagraph11"/>
              <w:numPr>
                <w:ilvl w:val="0"/>
                <w:numId w:val="14"/>
              </w:numPr>
              <w:spacing w:line="240" w:lineRule="auto"/>
              <w:jc w:val="both"/>
              <w:rPr>
                <w:sz w:val="20"/>
              </w:rPr>
            </w:pPr>
            <w:r>
              <w:rPr>
                <w:sz w:val="20"/>
              </w:rPr>
              <w:t>Formatos de archivos: pdf para documentos, mp4 para video, mp3 para audio, jpg para imágenes.</w:t>
            </w:r>
          </w:p>
          <w:p w:rsidR="00C7274B" w:rsidRDefault="00F16B81">
            <w:pPr>
              <w:pStyle w:val="ListParagraph11"/>
              <w:numPr>
                <w:ilvl w:val="0"/>
                <w:numId w:val="14"/>
              </w:numPr>
              <w:spacing w:line="240" w:lineRule="auto"/>
              <w:jc w:val="both"/>
              <w:rPr>
                <w:sz w:val="20"/>
              </w:rPr>
            </w:pPr>
            <w:r>
              <w:rPr>
                <w:sz w:val="20"/>
              </w:rPr>
              <w:t>Cada tipo de contenido usará el visor existente en el dispositivo.</w:t>
            </w:r>
          </w:p>
          <w:p w:rsidR="00C7274B" w:rsidRDefault="00F16B81">
            <w:pPr>
              <w:pStyle w:val="ListParagraph11"/>
              <w:numPr>
                <w:ilvl w:val="0"/>
                <w:numId w:val="14"/>
              </w:numPr>
              <w:spacing w:line="240" w:lineRule="auto"/>
              <w:jc w:val="both"/>
              <w:rPr>
                <w:sz w:val="20"/>
              </w:rPr>
            </w:pPr>
            <w:r>
              <w:rPr>
                <w:sz w:val="20"/>
              </w:rPr>
              <w:t xml:space="preserve">Los archivos previamente descargados tendrán una marca que los identifique </w:t>
            </w:r>
            <w:proofErr w:type="gramStart"/>
            <w:r>
              <w:rPr>
                <w:sz w:val="20"/>
              </w:rPr>
              <w:t>como</w:t>
            </w:r>
            <w:proofErr w:type="gramEnd"/>
            <w:r>
              <w:rPr>
                <w:sz w:val="20"/>
              </w:rPr>
              <w:t xml:space="preserve"> decargados y los que no han sido aún descargados tendrán otro tipo de identificador.</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PM-002</w:t>
            </w:r>
          </w:p>
          <w:p w:rsidR="00C7274B" w:rsidRDefault="00F16B81">
            <w:pPr>
              <w:numPr>
                <w:ilvl w:val="0"/>
                <w:numId w:val="4"/>
              </w:numPr>
              <w:jc w:val="both"/>
              <w:rPr>
                <w:sz w:val="20"/>
              </w:rPr>
            </w:pPr>
            <w:r>
              <w:rPr>
                <w:sz w:val="20"/>
              </w:rPr>
              <w:t>PM-003</w:t>
            </w:r>
          </w:p>
          <w:p w:rsidR="00C7274B" w:rsidRDefault="00F16B81">
            <w:pPr>
              <w:numPr>
                <w:ilvl w:val="0"/>
                <w:numId w:val="4"/>
              </w:numPr>
              <w:jc w:val="both"/>
              <w:rPr>
                <w:sz w:val="20"/>
              </w:rPr>
            </w:pPr>
            <w:r>
              <w:rPr>
                <w:sz w:val="20"/>
              </w:rPr>
              <w:t>PM-004</w:t>
            </w:r>
          </w:p>
        </w:tc>
      </w:tr>
    </w:tbl>
    <w:p w:rsidR="00C7274B" w:rsidRDefault="00012132">
      <w:pPr>
        <w:jc w:val="center"/>
      </w:pPr>
      <w:r>
        <w:lastRenderedPageBreak/>
        <w:pict>
          <v:shape id="Picture Frame 1028" o:spid="_x0000_i1027" type="#_x0000_t75" style="width:188.45pt;height:358.1pt">
            <v:imagedata r:id="rId10" o:title="" croptop="18457f" cropbottom="10432f" cropleft="21393f" cropright="33379f"/>
          </v:shape>
        </w:pict>
      </w:r>
    </w:p>
    <w:p w:rsidR="00C7274B" w:rsidRDefault="00F16B81">
      <w:pPr>
        <w:jc w:val="center"/>
      </w:pPr>
      <w:r>
        <w:t xml:space="preserve">Wireframe PM-002 </w:t>
      </w:r>
    </w:p>
    <w:p w:rsidR="00C7274B" w:rsidRDefault="00F16B81">
      <w:pPr>
        <w:jc w:val="center"/>
      </w:pPr>
      <w:r>
        <w:t>(Página principal – primer nivel)</w:t>
      </w:r>
    </w:p>
    <w:p w:rsidR="00C7274B" w:rsidRDefault="00012132">
      <w:pPr>
        <w:jc w:val="center"/>
        <w:rPr>
          <w:rFonts w:cs="Arial"/>
          <w:b/>
          <w:color w:val="000000"/>
          <w:sz w:val="28"/>
          <w:lang w:eastAsia="en-US"/>
        </w:rPr>
      </w:pPr>
      <w:r w:rsidRPr="00861A93">
        <w:rPr>
          <w:rFonts w:cs="Arial"/>
          <w:b/>
          <w:color w:val="000000"/>
          <w:sz w:val="28"/>
          <w:lang w:eastAsia="en-US"/>
        </w:rPr>
        <w:lastRenderedPageBreak/>
        <w:pict>
          <v:shape id="Picture 4" o:spid="_x0000_i1028" type="#_x0000_t75" style="width:195.95pt;height:390.7pt">
            <v:imagedata r:id="rId11" o:title="" croptop="13873f" cropbottom="15104f" cropleft="21448f" cropright="33723f"/>
          </v:shape>
        </w:pict>
      </w:r>
    </w:p>
    <w:p w:rsidR="00C7274B" w:rsidRDefault="00F16B81">
      <w:pPr>
        <w:jc w:val="center"/>
      </w:pPr>
      <w:r>
        <w:t xml:space="preserve">Wireframe PM-003 </w:t>
      </w:r>
    </w:p>
    <w:p w:rsidR="00C7274B" w:rsidRDefault="00F16B81">
      <w:pPr>
        <w:jc w:val="center"/>
      </w:pPr>
      <w:r>
        <w:t>(Otro nivel diferente al de la página principal)</w:t>
      </w:r>
    </w:p>
    <w:p w:rsidR="00C7274B" w:rsidRDefault="00012132">
      <w:pPr>
        <w:jc w:val="center"/>
      </w:pPr>
      <w:r>
        <w:lastRenderedPageBreak/>
        <w:pict>
          <v:shape id="Picture 5" o:spid="_x0000_i1029" type="#_x0000_t75" style="width:192.85pt;height:392.55pt">
            <v:imagedata r:id="rId11" o:title="" croptop="13873f" cropbottom="15104f" cropleft="32452f" cropright="23044f"/>
          </v:shape>
        </w:pict>
      </w:r>
    </w:p>
    <w:p w:rsidR="00C7274B" w:rsidRDefault="00F16B81">
      <w:pPr>
        <w:jc w:val="center"/>
      </w:pPr>
      <w:r>
        <w:t xml:space="preserve">Wireframe PM-004 </w:t>
      </w:r>
    </w:p>
    <w:p w:rsidR="00C7274B" w:rsidRDefault="00F16B81">
      <w:pPr>
        <w:jc w:val="center"/>
      </w:pPr>
      <w:r>
        <w:t xml:space="preserve">(Las opciones </w:t>
      </w:r>
      <w:proofErr w:type="gramStart"/>
      <w:r>
        <w:t>del</w:t>
      </w:r>
      <w:proofErr w:type="gramEnd"/>
      <w:r>
        <w:t xml:space="preserve"> menú están disponibles sólo para archivos)</w:t>
      </w:r>
    </w:p>
    <w:p w:rsidR="00C7274B" w:rsidRDefault="00F16B81">
      <w:pPr>
        <w:pStyle w:val="Titulo2"/>
        <w:numPr>
          <w:ilvl w:val="2"/>
          <w:numId w:val="3"/>
        </w:numPr>
        <w:pBdr>
          <w:top w:val="none" w:sz="0" w:space="0" w:color="auto"/>
        </w:pBdr>
        <w:tabs>
          <w:tab w:val="clear" w:pos="3839"/>
          <w:tab w:val="left" w:pos="851"/>
        </w:tabs>
      </w:pPr>
      <w:r>
        <w:br w:type="page"/>
      </w:r>
      <w:bookmarkStart w:id="14" w:name="_Toc418608687"/>
      <w:r>
        <w:lastRenderedPageBreak/>
        <w:t>CUM-004 Descargar archivos</w:t>
      </w:r>
      <w:bookmarkEnd w:id="1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Descargar 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jc w:val="both"/>
              <w:rPr>
                <w:sz w:val="20"/>
                <w:szCs w:val="22"/>
                <w:lang w:eastAsia="en-US"/>
              </w:rPr>
            </w:pPr>
            <w:r>
              <w:rPr>
                <w:rFonts w:cs="Arial"/>
                <w:sz w:val="20"/>
              </w:rPr>
              <w:t>Permite descargar archivos (ubicados dentro de una colección) en el dispositivo.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spacing w:line="240" w:lineRule="auto"/>
              <w:jc w:val="both"/>
              <w:rPr>
                <w:sz w:val="20"/>
              </w:rPr>
            </w:pPr>
            <w:r>
              <w:rPr>
                <w:sz w:val="20"/>
              </w:rPr>
              <w:t>El usuario se autenticó con éxito en la aplicación.</w:t>
            </w:r>
          </w:p>
          <w:p w:rsidR="00C7274B" w:rsidRDefault="00F16B81">
            <w:pPr>
              <w:pStyle w:val="ListParagraph1"/>
              <w:numPr>
                <w:ilvl w:val="0"/>
                <w:numId w:val="14"/>
              </w:numPr>
              <w:spacing w:line="240" w:lineRule="auto"/>
              <w:jc w:val="both"/>
              <w:rPr>
                <w:sz w:val="20"/>
              </w:rPr>
            </w:pPr>
            <w:r>
              <w:rPr>
                <w:sz w:val="20"/>
              </w:rPr>
              <w:t>El sistema está en línea.</w:t>
            </w:r>
          </w:p>
          <w:p w:rsidR="00C7274B" w:rsidRDefault="00F16B81">
            <w:pPr>
              <w:pStyle w:val="ListParagraph1"/>
              <w:numPr>
                <w:ilvl w:val="0"/>
                <w:numId w:val="14"/>
              </w:numPr>
              <w:spacing w:line="240" w:lineRule="auto"/>
              <w:jc w:val="both"/>
              <w:rPr>
                <w:sz w:val="20"/>
              </w:rPr>
            </w:pPr>
            <w:r>
              <w:rPr>
                <w:sz w:val="20"/>
              </w:rPr>
              <w:t xml:space="preserve">El archivo a ser descargado, debe </w:t>
            </w:r>
            <w:proofErr w:type="gramStart"/>
            <w:r>
              <w:rPr>
                <w:sz w:val="20"/>
              </w:rPr>
              <w:t>haber</w:t>
            </w:r>
            <w:proofErr w:type="gramEnd"/>
            <w:r>
              <w:rPr>
                <w:sz w:val="20"/>
              </w:rPr>
              <w:t xml:space="preserve"> sido habilitado para descarga desde el administrador web.</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26"/>
              </w:numPr>
              <w:tabs>
                <w:tab w:val="left" w:pos="420"/>
              </w:tabs>
              <w:jc w:val="both"/>
              <w:rPr>
                <w:sz w:val="20"/>
              </w:rPr>
            </w:pPr>
            <w:r>
              <w:rPr>
                <w:sz w:val="20"/>
              </w:rPr>
              <w:t>El sistema muestra la pantalla inicial donde se ven las diferentes colecciones a las que el usuario tiene acceso de acuerdo a su rol.</w:t>
            </w:r>
          </w:p>
          <w:p w:rsidR="00C7274B" w:rsidRDefault="00F16B81">
            <w:pPr>
              <w:pStyle w:val="ListParagraph1"/>
              <w:numPr>
                <w:ilvl w:val="0"/>
                <w:numId w:val="26"/>
              </w:numPr>
              <w:tabs>
                <w:tab w:val="left" w:pos="420"/>
              </w:tabs>
              <w:jc w:val="both"/>
              <w:rPr>
                <w:sz w:val="20"/>
              </w:rPr>
            </w:pPr>
            <w:r>
              <w:rPr>
                <w:sz w:val="20"/>
              </w:rPr>
              <w:t>El usuario selecciona una colección.</w:t>
            </w:r>
          </w:p>
          <w:p w:rsidR="00C7274B" w:rsidRDefault="00F16B81">
            <w:pPr>
              <w:pStyle w:val="ListParagraph1"/>
              <w:numPr>
                <w:ilvl w:val="0"/>
                <w:numId w:val="26"/>
              </w:numPr>
              <w:tabs>
                <w:tab w:val="left" w:pos="420"/>
              </w:tabs>
              <w:jc w:val="both"/>
              <w:rPr>
                <w:sz w:val="20"/>
              </w:rPr>
            </w:pPr>
            <w:r>
              <w:rPr>
                <w:sz w:val="20"/>
              </w:rPr>
              <w:t>El sistema muestra su lista de colecciones y archivos.</w:t>
            </w:r>
          </w:p>
          <w:p w:rsidR="00C7274B" w:rsidRDefault="00F16B81">
            <w:pPr>
              <w:pStyle w:val="ListParagraph11"/>
              <w:numPr>
                <w:ilvl w:val="0"/>
                <w:numId w:val="26"/>
              </w:numPr>
              <w:tabs>
                <w:tab w:val="left" w:pos="420"/>
              </w:tabs>
              <w:spacing w:line="240" w:lineRule="auto"/>
              <w:jc w:val="both"/>
              <w:rPr>
                <w:sz w:val="20"/>
              </w:rPr>
            </w:pPr>
            <w:r>
              <w:rPr>
                <w:sz w:val="20"/>
              </w:rPr>
              <w:t xml:space="preserve">Se repiten los pasos 2 y 3 hasta que el usuario haya encontrado el archivo que desea ver (las colecciones tendrán </w:t>
            </w:r>
            <w:proofErr w:type="gramStart"/>
            <w:r>
              <w:rPr>
                <w:sz w:val="20"/>
              </w:rPr>
              <w:t>un</w:t>
            </w:r>
            <w:proofErr w:type="gramEnd"/>
            <w:r>
              <w:rPr>
                <w:sz w:val="20"/>
              </w:rPr>
              <w:t xml:space="preserve"> nivel de anidamiento de hasta 4 niveles).</w:t>
            </w:r>
          </w:p>
          <w:p w:rsidR="00C7274B" w:rsidRDefault="00F16B81">
            <w:pPr>
              <w:pStyle w:val="ListParagraph11"/>
              <w:numPr>
                <w:ilvl w:val="0"/>
                <w:numId w:val="26"/>
              </w:numPr>
              <w:tabs>
                <w:tab w:val="left" w:pos="420"/>
              </w:tabs>
              <w:spacing w:line="240" w:lineRule="auto"/>
              <w:jc w:val="both"/>
              <w:rPr>
                <w:sz w:val="20"/>
              </w:rPr>
            </w:pPr>
            <w:r>
              <w:rPr>
                <w:sz w:val="20"/>
              </w:rPr>
              <w:t xml:space="preserve">El usuario selecciona </w:t>
            </w:r>
            <w:proofErr w:type="gramStart"/>
            <w:r>
              <w:rPr>
                <w:sz w:val="20"/>
              </w:rPr>
              <w:t>un</w:t>
            </w:r>
            <w:proofErr w:type="gramEnd"/>
            <w:r>
              <w:rPr>
                <w:sz w:val="20"/>
              </w:rPr>
              <w:t xml:space="preserve"> archivo usando la opción “descargar”.</w:t>
            </w:r>
          </w:p>
          <w:p w:rsidR="00C7274B" w:rsidRDefault="00F16B81">
            <w:pPr>
              <w:pStyle w:val="ListParagraph11"/>
              <w:numPr>
                <w:ilvl w:val="0"/>
                <w:numId w:val="26"/>
              </w:numPr>
              <w:tabs>
                <w:tab w:val="left" w:pos="420"/>
              </w:tabs>
              <w:spacing w:line="240" w:lineRule="auto"/>
              <w:jc w:val="both"/>
              <w:rPr>
                <w:sz w:val="20"/>
              </w:rPr>
            </w:pPr>
            <w:r>
              <w:rPr>
                <w:sz w:val="20"/>
              </w:rPr>
              <w:t xml:space="preserve">El sistema inicia la descarga </w:t>
            </w:r>
            <w:proofErr w:type="gramStart"/>
            <w:r>
              <w:rPr>
                <w:sz w:val="20"/>
              </w:rPr>
              <w:t>del</w:t>
            </w:r>
            <w:proofErr w:type="gramEnd"/>
            <w:r>
              <w:rPr>
                <w:sz w:val="20"/>
              </w:rPr>
              <w:t xml:space="preserve"> archivo y marca al archivo como descargado.</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pStyle w:val="ListParagraph11"/>
              <w:numPr>
                <w:ilvl w:val="0"/>
                <w:numId w:val="27"/>
              </w:numPr>
              <w:tabs>
                <w:tab w:val="left" w:pos="420"/>
              </w:tabs>
              <w:jc w:val="both"/>
              <w:rPr>
                <w:sz w:val="20"/>
              </w:rPr>
            </w:pPr>
            <w:r>
              <w:rPr>
                <w:sz w:val="20"/>
              </w:rPr>
              <w:t>El usuario selecciona cancelar descarga.</w:t>
            </w:r>
          </w:p>
          <w:p w:rsidR="00C7274B" w:rsidRDefault="00F16B81">
            <w:pPr>
              <w:pStyle w:val="ListParagraph11"/>
              <w:numPr>
                <w:ilvl w:val="0"/>
                <w:numId w:val="27"/>
              </w:numPr>
              <w:tabs>
                <w:tab w:val="left" w:pos="420"/>
              </w:tabs>
              <w:jc w:val="both"/>
              <w:rPr>
                <w:sz w:val="20"/>
              </w:rPr>
            </w:pPr>
            <w:r>
              <w:rPr>
                <w:sz w:val="20"/>
              </w:rPr>
              <w:t>El sistema cancela la descarga.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b/>
                <w:sz w:val="20"/>
              </w:rPr>
              <w:t>Flujo alterno 1:</w:t>
            </w:r>
            <w:r>
              <w:rPr>
                <w:sz w:val="20"/>
              </w:rPr>
              <w:t xml:space="preserve"> Paso 5: El dispositivo se encuentra usando la red móvil y el archivo tiene un tamaño mayor al especificado en el administrador web.</w:t>
            </w:r>
          </w:p>
          <w:p w:rsidR="00C7274B" w:rsidRDefault="00F16B81">
            <w:pPr>
              <w:pStyle w:val="ListParagraph11"/>
              <w:numPr>
                <w:ilvl w:val="0"/>
                <w:numId w:val="25"/>
              </w:numPr>
              <w:tabs>
                <w:tab w:val="left" w:pos="420"/>
              </w:tabs>
              <w:jc w:val="both"/>
              <w:rPr>
                <w:sz w:val="20"/>
              </w:rPr>
            </w:pPr>
            <w:r>
              <w:rPr>
                <w:sz w:val="20"/>
              </w:rPr>
              <w:t>El sistema muestra una alerta indicando que el archivo supera el tamaño permitido y le pregunta al usuario si desea continuar.</w:t>
            </w:r>
          </w:p>
          <w:p w:rsidR="00C7274B" w:rsidRDefault="00F16B81">
            <w:pPr>
              <w:pStyle w:val="ListParagraph11"/>
              <w:numPr>
                <w:ilvl w:val="0"/>
                <w:numId w:val="25"/>
              </w:numPr>
              <w:tabs>
                <w:tab w:val="left" w:pos="420"/>
              </w:tabs>
              <w:jc w:val="both"/>
              <w:rPr>
                <w:sz w:val="20"/>
              </w:rPr>
            </w:pPr>
            <w:r>
              <w:rPr>
                <w:sz w:val="20"/>
              </w:rPr>
              <w:t>El usuario selecciona “aceptar” para realizar la descarga con su plan de datos móviles.</w:t>
            </w:r>
          </w:p>
          <w:p w:rsidR="00C7274B" w:rsidRDefault="00F16B81">
            <w:pPr>
              <w:pStyle w:val="ListParagraph11"/>
              <w:numPr>
                <w:ilvl w:val="0"/>
                <w:numId w:val="25"/>
              </w:numPr>
              <w:tabs>
                <w:tab w:val="left" w:pos="420"/>
              </w:tabs>
              <w:jc w:val="both"/>
              <w:rPr>
                <w:sz w:val="20"/>
              </w:rPr>
            </w:pPr>
            <w:r>
              <w:rPr>
                <w:sz w:val="20"/>
              </w:rPr>
              <w:t>El sistema inicia descarga el archivo.</w:t>
            </w:r>
          </w:p>
          <w:p w:rsidR="00C7274B" w:rsidRDefault="00F16B81">
            <w:pPr>
              <w:jc w:val="both"/>
              <w:rPr>
                <w:sz w:val="20"/>
              </w:rPr>
            </w:pPr>
            <w:r>
              <w:rPr>
                <w:b/>
                <w:sz w:val="20"/>
              </w:rPr>
              <w:t>Flujo alterno 2:</w:t>
            </w:r>
            <w:r>
              <w:rPr>
                <w:sz w:val="20"/>
              </w:rPr>
              <w:t xml:space="preserve"> Paso 5: El dispositivo se encuentra usando la red móvil y el archivo tiene un tamaño mayor al especificado en el administrador web.</w:t>
            </w:r>
          </w:p>
          <w:p w:rsidR="00C7274B" w:rsidRDefault="00F16B81">
            <w:pPr>
              <w:pStyle w:val="ListParagraph11"/>
              <w:numPr>
                <w:ilvl w:val="0"/>
                <w:numId w:val="25"/>
              </w:numPr>
              <w:tabs>
                <w:tab w:val="left" w:pos="420"/>
              </w:tabs>
              <w:jc w:val="both"/>
              <w:rPr>
                <w:sz w:val="20"/>
              </w:rPr>
            </w:pPr>
            <w:r>
              <w:rPr>
                <w:sz w:val="20"/>
              </w:rPr>
              <w:t xml:space="preserve">El sistema muestra una alerta indicando que el archivo supera el tamaño permitido y le pregunta al </w:t>
            </w:r>
            <w:r>
              <w:rPr>
                <w:sz w:val="20"/>
              </w:rPr>
              <w:lastRenderedPageBreak/>
              <w:t>usuario si desea continuar.</w:t>
            </w:r>
          </w:p>
          <w:p w:rsidR="00C7274B" w:rsidRDefault="00F16B81">
            <w:pPr>
              <w:pStyle w:val="ListParagraph11"/>
              <w:numPr>
                <w:ilvl w:val="0"/>
                <w:numId w:val="25"/>
              </w:numPr>
              <w:tabs>
                <w:tab w:val="left" w:pos="420"/>
              </w:tabs>
              <w:jc w:val="both"/>
              <w:rPr>
                <w:sz w:val="20"/>
              </w:rPr>
            </w:pPr>
            <w:r>
              <w:rPr>
                <w:sz w:val="20"/>
              </w:rPr>
              <w:t>El usuario selecciona “cancelar” para cancelar la descarga.</w:t>
            </w:r>
          </w:p>
        </w:tc>
      </w:tr>
      <w:tr w:rsidR="00C7274B">
        <w:trPr>
          <w:trHeight w:val="135"/>
          <w:jc w:val="center"/>
        </w:trPr>
        <w:tc>
          <w:tcPr>
            <w:tcW w:w="9412" w:type="dxa"/>
            <w:gridSpan w:val="2"/>
            <w:shd w:val="clear" w:color="auto" w:fill="E0E0E0"/>
          </w:tcPr>
          <w:p w:rsidR="00C7274B" w:rsidRDefault="00F16B81">
            <w:r>
              <w:lastRenderedPageBreak/>
              <w:t>Postcondiciones</w:t>
            </w:r>
          </w:p>
        </w:tc>
      </w:tr>
      <w:tr w:rsidR="00C7274B">
        <w:trPr>
          <w:trHeight w:val="135"/>
          <w:jc w:val="center"/>
        </w:trPr>
        <w:tc>
          <w:tcPr>
            <w:tcW w:w="9412" w:type="dxa"/>
            <w:gridSpan w:val="2"/>
          </w:tcPr>
          <w:p w:rsidR="00C7274B" w:rsidRDefault="00F16B81">
            <w:pPr>
              <w:numPr>
                <w:ilvl w:val="0"/>
                <w:numId w:val="12"/>
              </w:numPr>
              <w:jc w:val="both"/>
              <w:rPr>
                <w:sz w:val="20"/>
              </w:rPr>
            </w:pPr>
            <w:r>
              <w:rPr>
                <w:sz w:val="20"/>
              </w:rPr>
              <w:t>Se descargó el archivo.</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numPr>
                <w:ilvl w:val="0"/>
                <w:numId w:val="28"/>
              </w:numPr>
              <w:jc w:val="both"/>
              <w:rPr>
                <w:sz w:val="20"/>
              </w:rPr>
            </w:pPr>
            <w:r>
              <w:rPr>
                <w:sz w:val="20"/>
              </w:rPr>
              <w:t>CUM-008 Enviar Métricas</w:t>
            </w:r>
          </w:p>
        </w:tc>
      </w:tr>
      <w:tr w:rsidR="00C7274B">
        <w:trPr>
          <w:trHeight w:val="627"/>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12"/>
              </w:numPr>
              <w:jc w:val="both"/>
              <w:rPr>
                <w:sz w:val="20"/>
              </w:rPr>
            </w:pPr>
            <w:r>
              <w:rPr>
                <w:sz w:val="20"/>
              </w:rPr>
              <w:t>En la pantalla principal se verán solo colecciones, no archivos, pues no se puede tener archivos en la raíz (archivos sin colección padre).</w:t>
            </w:r>
          </w:p>
          <w:p w:rsidR="00C7274B" w:rsidRDefault="00F16B81">
            <w:pPr>
              <w:pStyle w:val="ListParagraph11"/>
              <w:numPr>
                <w:ilvl w:val="0"/>
                <w:numId w:val="14"/>
              </w:numPr>
              <w:spacing w:line="240" w:lineRule="auto"/>
              <w:jc w:val="both"/>
              <w:rPr>
                <w:sz w:val="20"/>
              </w:rPr>
            </w:pPr>
            <w:r>
              <w:rPr>
                <w:sz w:val="20"/>
              </w:rPr>
              <w:t>Formatos de archivos: pdf para documentos, mp4 para video, mp3 para audio, jpg para imágenes.</w:t>
            </w:r>
          </w:p>
          <w:p w:rsidR="00C7274B" w:rsidRDefault="00F16B81">
            <w:pPr>
              <w:pStyle w:val="ListParagraph11"/>
              <w:numPr>
                <w:ilvl w:val="0"/>
                <w:numId w:val="14"/>
              </w:numPr>
              <w:spacing w:line="240" w:lineRule="auto"/>
              <w:jc w:val="both"/>
              <w:rPr>
                <w:sz w:val="20"/>
              </w:rPr>
            </w:pPr>
            <w:r>
              <w:rPr>
                <w:sz w:val="20"/>
              </w:rPr>
              <w:t>Al iniciar la descarga cada sistema operativo mostrara la descarga en su respectiva barra de notificaciones y avisara que la descarga se completo de la misma manera.</w:t>
            </w:r>
          </w:p>
          <w:p w:rsidR="00C7274B" w:rsidRDefault="00F16B81">
            <w:pPr>
              <w:pStyle w:val="ListParagraph11"/>
              <w:numPr>
                <w:ilvl w:val="0"/>
                <w:numId w:val="14"/>
              </w:numPr>
              <w:spacing w:line="240" w:lineRule="auto"/>
              <w:jc w:val="both"/>
              <w:rPr>
                <w:sz w:val="20"/>
              </w:rPr>
            </w:pPr>
            <w:r>
              <w:rPr>
                <w:sz w:val="20"/>
              </w:rPr>
              <w:t xml:space="preserve">Los archivos serán descargados a la memoria </w:t>
            </w:r>
            <w:proofErr w:type="gramStart"/>
            <w:r>
              <w:rPr>
                <w:sz w:val="20"/>
              </w:rPr>
              <w:t>del</w:t>
            </w:r>
            <w:proofErr w:type="gramEnd"/>
            <w:r>
              <w:rPr>
                <w:sz w:val="20"/>
              </w:rPr>
              <w:t xml:space="preserve"> celular a una carpeta creada por el aplicativo y que será visible para el usuario por medio del sistema de archivos.</w:t>
            </w:r>
          </w:p>
          <w:p w:rsidR="00C7274B" w:rsidRDefault="00F16B81">
            <w:pPr>
              <w:pStyle w:val="ListParagraph11"/>
              <w:numPr>
                <w:ilvl w:val="0"/>
                <w:numId w:val="14"/>
              </w:numPr>
              <w:spacing w:line="240" w:lineRule="auto"/>
              <w:jc w:val="both"/>
              <w:rPr>
                <w:sz w:val="20"/>
              </w:rPr>
            </w:pPr>
            <w:r>
              <w:rPr>
                <w:sz w:val="20"/>
              </w:rPr>
              <w:t>Si en medio de la descarga el usuario pierde conexión o se le apaga el dispositivo esta descarga se cancelara y se deberá reiniciar.</w:t>
            </w:r>
          </w:p>
          <w:p w:rsidR="00C7274B" w:rsidRDefault="00F16B81">
            <w:pPr>
              <w:pStyle w:val="ListParagraph11"/>
              <w:numPr>
                <w:ilvl w:val="0"/>
                <w:numId w:val="14"/>
              </w:numPr>
              <w:spacing w:line="240" w:lineRule="auto"/>
              <w:jc w:val="both"/>
              <w:rPr>
                <w:sz w:val="20"/>
              </w:rPr>
            </w:pPr>
            <w:r>
              <w:rPr>
                <w:sz w:val="20"/>
              </w:rPr>
              <w:t>La cancelación de la descarga será en la forma de cada sistema operativo, ingresar a la notificación de la descarga en curso y cancelarla.</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PM-002</w:t>
            </w:r>
          </w:p>
          <w:p w:rsidR="00C7274B" w:rsidRDefault="00F16B81">
            <w:pPr>
              <w:numPr>
                <w:ilvl w:val="0"/>
                <w:numId w:val="4"/>
              </w:numPr>
              <w:jc w:val="both"/>
              <w:rPr>
                <w:sz w:val="20"/>
              </w:rPr>
            </w:pPr>
            <w:r>
              <w:rPr>
                <w:sz w:val="20"/>
              </w:rPr>
              <w:t>PM-003</w:t>
            </w:r>
          </w:p>
          <w:p w:rsidR="00C7274B" w:rsidRDefault="00F16B81">
            <w:pPr>
              <w:numPr>
                <w:ilvl w:val="0"/>
                <w:numId w:val="4"/>
              </w:numPr>
              <w:jc w:val="both"/>
              <w:rPr>
                <w:sz w:val="20"/>
              </w:rPr>
            </w:pPr>
            <w:r>
              <w:rPr>
                <w:sz w:val="20"/>
              </w:rPr>
              <w:t>PM-004</w:t>
            </w:r>
          </w:p>
        </w:tc>
      </w:tr>
    </w:tbl>
    <w:p w:rsidR="00C7274B" w:rsidRDefault="00C7274B">
      <w:pPr>
        <w:jc w:val="center"/>
      </w:pPr>
    </w:p>
    <w:p w:rsidR="00C7274B" w:rsidRDefault="00F16B81">
      <w:pPr>
        <w:pStyle w:val="Titulo2"/>
        <w:numPr>
          <w:ilvl w:val="2"/>
          <w:numId w:val="3"/>
        </w:numPr>
        <w:pBdr>
          <w:top w:val="none" w:sz="0" w:space="0" w:color="auto"/>
        </w:pBdr>
        <w:tabs>
          <w:tab w:val="clear" w:pos="3839"/>
          <w:tab w:val="left" w:pos="851"/>
        </w:tabs>
      </w:pPr>
      <w:r>
        <w:br w:type="page"/>
      </w:r>
      <w:bookmarkStart w:id="15" w:name="_Toc418608688"/>
      <w:r>
        <w:lastRenderedPageBreak/>
        <w:t>CUM-005 Eliminar archivos</w:t>
      </w:r>
      <w:bookmarkEnd w:id="1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Eliminar 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pStyle w:val="Table"/>
              <w:jc w:val="both"/>
              <w:rPr>
                <w:rFonts w:ascii="Arial" w:hAnsi="Arial" w:cs="Arial"/>
                <w:sz w:val="20"/>
              </w:rPr>
            </w:pPr>
            <w:r>
              <w:rPr>
                <w:rFonts w:ascii="Arial" w:hAnsi="Arial" w:cs="Arial"/>
                <w:sz w:val="20"/>
              </w:rPr>
              <w:t>Permite eliminar archivos previamente descargados, que están ubicados dentro de una colección en el aplicativo.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jc w:val="both"/>
              <w:rPr>
                <w:sz w:val="20"/>
              </w:rPr>
            </w:pPr>
            <w:r>
              <w:rPr>
                <w:sz w:val="20"/>
              </w:rPr>
              <w:t>El usuario se autenticó con éxito en la aplicación.</w:t>
            </w:r>
          </w:p>
          <w:p w:rsidR="00C7274B" w:rsidRDefault="00F16B81">
            <w:pPr>
              <w:pStyle w:val="ListParagraph1"/>
              <w:numPr>
                <w:ilvl w:val="0"/>
                <w:numId w:val="14"/>
              </w:numPr>
              <w:jc w:val="both"/>
              <w:rPr>
                <w:sz w:val="20"/>
              </w:rPr>
            </w:pPr>
            <w:r>
              <w:rPr>
                <w:sz w:val="20"/>
              </w:rPr>
              <w:t xml:space="preserve">El archivo a eliminar, debe </w:t>
            </w:r>
            <w:proofErr w:type="gramStart"/>
            <w:r>
              <w:rPr>
                <w:sz w:val="20"/>
              </w:rPr>
              <w:t>haber</w:t>
            </w:r>
            <w:proofErr w:type="gramEnd"/>
            <w:r>
              <w:rPr>
                <w:sz w:val="20"/>
              </w:rPr>
              <w:t xml:space="preserve"> sido descargado previamente por el usuario.</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29"/>
              </w:numPr>
              <w:tabs>
                <w:tab w:val="left" w:pos="420"/>
              </w:tabs>
              <w:jc w:val="both"/>
              <w:rPr>
                <w:sz w:val="20"/>
              </w:rPr>
            </w:pPr>
            <w:r>
              <w:rPr>
                <w:sz w:val="20"/>
              </w:rPr>
              <w:t>El sistema muestra la pantalla inicial donde se ven las diferentes colecciones a las que el usuario tiene acceso de acuerdo a su rol.</w:t>
            </w:r>
          </w:p>
          <w:p w:rsidR="00C7274B" w:rsidRDefault="00F16B81">
            <w:pPr>
              <w:pStyle w:val="ListParagraph1"/>
              <w:numPr>
                <w:ilvl w:val="0"/>
                <w:numId w:val="29"/>
              </w:numPr>
              <w:tabs>
                <w:tab w:val="left" w:pos="420"/>
              </w:tabs>
              <w:jc w:val="both"/>
              <w:rPr>
                <w:sz w:val="20"/>
              </w:rPr>
            </w:pPr>
            <w:r>
              <w:rPr>
                <w:sz w:val="20"/>
              </w:rPr>
              <w:t>El usuario selecciona una colección.</w:t>
            </w:r>
          </w:p>
          <w:p w:rsidR="00C7274B" w:rsidRDefault="00F16B81">
            <w:pPr>
              <w:pStyle w:val="ListParagraph1"/>
              <w:numPr>
                <w:ilvl w:val="0"/>
                <w:numId w:val="29"/>
              </w:numPr>
              <w:tabs>
                <w:tab w:val="left" w:pos="420"/>
              </w:tabs>
              <w:jc w:val="both"/>
              <w:rPr>
                <w:sz w:val="20"/>
              </w:rPr>
            </w:pPr>
            <w:r>
              <w:rPr>
                <w:sz w:val="20"/>
              </w:rPr>
              <w:t>El sistema muestra su lista de colecciones y archivos.</w:t>
            </w:r>
          </w:p>
          <w:p w:rsidR="00C7274B" w:rsidRDefault="00F16B81">
            <w:pPr>
              <w:pStyle w:val="ListParagraph11"/>
              <w:numPr>
                <w:ilvl w:val="0"/>
                <w:numId w:val="29"/>
              </w:numPr>
              <w:tabs>
                <w:tab w:val="left" w:pos="420"/>
              </w:tabs>
              <w:spacing w:line="240" w:lineRule="auto"/>
              <w:jc w:val="both"/>
              <w:rPr>
                <w:sz w:val="20"/>
              </w:rPr>
            </w:pPr>
            <w:r>
              <w:rPr>
                <w:sz w:val="20"/>
              </w:rPr>
              <w:t xml:space="preserve">Se repiten los pasos 2 y 3 hasta que el usuario haya encontrado el archivo que desea ver (las colecciones tendrán </w:t>
            </w:r>
            <w:proofErr w:type="gramStart"/>
            <w:r>
              <w:rPr>
                <w:sz w:val="20"/>
              </w:rPr>
              <w:t>un</w:t>
            </w:r>
            <w:proofErr w:type="gramEnd"/>
            <w:r>
              <w:rPr>
                <w:sz w:val="20"/>
              </w:rPr>
              <w:t xml:space="preserve"> nivel de anidamiento de hasta 4 niveles).</w:t>
            </w:r>
          </w:p>
          <w:p w:rsidR="00C7274B" w:rsidRDefault="00F16B81">
            <w:pPr>
              <w:pStyle w:val="ListParagraph11"/>
              <w:numPr>
                <w:ilvl w:val="0"/>
                <w:numId w:val="29"/>
              </w:numPr>
              <w:tabs>
                <w:tab w:val="left" w:pos="420"/>
              </w:tabs>
              <w:spacing w:line="240" w:lineRule="auto"/>
              <w:jc w:val="both"/>
              <w:rPr>
                <w:sz w:val="20"/>
              </w:rPr>
            </w:pPr>
            <w:r>
              <w:rPr>
                <w:sz w:val="20"/>
              </w:rPr>
              <w:t>El usuario selecciona algún archivo usando la opción “eliminar”.</w:t>
            </w:r>
          </w:p>
          <w:p w:rsidR="00C7274B" w:rsidRDefault="00F16B81">
            <w:pPr>
              <w:pStyle w:val="ListParagraph11"/>
              <w:numPr>
                <w:ilvl w:val="0"/>
                <w:numId w:val="29"/>
              </w:numPr>
              <w:tabs>
                <w:tab w:val="left" w:pos="420"/>
              </w:tabs>
              <w:spacing w:line="240" w:lineRule="auto"/>
              <w:jc w:val="both"/>
              <w:rPr>
                <w:sz w:val="20"/>
              </w:rPr>
            </w:pPr>
            <w:r>
              <w:rPr>
                <w:sz w:val="20"/>
              </w:rPr>
              <w:t xml:space="preserve">El sistema muestra </w:t>
            </w:r>
            <w:proofErr w:type="gramStart"/>
            <w:r>
              <w:rPr>
                <w:sz w:val="20"/>
              </w:rPr>
              <w:t>un</w:t>
            </w:r>
            <w:proofErr w:type="gramEnd"/>
            <w:r>
              <w:rPr>
                <w:sz w:val="20"/>
              </w:rPr>
              <w:t xml:space="preserve"> mensaje de confirmación.</w:t>
            </w:r>
          </w:p>
          <w:p w:rsidR="00C7274B" w:rsidRDefault="00F16B81">
            <w:pPr>
              <w:pStyle w:val="ListParagraph11"/>
              <w:numPr>
                <w:ilvl w:val="0"/>
                <w:numId w:val="29"/>
              </w:numPr>
              <w:tabs>
                <w:tab w:val="left" w:pos="420"/>
              </w:tabs>
              <w:spacing w:line="240" w:lineRule="auto"/>
              <w:jc w:val="both"/>
              <w:rPr>
                <w:sz w:val="20"/>
              </w:rPr>
            </w:pPr>
            <w:r>
              <w:rPr>
                <w:sz w:val="20"/>
              </w:rPr>
              <w:t>El usuario selecciona “aceptar”.</w:t>
            </w:r>
          </w:p>
          <w:p w:rsidR="00C7274B" w:rsidRDefault="00F16B81">
            <w:pPr>
              <w:pStyle w:val="ListParagraph11"/>
              <w:numPr>
                <w:ilvl w:val="0"/>
                <w:numId w:val="29"/>
              </w:numPr>
              <w:tabs>
                <w:tab w:val="left" w:pos="420"/>
              </w:tabs>
              <w:spacing w:line="240" w:lineRule="auto"/>
              <w:jc w:val="both"/>
              <w:rPr>
                <w:sz w:val="20"/>
              </w:rPr>
            </w:pPr>
            <w:r>
              <w:rPr>
                <w:sz w:val="20"/>
              </w:rPr>
              <w:t xml:space="preserve">El sistema elimina el archivo físicamente </w:t>
            </w:r>
            <w:proofErr w:type="gramStart"/>
            <w:r>
              <w:rPr>
                <w:sz w:val="20"/>
              </w:rPr>
              <w:t>del</w:t>
            </w:r>
            <w:proofErr w:type="gramEnd"/>
            <w:r>
              <w:rPr>
                <w:sz w:val="20"/>
              </w:rPr>
              <w:t xml:space="preserve"> dispositivo.</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b/>
                <w:sz w:val="20"/>
              </w:rPr>
              <w:t>Flujo Alterno 1:</w:t>
            </w:r>
            <w:r>
              <w:rPr>
                <w:sz w:val="20"/>
              </w:rPr>
              <w:t xml:space="preserve"> Paso 6: “Cancelar eliminación”</w:t>
            </w:r>
          </w:p>
          <w:p w:rsidR="00C7274B" w:rsidRDefault="00F16B81">
            <w:pPr>
              <w:numPr>
                <w:ilvl w:val="0"/>
                <w:numId w:val="30"/>
              </w:numPr>
              <w:jc w:val="both"/>
            </w:pPr>
            <w:r>
              <w:rPr>
                <w:sz w:val="20"/>
              </w:rPr>
              <w:t>El usuario selecciona “cancelar”.</w:t>
            </w:r>
          </w:p>
          <w:p w:rsidR="00C7274B" w:rsidRDefault="00F16B81">
            <w:pPr>
              <w:numPr>
                <w:ilvl w:val="0"/>
                <w:numId w:val="30"/>
              </w:numPr>
              <w:jc w:val="both"/>
            </w:pPr>
            <w:r>
              <w:rPr>
                <w:sz w:val="20"/>
              </w:rPr>
              <w:t>El sistema no realiza la eliminación.</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numPr>
                <w:ilvl w:val="0"/>
                <w:numId w:val="12"/>
              </w:numPr>
              <w:jc w:val="both"/>
              <w:rPr>
                <w:sz w:val="20"/>
              </w:rPr>
            </w:pPr>
            <w:r>
              <w:rPr>
                <w:sz w:val="20"/>
              </w:rPr>
              <w:t xml:space="preserve">El archivo es eliminado físicamente </w:t>
            </w:r>
            <w:proofErr w:type="gramStart"/>
            <w:r>
              <w:rPr>
                <w:sz w:val="20"/>
              </w:rPr>
              <w:t>del</w:t>
            </w:r>
            <w:proofErr w:type="gramEnd"/>
            <w:r>
              <w:rPr>
                <w:sz w:val="20"/>
              </w:rPr>
              <w:t xml:space="preserve"> dispositivo.</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lastRenderedPageBreak/>
              <w:t>Observaciones</w:t>
            </w:r>
          </w:p>
        </w:tc>
      </w:tr>
      <w:tr w:rsidR="00C7274B">
        <w:trPr>
          <w:jc w:val="center"/>
        </w:trPr>
        <w:tc>
          <w:tcPr>
            <w:tcW w:w="9412" w:type="dxa"/>
            <w:gridSpan w:val="2"/>
            <w:shd w:val="clear" w:color="auto" w:fill="FFFFFF"/>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PM-002</w:t>
            </w:r>
          </w:p>
          <w:p w:rsidR="00C7274B" w:rsidRDefault="00F16B81">
            <w:pPr>
              <w:numPr>
                <w:ilvl w:val="0"/>
                <w:numId w:val="4"/>
              </w:numPr>
              <w:jc w:val="both"/>
              <w:rPr>
                <w:sz w:val="20"/>
              </w:rPr>
            </w:pPr>
            <w:r>
              <w:rPr>
                <w:sz w:val="20"/>
              </w:rPr>
              <w:t>PM-003</w:t>
            </w:r>
          </w:p>
          <w:p w:rsidR="00C7274B" w:rsidRDefault="00F16B81">
            <w:pPr>
              <w:numPr>
                <w:ilvl w:val="0"/>
                <w:numId w:val="4"/>
              </w:numPr>
              <w:jc w:val="both"/>
              <w:rPr>
                <w:sz w:val="20"/>
              </w:rPr>
            </w:pPr>
            <w:r>
              <w:rPr>
                <w:sz w:val="20"/>
              </w:rPr>
              <w:t>PM-004</w:t>
            </w:r>
          </w:p>
        </w:tc>
      </w:tr>
    </w:tbl>
    <w:p w:rsidR="00C7274B" w:rsidRDefault="00C7274B">
      <w:pPr>
        <w:jc w:val="center"/>
      </w:pPr>
    </w:p>
    <w:p w:rsidR="00C7274B" w:rsidRDefault="00C7274B">
      <w:pPr>
        <w:jc w:val="center"/>
      </w:pPr>
    </w:p>
    <w:p w:rsidR="00C7274B" w:rsidRDefault="00F16B81">
      <w:pPr>
        <w:pStyle w:val="Titulo2"/>
        <w:numPr>
          <w:ilvl w:val="2"/>
          <w:numId w:val="3"/>
        </w:numPr>
        <w:pBdr>
          <w:top w:val="none" w:sz="0" w:space="0" w:color="auto"/>
        </w:pBdr>
        <w:tabs>
          <w:tab w:val="clear" w:pos="3839"/>
          <w:tab w:val="left" w:pos="851"/>
        </w:tabs>
      </w:pPr>
      <w:r>
        <w:br w:type="page"/>
      </w:r>
      <w:bookmarkStart w:id="16" w:name="_Toc418608689"/>
      <w:r>
        <w:lastRenderedPageBreak/>
        <w:t>CUM-006 Mostrar notificación</w:t>
      </w:r>
      <w:bookmarkEnd w:id="1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Mostrar notificación</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jc w:val="both"/>
              <w:rPr>
                <w:rFonts w:cs="Arial"/>
                <w:color w:val="000000"/>
                <w:sz w:val="20"/>
              </w:rPr>
            </w:pPr>
            <w:r>
              <w:rPr>
                <w:rFonts w:cs="Arial"/>
                <w:color w:val="000000"/>
                <w:sz w:val="20"/>
              </w:rPr>
              <w:t xml:space="preserve">Cuando un nuevo contenido se publica en el administrador web, la aplicación </w:t>
            </w:r>
            <w:proofErr w:type="gramStart"/>
            <w:r>
              <w:rPr>
                <w:rFonts w:cs="Arial"/>
                <w:color w:val="000000"/>
                <w:sz w:val="20"/>
              </w:rPr>
              <w:t>móvil  muestra</w:t>
            </w:r>
            <w:proofErr w:type="gramEnd"/>
            <w:r>
              <w:rPr>
                <w:rFonts w:cs="Arial"/>
                <w:color w:val="000000"/>
                <w:sz w:val="20"/>
              </w:rPr>
              <w:t xml:space="preserve"> un mensaje indicando cuál es este, para que los usuarios estén informados. El mensaje es visible en 2 secciones:</w:t>
            </w:r>
          </w:p>
          <w:p w:rsidR="00C7274B" w:rsidRDefault="00F16B81">
            <w:pPr>
              <w:pStyle w:val="Table"/>
              <w:numPr>
                <w:ilvl w:val="0"/>
                <w:numId w:val="31"/>
              </w:numPr>
              <w:ind w:left="348"/>
              <w:jc w:val="both"/>
              <w:rPr>
                <w:rFonts w:ascii="Arial" w:hAnsi="Arial" w:cs="Arial"/>
                <w:color w:val="000000"/>
                <w:sz w:val="20"/>
              </w:rPr>
            </w:pPr>
            <w:r>
              <w:rPr>
                <w:rFonts w:ascii="Arial" w:hAnsi="Arial" w:cs="Arial"/>
                <w:color w:val="000000"/>
                <w:sz w:val="20"/>
              </w:rPr>
              <w:t xml:space="preserve">El </w:t>
            </w:r>
            <w:proofErr w:type="gramStart"/>
            <w:r>
              <w:rPr>
                <w:rFonts w:ascii="Arial" w:hAnsi="Arial" w:cs="Arial"/>
                <w:color w:val="000000"/>
                <w:sz w:val="20"/>
              </w:rPr>
              <w:t>centro</w:t>
            </w:r>
            <w:proofErr w:type="gramEnd"/>
            <w:r>
              <w:rPr>
                <w:rFonts w:ascii="Arial" w:hAnsi="Arial" w:cs="Arial"/>
                <w:color w:val="000000"/>
                <w:sz w:val="20"/>
              </w:rPr>
              <w:t xml:space="preserve"> de notificaciones nativo del dispositivo: notificación genérica, indicando que se ha actualizado contenido, no indica el detalle.</w:t>
            </w:r>
          </w:p>
          <w:p w:rsidR="00C7274B" w:rsidRDefault="00F16B81">
            <w:pPr>
              <w:pStyle w:val="Table"/>
              <w:numPr>
                <w:ilvl w:val="0"/>
                <w:numId w:val="31"/>
              </w:numPr>
              <w:ind w:left="348"/>
              <w:jc w:val="both"/>
              <w:rPr>
                <w:rFonts w:ascii="Arial" w:hAnsi="Arial" w:cs="Arial"/>
                <w:color w:val="000000"/>
                <w:sz w:val="20"/>
              </w:rPr>
            </w:pPr>
            <w:r>
              <w:rPr>
                <w:rFonts w:ascii="Arial" w:hAnsi="Arial" w:cs="Arial"/>
                <w:color w:val="000000"/>
                <w:sz w:val="20"/>
              </w:rPr>
              <w:t xml:space="preserve">El aplicativo mismo (se verá el detalle de lo actualizado: nombre, ubicación y tamaño </w:t>
            </w:r>
            <w:proofErr w:type="gramStart"/>
            <w:r>
              <w:rPr>
                <w:rFonts w:ascii="Arial" w:hAnsi="Arial" w:cs="Arial"/>
                <w:color w:val="000000"/>
                <w:sz w:val="20"/>
              </w:rPr>
              <w:t>del</w:t>
            </w:r>
            <w:proofErr w:type="gramEnd"/>
            <w:r>
              <w:rPr>
                <w:rFonts w:ascii="Arial" w:hAnsi="Arial" w:cs="Arial"/>
                <w:color w:val="000000"/>
                <w:sz w:val="20"/>
              </w:rPr>
              <w:t xml:space="preserve"> archivo).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jc w:val="both"/>
              <w:rPr>
                <w:sz w:val="20"/>
              </w:rPr>
            </w:pPr>
            <w:r>
              <w:rPr>
                <w:sz w:val="20"/>
              </w:rPr>
              <w:t>El usuario se autenticó con éxito en la aplicación.</w:t>
            </w:r>
          </w:p>
          <w:p w:rsidR="00C7274B" w:rsidRDefault="00F16B81">
            <w:pPr>
              <w:pStyle w:val="ListParagraph1"/>
              <w:numPr>
                <w:ilvl w:val="0"/>
                <w:numId w:val="14"/>
              </w:numPr>
              <w:jc w:val="both"/>
              <w:rPr>
                <w:sz w:val="20"/>
              </w:rPr>
            </w:pPr>
            <w:r>
              <w:rPr>
                <w:sz w:val="20"/>
              </w:rPr>
              <w:t>Se ha agregado contenido en el administrador web, el cual aún no ha sido obtenido por el usuario.</w:t>
            </w:r>
          </w:p>
          <w:p w:rsidR="00C7274B" w:rsidRDefault="00F16B81">
            <w:pPr>
              <w:pStyle w:val="ListParagraph1"/>
              <w:numPr>
                <w:ilvl w:val="0"/>
                <w:numId w:val="14"/>
              </w:numPr>
              <w:jc w:val="both"/>
              <w:rPr>
                <w:sz w:val="20"/>
              </w:rPr>
            </w:pPr>
            <w:r>
              <w:rPr>
                <w:sz w:val="20"/>
              </w:rPr>
              <w:t xml:space="preserve">El usuario tiene </w:t>
            </w:r>
            <w:proofErr w:type="gramStart"/>
            <w:r>
              <w:rPr>
                <w:sz w:val="20"/>
              </w:rPr>
              <w:t>un</w:t>
            </w:r>
            <w:proofErr w:type="gramEnd"/>
            <w:r>
              <w:rPr>
                <w:sz w:val="20"/>
              </w:rPr>
              <w:t xml:space="preserve"> rol que le permita acceder a ese contenido nuevo.</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32"/>
              </w:numPr>
              <w:tabs>
                <w:tab w:val="left" w:pos="425"/>
              </w:tabs>
              <w:ind w:left="371"/>
              <w:rPr>
                <w:sz w:val="20"/>
              </w:rPr>
            </w:pPr>
            <w:r>
              <w:rPr>
                <w:sz w:val="20"/>
              </w:rPr>
              <w:t>El sistema muestra una alerta de notificación nativa al dispositivo.</w:t>
            </w:r>
          </w:p>
          <w:p w:rsidR="00C7274B" w:rsidRDefault="00F16B81">
            <w:pPr>
              <w:pStyle w:val="ListParagraph1"/>
              <w:numPr>
                <w:ilvl w:val="0"/>
                <w:numId w:val="32"/>
              </w:numPr>
              <w:tabs>
                <w:tab w:val="left" w:pos="425"/>
              </w:tabs>
              <w:ind w:left="371"/>
              <w:rPr>
                <w:sz w:val="20"/>
              </w:rPr>
            </w:pPr>
            <w:r>
              <w:rPr>
                <w:sz w:val="20"/>
              </w:rPr>
              <w:t>El usuario realiza la acción de swipe para ver la notificación.</w:t>
            </w:r>
          </w:p>
          <w:p w:rsidR="00C7274B" w:rsidRDefault="00F16B81">
            <w:pPr>
              <w:pStyle w:val="ListParagraph1"/>
              <w:numPr>
                <w:ilvl w:val="0"/>
                <w:numId w:val="32"/>
              </w:numPr>
              <w:tabs>
                <w:tab w:val="left" w:pos="425"/>
              </w:tabs>
              <w:ind w:left="371"/>
              <w:rPr>
                <w:sz w:val="20"/>
              </w:rPr>
            </w:pPr>
            <w:r>
              <w:rPr>
                <w:sz w:val="20"/>
              </w:rPr>
              <w:t xml:space="preserve">El sistema muestra </w:t>
            </w:r>
            <w:proofErr w:type="gramStart"/>
            <w:r>
              <w:rPr>
                <w:sz w:val="20"/>
              </w:rPr>
              <w:t>un</w:t>
            </w:r>
            <w:proofErr w:type="gramEnd"/>
            <w:r>
              <w:rPr>
                <w:sz w:val="20"/>
              </w:rPr>
              <w:t xml:space="preserve"> panel de notificación nativo al dispositivo </w:t>
            </w:r>
            <w:r>
              <w:rPr>
                <w:rFonts w:cs="Arial"/>
                <w:color w:val="000000"/>
                <w:sz w:val="20"/>
              </w:rPr>
              <w:t>indicando que se ha actualizado contenido, no indica el detalle</w:t>
            </w:r>
            <w:r>
              <w:rPr>
                <w:sz w:val="20"/>
              </w:rPr>
              <w:t>. (PM-006)</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numPr>
                <w:ilvl w:val="0"/>
                <w:numId w:val="33"/>
              </w:numPr>
              <w:jc w:val="both"/>
              <w:rPr>
                <w:sz w:val="20"/>
              </w:rPr>
            </w:pPr>
            <w:r>
              <w:rPr>
                <w:sz w:val="20"/>
              </w:rPr>
              <w:t>El sistema muestra una alerta de notificación en el mismo aplicativo.</w:t>
            </w:r>
          </w:p>
          <w:p w:rsidR="00C7274B" w:rsidRDefault="00F16B81">
            <w:pPr>
              <w:numPr>
                <w:ilvl w:val="0"/>
                <w:numId w:val="33"/>
              </w:numPr>
              <w:jc w:val="both"/>
              <w:rPr>
                <w:sz w:val="20"/>
              </w:rPr>
            </w:pPr>
            <w:r>
              <w:rPr>
                <w:sz w:val="20"/>
              </w:rPr>
              <w:t>El usuario selecciona la alerta de notificación.</w:t>
            </w:r>
          </w:p>
          <w:p w:rsidR="00C7274B" w:rsidRDefault="00F16B81">
            <w:pPr>
              <w:numPr>
                <w:ilvl w:val="0"/>
                <w:numId w:val="33"/>
              </w:numPr>
              <w:jc w:val="both"/>
              <w:rPr>
                <w:sz w:val="20"/>
              </w:rPr>
            </w:pPr>
            <w:r>
              <w:rPr>
                <w:sz w:val="20"/>
              </w:rPr>
              <w:t xml:space="preserve">El sistema muestra </w:t>
            </w:r>
            <w:proofErr w:type="gramStart"/>
            <w:r>
              <w:rPr>
                <w:sz w:val="20"/>
              </w:rPr>
              <w:t>un</w:t>
            </w:r>
            <w:proofErr w:type="gramEnd"/>
            <w:r>
              <w:rPr>
                <w:sz w:val="20"/>
              </w:rPr>
              <w:t xml:space="preserve"> panel con </w:t>
            </w:r>
            <w:r>
              <w:rPr>
                <w:rFonts w:cs="Arial"/>
                <w:color w:val="000000"/>
                <w:sz w:val="20"/>
              </w:rPr>
              <w:t>el detalle de los archivos: nombre, ubicación y tamaño del archivo. (PM-007)</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b/>
                <w:sz w:val="20"/>
              </w:rPr>
              <w:t>Flujo Alterno 1:</w:t>
            </w:r>
            <w:r>
              <w:rPr>
                <w:sz w:val="20"/>
              </w:rPr>
              <w:t xml:space="preserve"> Paso 3: “El sistema muestra una notificación en el panel de notificaciones nativo”</w:t>
            </w:r>
          </w:p>
          <w:p w:rsidR="00C7274B" w:rsidRDefault="00F16B81">
            <w:pPr>
              <w:numPr>
                <w:ilvl w:val="0"/>
                <w:numId w:val="34"/>
              </w:numPr>
              <w:jc w:val="both"/>
            </w:pPr>
            <w:r>
              <w:rPr>
                <w:sz w:val="20"/>
              </w:rPr>
              <w:t>El usuario selecciona la notificación.</w:t>
            </w:r>
          </w:p>
          <w:p w:rsidR="00C7274B" w:rsidRDefault="00F16B81">
            <w:pPr>
              <w:numPr>
                <w:ilvl w:val="0"/>
                <w:numId w:val="34"/>
              </w:numPr>
              <w:jc w:val="both"/>
            </w:pPr>
            <w:r>
              <w:rPr>
                <w:sz w:val="20"/>
              </w:rPr>
              <w:t>El sistema redirige al usuario a la pantalla principal de la aplicación.</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rPr>
                <w:sz w:val="20"/>
              </w:rPr>
            </w:pPr>
            <w:r>
              <w:rPr>
                <w:sz w:val="20"/>
              </w:rPr>
              <w:t>El usuario está informado del nuevo contenido generado en el administrador web.</w:t>
            </w:r>
          </w:p>
        </w:tc>
      </w:tr>
      <w:tr w:rsidR="00C7274B">
        <w:trPr>
          <w:jc w:val="center"/>
        </w:trPr>
        <w:tc>
          <w:tcPr>
            <w:tcW w:w="9412" w:type="dxa"/>
            <w:gridSpan w:val="2"/>
            <w:tcBorders>
              <w:bottom w:val="single" w:sz="4" w:space="0" w:color="auto"/>
            </w:tcBorders>
            <w:shd w:val="clear" w:color="auto" w:fill="E0E0E0"/>
          </w:tcPr>
          <w:p w:rsidR="00C7274B" w:rsidRDefault="00F16B81">
            <w:r>
              <w:lastRenderedPageBreak/>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35"/>
              </w:numPr>
              <w:jc w:val="both"/>
              <w:rPr>
                <w:sz w:val="20"/>
              </w:rPr>
            </w:pPr>
            <w:r>
              <w:rPr>
                <w:sz w:val="20"/>
              </w:rPr>
              <w:t xml:space="preserve">Cada vez que el administrador web decida publicar una notificación push para el aplicativo móvil se mostrará en </w:t>
            </w:r>
            <w:proofErr w:type="gramStart"/>
            <w:r>
              <w:rPr>
                <w:sz w:val="20"/>
              </w:rPr>
              <w:t>este</w:t>
            </w:r>
            <w:proofErr w:type="gramEnd"/>
            <w:r>
              <w:rPr>
                <w:sz w:val="20"/>
              </w:rPr>
              <w:t xml:space="preserve"> la alerta de nuevo contenido.Las notificaciones llegaran en tiempo real (push) siempre que el dispositivo tenga una conexión a internet si este no fuera el caso las notificaciones llegaran cuando el dispositivo tenga una conexión a inernet.</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PM-006</w:t>
            </w:r>
          </w:p>
          <w:p w:rsidR="00C7274B" w:rsidRDefault="00F16B81">
            <w:pPr>
              <w:numPr>
                <w:ilvl w:val="0"/>
                <w:numId w:val="4"/>
              </w:numPr>
              <w:jc w:val="both"/>
              <w:rPr>
                <w:sz w:val="20"/>
              </w:rPr>
            </w:pPr>
            <w:r>
              <w:rPr>
                <w:sz w:val="20"/>
              </w:rPr>
              <w:t>PM-007</w:t>
            </w:r>
          </w:p>
        </w:tc>
      </w:tr>
    </w:tbl>
    <w:p w:rsidR="00C7274B" w:rsidRDefault="00C7274B">
      <w:pPr>
        <w:jc w:val="center"/>
      </w:pPr>
    </w:p>
    <w:p w:rsidR="00C7274B" w:rsidRDefault="00012132">
      <w:pPr>
        <w:jc w:val="center"/>
      </w:pPr>
      <w:r>
        <w:pict>
          <v:shape id="Picture 6" o:spid="_x0000_i1030" type="#_x0000_t75" style="width:171.55pt;height:339.95pt">
            <v:imagedata r:id="rId12" o:title="" croptop="18572f" cropbottom="10792f" cropleft="43966f" cropright="11261f"/>
          </v:shape>
        </w:pict>
      </w:r>
    </w:p>
    <w:p w:rsidR="00C7274B" w:rsidRDefault="00F16B81">
      <w:pPr>
        <w:jc w:val="center"/>
      </w:pPr>
      <w:r>
        <w:t>Wireframe PM-006</w:t>
      </w:r>
    </w:p>
    <w:p w:rsidR="00C7274B" w:rsidRDefault="00F16B81">
      <w:pPr>
        <w:jc w:val="center"/>
      </w:pPr>
      <w:r>
        <w:t xml:space="preserve">(Notificación nativa </w:t>
      </w:r>
      <w:proofErr w:type="gramStart"/>
      <w:r>
        <w:t>del</w:t>
      </w:r>
      <w:proofErr w:type="gramEnd"/>
      <w:r>
        <w:t xml:space="preserve"> dispositivo)</w:t>
      </w:r>
    </w:p>
    <w:p w:rsidR="00C7274B" w:rsidRDefault="00C7274B">
      <w:pPr>
        <w:pStyle w:val="Titulo2"/>
        <w:numPr>
          <w:ilvl w:val="1"/>
          <w:numId w:val="0"/>
        </w:numPr>
        <w:pBdr>
          <w:top w:val="none" w:sz="0" w:space="0" w:color="auto"/>
        </w:pBdr>
        <w:ind w:left="1260"/>
      </w:pPr>
    </w:p>
    <w:p w:rsidR="00C7274B" w:rsidRDefault="00012132">
      <w:pPr>
        <w:jc w:val="center"/>
      </w:pPr>
      <w:r>
        <w:pict>
          <v:shape id="Picture Frame 1035" o:spid="_x0000_i1031" type="#_x0000_t75" style="width:178.45pt;height:355pt">
            <v:imagedata r:id="rId13" o:title="" croptop="18467f" cropbottom="10134f" cropleft="43825f" cropright="11249f"/>
          </v:shape>
        </w:pict>
      </w:r>
    </w:p>
    <w:p w:rsidR="00C7274B" w:rsidRDefault="00F16B81">
      <w:pPr>
        <w:jc w:val="center"/>
      </w:pPr>
      <w:r>
        <w:t>Wireframe PM-007</w:t>
      </w:r>
    </w:p>
    <w:p w:rsidR="00C7274B" w:rsidRDefault="00F16B81">
      <w:pPr>
        <w:jc w:val="center"/>
      </w:pPr>
      <w:r>
        <w:t>(Notificación del aplicativo)</w:t>
      </w:r>
    </w:p>
    <w:p w:rsidR="00C7274B" w:rsidRDefault="00F16B81">
      <w:pPr>
        <w:pStyle w:val="Titulo2"/>
        <w:numPr>
          <w:ilvl w:val="2"/>
          <w:numId w:val="3"/>
        </w:numPr>
        <w:pBdr>
          <w:top w:val="none" w:sz="0" w:space="0" w:color="auto"/>
        </w:pBdr>
        <w:tabs>
          <w:tab w:val="clear" w:pos="3839"/>
          <w:tab w:val="left" w:pos="851"/>
        </w:tabs>
      </w:pPr>
      <w:r>
        <w:br w:type="page"/>
      </w:r>
      <w:bookmarkStart w:id="17" w:name="_Toc418608690"/>
      <w:r>
        <w:lastRenderedPageBreak/>
        <w:t>CUM-007 Enviar métricas</w:t>
      </w:r>
      <w:bookmarkEnd w:id="1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Enviar métricas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Sistema</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pStyle w:val="Table"/>
              <w:jc w:val="both"/>
              <w:rPr>
                <w:rFonts w:ascii="Arial" w:hAnsi="Arial" w:cs="Arial"/>
                <w:sz w:val="20"/>
              </w:rPr>
            </w:pPr>
            <w:r>
              <w:rPr>
                <w:rFonts w:ascii="Arial" w:hAnsi="Arial" w:cs="Arial"/>
                <w:sz w:val="20"/>
              </w:rPr>
              <w:t>El usuario realiza alguna acción a registrar, con lo que el sistema envía métricas y registra Logs:</w:t>
            </w:r>
          </w:p>
          <w:p w:rsidR="00C7274B" w:rsidRDefault="00F16B81">
            <w:pPr>
              <w:pStyle w:val="Table"/>
              <w:numPr>
                <w:ilvl w:val="0"/>
                <w:numId w:val="36"/>
              </w:numPr>
              <w:jc w:val="both"/>
              <w:rPr>
                <w:rFonts w:ascii="Arial" w:hAnsi="Arial" w:cs="Arial"/>
                <w:sz w:val="20"/>
              </w:rPr>
            </w:pPr>
            <w:r>
              <w:rPr>
                <w:rFonts w:ascii="Arial" w:hAnsi="Arial" w:cs="Arial"/>
                <w:sz w:val="20"/>
              </w:rPr>
              <w:t>Google Analytics: Se registra cuando el usuario se autentica, inicia la aplicación o descarga archivos.</w:t>
            </w:r>
          </w:p>
          <w:p w:rsidR="00C7274B" w:rsidRDefault="00F16B81">
            <w:pPr>
              <w:pStyle w:val="Table"/>
              <w:numPr>
                <w:ilvl w:val="0"/>
                <w:numId w:val="36"/>
              </w:numPr>
              <w:jc w:val="both"/>
              <w:rPr>
                <w:rFonts w:ascii="Arial" w:hAnsi="Arial" w:cs="Arial"/>
                <w:sz w:val="20"/>
              </w:rPr>
            </w:pPr>
            <w:r>
              <w:rPr>
                <w:rFonts w:ascii="Arial" w:hAnsi="Arial" w:cs="Arial"/>
                <w:sz w:val="20"/>
              </w:rPr>
              <w:t xml:space="preserve">Log: Está pendiente de definir las acciones a registrar por </w:t>
            </w:r>
            <w:proofErr w:type="gramStart"/>
            <w:r>
              <w:rPr>
                <w:rFonts w:ascii="Arial" w:hAnsi="Arial" w:cs="Arial"/>
                <w:sz w:val="20"/>
              </w:rPr>
              <w:t>este</w:t>
            </w:r>
            <w:proofErr w:type="gramEnd"/>
            <w:r>
              <w:rPr>
                <w:rFonts w:ascii="Arial" w:hAnsi="Arial" w:cs="Arial"/>
                <w:sz w:val="20"/>
              </w:rPr>
              <w:t xml:space="preserve"> medio.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jc w:val="both"/>
              <w:rPr>
                <w:sz w:val="20"/>
              </w:rPr>
            </w:pPr>
            <w:r>
              <w:rPr>
                <w:sz w:val="20"/>
              </w:rPr>
              <w:t>El usuario se autenticó con éxito en la aplicación.</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37"/>
              </w:numPr>
              <w:tabs>
                <w:tab w:val="left" w:pos="425"/>
              </w:tabs>
              <w:ind w:left="371"/>
              <w:rPr>
                <w:sz w:val="20"/>
              </w:rPr>
            </w:pPr>
            <w:r>
              <w:rPr>
                <w:sz w:val="20"/>
              </w:rPr>
              <w:t xml:space="preserve">El usuario ingresa al aplicativo y realiza alguna acción sobre </w:t>
            </w:r>
            <w:proofErr w:type="gramStart"/>
            <w:r>
              <w:rPr>
                <w:sz w:val="20"/>
              </w:rPr>
              <w:t>este</w:t>
            </w:r>
            <w:proofErr w:type="gramEnd"/>
            <w:r>
              <w:rPr>
                <w:sz w:val="20"/>
              </w:rPr>
              <w:t>.</w:t>
            </w:r>
          </w:p>
          <w:p w:rsidR="00C7274B" w:rsidRDefault="00F16B81">
            <w:pPr>
              <w:pStyle w:val="ListParagraph1"/>
              <w:numPr>
                <w:ilvl w:val="0"/>
                <w:numId w:val="37"/>
              </w:numPr>
              <w:tabs>
                <w:tab w:val="left" w:pos="425"/>
              </w:tabs>
              <w:ind w:left="371"/>
              <w:rPr>
                <w:sz w:val="20"/>
              </w:rPr>
            </w:pPr>
            <w:r>
              <w:rPr>
                <w:sz w:val="20"/>
              </w:rPr>
              <w:t>El sistema identifica si la acción debe registrarse:</w:t>
            </w:r>
          </w:p>
          <w:p w:rsidR="00C7274B" w:rsidRDefault="00F16B81">
            <w:pPr>
              <w:pStyle w:val="ListParagraph1"/>
              <w:numPr>
                <w:ilvl w:val="0"/>
                <w:numId w:val="38"/>
              </w:numPr>
              <w:tabs>
                <w:tab w:val="left" w:pos="425"/>
              </w:tabs>
              <w:rPr>
                <w:sz w:val="20"/>
              </w:rPr>
            </w:pPr>
            <w:r>
              <w:rPr>
                <w:sz w:val="20"/>
              </w:rPr>
              <w:t>El sistema registra la acción en Google Analytics cuando: el usuario se autentica, inicia la aplicación o descarga archivos.</w:t>
            </w:r>
          </w:p>
          <w:p w:rsidR="00C7274B" w:rsidRDefault="00F16B81">
            <w:pPr>
              <w:pStyle w:val="ListParagraph1"/>
              <w:numPr>
                <w:ilvl w:val="0"/>
                <w:numId w:val="38"/>
              </w:numPr>
              <w:tabs>
                <w:tab w:val="left" w:pos="425"/>
              </w:tabs>
              <w:rPr>
                <w:sz w:val="20"/>
              </w:rPr>
            </w:pPr>
            <w:r>
              <w:rPr>
                <w:sz w:val="20"/>
              </w:rPr>
              <w:t xml:space="preserve">El sistema registra la acción en Logs en el administrador web cuando se realicen las acciones. de Eliminar, Visualizar, Descargar información y login de la aplicación </w:t>
            </w:r>
          </w:p>
          <w:p w:rsidR="00C7274B" w:rsidRDefault="00F16B81">
            <w:pPr>
              <w:pStyle w:val="ListParagraph1"/>
              <w:numPr>
                <w:ilvl w:val="0"/>
                <w:numId w:val="38"/>
              </w:numPr>
              <w:tabs>
                <w:tab w:val="left" w:pos="425"/>
              </w:tabs>
              <w:rPr>
                <w:sz w:val="20"/>
              </w:rPr>
            </w:pPr>
            <w:r>
              <w:rPr>
                <w:sz w:val="20"/>
              </w:rPr>
              <w:t>Los datos a almacenar en los logs son: Nombre del archivo, fecha hora de la acción, tamaño del archivo, código de usuario, categoría del documento, tipo de descarga (descargable o no) y acción realizada</w:t>
            </w:r>
          </w:p>
          <w:p w:rsidR="00C7274B" w:rsidRDefault="00F16B81">
            <w:pPr>
              <w:pStyle w:val="ListParagraph1"/>
              <w:numPr>
                <w:ilvl w:val="0"/>
                <w:numId w:val="37"/>
              </w:numPr>
              <w:tabs>
                <w:tab w:val="left" w:pos="425"/>
              </w:tabs>
              <w:ind w:left="371"/>
              <w:rPr>
                <w:sz w:val="20"/>
              </w:rPr>
            </w:pPr>
            <w:r>
              <w:rPr>
                <w:sz w:val="20"/>
              </w:rPr>
              <w:t xml:space="preserve">Si el sistema está en línea, el envío de métricas se realiza en </w:t>
            </w:r>
            <w:proofErr w:type="gramStart"/>
            <w:r>
              <w:rPr>
                <w:sz w:val="20"/>
              </w:rPr>
              <w:t>ese</w:t>
            </w:r>
            <w:proofErr w:type="gramEnd"/>
            <w:r>
              <w:rPr>
                <w:sz w:val="20"/>
              </w:rPr>
              <w:t xml:space="preserve"> instante.</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snapToGrid w:val="0"/>
              <w:spacing w:line="100" w:lineRule="atLeast"/>
              <w:rPr>
                <w:rFonts w:cs="Arial"/>
                <w:color w:val="000000"/>
                <w:sz w:val="20"/>
              </w:rPr>
            </w:pPr>
            <w:r>
              <w:rPr>
                <w:rFonts w:cs="Arial"/>
                <w:color w:val="000000"/>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sz w:val="20"/>
              </w:rPr>
              <w:t>Flujo Alterno: Paso 3: En caso el sistema no esté en línea:</w:t>
            </w:r>
          </w:p>
          <w:p w:rsidR="00C7274B" w:rsidRDefault="00F16B81">
            <w:pPr>
              <w:numPr>
                <w:ilvl w:val="0"/>
                <w:numId w:val="39"/>
              </w:numPr>
              <w:jc w:val="both"/>
            </w:pPr>
            <w:r>
              <w:rPr>
                <w:rFonts w:cs="Arial"/>
                <w:color w:val="000000"/>
                <w:sz w:val="20"/>
              </w:rPr>
              <w:t xml:space="preserve">El envío de métricas se hará de forma automática </w:t>
            </w:r>
            <w:proofErr w:type="gramStart"/>
            <w:r>
              <w:rPr>
                <w:rFonts w:cs="Arial"/>
                <w:color w:val="000000"/>
                <w:sz w:val="20"/>
              </w:rPr>
              <w:t>ni</w:t>
            </w:r>
            <w:proofErr w:type="gramEnd"/>
            <w:r>
              <w:rPr>
                <w:rFonts w:cs="Arial"/>
                <w:color w:val="000000"/>
                <w:sz w:val="20"/>
              </w:rPr>
              <w:t xml:space="preserve"> bien el dispositivo cuente con internet, teniendo abierto el aplicativo o abriéndolo nuevamente.</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rPr>
                <w:sz w:val="20"/>
              </w:rPr>
            </w:pPr>
            <w:r>
              <w:rPr>
                <w:sz w:val="20"/>
              </w:rPr>
              <w:t>Se registraron los eventos en Google Analytics y/o Logs.</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lastRenderedPageBreak/>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40"/>
              </w:numPr>
              <w:jc w:val="both"/>
              <w:rPr>
                <w:sz w:val="20"/>
              </w:rPr>
            </w:pPr>
            <w:r>
              <w:rPr>
                <w:rFonts w:cs="Arial"/>
                <w:color w:val="000000"/>
                <w:sz w:val="20"/>
              </w:rPr>
              <w:t>Las métricas deben soportar el nivel de granularidad de usuario, evento y tiempo.</w:t>
            </w:r>
          </w:p>
          <w:p w:rsidR="00C7274B" w:rsidRDefault="00F16B81">
            <w:pPr>
              <w:numPr>
                <w:ilvl w:val="0"/>
                <w:numId w:val="40"/>
              </w:numPr>
              <w:jc w:val="both"/>
              <w:rPr>
                <w:sz w:val="20"/>
              </w:rPr>
            </w:pPr>
            <w:r>
              <w:rPr>
                <w:sz w:val="20"/>
              </w:rPr>
              <w:t xml:space="preserve">La visualización de los eventos registrados en Google Analytics se realiza por la web provista por </w:t>
            </w:r>
            <w:proofErr w:type="gramStart"/>
            <w:r>
              <w:rPr>
                <w:sz w:val="20"/>
              </w:rPr>
              <w:t>este</w:t>
            </w:r>
            <w:proofErr w:type="gramEnd"/>
            <w:r>
              <w:rPr>
                <w:sz w:val="20"/>
              </w:rPr>
              <w:t xml:space="preserve"> servicio, no se contará con una interfaz para esto desde la aplicación móvil ni el administrador web.</w:t>
            </w:r>
          </w:p>
          <w:p w:rsidR="00C7274B" w:rsidRDefault="00F16B81">
            <w:pPr>
              <w:numPr>
                <w:ilvl w:val="0"/>
                <w:numId w:val="40"/>
              </w:numPr>
              <w:jc w:val="both"/>
              <w:rPr>
                <w:sz w:val="20"/>
              </w:rPr>
            </w:pPr>
            <w:r>
              <w:rPr>
                <w:sz w:val="20"/>
              </w:rPr>
              <w:t xml:space="preserve">Los Logs que se generan, sólo serán registrados en el administrador web, no se tiene una interfaz para verlos desde la aplicación móvil </w:t>
            </w:r>
            <w:proofErr w:type="gramStart"/>
            <w:r>
              <w:rPr>
                <w:sz w:val="20"/>
              </w:rPr>
              <w:t>ni</w:t>
            </w:r>
            <w:proofErr w:type="gramEnd"/>
            <w:r>
              <w:rPr>
                <w:sz w:val="20"/>
              </w:rPr>
              <w:t xml:space="preserve"> el administrador web.</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PM-001</w:t>
            </w:r>
          </w:p>
          <w:p w:rsidR="00C7274B" w:rsidRDefault="00F16B81">
            <w:pPr>
              <w:numPr>
                <w:ilvl w:val="0"/>
                <w:numId w:val="4"/>
              </w:numPr>
              <w:jc w:val="both"/>
              <w:rPr>
                <w:sz w:val="20"/>
              </w:rPr>
            </w:pPr>
            <w:r>
              <w:rPr>
                <w:sz w:val="20"/>
              </w:rPr>
              <w:t>PM-004</w:t>
            </w:r>
          </w:p>
        </w:tc>
      </w:tr>
    </w:tbl>
    <w:p w:rsidR="00C7274B" w:rsidRDefault="00C7274B">
      <w:pPr>
        <w:pStyle w:val="Titulo2"/>
        <w:numPr>
          <w:ilvl w:val="1"/>
          <w:numId w:val="0"/>
        </w:numPr>
        <w:pBdr>
          <w:top w:val="none" w:sz="0" w:space="0" w:color="auto"/>
        </w:pBdr>
        <w:tabs>
          <w:tab w:val="clear" w:pos="3839"/>
        </w:tabs>
        <w:ind w:left="3839" w:hanging="720"/>
      </w:pPr>
      <w:bookmarkStart w:id="18" w:name="_Toc417482976"/>
      <w:bookmarkStart w:id="19" w:name="_Toc417483065"/>
      <w:bookmarkStart w:id="20" w:name="_Toc417483433"/>
      <w:bookmarkStart w:id="21" w:name="_Toc417488017"/>
      <w:bookmarkStart w:id="22" w:name="_Toc417488057"/>
      <w:bookmarkStart w:id="23" w:name="_Toc417488958"/>
      <w:bookmarkStart w:id="24" w:name="_Toc417489052"/>
      <w:bookmarkStart w:id="25" w:name="_Toc417489091"/>
      <w:bookmarkStart w:id="26" w:name="_Toc417489298"/>
      <w:bookmarkStart w:id="27" w:name="_Toc417551817"/>
      <w:bookmarkStart w:id="28" w:name="_Toc417551863"/>
      <w:bookmarkStart w:id="29" w:name="_Toc417551935"/>
      <w:bookmarkStart w:id="30" w:name="_Toc417552313"/>
      <w:bookmarkStart w:id="31" w:name="_Toc417684393"/>
      <w:bookmarkStart w:id="32" w:name="_Toc417684619"/>
      <w:bookmarkStart w:id="33" w:name="_Toc417685002"/>
      <w:bookmarkStart w:id="34" w:name="_Toc41768504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C7274B" w:rsidRDefault="00F16B81">
      <w:pPr>
        <w:pStyle w:val="Titulo2"/>
        <w:numPr>
          <w:ilvl w:val="2"/>
          <w:numId w:val="3"/>
        </w:numPr>
        <w:pBdr>
          <w:top w:val="none" w:sz="0" w:space="0" w:color="auto"/>
        </w:pBdr>
        <w:tabs>
          <w:tab w:val="clear" w:pos="3839"/>
          <w:tab w:val="left" w:pos="851"/>
        </w:tabs>
      </w:pPr>
      <w:r>
        <w:br w:type="page"/>
      </w:r>
      <w:bookmarkStart w:id="35" w:name="_Toc418608691"/>
      <w:r>
        <w:lastRenderedPageBreak/>
        <w:t>CUM-008 Permitir uso de red móvil en descargas</w:t>
      </w:r>
      <w:bookmarkEnd w:id="3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Permitir uso de red móvil en descargas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pStyle w:val="Table"/>
              <w:jc w:val="both"/>
              <w:rPr>
                <w:rFonts w:ascii="Arial" w:hAnsi="Arial" w:cs="Arial"/>
                <w:sz w:val="20"/>
              </w:rPr>
            </w:pPr>
            <w:r>
              <w:rPr>
                <w:rFonts w:ascii="Arial" w:hAnsi="Arial" w:cs="Arial"/>
                <w:sz w:val="20"/>
              </w:rPr>
              <w:t>Permite elegir si la red móvil puede ser usada para descargas o no en el dispositivo móvil.</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
              <w:numPr>
                <w:ilvl w:val="0"/>
                <w:numId w:val="14"/>
              </w:numPr>
              <w:jc w:val="both"/>
              <w:rPr>
                <w:sz w:val="20"/>
              </w:rPr>
            </w:pPr>
            <w:r>
              <w:rPr>
                <w:sz w:val="20"/>
              </w:rPr>
              <w:t>El usuario se autenticó con éxito en la aplicación.</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41"/>
              </w:numPr>
              <w:tabs>
                <w:tab w:val="left" w:pos="425"/>
              </w:tabs>
              <w:rPr>
                <w:sz w:val="20"/>
              </w:rPr>
            </w:pPr>
            <w:r>
              <w:rPr>
                <w:sz w:val="20"/>
              </w:rPr>
              <w:t>El usuario ingresa al aplicativo selecciona la opción configuraciones.</w:t>
            </w:r>
          </w:p>
          <w:p w:rsidR="00C7274B" w:rsidRDefault="00F16B81">
            <w:pPr>
              <w:pStyle w:val="ListParagraph1"/>
              <w:numPr>
                <w:ilvl w:val="0"/>
                <w:numId w:val="41"/>
              </w:numPr>
              <w:tabs>
                <w:tab w:val="left" w:pos="425"/>
              </w:tabs>
              <w:rPr>
                <w:sz w:val="20"/>
              </w:rPr>
            </w:pPr>
            <w:r>
              <w:rPr>
                <w:sz w:val="20"/>
              </w:rPr>
              <w:t>El usuario utiliza el switch “descargar a través de la red móvil” para seleccionar si desea o no permitir el uso de su red móvil en la descarga de archivos.</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snapToGrid w:val="0"/>
              <w:spacing w:line="100" w:lineRule="atLeast"/>
              <w:rPr>
                <w:rFonts w:cs="Arial"/>
                <w:color w:val="000000"/>
                <w:sz w:val="20"/>
              </w:rPr>
            </w:pPr>
            <w:r>
              <w:rPr>
                <w:rFonts w:cs="Arial"/>
                <w:color w:val="000000"/>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snapToGrid w:val="0"/>
              <w:spacing w:line="100" w:lineRule="atLeast"/>
              <w:rPr>
                <w:rFonts w:cs="Arial"/>
                <w:b/>
                <w:color w:val="000000"/>
                <w:sz w:val="20"/>
              </w:rPr>
            </w:pPr>
            <w:r>
              <w:rPr>
                <w:rFonts w:cs="Arial"/>
                <w:b/>
                <w:color w:val="000000"/>
                <w:sz w:val="20"/>
              </w:rPr>
              <w:t>Flujo alterno 1: Para los casos de uso CUM-003 y CUM-004 Paso 5:</w:t>
            </w:r>
          </w:p>
          <w:p w:rsidR="00C7274B" w:rsidRDefault="00F16B81">
            <w:pPr>
              <w:numPr>
                <w:ilvl w:val="0"/>
                <w:numId w:val="42"/>
              </w:numPr>
              <w:snapToGrid w:val="0"/>
              <w:spacing w:line="100" w:lineRule="atLeast"/>
              <w:rPr>
                <w:rFonts w:cs="Arial"/>
                <w:color w:val="000000"/>
                <w:sz w:val="20"/>
              </w:rPr>
            </w:pPr>
            <w:r>
              <w:rPr>
                <w:rFonts w:cs="Arial"/>
                <w:color w:val="000000"/>
                <w:sz w:val="20"/>
              </w:rPr>
              <w:t xml:space="preserve">El usuario se encuentra usando su red </w:t>
            </w:r>
            <w:proofErr w:type="gramStart"/>
            <w:r>
              <w:rPr>
                <w:rFonts w:cs="Arial"/>
                <w:color w:val="000000"/>
                <w:sz w:val="20"/>
              </w:rPr>
              <w:t>móvil  y</w:t>
            </w:r>
            <w:proofErr w:type="gramEnd"/>
            <w:r>
              <w:rPr>
                <w:rFonts w:cs="Arial"/>
                <w:color w:val="000000"/>
                <w:sz w:val="20"/>
              </w:rPr>
              <w:t xml:space="preserve"> selecciona ver o descargar archivo mientras el switch esta en permitir.</w:t>
            </w:r>
          </w:p>
          <w:p w:rsidR="00C7274B" w:rsidRDefault="00F16B81">
            <w:pPr>
              <w:numPr>
                <w:ilvl w:val="0"/>
                <w:numId w:val="42"/>
              </w:numPr>
              <w:snapToGrid w:val="0"/>
              <w:spacing w:line="100" w:lineRule="atLeast"/>
              <w:rPr>
                <w:rFonts w:cs="Arial"/>
                <w:color w:val="000000"/>
                <w:sz w:val="20"/>
              </w:rPr>
            </w:pPr>
            <w:r>
              <w:rPr>
                <w:rFonts w:cs="Arial"/>
                <w:color w:val="000000"/>
                <w:sz w:val="20"/>
              </w:rPr>
              <w:t>El sistema permite realizar la acción.</w:t>
            </w:r>
          </w:p>
          <w:p w:rsidR="00C7274B" w:rsidRDefault="00F16B81">
            <w:pPr>
              <w:snapToGrid w:val="0"/>
              <w:spacing w:line="100" w:lineRule="atLeast"/>
              <w:rPr>
                <w:rFonts w:cs="Arial"/>
                <w:b/>
                <w:color w:val="000000"/>
                <w:sz w:val="20"/>
              </w:rPr>
            </w:pPr>
            <w:r>
              <w:rPr>
                <w:rFonts w:cs="Arial"/>
                <w:b/>
                <w:color w:val="000000"/>
                <w:sz w:val="20"/>
              </w:rPr>
              <w:t>Flujo alterno 2: Para los casos de uso CUM-003 y CUM-004 Paso 5:</w:t>
            </w:r>
          </w:p>
          <w:p w:rsidR="00C7274B" w:rsidRDefault="00F16B81">
            <w:pPr>
              <w:numPr>
                <w:ilvl w:val="0"/>
                <w:numId w:val="43"/>
              </w:numPr>
              <w:snapToGrid w:val="0"/>
              <w:spacing w:line="100" w:lineRule="atLeast"/>
              <w:rPr>
                <w:rFonts w:cs="Arial"/>
                <w:color w:val="000000"/>
                <w:sz w:val="20"/>
              </w:rPr>
            </w:pPr>
            <w:r>
              <w:rPr>
                <w:rFonts w:cs="Arial"/>
                <w:color w:val="000000"/>
                <w:sz w:val="20"/>
              </w:rPr>
              <w:t xml:space="preserve">El usuario se encuentra usando su red </w:t>
            </w:r>
            <w:proofErr w:type="gramStart"/>
            <w:r>
              <w:rPr>
                <w:rFonts w:cs="Arial"/>
                <w:color w:val="000000"/>
                <w:sz w:val="20"/>
              </w:rPr>
              <w:t>móvil  y</w:t>
            </w:r>
            <w:proofErr w:type="gramEnd"/>
            <w:r>
              <w:rPr>
                <w:rFonts w:cs="Arial"/>
                <w:color w:val="000000"/>
                <w:sz w:val="20"/>
              </w:rPr>
              <w:t xml:space="preserve"> selecciona ver o descargar archivo mientras el switch esta en no permitir.</w:t>
            </w:r>
          </w:p>
          <w:p w:rsidR="00C7274B" w:rsidRDefault="00F16B81">
            <w:pPr>
              <w:numPr>
                <w:ilvl w:val="0"/>
                <w:numId w:val="39"/>
              </w:numPr>
              <w:jc w:val="both"/>
            </w:pPr>
            <w:r>
              <w:rPr>
                <w:rFonts w:cs="Arial"/>
                <w:color w:val="000000"/>
                <w:sz w:val="20"/>
              </w:rPr>
              <w:t>El sistema no permite realizar la acción.</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rPr>
                <w:sz w:val="20"/>
              </w:rPr>
            </w:pPr>
            <w:r>
              <w:rPr>
                <w:sz w:val="20"/>
              </w:rPr>
              <w:t>El dispositivo móvil se configuró para permitir (o no) las descargas usando la red móvil.</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jc w:val="both"/>
              <w:rPr>
                <w:sz w:val="20"/>
              </w:rPr>
            </w:pPr>
            <w:r>
              <w:rPr>
                <w:sz w:val="20"/>
              </w:rPr>
              <w:t>Por defecto, el aplicativo viene confiurado para efectuar descargas solo por Wi-Fi</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lastRenderedPageBreak/>
              <w:t>PM-005</w:t>
            </w:r>
          </w:p>
        </w:tc>
      </w:tr>
    </w:tbl>
    <w:p w:rsidR="00C7274B" w:rsidRDefault="00C7274B">
      <w:pPr>
        <w:pStyle w:val="Titulo2"/>
        <w:numPr>
          <w:ilvl w:val="1"/>
          <w:numId w:val="0"/>
        </w:numPr>
        <w:pBdr>
          <w:top w:val="none" w:sz="0" w:space="0" w:color="auto"/>
        </w:pBdr>
        <w:tabs>
          <w:tab w:val="clear" w:pos="3839"/>
        </w:tabs>
        <w:ind w:left="1260"/>
      </w:pPr>
    </w:p>
    <w:p w:rsidR="00C7274B" w:rsidRDefault="00012132">
      <w:pPr>
        <w:jc w:val="center"/>
      </w:pPr>
      <w:r>
        <w:pict>
          <v:shape id="Picture 8" o:spid="_x0000_i1032" type="#_x0000_t75" style="width:214.75pt;height:432.65pt">
            <v:imagedata r:id="rId9" o:title="" croptop="17608f" cropbottom="12738f" cropleft="32564f" cropright="23180f"/>
          </v:shape>
        </w:pict>
      </w:r>
    </w:p>
    <w:p w:rsidR="00C7274B" w:rsidRDefault="00F16B81">
      <w:pPr>
        <w:jc w:val="center"/>
      </w:pPr>
      <w:r>
        <w:t>Wireframe PM-005</w:t>
      </w:r>
    </w:p>
    <w:p w:rsidR="00C7274B" w:rsidRDefault="00C7274B">
      <w:pPr>
        <w:jc w:val="center"/>
      </w:pPr>
    </w:p>
    <w:p w:rsidR="00C7274B" w:rsidRDefault="00F16B81">
      <w:pPr>
        <w:pStyle w:val="Titulo2"/>
        <w:numPr>
          <w:ilvl w:val="2"/>
          <w:numId w:val="3"/>
        </w:numPr>
        <w:pBdr>
          <w:top w:val="none" w:sz="0" w:space="0" w:color="auto"/>
        </w:pBdr>
        <w:tabs>
          <w:tab w:val="clear" w:pos="3839"/>
          <w:tab w:val="left" w:pos="851"/>
        </w:tabs>
      </w:pPr>
      <w:r>
        <w:br w:type="page"/>
      </w:r>
      <w:bookmarkStart w:id="36" w:name="_Toc418608692"/>
      <w:r>
        <w:lastRenderedPageBreak/>
        <w:t>CUM-009 Cerrar sesión</w:t>
      </w:r>
      <w:bookmarkEnd w:id="3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rPr>
              <w:t>Cerrar sesión</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rFonts w:cs="Arial"/>
                <w:sz w:val="20"/>
              </w:rPr>
              <w:t>Usuario móvil</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sz w:val="20"/>
                <w:szCs w:val="22"/>
                <w:lang w:eastAsia="en-US"/>
              </w:rPr>
            </w:pPr>
            <w:r>
              <w:rPr>
                <w:rFonts w:cs="Arial"/>
                <w:sz w:val="20"/>
              </w:rPr>
              <w:t>Permite al usuario terminar su sesión actual.</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numPr>
                <w:ilvl w:val="0"/>
                <w:numId w:val="4"/>
              </w:numPr>
              <w:jc w:val="both"/>
              <w:rPr>
                <w:sz w:val="20"/>
              </w:rPr>
            </w:pPr>
            <w:r>
              <w:rPr>
                <w:sz w:val="20"/>
              </w:rPr>
              <w:t>El usuario se autenticó con éxito en la aplicación.</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pStyle w:val="ListParagraph1"/>
              <w:numPr>
                <w:ilvl w:val="0"/>
                <w:numId w:val="44"/>
              </w:numPr>
              <w:tabs>
                <w:tab w:val="left" w:pos="360"/>
              </w:tabs>
              <w:rPr>
                <w:sz w:val="20"/>
              </w:rPr>
            </w:pPr>
            <w:r>
              <w:rPr>
                <w:sz w:val="20"/>
              </w:rPr>
              <w:t>El usuario selecciona la opcion de cerrar sesión.</w:t>
            </w:r>
          </w:p>
          <w:p w:rsidR="00C7274B" w:rsidRDefault="00F16B81">
            <w:pPr>
              <w:pStyle w:val="ListParagraph1"/>
              <w:numPr>
                <w:ilvl w:val="0"/>
                <w:numId w:val="44"/>
              </w:numPr>
              <w:tabs>
                <w:tab w:val="left" w:pos="360"/>
              </w:tabs>
              <w:rPr>
                <w:sz w:val="20"/>
              </w:rPr>
            </w:pPr>
            <w:r>
              <w:rPr>
                <w:sz w:val="20"/>
              </w:rPr>
              <w:t xml:space="preserve">El sistema termina la sesión y borra </w:t>
            </w:r>
            <w:r w:rsidR="002E169B">
              <w:rPr>
                <w:sz w:val="20"/>
              </w:rPr>
              <w:t xml:space="preserve">los </w:t>
            </w:r>
            <w:r>
              <w:rPr>
                <w:sz w:val="20"/>
              </w:rPr>
              <w:t>datos de la cache.</w:t>
            </w:r>
          </w:p>
          <w:p w:rsidR="00C7274B" w:rsidRDefault="00F16B81">
            <w:pPr>
              <w:pStyle w:val="ListParagraph1"/>
              <w:numPr>
                <w:ilvl w:val="0"/>
                <w:numId w:val="44"/>
              </w:numPr>
              <w:tabs>
                <w:tab w:val="left" w:pos="360"/>
              </w:tabs>
              <w:rPr>
                <w:sz w:val="20"/>
              </w:rPr>
            </w:pPr>
            <w:r>
              <w:rPr>
                <w:sz w:val="20"/>
              </w:rPr>
              <w:t>El sistema muestra la pantalla de login</w:t>
            </w:r>
            <w:bookmarkStart w:id="37" w:name="_GoBack"/>
            <w:bookmarkEnd w:id="37"/>
            <w:r>
              <w:rPr>
                <w:sz w:val="20"/>
              </w:rPr>
              <w:t>.</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pStyle w:val="ListParagraph1"/>
              <w:ind w:left="0"/>
              <w:jc w:val="both"/>
            </w:pPr>
            <w:r>
              <w:rPr>
                <w:sz w:val="20"/>
              </w:rPr>
              <w:t>No aplica</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pStyle w:val="ListParagraph1"/>
              <w:tabs>
                <w:tab w:val="left" w:pos="425"/>
              </w:tabs>
              <w:ind w:left="0"/>
              <w:jc w:val="both"/>
              <w:rPr>
                <w:sz w:val="20"/>
              </w:rPr>
            </w:pPr>
            <w:r>
              <w:rPr>
                <w:sz w:val="20"/>
              </w:rPr>
              <w:t>El usuario ha cerrado sesión satisfactoriamente.</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jc w:val="both"/>
              <w:rPr>
                <w:sz w:val="20"/>
              </w:rPr>
            </w:pPr>
            <w:r>
              <w:rPr>
                <w:sz w:val="20"/>
              </w:rPr>
              <w:t>No aplica</w:t>
            </w:r>
          </w:p>
        </w:tc>
      </w:tr>
    </w:tbl>
    <w:p w:rsidR="00C7274B" w:rsidRDefault="00C7274B">
      <w:pPr>
        <w:jc w:val="center"/>
      </w:pPr>
    </w:p>
    <w:p w:rsidR="00C7274B" w:rsidRDefault="00F16B81">
      <w:pPr>
        <w:pStyle w:val="Titulo2"/>
        <w:pBdr>
          <w:top w:val="none" w:sz="0" w:space="0" w:color="auto"/>
        </w:pBdr>
        <w:tabs>
          <w:tab w:val="clear" w:pos="3839"/>
        </w:tabs>
        <w:ind w:left="1260" w:hanging="1260"/>
      </w:pPr>
      <w:r>
        <w:br w:type="page"/>
      </w:r>
      <w:bookmarkStart w:id="38" w:name="_Toc418009837"/>
      <w:bookmarkStart w:id="39" w:name="_Toc418608693"/>
      <w:r>
        <w:lastRenderedPageBreak/>
        <w:t>Administrador Web</w:t>
      </w:r>
      <w:bookmarkEnd w:id="38"/>
      <w:bookmarkEnd w:id="39"/>
    </w:p>
    <w:p w:rsidR="00C7274B" w:rsidRDefault="00F16B81">
      <w:pPr>
        <w:pStyle w:val="Titulo2"/>
        <w:numPr>
          <w:ilvl w:val="2"/>
          <w:numId w:val="45"/>
        </w:numPr>
        <w:pBdr>
          <w:top w:val="none" w:sz="0" w:space="0" w:color="auto"/>
        </w:pBdr>
        <w:tabs>
          <w:tab w:val="clear" w:pos="3839"/>
          <w:tab w:val="left" w:pos="851"/>
        </w:tabs>
      </w:pPr>
      <w:bookmarkStart w:id="40" w:name="_Toc418070785"/>
      <w:bookmarkStart w:id="41" w:name="_Toc418608694"/>
      <w:r>
        <w:t>CUW-001 Iniciar sesión</w:t>
      </w:r>
      <w:bookmarkEnd w:id="40"/>
      <w:bookmarkEnd w:id="4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szCs w:val="22"/>
                <w:lang w:eastAsia="en-US"/>
              </w:rPr>
              <w:t>Iniciar Sesión</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 Administrador UN)</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sz w:val="20"/>
                <w:szCs w:val="22"/>
                <w:lang w:eastAsia="en-US"/>
              </w:rPr>
            </w:pPr>
            <w:r>
              <w:rPr>
                <w:sz w:val="20"/>
                <w:szCs w:val="22"/>
                <w:lang w:eastAsia="en-US"/>
              </w:rPr>
              <w:t>Permite al usuario ingresar al sistema de administración web.</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1"/>
              <w:numPr>
                <w:ilvl w:val="0"/>
                <w:numId w:val="14"/>
              </w:numPr>
              <w:jc w:val="both"/>
              <w:rPr>
                <w:sz w:val="20"/>
              </w:rPr>
            </w:pPr>
            <w:r>
              <w:rPr>
                <w:sz w:val="20"/>
              </w:rPr>
              <w:t>El usuario debe estar previamente registrado en el Active Directory de la organización.</w:t>
            </w:r>
          </w:p>
          <w:p w:rsidR="00C7274B" w:rsidRDefault="00F16B81">
            <w:pPr>
              <w:pStyle w:val="ListParagraph11"/>
              <w:numPr>
                <w:ilvl w:val="0"/>
                <w:numId w:val="14"/>
              </w:numPr>
              <w:jc w:val="both"/>
              <w:rPr>
                <w:sz w:val="20"/>
              </w:rPr>
            </w:pPr>
            <w:r>
              <w:rPr>
                <w:sz w:val="20"/>
              </w:rPr>
              <w:t>El sistema debe tener acceso al Servicio Web expuesto para realizar la validación.</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numPr>
                <w:ilvl w:val="0"/>
                <w:numId w:val="46"/>
              </w:numPr>
              <w:rPr>
                <w:sz w:val="20"/>
              </w:rPr>
            </w:pPr>
            <w:r>
              <w:rPr>
                <w:sz w:val="20"/>
              </w:rPr>
              <w:t>El sistema muestra el formulario “Iniciar Sesión”</w:t>
            </w:r>
            <w:r>
              <w:rPr>
                <w:b/>
                <w:bCs/>
                <w:sz w:val="20"/>
              </w:rPr>
              <w:t xml:space="preserve"> (PW-001)</w:t>
            </w:r>
            <w:r>
              <w:rPr>
                <w:sz w:val="20"/>
              </w:rPr>
              <w:t xml:space="preserve"> con los campos “Usuario”, “Clave”, “País” y las opciones “Ingresar” y “Limpiar”.</w:t>
            </w:r>
          </w:p>
          <w:p w:rsidR="00C7274B" w:rsidRDefault="00F16B81">
            <w:pPr>
              <w:numPr>
                <w:ilvl w:val="0"/>
                <w:numId w:val="46"/>
              </w:numPr>
              <w:rPr>
                <w:sz w:val="20"/>
              </w:rPr>
            </w:pPr>
            <w:r>
              <w:rPr>
                <w:sz w:val="20"/>
              </w:rPr>
              <w:t>El usuario ingresa los campos “Usuario”, “Clave” y “País” (entre los países listados debe haber uno llamado “Corp”, el cual sería usado para el caso del Adm Corp)</w:t>
            </w:r>
          </w:p>
          <w:p w:rsidR="00C7274B" w:rsidRDefault="00F16B81">
            <w:pPr>
              <w:numPr>
                <w:ilvl w:val="0"/>
                <w:numId w:val="46"/>
              </w:numPr>
              <w:rPr>
                <w:sz w:val="20"/>
              </w:rPr>
            </w:pPr>
            <w:r>
              <w:rPr>
                <w:sz w:val="20"/>
              </w:rPr>
              <w:t>El usuario selecciona la opción “Ingresar”.</w:t>
            </w:r>
          </w:p>
          <w:p w:rsidR="00C7274B" w:rsidRDefault="00F16B81">
            <w:pPr>
              <w:numPr>
                <w:ilvl w:val="0"/>
                <w:numId w:val="46"/>
              </w:numPr>
              <w:rPr>
                <w:sz w:val="20"/>
              </w:rPr>
            </w:pPr>
            <w:r>
              <w:rPr>
                <w:sz w:val="20"/>
              </w:rPr>
              <w:t xml:space="preserve">El sistema valida las credenciales </w:t>
            </w:r>
            <w:proofErr w:type="gramStart"/>
            <w:r>
              <w:rPr>
                <w:sz w:val="20"/>
              </w:rPr>
              <w:t>del</w:t>
            </w:r>
            <w:proofErr w:type="gramEnd"/>
            <w:r>
              <w:rPr>
                <w:sz w:val="20"/>
              </w:rPr>
              <w:t xml:space="preserve"> usuario (“Usuario”, “Clave” y “País”).</w:t>
            </w:r>
          </w:p>
          <w:p w:rsidR="00C7274B" w:rsidRDefault="00F16B81">
            <w:pPr>
              <w:numPr>
                <w:ilvl w:val="0"/>
                <w:numId w:val="46"/>
              </w:numPr>
              <w:rPr>
                <w:sz w:val="20"/>
              </w:rPr>
            </w:pPr>
            <w:r>
              <w:rPr>
                <w:sz w:val="20"/>
              </w:rPr>
              <w:t xml:space="preserve">El sistema muestra el formulario principal </w:t>
            </w:r>
            <w:proofErr w:type="gramStart"/>
            <w:r>
              <w:rPr>
                <w:sz w:val="20"/>
              </w:rPr>
              <w:t>del</w:t>
            </w:r>
            <w:proofErr w:type="gramEnd"/>
            <w:r>
              <w:rPr>
                <w:sz w:val="20"/>
              </w:rPr>
              <w:t xml:space="preserve"> sistema </w:t>
            </w:r>
            <w:r>
              <w:rPr>
                <w:b/>
                <w:bCs/>
                <w:sz w:val="20"/>
              </w:rPr>
              <w:t>(PW-002)</w:t>
            </w:r>
            <w:r>
              <w:rPr>
                <w:sz w:val="20"/>
              </w:rPr>
              <w:t>.</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tabs>
                <w:tab w:val="left" w:pos="425"/>
              </w:tabs>
              <w:rPr>
                <w:sz w:val="20"/>
              </w:rPr>
            </w:pPr>
            <w:r>
              <w:rPr>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jc w:val="both"/>
              <w:rPr>
                <w:sz w:val="20"/>
              </w:rPr>
            </w:pPr>
            <w:r>
              <w:rPr>
                <w:b/>
                <w:bCs/>
                <w:sz w:val="20"/>
              </w:rPr>
              <w:t>Flujo alterno 1: Paso 4 del Flujo básico (Usuario, Contraseña o País incorrectos).</w:t>
            </w:r>
          </w:p>
          <w:p w:rsidR="00C7274B" w:rsidRDefault="00F16B81">
            <w:pPr>
              <w:numPr>
                <w:ilvl w:val="0"/>
                <w:numId w:val="47"/>
              </w:numPr>
              <w:rPr>
                <w:sz w:val="20"/>
              </w:rPr>
            </w:pPr>
            <w:r>
              <w:rPr>
                <w:sz w:val="20"/>
              </w:rPr>
              <w:t xml:space="preserve">El sistema muestra el mensaje “Usuario, Clave o País incorrectos, por favor intente de nuevo” </w:t>
            </w:r>
            <w:r>
              <w:rPr>
                <w:b/>
                <w:bCs/>
                <w:sz w:val="20"/>
              </w:rPr>
              <w:t>(PW-003)</w:t>
            </w:r>
            <w:r>
              <w:rPr>
                <w:sz w:val="20"/>
              </w:rPr>
              <w:t>.</w:t>
            </w:r>
          </w:p>
          <w:p w:rsidR="00C7274B" w:rsidRDefault="00F16B81">
            <w:pPr>
              <w:numPr>
                <w:ilvl w:val="0"/>
                <w:numId w:val="47"/>
              </w:numPr>
            </w:pPr>
            <w:r>
              <w:rPr>
                <w:sz w:val="20"/>
              </w:rPr>
              <w:t xml:space="preserve">El caso de </w:t>
            </w:r>
            <w:proofErr w:type="gramStart"/>
            <w:r>
              <w:rPr>
                <w:sz w:val="20"/>
              </w:rPr>
              <w:t>uso</w:t>
            </w:r>
            <w:proofErr w:type="gramEnd"/>
            <w:r>
              <w:rPr>
                <w:sz w:val="20"/>
              </w:rPr>
              <w:t xml:space="preserve"> continúa en el punto 2 del flujo básico.</w:t>
            </w:r>
          </w:p>
          <w:p w:rsidR="00C7274B" w:rsidRDefault="00F16B81">
            <w:pPr>
              <w:jc w:val="both"/>
              <w:rPr>
                <w:sz w:val="20"/>
              </w:rPr>
            </w:pPr>
            <w:r>
              <w:rPr>
                <w:b/>
                <w:bCs/>
                <w:sz w:val="20"/>
              </w:rPr>
              <w:t>Flujo alterno 2: Paso 4 del Flujo básico (Usuario, Contraseña o País vacios).</w:t>
            </w:r>
          </w:p>
          <w:p w:rsidR="00C7274B" w:rsidRDefault="00F16B81">
            <w:pPr>
              <w:numPr>
                <w:ilvl w:val="0"/>
                <w:numId w:val="48"/>
              </w:numPr>
              <w:rPr>
                <w:sz w:val="20"/>
              </w:rPr>
            </w:pPr>
            <w:r>
              <w:rPr>
                <w:sz w:val="20"/>
              </w:rPr>
              <w:t xml:space="preserve">El sistema muestra el mensaje “Usuario, Clave o País incorrectos, por favor intente de nuevo” </w:t>
            </w:r>
            <w:r>
              <w:rPr>
                <w:b/>
                <w:bCs/>
                <w:sz w:val="20"/>
              </w:rPr>
              <w:t>(PW-003)</w:t>
            </w:r>
            <w:r>
              <w:rPr>
                <w:sz w:val="20"/>
              </w:rPr>
              <w:t>.</w:t>
            </w:r>
          </w:p>
          <w:p w:rsidR="00C7274B" w:rsidRDefault="00F16B81">
            <w:pPr>
              <w:numPr>
                <w:ilvl w:val="0"/>
                <w:numId w:val="48"/>
              </w:numPr>
            </w:pPr>
            <w:r>
              <w:rPr>
                <w:sz w:val="20"/>
              </w:rPr>
              <w:t xml:space="preserve">El caso de </w:t>
            </w:r>
            <w:proofErr w:type="gramStart"/>
            <w:r>
              <w:rPr>
                <w:sz w:val="20"/>
              </w:rPr>
              <w:t>uso</w:t>
            </w:r>
            <w:proofErr w:type="gramEnd"/>
            <w:r>
              <w:rPr>
                <w:sz w:val="20"/>
              </w:rPr>
              <w:t xml:space="preserve"> continúa en el punto 2 del flujo básico.</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numPr>
                <w:ilvl w:val="0"/>
                <w:numId w:val="49"/>
              </w:numPr>
              <w:rPr>
                <w:sz w:val="20"/>
              </w:rPr>
            </w:pPr>
            <w:r>
              <w:rPr>
                <w:sz w:val="20"/>
              </w:rPr>
              <w:lastRenderedPageBreak/>
              <w:t>El usuario ingresa al sistema con sus credenciales.</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pStyle w:val="ListParagraph1"/>
              <w:ind w:left="0"/>
              <w:jc w:val="both"/>
              <w:rPr>
                <w:sz w:val="20"/>
              </w:rPr>
            </w:pPr>
            <w:r>
              <w:rPr>
                <w:rFonts w:cs="Arial"/>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50"/>
              </w:numPr>
              <w:rPr>
                <w:sz w:val="20"/>
              </w:rPr>
            </w:pPr>
            <w:r>
              <w:rPr>
                <w:sz w:val="20"/>
              </w:rPr>
              <w:t xml:space="preserve">La validación de las credenciales se realiza mediante </w:t>
            </w:r>
            <w:proofErr w:type="gramStart"/>
            <w:r>
              <w:rPr>
                <w:sz w:val="20"/>
              </w:rPr>
              <w:t>un</w:t>
            </w:r>
            <w:proofErr w:type="gramEnd"/>
            <w:r>
              <w:rPr>
                <w:sz w:val="20"/>
              </w:rPr>
              <w:t xml:space="preserve"> servicio web existente provisto por Yanbal que lee los datos del </w:t>
            </w:r>
            <w:r>
              <w:rPr>
                <w:sz w:val="20"/>
                <w:szCs w:val="22"/>
                <w:lang w:eastAsia="en-US"/>
              </w:rPr>
              <w:t>Active Directory</w:t>
            </w:r>
            <w:r>
              <w:rPr>
                <w:sz w:val="20"/>
              </w:rPr>
              <w:t>. Este servicio retorna una trama de respuesta con: rol de usuario, nombre, y otros campos más por definir</w:t>
            </w:r>
          </w:p>
          <w:p w:rsidR="00C7274B" w:rsidRDefault="00F16B81">
            <w:pPr>
              <w:numPr>
                <w:ilvl w:val="0"/>
                <w:numId w:val="50"/>
              </w:numPr>
              <w:jc w:val="both"/>
              <w:rPr>
                <w:sz w:val="20"/>
              </w:rPr>
            </w:pPr>
            <w:r>
              <w:rPr>
                <w:sz w:val="20"/>
              </w:rPr>
              <w:t>Dentro del lista desplegable de Países, se permitirá seleccionar el elemento “Corp”, la aparicion inicial no se podrá restringir solo para los “Administradores Corp”, pues se desconoce el tipo de Rol que posee hasta que seleccione ingresar.</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rFonts w:cs="Arial"/>
                <w:sz w:val="20"/>
              </w:rPr>
            </w:pPr>
            <w:r>
              <w:rPr>
                <w:rFonts w:cs="Arial"/>
                <w:sz w:val="20"/>
              </w:rPr>
              <w:t>PW-001</w:t>
            </w:r>
          </w:p>
          <w:p w:rsidR="00C7274B" w:rsidRDefault="00F16B81">
            <w:pPr>
              <w:numPr>
                <w:ilvl w:val="0"/>
                <w:numId w:val="4"/>
              </w:numPr>
              <w:jc w:val="both"/>
              <w:rPr>
                <w:rFonts w:cs="Arial"/>
                <w:sz w:val="20"/>
              </w:rPr>
            </w:pPr>
            <w:r>
              <w:rPr>
                <w:rFonts w:cs="Arial"/>
                <w:sz w:val="20"/>
              </w:rPr>
              <w:t>PW-002</w:t>
            </w:r>
          </w:p>
          <w:p w:rsidR="00C7274B" w:rsidRDefault="00F16B81">
            <w:pPr>
              <w:numPr>
                <w:ilvl w:val="0"/>
                <w:numId w:val="4"/>
              </w:numPr>
              <w:jc w:val="both"/>
              <w:rPr>
                <w:rFonts w:cs="Arial"/>
                <w:sz w:val="20"/>
              </w:rPr>
            </w:pPr>
            <w:r>
              <w:rPr>
                <w:rFonts w:cs="Arial"/>
                <w:sz w:val="20"/>
              </w:rPr>
              <w:t>PW-003</w:t>
            </w:r>
          </w:p>
        </w:tc>
      </w:tr>
    </w:tbl>
    <w:p w:rsidR="00C7274B" w:rsidRDefault="00C7274B"/>
    <w:p w:rsidR="00C7274B" w:rsidRDefault="00C7274B"/>
    <w:p w:rsidR="00C7274B" w:rsidRDefault="00012132">
      <w:pPr>
        <w:jc w:val="center"/>
      </w:pPr>
      <w:r>
        <w:pict>
          <v:shape id="Picture 9" o:spid="_x0000_i1033" type="#_x0000_t75" style="width:385.65pt;height:267.95pt">
            <v:imagedata r:id="rId14" o:title="" croptop="23258f" cropbottom="11210f" cropleft="10616f" cropright="30054f"/>
          </v:shape>
        </w:pict>
      </w:r>
    </w:p>
    <w:p w:rsidR="00C7274B" w:rsidRDefault="00F16B81">
      <w:pPr>
        <w:jc w:val="center"/>
      </w:pPr>
      <w:r>
        <w:t>Wireframe PW-001</w:t>
      </w:r>
    </w:p>
    <w:p w:rsidR="00C7274B" w:rsidRDefault="00C7274B"/>
    <w:p w:rsidR="00C7274B" w:rsidRDefault="00012132">
      <w:pPr>
        <w:jc w:val="center"/>
      </w:pPr>
      <w:r>
        <w:lastRenderedPageBreak/>
        <w:pict>
          <v:shape id="Picture 10" o:spid="_x0000_i1034" type="#_x0000_t75" style="width:458.9pt;height:252.95pt">
            <v:imagedata r:id="rId15" o:title=""/>
          </v:shape>
        </w:pict>
      </w:r>
    </w:p>
    <w:p w:rsidR="00C7274B" w:rsidRDefault="00F16B81">
      <w:pPr>
        <w:jc w:val="center"/>
      </w:pPr>
      <w:r>
        <w:t>Wireframe PW-002</w:t>
      </w:r>
    </w:p>
    <w:p w:rsidR="00C7274B" w:rsidRDefault="00C7274B">
      <w:pPr>
        <w:jc w:val="center"/>
      </w:pPr>
    </w:p>
    <w:p w:rsidR="00C7274B" w:rsidRDefault="00C7274B">
      <w:pPr>
        <w:jc w:val="center"/>
      </w:pPr>
    </w:p>
    <w:p w:rsidR="00C7274B" w:rsidRDefault="00012132">
      <w:pPr>
        <w:jc w:val="center"/>
      </w:pPr>
      <w:r>
        <w:pict>
          <v:shape id="Picture Frame 1062" o:spid="_x0000_i1035" type="#_x0000_t75" style="width:341.2pt;height:136.5pt">
            <v:imagedata r:id="rId16" o:title=""/>
          </v:shape>
        </w:pict>
      </w:r>
    </w:p>
    <w:p w:rsidR="00C7274B" w:rsidRDefault="00F16B81">
      <w:pPr>
        <w:jc w:val="center"/>
      </w:pPr>
      <w:r>
        <w:t>Wireframe PW-003</w:t>
      </w:r>
    </w:p>
    <w:p w:rsidR="00C7274B" w:rsidRDefault="00C7274B">
      <w:pPr>
        <w:jc w:val="center"/>
      </w:pPr>
    </w:p>
    <w:p w:rsidR="00C7274B" w:rsidRDefault="00F16B81">
      <w:pPr>
        <w:pStyle w:val="Titulo2"/>
        <w:numPr>
          <w:ilvl w:val="2"/>
          <w:numId w:val="45"/>
        </w:numPr>
        <w:pBdr>
          <w:top w:val="none" w:sz="0" w:space="0" w:color="auto"/>
        </w:pBdr>
        <w:tabs>
          <w:tab w:val="clear" w:pos="3839"/>
          <w:tab w:val="left" w:pos="851"/>
        </w:tabs>
      </w:pPr>
      <w:r>
        <w:br w:type="page"/>
      </w:r>
      <w:bookmarkStart w:id="42" w:name="_Toc417482985"/>
      <w:bookmarkStart w:id="43" w:name="_Toc417483074"/>
      <w:bookmarkStart w:id="44" w:name="_Toc417483442"/>
      <w:bookmarkStart w:id="45" w:name="_Toc417488026"/>
      <w:bookmarkStart w:id="46" w:name="_Toc417488066"/>
      <w:bookmarkStart w:id="47" w:name="_Toc417488967"/>
      <w:bookmarkStart w:id="48" w:name="_Toc417489061"/>
      <w:bookmarkStart w:id="49" w:name="_Toc417489100"/>
      <w:bookmarkStart w:id="50" w:name="_Toc417489307"/>
      <w:bookmarkStart w:id="51" w:name="_Toc417551826"/>
      <w:bookmarkStart w:id="52" w:name="_Toc417551872"/>
      <w:bookmarkStart w:id="53" w:name="_Toc417551944"/>
      <w:bookmarkStart w:id="54" w:name="_Toc417552322"/>
      <w:bookmarkStart w:id="55" w:name="_Toc417684402"/>
      <w:bookmarkStart w:id="56" w:name="_Toc417684628"/>
      <w:bookmarkStart w:id="57" w:name="_Toc417685011"/>
      <w:bookmarkStart w:id="58" w:name="_Toc417685053"/>
      <w:bookmarkStart w:id="59" w:name="_Toc418009838"/>
      <w:bookmarkStart w:id="60" w:name="_Toc418070786"/>
      <w:bookmarkStart w:id="61" w:name="_Toc418608695"/>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lastRenderedPageBreak/>
        <w:t>CUW-002 Configurar tamaño de Carga y Descarga</w:t>
      </w:r>
      <w:bookmarkEnd w:id="59"/>
      <w:bookmarkEnd w:id="60"/>
      <w:bookmarkEnd w:id="61"/>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szCs w:val="22"/>
                <w:lang w:eastAsia="en-US"/>
              </w:rPr>
              <w:t>Configurar Tamaño de Carga y Descarga</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jc w:val="both"/>
              <w:rPr>
                <w:sz w:val="20"/>
                <w:szCs w:val="22"/>
                <w:lang w:eastAsia="en-US"/>
              </w:rPr>
            </w:pPr>
            <w:r>
              <w:rPr>
                <w:sz w:val="20"/>
                <w:szCs w:val="22"/>
                <w:lang w:eastAsia="en-US"/>
              </w:rPr>
              <w:t>Permite al usuario (Administrador Corp) configurar:</w:t>
            </w:r>
          </w:p>
          <w:p w:rsidR="00C7274B" w:rsidRDefault="00F16B81">
            <w:pPr>
              <w:numPr>
                <w:ilvl w:val="0"/>
                <w:numId w:val="50"/>
              </w:numPr>
              <w:jc w:val="both"/>
              <w:rPr>
                <w:sz w:val="20"/>
                <w:szCs w:val="22"/>
                <w:lang w:eastAsia="en-US"/>
              </w:rPr>
            </w:pPr>
            <w:r>
              <w:rPr>
                <w:sz w:val="20"/>
                <w:szCs w:val="22"/>
                <w:lang w:eastAsia="en-US"/>
              </w:rPr>
              <w:t>Tamaño máximo de descarga. Para restringir a los dispositivos móviles el tamaño de archivo (según su tipo) que puedan descargar.</w:t>
            </w:r>
          </w:p>
          <w:p w:rsidR="00C7274B" w:rsidRDefault="00F16B81">
            <w:pPr>
              <w:numPr>
                <w:ilvl w:val="0"/>
                <w:numId w:val="50"/>
              </w:numPr>
              <w:jc w:val="both"/>
              <w:rPr>
                <w:sz w:val="20"/>
                <w:szCs w:val="22"/>
                <w:lang w:eastAsia="en-US"/>
              </w:rPr>
            </w:pPr>
            <w:r>
              <w:rPr>
                <w:sz w:val="20"/>
                <w:szCs w:val="22"/>
                <w:lang w:eastAsia="en-US"/>
              </w:rPr>
              <w:t xml:space="preserve">Tamaño máximo de carga de </w:t>
            </w:r>
            <w:proofErr w:type="gramStart"/>
            <w:r>
              <w:rPr>
                <w:sz w:val="20"/>
                <w:szCs w:val="22"/>
                <w:lang w:eastAsia="en-US"/>
              </w:rPr>
              <w:t>un</w:t>
            </w:r>
            <w:proofErr w:type="gramEnd"/>
            <w:r>
              <w:rPr>
                <w:sz w:val="20"/>
                <w:szCs w:val="22"/>
                <w:lang w:eastAsia="en-US"/>
              </w:rPr>
              <w:t xml:space="preserve"> tipo de archivo. Para tener </w:t>
            </w:r>
            <w:proofErr w:type="gramStart"/>
            <w:r>
              <w:rPr>
                <w:sz w:val="20"/>
                <w:szCs w:val="22"/>
                <w:lang w:eastAsia="en-US"/>
              </w:rPr>
              <w:t>un</w:t>
            </w:r>
            <w:proofErr w:type="gramEnd"/>
            <w:r>
              <w:rPr>
                <w:sz w:val="20"/>
                <w:szCs w:val="22"/>
                <w:lang w:eastAsia="en-US"/>
              </w:rPr>
              <w:t xml:space="preserve"> control del límite de tamaño de archivo que el usuario puede cargar en el sistema para la publicación.</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numPr>
                <w:ilvl w:val="0"/>
                <w:numId w:val="50"/>
              </w:numPr>
              <w:jc w:val="both"/>
              <w:rPr>
                <w:sz w:val="20"/>
                <w:szCs w:val="22"/>
                <w:lang w:eastAsia="en-US"/>
              </w:rPr>
            </w:pPr>
            <w:r>
              <w:rPr>
                <w:sz w:val="20"/>
                <w:szCs w:val="22"/>
                <w:lang w:eastAsia="en-US"/>
              </w:rPr>
              <w:t xml:space="preserve">El usuario debe </w:t>
            </w:r>
            <w:proofErr w:type="gramStart"/>
            <w:r>
              <w:rPr>
                <w:sz w:val="20"/>
                <w:szCs w:val="22"/>
                <w:lang w:eastAsia="en-US"/>
              </w:rPr>
              <w:t>haber</w:t>
            </w:r>
            <w:proofErr w:type="gramEnd"/>
            <w:r>
              <w:rPr>
                <w:sz w:val="20"/>
                <w:szCs w:val="22"/>
                <w:lang w:eastAsia="en-US"/>
              </w:rPr>
              <w:t xml:space="preserve"> iniciado sesión en el sistema web.</w:t>
            </w:r>
          </w:p>
          <w:p w:rsidR="00C7274B" w:rsidRDefault="00F16B81">
            <w:pPr>
              <w:numPr>
                <w:ilvl w:val="0"/>
                <w:numId w:val="50"/>
              </w:numPr>
              <w:jc w:val="both"/>
              <w:rPr>
                <w:sz w:val="20"/>
              </w:rPr>
            </w:pPr>
            <w:r>
              <w:rPr>
                <w:sz w:val="20"/>
                <w:szCs w:val="22"/>
                <w:lang w:eastAsia="en-US"/>
              </w:rPr>
              <w:t xml:space="preserve">Las extensiones de los archivos soportados </w:t>
            </w:r>
            <w:proofErr w:type="gramStart"/>
            <w:r>
              <w:rPr>
                <w:sz w:val="20"/>
                <w:szCs w:val="22"/>
                <w:lang w:eastAsia="en-US"/>
              </w:rPr>
              <w:t>han</w:t>
            </w:r>
            <w:proofErr w:type="gramEnd"/>
            <w:r>
              <w:rPr>
                <w:sz w:val="20"/>
                <w:szCs w:val="22"/>
                <w:lang w:eastAsia="en-US"/>
              </w:rPr>
              <w:t xml:space="preserve"> sido precargadas en el sistema.</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numPr>
                <w:ilvl w:val="0"/>
                <w:numId w:val="51"/>
              </w:numPr>
              <w:tabs>
                <w:tab w:val="clear" w:pos="425"/>
              </w:tabs>
              <w:ind w:left="360" w:hanging="360"/>
              <w:jc w:val="both"/>
              <w:rPr>
                <w:sz w:val="20"/>
              </w:rPr>
            </w:pPr>
            <w:r>
              <w:rPr>
                <w:sz w:val="20"/>
              </w:rPr>
              <w:t>El sistema muestra el formulario</w:t>
            </w:r>
            <w:r>
              <w:rPr>
                <w:b/>
                <w:bCs/>
                <w:sz w:val="20"/>
              </w:rPr>
              <w:t xml:space="preserve"> (PW-028) </w:t>
            </w:r>
            <w:r>
              <w:rPr>
                <w:bCs/>
                <w:sz w:val="20"/>
              </w:rPr>
              <w:t xml:space="preserve">con el listado de tipos de archivo soportados, con las siguientes columnas: Extensión, Descripción, </w:t>
            </w:r>
            <w:r>
              <w:rPr>
                <w:sz w:val="20"/>
              </w:rPr>
              <w:t>Tamaño Máximo de Descarga, Tamaño Máximo de Carga y la opción de Editar.</w:t>
            </w:r>
          </w:p>
          <w:p w:rsidR="00C7274B" w:rsidRDefault="00F16B81">
            <w:pPr>
              <w:numPr>
                <w:ilvl w:val="0"/>
                <w:numId w:val="52"/>
              </w:numPr>
              <w:jc w:val="both"/>
              <w:rPr>
                <w:sz w:val="20"/>
              </w:rPr>
            </w:pPr>
            <w:r>
              <w:rPr>
                <w:sz w:val="20"/>
              </w:rPr>
              <w:t xml:space="preserve">El usuario selecciona la opción de Editar de una de las filas </w:t>
            </w:r>
            <w:proofErr w:type="gramStart"/>
            <w:r>
              <w:rPr>
                <w:sz w:val="20"/>
              </w:rPr>
              <w:t>del</w:t>
            </w:r>
            <w:proofErr w:type="gramEnd"/>
            <w:r>
              <w:rPr>
                <w:sz w:val="20"/>
              </w:rPr>
              <w:t xml:space="preserve"> listado.</w:t>
            </w:r>
          </w:p>
          <w:p w:rsidR="00C7274B" w:rsidRDefault="00F16B81">
            <w:pPr>
              <w:numPr>
                <w:ilvl w:val="0"/>
                <w:numId w:val="52"/>
              </w:numPr>
              <w:jc w:val="both"/>
              <w:rPr>
                <w:sz w:val="20"/>
              </w:rPr>
            </w:pPr>
            <w:r>
              <w:rPr>
                <w:sz w:val="20"/>
              </w:rPr>
              <w:t xml:space="preserve">El sistema muestra </w:t>
            </w:r>
            <w:proofErr w:type="gramStart"/>
            <w:r>
              <w:rPr>
                <w:sz w:val="20"/>
              </w:rPr>
              <w:t>un</w:t>
            </w:r>
            <w:proofErr w:type="gramEnd"/>
            <w:r>
              <w:rPr>
                <w:sz w:val="20"/>
              </w:rPr>
              <w:t xml:space="preserve"> formulario emergente </w:t>
            </w:r>
            <w:r>
              <w:rPr>
                <w:b/>
                <w:sz w:val="20"/>
              </w:rPr>
              <w:t>(PW-029)</w:t>
            </w:r>
            <w:r>
              <w:rPr>
                <w:sz w:val="20"/>
              </w:rPr>
              <w:t xml:space="preserve"> con los datos cargados correspondientes a la fila seleccionada. Los campos editables son: </w:t>
            </w:r>
            <w:r>
              <w:rPr>
                <w:bCs/>
                <w:sz w:val="20"/>
              </w:rPr>
              <w:t xml:space="preserve">Descripción (obligatorio), </w:t>
            </w:r>
            <w:r>
              <w:rPr>
                <w:sz w:val="20"/>
              </w:rPr>
              <w:t>Tamaño Máximo de Descarga y Tamaño Máximo de Carga. El campo Extensión está en modo de solo lectura.</w:t>
            </w:r>
          </w:p>
          <w:p w:rsidR="00C7274B" w:rsidRDefault="00F16B81">
            <w:pPr>
              <w:numPr>
                <w:ilvl w:val="0"/>
                <w:numId w:val="53"/>
              </w:numPr>
              <w:jc w:val="both"/>
              <w:rPr>
                <w:sz w:val="20"/>
              </w:rPr>
            </w:pPr>
            <w:r>
              <w:rPr>
                <w:sz w:val="20"/>
              </w:rPr>
              <w:t>El usuario edita los datos y selecciona Guardar.</w:t>
            </w:r>
          </w:p>
          <w:p w:rsidR="00C7274B" w:rsidRDefault="00F16B81">
            <w:pPr>
              <w:numPr>
                <w:ilvl w:val="0"/>
                <w:numId w:val="54"/>
              </w:numPr>
              <w:jc w:val="both"/>
              <w:rPr>
                <w:sz w:val="20"/>
              </w:rPr>
            </w:pPr>
            <w:r>
              <w:rPr>
                <w:sz w:val="20"/>
              </w:rPr>
              <w:t xml:space="preserve">El sistema actualiza los datos y muestra el mensaje “Se ha editado la configuración seleccionada con éxito.” </w:t>
            </w:r>
            <w:r>
              <w:rPr>
                <w:b/>
                <w:bCs/>
                <w:sz w:val="20"/>
              </w:rPr>
              <w:t>(PW-030</w:t>
            </w:r>
            <w:r>
              <w:rPr>
                <w:sz w:val="20"/>
              </w:rPr>
              <w:t xml:space="preserve">). </w:t>
            </w:r>
          </w:p>
          <w:p w:rsidR="00C7274B" w:rsidRDefault="00F16B81">
            <w:pPr>
              <w:numPr>
                <w:ilvl w:val="0"/>
                <w:numId w:val="54"/>
              </w:numPr>
              <w:jc w:val="both"/>
              <w:rPr>
                <w:sz w:val="20"/>
              </w:rPr>
            </w:pPr>
            <w:r>
              <w:rPr>
                <w:sz w:val="20"/>
              </w:rPr>
              <w:t>El usuario selecciona aceptar en el formulario mostrado.</w:t>
            </w:r>
          </w:p>
          <w:p w:rsidR="00C7274B" w:rsidRDefault="00F16B81">
            <w:pPr>
              <w:numPr>
                <w:ilvl w:val="0"/>
                <w:numId w:val="54"/>
              </w:numPr>
              <w:jc w:val="both"/>
              <w:rPr>
                <w:sz w:val="20"/>
              </w:rPr>
            </w:pPr>
            <w:r>
              <w:rPr>
                <w:sz w:val="20"/>
              </w:rPr>
              <w:t xml:space="preserve">El sistema muestra el formulario </w:t>
            </w:r>
            <w:r>
              <w:rPr>
                <w:b/>
                <w:sz w:val="20"/>
              </w:rPr>
              <w:t>(PW-028)</w:t>
            </w:r>
            <w:r>
              <w:rPr>
                <w:sz w:val="20"/>
              </w:rPr>
              <w:t xml:space="preserve"> con los datos actualizados </w:t>
            </w:r>
            <w:proofErr w:type="gramStart"/>
            <w:r>
              <w:rPr>
                <w:sz w:val="20"/>
              </w:rPr>
              <w:t>del</w:t>
            </w:r>
            <w:proofErr w:type="gramEnd"/>
            <w:r>
              <w:rPr>
                <w:sz w:val="20"/>
              </w:rPr>
              <w:t xml:space="preserve"> listado de archivos soportados.</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tabs>
                <w:tab w:val="left" w:pos="425"/>
              </w:tabs>
              <w:jc w:val="both"/>
            </w:pPr>
            <w:r>
              <w:rPr>
                <w:bCs/>
                <w:sz w:val="20"/>
              </w:rPr>
              <w:t>No aplica.</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numPr>
                <w:ilvl w:val="0"/>
                <w:numId w:val="55"/>
              </w:numPr>
              <w:tabs>
                <w:tab w:val="left" w:pos="360"/>
              </w:tabs>
              <w:rPr>
                <w:sz w:val="20"/>
              </w:rPr>
            </w:pPr>
            <w:r>
              <w:rPr>
                <w:sz w:val="20"/>
              </w:rPr>
              <w:lastRenderedPageBreak/>
              <w:t>Se registra las configuraciones para el límite de descarga y carga por cada tipo de archivo.</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56"/>
              </w:numPr>
              <w:jc w:val="both"/>
              <w:rPr>
                <w:sz w:val="20"/>
              </w:rPr>
            </w:pPr>
            <w:r>
              <w:rPr>
                <w:sz w:val="20"/>
              </w:rPr>
              <w:t>Si el usuario no ingresa Tamaño Máximo de Descarga y Tamaño Máximo de Carga, se asume que no hay límite.</w:t>
            </w:r>
          </w:p>
        </w:tc>
      </w:tr>
      <w:tr w:rsidR="00C7274B">
        <w:trPr>
          <w:jc w:val="center"/>
        </w:trPr>
        <w:tc>
          <w:tcPr>
            <w:tcW w:w="9412" w:type="dxa"/>
            <w:gridSpan w:val="2"/>
            <w:shd w:val="clear" w:color="auto" w:fill="E0E0E0"/>
          </w:tcPr>
          <w:p w:rsidR="00C7274B" w:rsidRDefault="00F16B81">
            <w:r>
              <w:t>Pantallas asociadas</w:t>
            </w:r>
          </w:p>
        </w:tc>
      </w:tr>
      <w:tr w:rsidR="00C7274B">
        <w:trPr>
          <w:trHeight w:val="1332"/>
          <w:jc w:val="center"/>
        </w:trPr>
        <w:tc>
          <w:tcPr>
            <w:tcW w:w="9412" w:type="dxa"/>
            <w:gridSpan w:val="2"/>
          </w:tcPr>
          <w:p w:rsidR="00C7274B" w:rsidRDefault="00F16B81">
            <w:pPr>
              <w:numPr>
                <w:ilvl w:val="0"/>
                <w:numId w:val="4"/>
              </w:numPr>
              <w:jc w:val="both"/>
              <w:rPr>
                <w:sz w:val="20"/>
              </w:rPr>
            </w:pPr>
            <w:r>
              <w:rPr>
                <w:sz w:val="20"/>
              </w:rPr>
              <w:t>PW-028</w:t>
            </w:r>
          </w:p>
          <w:p w:rsidR="00C7274B" w:rsidRDefault="00F16B81">
            <w:pPr>
              <w:numPr>
                <w:ilvl w:val="0"/>
                <w:numId w:val="4"/>
              </w:numPr>
              <w:jc w:val="both"/>
              <w:rPr>
                <w:sz w:val="20"/>
              </w:rPr>
            </w:pPr>
            <w:r>
              <w:rPr>
                <w:sz w:val="20"/>
              </w:rPr>
              <w:t>PW-029</w:t>
            </w:r>
          </w:p>
          <w:p w:rsidR="00C7274B" w:rsidRDefault="00F16B81">
            <w:pPr>
              <w:numPr>
                <w:ilvl w:val="0"/>
                <w:numId w:val="4"/>
              </w:numPr>
              <w:jc w:val="both"/>
              <w:rPr>
                <w:sz w:val="20"/>
              </w:rPr>
            </w:pPr>
            <w:r>
              <w:rPr>
                <w:sz w:val="20"/>
              </w:rPr>
              <w:t>PW-030</w:t>
            </w:r>
          </w:p>
        </w:tc>
      </w:tr>
    </w:tbl>
    <w:p w:rsidR="00C7274B" w:rsidRDefault="00012132">
      <w:pPr>
        <w:pStyle w:val="Titulo2"/>
        <w:numPr>
          <w:ilvl w:val="1"/>
          <w:numId w:val="0"/>
        </w:numPr>
        <w:pBdr>
          <w:top w:val="none" w:sz="0" w:space="0" w:color="auto"/>
        </w:pBdr>
        <w:tabs>
          <w:tab w:val="clear" w:pos="3839"/>
        </w:tabs>
        <w:jc w:val="center"/>
      </w:pPr>
      <w:r w:rsidRPr="00861A93">
        <w:rPr>
          <w:b w:val="0"/>
        </w:rPr>
        <w:pict>
          <v:shape id="Picture 12" o:spid="_x0000_i1036" type="#_x0000_t75" style="width:467.05pt;height:284.25pt">
            <v:imagedata r:id="rId17" o:title=""/>
          </v:shape>
        </w:pict>
      </w:r>
    </w:p>
    <w:p w:rsidR="00C7274B" w:rsidRDefault="00F16B81">
      <w:pPr>
        <w:jc w:val="center"/>
      </w:pPr>
      <w:r>
        <w:t>Wireframe PW-028</w:t>
      </w:r>
    </w:p>
    <w:p w:rsidR="00C7274B" w:rsidRDefault="00C7274B">
      <w:pPr>
        <w:pStyle w:val="Titulo2"/>
        <w:numPr>
          <w:ilvl w:val="1"/>
          <w:numId w:val="0"/>
        </w:numPr>
        <w:pBdr>
          <w:top w:val="none" w:sz="0" w:space="0" w:color="auto"/>
        </w:pBdr>
        <w:tabs>
          <w:tab w:val="clear" w:pos="3839"/>
        </w:tabs>
        <w:jc w:val="center"/>
      </w:pPr>
    </w:p>
    <w:p w:rsidR="00C7274B" w:rsidRDefault="00012132">
      <w:pPr>
        <w:pStyle w:val="Titulo2"/>
        <w:numPr>
          <w:ilvl w:val="1"/>
          <w:numId w:val="0"/>
        </w:numPr>
        <w:pBdr>
          <w:top w:val="none" w:sz="0" w:space="0" w:color="auto"/>
        </w:pBdr>
        <w:tabs>
          <w:tab w:val="clear" w:pos="3839"/>
        </w:tabs>
        <w:jc w:val="center"/>
      </w:pPr>
      <w:r w:rsidRPr="00861A93">
        <w:rPr>
          <w:b w:val="0"/>
        </w:rPr>
        <w:pict>
          <v:shape id="Picture 13" o:spid="_x0000_i1037" type="#_x0000_t75" style="width:295.5pt;height:182.2pt">
            <v:imagedata r:id="rId18" o:title="" croptop="27563f" cropbottom="22929f" cropleft="16654f" cropright="35106f"/>
          </v:shape>
        </w:pict>
      </w:r>
    </w:p>
    <w:p w:rsidR="00C7274B" w:rsidRDefault="00F16B81">
      <w:pPr>
        <w:jc w:val="center"/>
      </w:pPr>
      <w:r>
        <w:t>Wireframe PW-029</w:t>
      </w:r>
    </w:p>
    <w:p w:rsidR="00C7274B" w:rsidRDefault="00C7274B">
      <w:pPr>
        <w:pStyle w:val="Titulo2"/>
        <w:numPr>
          <w:ilvl w:val="1"/>
          <w:numId w:val="0"/>
        </w:numPr>
        <w:pBdr>
          <w:top w:val="none" w:sz="0" w:space="0" w:color="auto"/>
        </w:pBdr>
        <w:tabs>
          <w:tab w:val="clear" w:pos="3839"/>
        </w:tabs>
      </w:pPr>
    </w:p>
    <w:p w:rsidR="00C7274B" w:rsidRDefault="00012132">
      <w:pPr>
        <w:pStyle w:val="Titulo2"/>
        <w:numPr>
          <w:ilvl w:val="1"/>
          <w:numId w:val="0"/>
        </w:numPr>
        <w:pBdr>
          <w:top w:val="none" w:sz="0" w:space="0" w:color="auto"/>
        </w:pBdr>
        <w:tabs>
          <w:tab w:val="clear" w:pos="3839"/>
        </w:tabs>
        <w:jc w:val="center"/>
      </w:pPr>
      <w:r>
        <w:pict>
          <v:shape id="Picture Frame 1060" o:spid="_x0000_i1038" type="#_x0000_t75" style="width:297.4pt;height:133.35pt">
            <v:imagedata r:id="rId19" o:title=""/>
          </v:shape>
        </w:pict>
      </w:r>
    </w:p>
    <w:p w:rsidR="00C7274B" w:rsidRDefault="00F16B81">
      <w:pPr>
        <w:jc w:val="center"/>
      </w:pPr>
      <w:r>
        <w:t>Wireframe PW-030</w:t>
      </w:r>
    </w:p>
    <w:p w:rsidR="00C7274B" w:rsidRDefault="00C7274B">
      <w:pPr>
        <w:pStyle w:val="Titulo2"/>
        <w:numPr>
          <w:ilvl w:val="1"/>
          <w:numId w:val="0"/>
        </w:numPr>
        <w:pBdr>
          <w:top w:val="none" w:sz="0" w:space="0" w:color="auto"/>
        </w:pBdr>
        <w:tabs>
          <w:tab w:val="clear" w:pos="3839"/>
        </w:tabs>
        <w:jc w:val="center"/>
      </w:pPr>
    </w:p>
    <w:p w:rsidR="00C7274B" w:rsidRDefault="00C7274B">
      <w:pPr>
        <w:pStyle w:val="Titulo2"/>
        <w:numPr>
          <w:ilvl w:val="1"/>
          <w:numId w:val="0"/>
        </w:numPr>
        <w:pBdr>
          <w:top w:val="none" w:sz="0" w:space="0" w:color="auto"/>
        </w:pBdr>
        <w:tabs>
          <w:tab w:val="clear" w:pos="3839"/>
        </w:tabs>
      </w:pPr>
    </w:p>
    <w:p w:rsidR="00C7274B" w:rsidRDefault="00C7274B">
      <w:pPr>
        <w:pStyle w:val="Titulo2"/>
        <w:numPr>
          <w:ilvl w:val="1"/>
          <w:numId w:val="0"/>
        </w:numPr>
        <w:pBdr>
          <w:top w:val="none" w:sz="0" w:space="0" w:color="auto"/>
        </w:pBdr>
        <w:tabs>
          <w:tab w:val="clear" w:pos="3839"/>
        </w:tabs>
        <w:ind w:left="1260"/>
      </w:pPr>
    </w:p>
    <w:p w:rsidR="00C7274B" w:rsidRDefault="00F16B81">
      <w:pPr>
        <w:pStyle w:val="Titulo2"/>
        <w:numPr>
          <w:ilvl w:val="2"/>
          <w:numId w:val="45"/>
        </w:numPr>
        <w:pBdr>
          <w:top w:val="none" w:sz="0" w:space="0" w:color="auto"/>
        </w:pBdr>
        <w:tabs>
          <w:tab w:val="clear" w:pos="3839"/>
          <w:tab w:val="left" w:pos="851"/>
        </w:tabs>
      </w:pPr>
      <w:r>
        <w:br w:type="page"/>
      </w:r>
      <w:bookmarkStart w:id="62" w:name="_Toc418009839"/>
      <w:bookmarkStart w:id="63" w:name="_Toc418070787"/>
      <w:bookmarkStart w:id="64" w:name="_Toc418608696"/>
      <w:r>
        <w:lastRenderedPageBreak/>
        <w:t xml:space="preserve">CUW-003 </w:t>
      </w:r>
      <w:bookmarkEnd w:id="62"/>
      <w:bookmarkEnd w:id="63"/>
      <w:r>
        <w:t>Gestionar Colecciones</w:t>
      </w:r>
      <w:bookmarkEnd w:id="6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sz w:val="20"/>
                <w:szCs w:val="22"/>
                <w:lang w:eastAsia="en-US"/>
              </w:rPr>
              <w:t>Gestionar Colecciones y 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 Administrador UN)</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jc w:val="both"/>
              <w:rPr>
                <w:sz w:val="20"/>
                <w:szCs w:val="22"/>
                <w:lang w:eastAsia="en-US"/>
              </w:rPr>
            </w:pPr>
            <w:r>
              <w:rPr>
                <w:sz w:val="20"/>
                <w:szCs w:val="22"/>
                <w:lang w:eastAsia="en-US"/>
              </w:rPr>
              <w:t>Permite al usuario crear, editar y eliminar las Colecciones. Las Colecciones tendrán un nivel de anidamiento de hasta cuatro niveles.</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1"/>
              <w:numPr>
                <w:ilvl w:val="0"/>
                <w:numId w:val="14"/>
              </w:numPr>
              <w:spacing w:after="0"/>
              <w:jc w:val="both"/>
              <w:rPr>
                <w:sz w:val="20"/>
              </w:rPr>
            </w:pPr>
            <w:r>
              <w:rPr>
                <w:sz w:val="20"/>
              </w:rPr>
              <w:t xml:space="preserve">El usuario debe </w:t>
            </w:r>
            <w:proofErr w:type="gramStart"/>
            <w:r>
              <w:rPr>
                <w:sz w:val="20"/>
              </w:rPr>
              <w:t>haber</w:t>
            </w:r>
            <w:proofErr w:type="gramEnd"/>
            <w:r>
              <w:rPr>
                <w:sz w:val="20"/>
              </w:rPr>
              <w:t xml:space="preserve"> iniciado sesión en el sistema web.</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numPr>
                <w:ilvl w:val="0"/>
                <w:numId w:val="57"/>
              </w:numPr>
              <w:spacing w:before="120"/>
              <w:ind w:left="357" w:hanging="357"/>
              <w:jc w:val="both"/>
              <w:rPr>
                <w:sz w:val="20"/>
              </w:rPr>
            </w:pPr>
            <w:r>
              <w:rPr>
                <w:sz w:val="20"/>
              </w:rPr>
              <w:t>El sistema muestra el formulario para la gestión de colecciones</w:t>
            </w:r>
            <w:r>
              <w:rPr>
                <w:b/>
                <w:bCs/>
                <w:sz w:val="20"/>
              </w:rPr>
              <w:t xml:space="preserve"> (PW-005)</w:t>
            </w:r>
            <w:r>
              <w:rPr>
                <w:sz w:val="20"/>
              </w:rPr>
              <w:t xml:space="preserve"> con los las siguientes secciones: </w:t>
            </w:r>
          </w:p>
          <w:p w:rsidR="00C7274B" w:rsidRDefault="00F16B81">
            <w:pPr>
              <w:numPr>
                <w:ilvl w:val="0"/>
                <w:numId w:val="58"/>
              </w:numPr>
              <w:ind w:leftChars="200"/>
              <w:jc w:val="both"/>
              <w:rPr>
                <w:sz w:val="20"/>
              </w:rPr>
            </w:pPr>
            <w:r>
              <w:rPr>
                <w:b/>
                <w:bCs/>
                <w:sz w:val="20"/>
              </w:rPr>
              <w:t>Búsqueda</w:t>
            </w:r>
            <w:r>
              <w:rPr>
                <w:bCs/>
                <w:sz w:val="20"/>
              </w:rPr>
              <w:t>,</w:t>
            </w:r>
            <w:r>
              <w:rPr>
                <w:sz w:val="20"/>
              </w:rPr>
              <w:t xml:space="preserve"> tiene los siguientes campos: Nombre y Descripción. La búsqueda se realiza sólo en el mismo nivel en que se encuentra el listado de colecciones. Además, tiene las opciones siguientes: Nuevo, Editar, Eliminar y Regresar (</w:t>
            </w:r>
            <w:r>
              <w:rPr>
                <w:sz w:val="20"/>
              </w:rPr>
              <w:sym w:font="SimSun" w:char="F0DF"/>
            </w:r>
            <w:r>
              <w:rPr>
                <w:sz w:val="20"/>
              </w:rPr>
              <w:t>).</w:t>
            </w:r>
          </w:p>
          <w:p w:rsidR="00C7274B" w:rsidRDefault="00F16B81">
            <w:pPr>
              <w:numPr>
                <w:ilvl w:val="0"/>
                <w:numId w:val="58"/>
              </w:numPr>
              <w:ind w:leftChars="200"/>
              <w:jc w:val="both"/>
              <w:rPr>
                <w:bCs/>
                <w:sz w:val="20"/>
              </w:rPr>
            </w:pPr>
            <w:r>
              <w:rPr>
                <w:b/>
                <w:bCs/>
                <w:sz w:val="20"/>
              </w:rPr>
              <w:t>Listado de Colecciones</w:t>
            </w:r>
            <w:r>
              <w:rPr>
                <w:bCs/>
                <w:sz w:val="20"/>
              </w:rPr>
              <w:t xml:space="preserve">, muestra una lista con las colecciones existentes, se mostrarán por defecto desde el nivel jerarquico inicial. Inicialmente, muestra el listado de las colecciones </w:t>
            </w:r>
            <w:proofErr w:type="gramStart"/>
            <w:r>
              <w:rPr>
                <w:bCs/>
                <w:sz w:val="20"/>
              </w:rPr>
              <w:t>del</w:t>
            </w:r>
            <w:proofErr w:type="gramEnd"/>
            <w:r>
              <w:rPr>
                <w:bCs/>
                <w:sz w:val="20"/>
              </w:rPr>
              <w:t xml:space="preserve"> primer nivel.</w:t>
            </w:r>
          </w:p>
          <w:p w:rsidR="00C7274B" w:rsidRDefault="00F16B81">
            <w:pPr>
              <w:numPr>
                <w:ilvl w:val="0"/>
                <w:numId w:val="58"/>
              </w:numPr>
              <w:ind w:leftChars="200"/>
              <w:jc w:val="both"/>
              <w:rPr>
                <w:bCs/>
                <w:sz w:val="20"/>
              </w:rPr>
            </w:pPr>
            <w:r>
              <w:rPr>
                <w:b/>
                <w:bCs/>
                <w:sz w:val="20"/>
              </w:rPr>
              <w:t>Detalle de Colección</w:t>
            </w:r>
            <w:r>
              <w:rPr>
                <w:bCs/>
                <w:sz w:val="20"/>
              </w:rPr>
              <w:t xml:space="preserve">, muestra el detalle de la colección seleccionada </w:t>
            </w:r>
            <w:proofErr w:type="gramStart"/>
            <w:r>
              <w:rPr>
                <w:bCs/>
                <w:sz w:val="20"/>
              </w:rPr>
              <w:t>del</w:t>
            </w:r>
            <w:proofErr w:type="gramEnd"/>
            <w:r>
              <w:rPr>
                <w:bCs/>
                <w:sz w:val="20"/>
              </w:rPr>
              <w:t xml:space="preserve"> listado de colecciones.  Tiene las siguientes sub secciones:</w:t>
            </w:r>
          </w:p>
          <w:p w:rsidR="00C7274B" w:rsidRDefault="00F16B81">
            <w:pPr>
              <w:pStyle w:val="ListParagraph1"/>
              <w:numPr>
                <w:ilvl w:val="0"/>
                <w:numId w:val="59"/>
              </w:numPr>
              <w:jc w:val="both"/>
              <w:rPr>
                <w:sz w:val="20"/>
              </w:rPr>
            </w:pPr>
            <w:r>
              <w:rPr>
                <w:b/>
                <w:bCs/>
                <w:sz w:val="20"/>
              </w:rPr>
              <w:t>Datos de Colección</w:t>
            </w:r>
            <w:r>
              <w:rPr>
                <w:bCs/>
                <w:sz w:val="20"/>
              </w:rPr>
              <w:t>,</w:t>
            </w:r>
            <w:r>
              <w:rPr>
                <w:b/>
                <w:bCs/>
                <w:sz w:val="20"/>
              </w:rPr>
              <w:t xml:space="preserve"> </w:t>
            </w:r>
            <w:r>
              <w:rPr>
                <w:sz w:val="20"/>
              </w:rPr>
              <w:t xml:space="preserve">tiene los siguientes campos: Colección Padre, Nombre, Nivel, Descripción y fecha, estos campos apareceran no editables y seran solo para visualizar los datos a </w:t>
            </w:r>
            <w:proofErr w:type="gramStart"/>
            <w:r>
              <w:rPr>
                <w:sz w:val="20"/>
              </w:rPr>
              <w:t>un</w:t>
            </w:r>
            <w:proofErr w:type="gramEnd"/>
            <w:r>
              <w:rPr>
                <w:sz w:val="20"/>
              </w:rPr>
              <w:t xml:space="preserve"> nivel mas detallado de la Colección.</w:t>
            </w:r>
          </w:p>
          <w:p w:rsidR="00C7274B" w:rsidRDefault="00F16B81">
            <w:pPr>
              <w:pStyle w:val="ListParagraph1"/>
              <w:numPr>
                <w:ilvl w:val="0"/>
                <w:numId w:val="59"/>
              </w:numPr>
              <w:jc w:val="both"/>
              <w:rPr>
                <w:sz w:val="20"/>
              </w:rPr>
            </w:pPr>
            <w:r>
              <w:rPr>
                <w:b/>
                <w:bCs/>
                <w:sz w:val="20"/>
              </w:rPr>
              <w:t>Archivos de Colección</w:t>
            </w:r>
            <w:r>
              <w:rPr>
                <w:bCs/>
                <w:sz w:val="20"/>
              </w:rPr>
              <w:t>,</w:t>
            </w:r>
            <w:r>
              <w:rPr>
                <w:b/>
                <w:bCs/>
                <w:sz w:val="20"/>
              </w:rPr>
              <w:t xml:space="preserve"> </w:t>
            </w:r>
            <w:r>
              <w:rPr>
                <w:sz w:val="20"/>
              </w:rPr>
              <w:t xml:space="preserve">presenta las opciones: Nuevo, Editar, Eliminar y Mover (Estas opciones son para la gestión de los archivos dentro de las Colecciones). Además, de </w:t>
            </w:r>
            <w:proofErr w:type="gramStart"/>
            <w:r>
              <w:rPr>
                <w:sz w:val="20"/>
              </w:rPr>
              <w:t>un</w:t>
            </w:r>
            <w:proofErr w:type="gramEnd"/>
            <w:r>
              <w:rPr>
                <w:sz w:val="20"/>
              </w:rPr>
              <w:t xml:space="preserve"> listado con archivos de la Colección seleccionada. Esta lista contiene las columnas: Nombre, Tamaño, Extensión, Descargable y Descripción, y ademas la opción Publicar (Esta opción solo estará habilitada si el archivo no se encuentra publicado).</w:t>
            </w:r>
          </w:p>
          <w:p w:rsidR="00C7274B" w:rsidRDefault="00F16B81">
            <w:pPr>
              <w:numPr>
                <w:ilvl w:val="0"/>
                <w:numId w:val="60"/>
              </w:numPr>
              <w:jc w:val="both"/>
              <w:rPr>
                <w:sz w:val="20"/>
              </w:rPr>
            </w:pPr>
            <w:r>
              <w:rPr>
                <w:sz w:val="20"/>
              </w:rPr>
              <w:t>El usuario ingresa los campos Nombre o Descripción de la sección “</w:t>
            </w:r>
            <w:r>
              <w:rPr>
                <w:bCs/>
                <w:sz w:val="20"/>
              </w:rPr>
              <w:t>Búsqueda”</w:t>
            </w:r>
            <w:r>
              <w:rPr>
                <w:sz w:val="20"/>
              </w:rPr>
              <w:t>.</w:t>
            </w:r>
          </w:p>
          <w:p w:rsidR="00C7274B" w:rsidRDefault="00F16B81">
            <w:pPr>
              <w:numPr>
                <w:ilvl w:val="0"/>
                <w:numId w:val="61"/>
              </w:numPr>
              <w:jc w:val="both"/>
              <w:rPr>
                <w:sz w:val="20"/>
              </w:rPr>
            </w:pPr>
            <w:r>
              <w:rPr>
                <w:sz w:val="20"/>
              </w:rPr>
              <w:t xml:space="preserve">El usuario </w:t>
            </w:r>
            <w:proofErr w:type="gramStart"/>
            <w:r>
              <w:rPr>
                <w:sz w:val="20"/>
              </w:rPr>
              <w:t>selecciona  la</w:t>
            </w:r>
            <w:proofErr w:type="gramEnd"/>
            <w:r>
              <w:rPr>
                <w:sz w:val="20"/>
              </w:rPr>
              <w:t xml:space="preserve"> opción “Buscar”.</w:t>
            </w:r>
          </w:p>
          <w:p w:rsidR="00C7274B" w:rsidRDefault="00F16B81">
            <w:pPr>
              <w:numPr>
                <w:ilvl w:val="0"/>
                <w:numId w:val="62"/>
              </w:numPr>
              <w:jc w:val="both"/>
              <w:rPr>
                <w:sz w:val="20"/>
              </w:rPr>
            </w:pPr>
            <w:r>
              <w:rPr>
                <w:sz w:val="20"/>
              </w:rPr>
              <w:t xml:space="preserve">El sistema muestra el listado coorespondiente a los filtros en la sección </w:t>
            </w:r>
            <w:r>
              <w:rPr>
                <w:bCs/>
                <w:sz w:val="20"/>
              </w:rPr>
              <w:t>“Listado de Colecciones”</w:t>
            </w:r>
            <w:r>
              <w:rPr>
                <w:sz w:val="20"/>
              </w:rPr>
              <w:t>.</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b/>
                <w:bCs/>
                <w:sz w:val="20"/>
              </w:rPr>
              <w:t>Subflujo 1: (Nueva Colección)</w:t>
            </w:r>
          </w:p>
          <w:p w:rsidR="00C7274B" w:rsidRDefault="00F16B81">
            <w:pPr>
              <w:numPr>
                <w:ilvl w:val="0"/>
                <w:numId w:val="63"/>
              </w:numPr>
              <w:jc w:val="both"/>
              <w:rPr>
                <w:sz w:val="20"/>
              </w:rPr>
            </w:pPr>
            <w:r>
              <w:rPr>
                <w:sz w:val="20"/>
              </w:rPr>
              <w:t>El usuario selecciona una “Colección” del listado de la sección “</w:t>
            </w:r>
            <w:r>
              <w:rPr>
                <w:bCs/>
                <w:sz w:val="20"/>
              </w:rPr>
              <w:t>Listado de Colecciones</w:t>
            </w:r>
            <w:r>
              <w:rPr>
                <w:sz w:val="20"/>
              </w:rPr>
              <w:t xml:space="preserve">” donde desea crear la nueva “Colección” </w:t>
            </w:r>
            <w:r>
              <w:rPr>
                <w:b/>
                <w:bCs/>
                <w:sz w:val="20"/>
              </w:rPr>
              <w:t>(PW-005</w:t>
            </w:r>
            <w:r>
              <w:rPr>
                <w:sz w:val="20"/>
              </w:rPr>
              <w:t>), o puede no seleccionar ninguna, con lo que la nueva colección se crearía en el primer nivel.</w:t>
            </w:r>
          </w:p>
          <w:p w:rsidR="00C7274B" w:rsidRDefault="00F16B81">
            <w:pPr>
              <w:numPr>
                <w:ilvl w:val="0"/>
                <w:numId w:val="64"/>
              </w:numPr>
              <w:jc w:val="both"/>
              <w:rPr>
                <w:sz w:val="20"/>
              </w:rPr>
            </w:pPr>
            <w:r>
              <w:rPr>
                <w:sz w:val="20"/>
              </w:rPr>
              <w:lastRenderedPageBreak/>
              <w:t xml:space="preserve">El usuario selecciona la opción </w:t>
            </w:r>
            <w:r>
              <w:rPr>
                <w:b/>
                <w:sz w:val="20"/>
              </w:rPr>
              <w:t>“</w:t>
            </w:r>
            <w:r>
              <w:rPr>
                <w:b/>
                <w:bCs/>
                <w:sz w:val="20"/>
              </w:rPr>
              <w:t>Nuevo”</w:t>
            </w:r>
            <w:r>
              <w:rPr>
                <w:sz w:val="20"/>
              </w:rPr>
              <w:t>.</w:t>
            </w:r>
          </w:p>
          <w:p w:rsidR="00C7274B" w:rsidRDefault="00F16B81">
            <w:pPr>
              <w:numPr>
                <w:ilvl w:val="0"/>
                <w:numId w:val="65"/>
              </w:numPr>
              <w:jc w:val="both"/>
              <w:rPr>
                <w:sz w:val="20"/>
              </w:rPr>
            </w:pPr>
            <w:r>
              <w:rPr>
                <w:sz w:val="20"/>
              </w:rPr>
              <w:t>El sistema muestra el formulario emergente (</w:t>
            </w:r>
            <w:r>
              <w:rPr>
                <w:b/>
                <w:bCs/>
                <w:sz w:val="20"/>
              </w:rPr>
              <w:t>PW-013</w:t>
            </w:r>
            <w:r>
              <w:rPr>
                <w:sz w:val="20"/>
              </w:rPr>
              <w:t>) con los campos “Nombre” y “Descripción” editables y limpios, mientras que los campos “Colección Padre” y “Nivel” aparecen precargados y no editables. Ademas, las opciones “Guardar”, “Cancelar”.</w:t>
            </w:r>
          </w:p>
          <w:p w:rsidR="00C7274B" w:rsidRDefault="00F16B81">
            <w:pPr>
              <w:numPr>
                <w:ilvl w:val="0"/>
                <w:numId w:val="65"/>
              </w:numPr>
              <w:jc w:val="both"/>
              <w:rPr>
                <w:sz w:val="20"/>
              </w:rPr>
            </w:pPr>
            <w:r>
              <w:rPr>
                <w:sz w:val="20"/>
              </w:rPr>
              <w:t>El usuario ingresa los campos “Nombre” y opcionalmente “Descripción”.</w:t>
            </w:r>
          </w:p>
          <w:p w:rsidR="00C7274B" w:rsidRDefault="00F16B81">
            <w:pPr>
              <w:numPr>
                <w:ilvl w:val="0"/>
                <w:numId w:val="65"/>
              </w:numPr>
              <w:jc w:val="both"/>
              <w:rPr>
                <w:sz w:val="20"/>
              </w:rPr>
            </w:pPr>
            <w:r>
              <w:rPr>
                <w:sz w:val="20"/>
              </w:rPr>
              <w:t>El usuario selecciona la opción “</w:t>
            </w:r>
            <w:r>
              <w:rPr>
                <w:b/>
                <w:bCs/>
                <w:sz w:val="20"/>
              </w:rPr>
              <w:t>Guardar</w:t>
            </w:r>
            <w:r>
              <w:rPr>
                <w:sz w:val="20"/>
              </w:rPr>
              <w:t>”.</w:t>
            </w:r>
          </w:p>
          <w:p w:rsidR="00C7274B" w:rsidRDefault="00F16B81">
            <w:pPr>
              <w:numPr>
                <w:ilvl w:val="0"/>
                <w:numId w:val="65"/>
              </w:numPr>
              <w:jc w:val="both"/>
              <w:rPr>
                <w:sz w:val="20"/>
              </w:rPr>
            </w:pPr>
            <w:r>
              <w:rPr>
                <w:sz w:val="20"/>
              </w:rPr>
              <w:t xml:space="preserve">El sistema registra la nueva colección y muestra el mensaje “Se ha creado la nueva Colección con éxito” </w:t>
            </w:r>
            <w:r>
              <w:rPr>
                <w:b/>
                <w:bCs/>
                <w:sz w:val="20"/>
              </w:rPr>
              <w:t>(PW-006</w:t>
            </w:r>
            <w:r>
              <w:rPr>
                <w:sz w:val="20"/>
              </w:rPr>
              <w:t>).</w:t>
            </w:r>
          </w:p>
          <w:p w:rsidR="00C7274B" w:rsidRDefault="00F16B81">
            <w:pPr>
              <w:numPr>
                <w:ilvl w:val="0"/>
                <w:numId w:val="65"/>
              </w:numPr>
              <w:jc w:val="both"/>
              <w:rPr>
                <w:sz w:val="20"/>
              </w:rPr>
            </w:pPr>
            <w:r>
              <w:rPr>
                <w:sz w:val="20"/>
              </w:rPr>
              <w:t>El usuario selecciona aceptar en el mensaje de confirmación.</w:t>
            </w:r>
          </w:p>
          <w:p w:rsidR="00C7274B" w:rsidRDefault="00F16B81">
            <w:pPr>
              <w:numPr>
                <w:ilvl w:val="0"/>
                <w:numId w:val="65"/>
              </w:numPr>
              <w:jc w:val="both"/>
              <w:rPr>
                <w:sz w:val="20"/>
              </w:rPr>
            </w:pPr>
            <w:r>
              <w:rPr>
                <w:sz w:val="20"/>
              </w:rPr>
              <w:t xml:space="preserve">El sistema muestra el formulario </w:t>
            </w:r>
            <w:r>
              <w:rPr>
                <w:b/>
                <w:sz w:val="20"/>
              </w:rPr>
              <w:t>“Mantenimiento de Colecciones”</w:t>
            </w:r>
            <w:r>
              <w:rPr>
                <w:b/>
                <w:bCs/>
                <w:sz w:val="20"/>
              </w:rPr>
              <w:t xml:space="preserve"> </w:t>
            </w:r>
            <w:r>
              <w:rPr>
                <w:b/>
                <w:sz w:val="20"/>
              </w:rPr>
              <w:t>(</w:t>
            </w:r>
            <w:r>
              <w:rPr>
                <w:b/>
                <w:bCs/>
                <w:sz w:val="20"/>
              </w:rPr>
              <w:t xml:space="preserve">PW-005) </w:t>
            </w:r>
            <w:r>
              <w:rPr>
                <w:bCs/>
                <w:sz w:val="20"/>
              </w:rPr>
              <w:t>con el listado de colecciones</w:t>
            </w:r>
            <w:r>
              <w:rPr>
                <w:b/>
                <w:bCs/>
                <w:sz w:val="20"/>
              </w:rPr>
              <w:t xml:space="preserve"> </w:t>
            </w:r>
            <w:r>
              <w:rPr>
                <w:bCs/>
                <w:sz w:val="20"/>
              </w:rPr>
              <w:t xml:space="preserve">actualizado, teniendo seleccionada la nueva colección y mostrando sus datos en la sección de </w:t>
            </w:r>
            <w:r>
              <w:rPr>
                <w:b/>
                <w:bCs/>
                <w:sz w:val="20"/>
              </w:rPr>
              <w:t>“Datos de Colección”</w:t>
            </w:r>
            <w:r>
              <w:rPr>
                <w:bCs/>
                <w:sz w:val="20"/>
              </w:rPr>
              <w:t>.</w:t>
            </w:r>
          </w:p>
          <w:p w:rsidR="00C7274B" w:rsidRDefault="00F16B81">
            <w:pPr>
              <w:jc w:val="both"/>
              <w:rPr>
                <w:b/>
                <w:bCs/>
                <w:sz w:val="20"/>
              </w:rPr>
            </w:pPr>
            <w:r>
              <w:rPr>
                <w:b/>
                <w:bCs/>
                <w:sz w:val="20"/>
              </w:rPr>
              <w:t>Subflujo 2: (Editar Colección)</w:t>
            </w:r>
          </w:p>
          <w:p w:rsidR="00C7274B" w:rsidRDefault="00F16B81">
            <w:pPr>
              <w:numPr>
                <w:ilvl w:val="0"/>
                <w:numId w:val="66"/>
              </w:numPr>
              <w:jc w:val="both"/>
              <w:rPr>
                <w:sz w:val="20"/>
              </w:rPr>
            </w:pPr>
            <w:r>
              <w:rPr>
                <w:sz w:val="20"/>
              </w:rPr>
              <w:t xml:space="preserve">El usuario selecciona una colección del “Listado </w:t>
            </w:r>
            <w:r>
              <w:rPr>
                <w:bCs/>
                <w:sz w:val="20"/>
              </w:rPr>
              <w:t>de Colecciones</w:t>
            </w:r>
            <w:r>
              <w:rPr>
                <w:sz w:val="20"/>
              </w:rPr>
              <w:t>” (</w:t>
            </w:r>
            <w:r>
              <w:rPr>
                <w:b/>
                <w:bCs/>
                <w:sz w:val="20"/>
              </w:rPr>
              <w:t>PW-005</w:t>
            </w:r>
            <w:r>
              <w:rPr>
                <w:sz w:val="20"/>
              </w:rPr>
              <w:t>)</w:t>
            </w:r>
          </w:p>
          <w:p w:rsidR="00C7274B" w:rsidRDefault="00F16B81">
            <w:pPr>
              <w:numPr>
                <w:ilvl w:val="0"/>
                <w:numId w:val="67"/>
              </w:numPr>
              <w:jc w:val="both"/>
              <w:rPr>
                <w:sz w:val="20"/>
              </w:rPr>
            </w:pPr>
            <w:r>
              <w:rPr>
                <w:sz w:val="20"/>
              </w:rPr>
              <w:t xml:space="preserve">El usuario selecciona la opción </w:t>
            </w:r>
            <w:r>
              <w:rPr>
                <w:b/>
                <w:sz w:val="20"/>
              </w:rPr>
              <w:t>“</w:t>
            </w:r>
            <w:r>
              <w:rPr>
                <w:b/>
                <w:bCs/>
                <w:sz w:val="20"/>
              </w:rPr>
              <w:t>Editar</w:t>
            </w:r>
            <w:r>
              <w:rPr>
                <w:b/>
                <w:sz w:val="20"/>
              </w:rPr>
              <w:t>”.</w:t>
            </w:r>
          </w:p>
          <w:p w:rsidR="00C7274B" w:rsidRDefault="00F16B81">
            <w:pPr>
              <w:numPr>
                <w:ilvl w:val="0"/>
                <w:numId w:val="68"/>
              </w:numPr>
              <w:jc w:val="both"/>
              <w:rPr>
                <w:sz w:val="20"/>
              </w:rPr>
            </w:pPr>
            <w:r>
              <w:rPr>
                <w:sz w:val="20"/>
              </w:rPr>
              <w:t>El sistema muestra el formulario emergente (</w:t>
            </w:r>
            <w:r>
              <w:rPr>
                <w:b/>
                <w:bCs/>
                <w:sz w:val="20"/>
              </w:rPr>
              <w:t>PW-013</w:t>
            </w:r>
            <w:r>
              <w:rPr>
                <w:sz w:val="20"/>
              </w:rPr>
              <w:t>) con los campos precargados “Nombre” y “Descripción” editables, y los campos “Colección Padre” y “Nivel” no editables. Además, las opciones “Guardar” y “Cancelar”.</w:t>
            </w:r>
          </w:p>
          <w:p w:rsidR="00C7274B" w:rsidRDefault="00F16B81">
            <w:pPr>
              <w:numPr>
                <w:ilvl w:val="0"/>
                <w:numId w:val="69"/>
              </w:numPr>
              <w:jc w:val="both"/>
              <w:rPr>
                <w:sz w:val="20"/>
              </w:rPr>
            </w:pPr>
            <w:r>
              <w:rPr>
                <w:sz w:val="20"/>
              </w:rPr>
              <w:t>El usuario edita los campos “Nombre” y opcionalmente “Descripción”.</w:t>
            </w:r>
          </w:p>
          <w:p w:rsidR="00C7274B" w:rsidRDefault="00F16B81">
            <w:pPr>
              <w:numPr>
                <w:ilvl w:val="0"/>
                <w:numId w:val="69"/>
              </w:numPr>
              <w:jc w:val="both"/>
              <w:rPr>
                <w:sz w:val="20"/>
              </w:rPr>
            </w:pPr>
            <w:r>
              <w:rPr>
                <w:sz w:val="20"/>
              </w:rPr>
              <w:t xml:space="preserve">El usuario selecciona la opción </w:t>
            </w:r>
            <w:r>
              <w:rPr>
                <w:b/>
                <w:sz w:val="20"/>
              </w:rPr>
              <w:t>“Guardar”.</w:t>
            </w:r>
          </w:p>
          <w:p w:rsidR="00C7274B" w:rsidRDefault="00F16B81">
            <w:pPr>
              <w:numPr>
                <w:ilvl w:val="0"/>
                <w:numId w:val="69"/>
              </w:numPr>
              <w:jc w:val="both"/>
              <w:rPr>
                <w:sz w:val="20"/>
              </w:rPr>
            </w:pPr>
            <w:r>
              <w:rPr>
                <w:sz w:val="20"/>
              </w:rPr>
              <w:t xml:space="preserve">El sistema actualiza la colección y muestra el mensaje “Se ha editado la Colección seleccionada con éxito” </w:t>
            </w:r>
            <w:r>
              <w:rPr>
                <w:b/>
                <w:sz w:val="20"/>
              </w:rPr>
              <w:t xml:space="preserve">(PW-007). </w:t>
            </w:r>
          </w:p>
          <w:p w:rsidR="00C7274B" w:rsidRDefault="00F16B81">
            <w:pPr>
              <w:numPr>
                <w:ilvl w:val="0"/>
                <w:numId w:val="69"/>
              </w:numPr>
              <w:jc w:val="both"/>
              <w:rPr>
                <w:sz w:val="20"/>
              </w:rPr>
            </w:pPr>
            <w:r>
              <w:rPr>
                <w:sz w:val="20"/>
              </w:rPr>
              <w:t>El usuario selecciona aceptar en el mensaje de confirmación.</w:t>
            </w:r>
          </w:p>
          <w:p w:rsidR="00C7274B" w:rsidRDefault="00F16B81">
            <w:pPr>
              <w:numPr>
                <w:ilvl w:val="0"/>
                <w:numId w:val="69"/>
              </w:numPr>
              <w:jc w:val="both"/>
              <w:rPr>
                <w:sz w:val="20"/>
              </w:rPr>
            </w:pPr>
            <w:r>
              <w:rPr>
                <w:sz w:val="20"/>
              </w:rPr>
              <w:t xml:space="preserve">El sistema muestra el formulario </w:t>
            </w:r>
            <w:r>
              <w:rPr>
                <w:b/>
                <w:sz w:val="20"/>
              </w:rPr>
              <w:t>“Mantenimiento de Colecciones”</w:t>
            </w:r>
            <w:r>
              <w:rPr>
                <w:b/>
                <w:bCs/>
                <w:sz w:val="20"/>
              </w:rPr>
              <w:t xml:space="preserve"> </w:t>
            </w:r>
            <w:r>
              <w:rPr>
                <w:b/>
                <w:sz w:val="20"/>
              </w:rPr>
              <w:t>(</w:t>
            </w:r>
            <w:r>
              <w:rPr>
                <w:b/>
                <w:bCs/>
                <w:sz w:val="20"/>
              </w:rPr>
              <w:t xml:space="preserve">PW-005) </w:t>
            </w:r>
            <w:r>
              <w:rPr>
                <w:bCs/>
                <w:sz w:val="20"/>
              </w:rPr>
              <w:t>con el listado de colecciones</w:t>
            </w:r>
            <w:r>
              <w:rPr>
                <w:b/>
                <w:bCs/>
                <w:sz w:val="20"/>
              </w:rPr>
              <w:t xml:space="preserve"> </w:t>
            </w:r>
            <w:r>
              <w:rPr>
                <w:bCs/>
                <w:sz w:val="20"/>
              </w:rPr>
              <w:t xml:space="preserve">actualizado, teniendo seleccionada la nueva colección y mostrando sus datos en la sección de </w:t>
            </w:r>
            <w:r>
              <w:rPr>
                <w:b/>
                <w:bCs/>
                <w:sz w:val="20"/>
              </w:rPr>
              <w:t>“Datos de Colección”</w:t>
            </w:r>
            <w:r>
              <w:rPr>
                <w:bCs/>
                <w:sz w:val="20"/>
              </w:rPr>
              <w:t>.</w:t>
            </w:r>
          </w:p>
          <w:p w:rsidR="00C7274B" w:rsidRDefault="00F16B81">
            <w:pPr>
              <w:jc w:val="both"/>
              <w:rPr>
                <w:sz w:val="20"/>
              </w:rPr>
            </w:pPr>
            <w:r>
              <w:rPr>
                <w:b/>
                <w:bCs/>
                <w:sz w:val="20"/>
              </w:rPr>
              <w:t>Subflujo 3: (Eliminar Colección)</w:t>
            </w:r>
          </w:p>
          <w:p w:rsidR="00C7274B" w:rsidRDefault="00F16B81">
            <w:pPr>
              <w:numPr>
                <w:ilvl w:val="0"/>
                <w:numId w:val="70"/>
              </w:numPr>
              <w:jc w:val="both"/>
              <w:rPr>
                <w:sz w:val="20"/>
              </w:rPr>
            </w:pPr>
            <w:r>
              <w:rPr>
                <w:sz w:val="20"/>
              </w:rPr>
              <w:t xml:space="preserve">El usuario selecciona una colección </w:t>
            </w:r>
            <w:proofErr w:type="gramStart"/>
            <w:r>
              <w:rPr>
                <w:sz w:val="20"/>
              </w:rPr>
              <w:t>del</w:t>
            </w:r>
            <w:proofErr w:type="gramEnd"/>
            <w:r>
              <w:rPr>
                <w:sz w:val="20"/>
              </w:rPr>
              <w:t xml:space="preserve"> “Listado </w:t>
            </w:r>
            <w:r>
              <w:rPr>
                <w:bCs/>
                <w:sz w:val="20"/>
              </w:rPr>
              <w:t>de Colecciones</w:t>
            </w:r>
            <w:r>
              <w:rPr>
                <w:sz w:val="20"/>
              </w:rPr>
              <w:t>” (</w:t>
            </w:r>
            <w:r>
              <w:rPr>
                <w:b/>
                <w:bCs/>
                <w:sz w:val="20"/>
              </w:rPr>
              <w:t>PW-005</w:t>
            </w:r>
            <w:r>
              <w:rPr>
                <w:sz w:val="20"/>
              </w:rPr>
              <w:t>).</w:t>
            </w:r>
          </w:p>
          <w:p w:rsidR="00C7274B" w:rsidRDefault="00F16B81">
            <w:pPr>
              <w:numPr>
                <w:ilvl w:val="0"/>
                <w:numId w:val="71"/>
              </w:numPr>
              <w:jc w:val="both"/>
              <w:rPr>
                <w:sz w:val="20"/>
              </w:rPr>
            </w:pPr>
            <w:r>
              <w:rPr>
                <w:sz w:val="20"/>
              </w:rPr>
              <w:t>El usuario selecciona la opción “</w:t>
            </w:r>
            <w:r>
              <w:rPr>
                <w:b/>
                <w:bCs/>
                <w:sz w:val="20"/>
              </w:rPr>
              <w:t>Eliminar</w:t>
            </w:r>
            <w:r>
              <w:rPr>
                <w:sz w:val="20"/>
              </w:rPr>
              <w:t>”.</w:t>
            </w:r>
          </w:p>
          <w:p w:rsidR="00C7274B" w:rsidRDefault="00F16B81">
            <w:pPr>
              <w:numPr>
                <w:ilvl w:val="0"/>
                <w:numId w:val="72"/>
              </w:numPr>
              <w:jc w:val="both"/>
              <w:rPr>
                <w:sz w:val="20"/>
              </w:rPr>
            </w:pPr>
            <w:r>
              <w:rPr>
                <w:sz w:val="20"/>
              </w:rPr>
              <w:t>El sistema muestra el mensaje de confirmación “¿Está seguro de eliminar la Colección seleccionada?” (</w:t>
            </w:r>
            <w:r>
              <w:rPr>
                <w:b/>
                <w:bCs/>
                <w:sz w:val="20"/>
              </w:rPr>
              <w:t>PW-008</w:t>
            </w:r>
            <w:r>
              <w:rPr>
                <w:sz w:val="20"/>
              </w:rPr>
              <w:t>).</w:t>
            </w:r>
          </w:p>
          <w:p w:rsidR="00C7274B" w:rsidRDefault="00F16B81">
            <w:pPr>
              <w:numPr>
                <w:ilvl w:val="0"/>
                <w:numId w:val="73"/>
              </w:numPr>
              <w:jc w:val="both"/>
              <w:rPr>
                <w:sz w:val="20"/>
              </w:rPr>
            </w:pPr>
            <w:r>
              <w:rPr>
                <w:sz w:val="20"/>
              </w:rPr>
              <w:t>El usuario selecciona la opción “Si”.</w:t>
            </w:r>
          </w:p>
          <w:p w:rsidR="00C7274B" w:rsidRDefault="00F16B81">
            <w:pPr>
              <w:numPr>
                <w:ilvl w:val="0"/>
                <w:numId w:val="74"/>
              </w:numPr>
              <w:jc w:val="both"/>
              <w:rPr>
                <w:sz w:val="20"/>
              </w:rPr>
            </w:pPr>
            <w:r>
              <w:rPr>
                <w:sz w:val="20"/>
              </w:rPr>
              <w:t>El sistema elimina la Colección y muestra el mensaje “Se ha eliminado la Colección seleccionada con éxito” (</w:t>
            </w:r>
            <w:r>
              <w:rPr>
                <w:b/>
                <w:bCs/>
                <w:sz w:val="20"/>
              </w:rPr>
              <w:t>PW-009</w:t>
            </w:r>
            <w:r>
              <w:rPr>
                <w:sz w:val="20"/>
              </w:rPr>
              <w:t>).</w:t>
            </w:r>
          </w:p>
          <w:p w:rsidR="00C7274B" w:rsidRDefault="00F16B81">
            <w:pPr>
              <w:numPr>
                <w:ilvl w:val="0"/>
                <w:numId w:val="75"/>
              </w:numPr>
              <w:jc w:val="both"/>
              <w:rPr>
                <w:sz w:val="20"/>
              </w:rPr>
            </w:pPr>
            <w:r>
              <w:rPr>
                <w:sz w:val="20"/>
              </w:rPr>
              <w:t xml:space="preserve">El sistema muestra el formulario </w:t>
            </w:r>
            <w:r>
              <w:rPr>
                <w:b/>
                <w:sz w:val="20"/>
              </w:rPr>
              <w:t>“Mantenimiento de Colecciones”</w:t>
            </w:r>
            <w:r>
              <w:rPr>
                <w:b/>
                <w:bCs/>
                <w:sz w:val="20"/>
              </w:rPr>
              <w:t xml:space="preserve"> </w:t>
            </w:r>
            <w:r>
              <w:rPr>
                <w:b/>
                <w:sz w:val="20"/>
              </w:rPr>
              <w:t>(</w:t>
            </w:r>
            <w:r>
              <w:rPr>
                <w:b/>
                <w:bCs/>
                <w:sz w:val="20"/>
              </w:rPr>
              <w:t xml:space="preserve">PW-005) </w:t>
            </w:r>
            <w:r>
              <w:rPr>
                <w:bCs/>
                <w:sz w:val="20"/>
              </w:rPr>
              <w:t xml:space="preserve">con el listado de </w:t>
            </w:r>
            <w:r>
              <w:rPr>
                <w:bCs/>
                <w:sz w:val="20"/>
              </w:rPr>
              <w:lastRenderedPageBreak/>
              <w:t>colecciones</w:t>
            </w:r>
            <w:r>
              <w:rPr>
                <w:b/>
                <w:bCs/>
                <w:sz w:val="20"/>
              </w:rPr>
              <w:t xml:space="preserve"> </w:t>
            </w:r>
            <w:r>
              <w:rPr>
                <w:bCs/>
                <w:sz w:val="20"/>
              </w:rPr>
              <w:t>actualizado, sin tener ninguna colección seleccionada</w:t>
            </w:r>
            <w:r>
              <w:rPr>
                <w:sz w:val="20"/>
              </w:rPr>
              <w:t>.</w:t>
            </w:r>
          </w:p>
          <w:p w:rsidR="00C7274B" w:rsidRDefault="00F16B81">
            <w:pPr>
              <w:jc w:val="both"/>
              <w:rPr>
                <w:sz w:val="20"/>
              </w:rPr>
            </w:pPr>
            <w:r>
              <w:rPr>
                <w:b/>
                <w:bCs/>
                <w:sz w:val="20"/>
              </w:rPr>
              <w:t>Subflujo 4: (Ver datos de una Colección de la lista).</w:t>
            </w:r>
          </w:p>
          <w:p w:rsidR="00C7274B" w:rsidRDefault="00F16B81">
            <w:pPr>
              <w:numPr>
                <w:ilvl w:val="0"/>
                <w:numId w:val="76"/>
              </w:numPr>
              <w:jc w:val="both"/>
              <w:rPr>
                <w:sz w:val="20"/>
              </w:rPr>
            </w:pPr>
            <w:r>
              <w:rPr>
                <w:sz w:val="20"/>
              </w:rPr>
              <w:t xml:space="preserve">El usuario seleccióna una colección </w:t>
            </w:r>
            <w:proofErr w:type="gramStart"/>
            <w:r>
              <w:rPr>
                <w:sz w:val="20"/>
              </w:rPr>
              <w:t>del</w:t>
            </w:r>
            <w:proofErr w:type="gramEnd"/>
            <w:r>
              <w:rPr>
                <w:sz w:val="20"/>
              </w:rPr>
              <w:t xml:space="preserve"> listado de colecciones (</w:t>
            </w:r>
            <w:r>
              <w:rPr>
                <w:b/>
                <w:bCs/>
                <w:sz w:val="20"/>
              </w:rPr>
              <w:t>PW-005</w:t>
            </w:r>
            <w:r>
              <w:rPr>
                <w:sz w:val="20"/>
              </w:rPr>
              <w:t>).</w:t>
            </w:r>
          </w:p>
          <w:p w:rsidR="00C7274B" w:rsidRDefault="00F16B81">
            <w:pPr>
              <w:numPr>
                <w:ilvl w:val="0"/>
                <w:numId w:val="76"/>
              </w:numPr>
              <w:jc w:val="both"/>
              <w:rPr>
                <w:sz w:val="20"/>
              </w:rPr>
            </w:pPr>
            <w:r>
              <w:rPr>
                <w:sz w:val="20"/>
              </w:rPr>
              <w:t>El sistema carga los datos de la coleccion en la sección “</w:t>
            </w:r>
            <w:r>
              <w:rPr>
                <w:b/>
                <w:bCs/>
                <w:sz w:val="20"/>
              </w:rPr>
              <w:t>Datos de Coleccion</w:t>
            </w:r>
            <w:r>
              <w:rPr>
                <w:sz w:val="20"/>
              </w:rPr>
              <w:t>” mostrando los campos: “Colección Padre”, “Nombre”, “Nivel”, y “Descripción”, estos campos no son editables.</w:t>
            </w:r>
          </w:p>
          <w:p w:rsidR="00C7274B" w:rsidRDefault="00F16B81">
            <w:pPr>
              <w:jc w:val="both"/>
              <w:rPr>
                <w:sz w:val="20"/>
              </w:rPr>
            </w:pPr>
            <w:r>
              <w:rPr>
                <w:b/>
                <w:bCs/>
                <w:sz w:val="20"/>
              </w:rPr>
              <w:t>Subflujo 5: (Ingresar al siguiente nivel de una colección).</w:t>
            </w:r>
          </w:p>
          <w:p w:rsidR="00C7274B" w:rsidRDefault="00F16B81">
            <w:pPr>
              <w:numPr>
                <w:ilvl w:val="0"/>
                <w:numId w:val="77"/>
              </w:numPr>
              <w:jc w:val="both"/>
              <w:rPr>
                <w:sz w:val="20"/>
              </w:rPr>
            </w:pPr>
            <w:r>
              <w:rPr>
                <w:sz w:val="20"/>
              </w:rPr>
              <w:t xml:space="preserve">El usuario selecciona ver detalle de una colección </w:t>
            </w:r>
            <w:proofErr w:type="gramStart"/>
            <w:r>
              <w:rPr>
                <w:sz w:val="20"/>
              </w:rPr>
              <w:t>del</w:t>
            </w:r>
            <w:proofErr w:type="gramEnd"/>
            <w:r>
              <w:rPr>
                <w:sz w:val="20"/>
              </w:rPr>
              <w:t xml:space="preserve"> listado de colecciones al hacer doble click sobre esta (</w:t>
            </w:r>
            <w:r>
              <w:rPr>
                <w:b/>
                <w:bCs/>
                <w:sz w:val="20"/>
              </w:rPr>
              <w:t>PW-005</w:t>
            </w:r>
            <w:r>
              <w:rPr>
                <w:sz w:val="20"/>
              </w:rPr>
              <w:t>).</w:t>
            </w:r>
          </w:p>
          <w:p w:rsidR="00C7274B" w:rsidRDefault="00F16B81">
            <w:pPr>
              <w:numPr>
                <w:ilvl w:val="0"/>
                <w:numId w:val="77"/>
              </w:numPr>
              <w:jc w:val="both"/>
              <w:rPr>
                <w:sz w:val="20"/>
              </w:rPr>
            </w:pPr>
            <w:r>
              <w:rPr>
                <w:sz w:val="20"/>
              </w:rPr>
              <w:t>El sistema carga el listado de la sección “</w:t>
            </w:r>
            <w:r>
              <w:rPr>
                <w:b/>
                <w:bCs/>
                <w:sz w:val="20"/>
              </w:rPr>
              <w:t>Listado de Colecciones</w:t>
            </w:r>
            <w:r>
              <w:rPr>
                <w:sz w:val="20"/>
              </w:rPr>
              <w:t>” con las colecciones que se encuentre en el nivel siguiente en la jerarquia de la colección seleccionada anteriormente.</w:t>
            </w:r>
          </w:p>
          <w:p w:rsidR="00C7274B" w:rsidRDefault="00F16B81">
            <w:pPr>
              <w:jc w:val="both"/>
              <w:rPr>
                <w:sz w:val="20"/>
              </w:rPr>
            </w:pPr>
            <w:r>
              <w:rPr>
                <w:b/>
                <w:bCs/>
                <w:sz w:val="20"/>
              </w:rPr>
              <w:t>Subflujo 6: (Regresar a un nivel anterior)</w:t>
            </w:r>
          </w:p>
          <w:p w:rsidR="00C7274B" w:rsidRDefault="00F16B81">
            <w:pPr>
              <w:numPr>
                <w:ilvl w:val="0"/>
                <w:numId w:val="78"/>
              </w:numPr>
              <w:jc w:val="both"/>
              <w:rPr>
                <w:sz w:val="20"/>
              </w:rPr>
            </w:pPr>
            <w:r>
              <w:rPr>
                <w:sz w:val="20"/>
              </w:rPr>
              <w:t>El usuario selecciona la opción regresar (</w:t>
            </w:r>
            <w:r>
              <w:rPr>
                <w:sz w:val="20"/>
              </w:rPr>
              <w:sym w:font="SimSun" w:char="F0DF"/>
            </w:r>
            <w:r>
              <w:rPr>
                <w:sz w:val="20"/>
              </w:rPr>
              <w:t xml:space="preserve">). Sólo está habilitada si se encuentra en </w:t>
            </w:r>
            <w:proofErr w:type="gramStart"/>
            <w:r>
              <w:rPr>
                <w:sz w:val="20"/>
              </w:rPr>
              <w:t>un</w:t>
            </w:r>
            <w:proofErr w:type="gramEnd"/>
            <w:r>
              <w:rPr>
                <w:sz w:val="20"/>
              </w:rPr>
              <w:t xml:space="preserve"> nivel diferente al primero (</w:t>
            </w:r>
            <w:r>
              <w:rPr>
                <w:b/>
                <w:bCs/>
                <w:sz w:val="20"/>
              </w:rPr>
              <w:t>PW-005</w:t>
            </w:r>
            <w:r>
              <w:rPr>
                <w:sz w:val="20"/>
              </w:rPr>
              <w:t>).</w:t>
            </w:r>
          </w:p>
          <w:p w:rsidR="00C7274B" w:rsidRDefault="00F16B81">
            <w:pPr>
              <w:numPr>
                <w:ilvl w:val="0"/>
                <w:numId w:val="78"/>
              </w:numPr>
              <w:jc w:val="both"/>
              <w:rPr>
                <w:sz w:val="20"/>
              </w:rPr>
            </w:pPr>
            <w:r>
              <w:rPr>
                <w:sz w:val="20"/>
              </w:rPr>
              <w:t>El sistema carga el listado de la sección “</w:t>
            </w:r>
            <w:r>
              <w:rPr>
                <w:b/>
                <w:bCs/>
                <w:sz w:val="20"/>
              </w:rPr>
              <w:t>Listado de Colecciones</w:t>
            </w:r>
            <w:r>
              <w:rPr>
                <w:sz w:val="20"/>
              </w:rPr>
              <w:t>” con las colecciones que se encuentre en el nivel anterior en la jerarquia de la colección actual.</w:t>
            </w:r>
          </w:p>
          <w:p w:rsidR="00C7274B" w:rsidRDefault="00F16B81">
            <w:pPr>
              <w:numPr>
                <w:ilvl w:val="0"/>
                <w:numId w:val="78"/>
              </w:numPr>
              <w:jc w:val="both"/>
              <w:rPr>
                <w:sz w:val="20"/>
              </w:rPr>
            </w:pPr>
            <w:r>
              <w:rPr>
                <w:sz w:val="20"/>
              </w:rPr>
              <w:t xml:space="preserve">El caso de </w:t>
            </w:r>
            <w:proofErr w:type="gramStart"/>
            <w:r>
              <w:rPr>
                <w:sz w:val="20"/>
              </w:rPr>
              <w:t>uso</w:t>
            </w:r>
            <w:proofErr w:type="gramEnd"/>
            <w:r>
              <w:rPr>
                <w:sz w:val="20"/>
              </w:rPr>
              <w:t xml:space="preserve"> continúa en el punto 1, hasta que se llegue al primer nivel de la jerarquía, en donde la opción de regresar estará deshabilitada.</w:t>
            </w:r>
          </w:p>
          <w:p w:rsidR="00C7274B" w:rsidRDefault="00F16B81">
            <w:pPr>
              <w:jc w:val="both"/>
              <w:rPr>
                <w:sz w:val="20"/>
              </w:rPr>
            </w:pPr>
            <w:r>
              <w:rPr>
                <w:b/>
                <w:bCs/>
                <w:sz w:val="20"/>
              </w:rPr>
              <w:t>Subflujo 7: (Ver los archivos de una colección)</w:t>
            </w:r>
          </w:p>
          <w:p w:rsidR="00C7274B" w:rsidRDefault="00F16B81">
            <w:pPr>
              <w:numPr>
                <w:ilvl w:val="0"/>
                <w:numId w:val="79"/>
              </w:numPr>
              <w:jc w:val="both"/>
              <w:rPr>
                <w:sz w:val="20"/>
              </w:rPr>
            </w:pPr>
            <w:r>
              <w:rPr>
                <w:sz w:val="20"/>
              </w:rPr>
              <w:t>El usuario selecciona la sub sección “Archivos de Coleccion”.</w:t>
            </w:r>
          </w:p>
          <w:p w:rsidR="00C7274B" w:rsidRDefault="00F16B81">
            <w:pPr>
              <w:numPr>
                <w:ilvl w:val="0"/>
                <w:numId w:val="79"/>
              </w:numPr>
              <w:jc w:val="both"/>
              <w:rPr>
                <w:sz w:val="20"/>
              </w:rPr>
            </w:pPr>
            <w:r>
              <w:rPr>
                <w:sz w:val="20"/>
              </w:rPr>
              <w:t>El sistema muestra la lista de archivos que contiene la colección seleccionada.</w:t>
            </w:r>
          </w:p>
        </w:tc>
      </w:tr>
      <w:tr w:rsidR="00C7274B">
        <w:trPr>
          <w:jc w:val="center"/>
        </w:trPr>
        <w:tc>
          <w:tcPr>
            <w:tcW w:w="9412" w:type="dxa"/>
            <w:gridSpan w:val="2"/>
            <w:shd w:val="clear" w:color="auto" w:fill="E0E0E0"/>
          </w:tcPr>
          <w:p w:rsidR="00C7274B" w:rsidRDefault="00F16B81">
            <w:r>
              <w:lastRenderedPageBreak/>
              <w:t>Flujos alternos</w:t>
            </w:r>
          </w:p>
        </w:tc>
      </w:tr>
      <w:tr w:rsidR="00C7274B">
        <w:trPr>
          <w:jc w:val="center"/>
        </w:trPr>
        <w:tc>
          <w:tcPr>
            <w:tcW w:w="9412" w:type="dxa"/>
            <w:gridSpan w:val="2"/>
          </w:tcPr>
          <w:p w:rsidR="00C7274B" w:rsidRDefault="00F16B81">
            <w:pPr>
              <w:jc w:val="both"/>
              <w:rPr>
                <w:sz w:val="20"/>
              </w:rPr>
            </w:pPr>
            <w:r>
              <w:rPr>
                <w:b/>
                <w:bCs/>
                <w:sz w:val="20"/>
              </w:rPr>
              <w:t>Flujo alterno 1: Paso 4 del Subflujo 3 (El usuario selecciona opción “No” en eliminación de Coleccion)</w:t>
            </w:r>
          </w:p>
          <w:p w:rsidR="00C7274B" w:rsidRDefault="00F16B81">
            <w:pPr>
              <w:numPr>
                <w:ilvl w:val="0"/>
                <w:numId w:val="80"/>
              </w:numPr>
              <w:jc w:val="both"/>
              <w:rPr>
                <w:sz w:val="20"/>
              </w:rPr>
            </w:pPr>
            <w:r>
              <w:rPr>
                <w:sz w:val="20"/>
              </w:rPr>
              <w:t xml:space="preserve">El caso de </w:t>
            </w:r>
            <w:proofErr w:type="gramStart"/>
            <w:r>
              <w:rPr>
                <w:sz w:val="20"/>
              </w:rPr>
              <w:t>uso</w:t>
            </w:r>
            <w:proofErr w:type="gramEnd"/>
            <w:r>
              <w:rPr>
                <w:sz w:val="20"/>
              </w:rPr>
              <w:t xml:space="preserve"> continúa en el punto 1 del flujo básico.</w:t>
            </w:r>
          </w:p>
          <w:p w:rsidR="00C7274B" w:rsidRDefault="00F16B81">
            <w:pPr>
              <w:jc w:val="both"/>
              <w:rPr>
                <w:b/>
                <w:bCs/>
                <w:sz w:val="20"/>
              </w:rPr>
            </w:pPr>
            <w:r>
              <w:rPr>
                <w:b/>
                <w:bCs/>
                <w:sz w:val="20"/>
              </w:rPr>
              <w:t>Flujo alterno 2: Paso 5 del Subflujo 3 (No se puede eliminar Colección)</w:t>
            </w:r>
          </w:p>
          <w:p w:rsidR="00C7274B" w:rsidRDefault="00F16B81">
            <w:pPr>
              <w:numPr>
                <w:ilvl w:val="0"/>
                <w:numId w:val="81"/>
              </w:numPr>
              <w:jc w:val="both"/>
            </w:pPr>
            <w:r>
              <w:rPr>
                <w:sz w:val="20"/>
              </w:rPr>
              <w:t xml:space="preserve">El sistema no puede eliminar la colección y muestra el mensaje “No se puede eliminar la Colección seleccionada, la Colección no está vacía, primero elimine el contenido e intente </w:t>
            </w:r>
            <w:r>
              <w:t>nuevamente</w:t>
            </w:r>
            <w:r>
              <w:rPr>
                <w:sz w:val="20"/>
              </w:rPr>
              <w:t>.” (</w:t>
            </w:r>
            <w:r>
              <w:rPr>
                <w:b/>
                <w:bCs/>
                <w:sz w:val="20"/>
              </w:rPr>
              <w:t>PW-010</w:t>
            </w:r>
            <w:r>
              <w:rPr>
                <w:sz w:val="20"/>
              </w:rPr>
              <w:t>).</w:t>
            </w:r>
          </w:p>
          <w:p w:rsidR="00C7274B" w:rsidRDefault="00F16B81">
            <w:pPr>
              <w:jc w:val="both"/>
              <w:rPr>
                <w:b/>
                <w:bCs/>
                <w:sz w:val="20"/>
              </w:rPr>
            </w:pPr>
            <w:r>
              <w:rPr>
                <w:b/>
                <w:bCs/>
                <w:sz w:val="20"/>
              </w:rPr>
              <w:t>Flujo alterno 3: Paso 2 del Subflujo 1 (No se puede crear Colección)</w:t>
            </w:r>
          </w:p>
          <w:p w:rsidR="00C7274B" w:rsidRDefault="00F16B81">
            <w:pPr>
              <w:numPr>
                <w:ilvl w:val="0"/>
                <w:numId w:val="82"/>
              </w:numPr>
              <w:jc w:val="both"/>
            </w:pPr>
            <w:r>
              <w:rPr>
                <w:sz w:val="20"/>
              </w:rPr>
              <w:t xml:space="preserve">El sistema no puede crear la colección y muestra el mensaje “No se puede crear una Colección en </w:t>
            </w:r>
            <w:proofErr w:type="gramStart"/>
            <w:r>
              <w:rPr>
                <w:sz w:val="20"/>
              </w:rPr>
              <w:t>este</w:t>
            </w:r>
            <w:proofErr w:type="gramEnd"/>
            <w:r>
              <w:rPr>
                <w:sz w:val="20"/>
              </w:rPr>
              <w:t xml:space="preserve"> nivel.” (</w:t>
            </w:r>
            <w:r>
              <w:rPr>
                <w:b/>
                <w:bCs/>
                <w:sz w:val="20"/>
              </w:rPr>
              <w:t>PW-012</w:t>
            </w:r>
            <w:r>
              <w:rPr>
                <w:sz w:val="20"/>
              </w:rPr>
              <w:t>).</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numPr>
                <w:ilvl w:val="0"/>
                <w:numId w:val="49"/>
              </w:numPr>
              <w:rPr>
                <w:sz w:val="20"/>
              </w:rPr>
            </w:pPr>
            <w:r>
              <w:rPr>
                <w:sz w:val="20"/>
              </w:rPr>
              <w:t>Se crearon colecciones nuevas, se editaron o eliminaron.</w:t>
            </w:r>
          </w:p>
        </w:tc>
      </w:tr>
      <w:tr w:rsidR="00C7274B">
        <w:trPr>
          <w:jc w:val="center"/>
        </w:trPr>
        <w:tc>
          <w:tcPr>
            <w:tcW w:w="9412" w:type="dxa"/>
            <w:gridSpan w:val="2"/>
            <w:tcBorders>
              <w:bottom w:val="single" w:sz="4" w:space="0" w:color="auto"/>
            </w:tcBorders>
            <w:shd w:val="clear" w:color="auto" w:fill="E0E0E0"/>
          </w:tcPr>
          <w:p w:rsidR="00C7274B" w:rsidRDefault="00F16B81">
            <w:r>
              <w:lastRenderedPageBreak/>
              <w:t>Puntos de extensión (extend) o de inclusión (include)</w:t>
            </w:r>
          </w:p>
        </w:tc>
      </w:tr>
      <w:tr w:rsidR="00C7274B">
        <w:trPr>
          <w:jc w:val="center"/>
        </w:trPr>
        <w:tc>
          <w:tcPr>
            <w:tcW w:w="9412" w:type="dxa"/>
            <w:gridSpan w:val="2"/>
          </w:tcPr>
          <w:p w:rsidR="00C7274B" w:rsidRDefault="00F16B81">
            <w:pPr>
              <w:pStyle w:val="ListParagraph1"/>
              <w:ind w:left="0"/>
              <w:jc w:val="both"/>
              <w:rPr>
                <w:rFonts w:cs="Arial"/>
                <w:sz w:val="20"/>
              </w:rPr>
            </w:pPr>
            <w:r>
              <w:rPr>
                <w:rFonts w:cs="Arial"/>
                <w:sz w:val="20"/>
              </w:rPr>
              <w:t>No Aplica.</w:t>
            </w:r>
          </w:p>
        </w:tc>
      </w:tr>
      <w:tr w:rsidR="00C7274B">
        <w:trPr>
          <w:jc w:val="center"/>
        </w:trPr>
        <w:tc>
          <w:tcPr>
            <w:tcW w:w="9412" w:type="dxa"/>
            <w:gridSpan w:val="2"/>
            <w:shd w:val="clear" w:color="auto" w:fill="E0E0E0"/>
          </w:tcPr>
          <w:p w:rsidR="00C7274B" w:rsidRDefault="00F16B81">
            <w:pPr>
              <w:pStyle w:val="ListParagraph1"/>
              <w:ind w:left="11"/>
              <w:jc w:val="both"/>
              <w:rPr>
                <w:rFonts w:cs="Arial"/>
                <w:sz w:val="20"/>
              </w:rPr>
            </w:pPr>
            <w:r>
              <w:rPr>
                <w:rFonts w:cs="Arial"/>
                <w:sz w:val="20"/>
              </w:rPr>
              <w:t>Observaciones</w:t>
            </w:r>
          </w:p>
        </w:tc>
      </w:tr>
      <w:tr w:rsidR="00C7274B">
        <w:trPr>
          <w:jc w:val="center"/>
        </w:trPr>
        <w:tc>
          <w:tcPr>
            <w:tcW w:w="9412" w:type="dxa"/>
            <w:gridSpan w:val="2"/>
            <w:shd w:val="clear" w:color="auto" w:fill="FFFFFF"/>
          </w:tcPr>
          <w:p w:rsidR="00C7274B" w:rsidRDefault="00F16B81">
            <w:pPr>
              <w:numPr>
                <w:ilvl w:val="0"/>
                <w:numId w:val="83"/>
              </w:numPr>
              <w:jc w:val="both"/>
              <w:rPr>
                <w:sz w:val="20"/>
              </w:rPr>
            </w:pPr>
            <w:r>
              <w:rPr>
                <w:sz w:val="20"/>
                <w:szCs w:val="22"/>
                <w:lang w:eastAsia="en-US"/>
              </w:rPr>
              <w:t xml:space="preserve">El usuario con rol “Administrador UN” no puede realizar cambios en colecciones creadas por </w:t>
            </w:r>
            <w:proofErr w:type="gramStart"/>
            <w:r>
              <w:rPr>
                <w:sz w:val="20"/>
                <w:szCs w:val="22"/>
                <w:lang w:eastAsia="en-US"/>
              </w:rPr>
              <w:t>un</w:t>
            </w:r>
            <w:proofErr w:type="gramEnd"/>
            <w:r>
              <w:rPr>
                <w:sz w:val="20"/>
                <w:szCs w:val="22"/>
                <w:lang w:eastAsia="en-US"/>
              </w:rPr>
              <w:t xml:space="preserve"> rol “Administrador Corp”.</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PW-005</w:t>
            </w:r>
          </w:p>
          <w:p w:rsidR="00C7274B" w:rsidRDefault="00F16B81">
            <w:pPr>
              <w:numPr>
                <w:ilvl w:val="0"/>
                <w:numId w:val="4"/>
              </w:numPr>
              <w:jc w:val="both"/>
              <w:rPr>
                <w:sz w:val="20"/>
              </w:rPr>
            </w:pPr>
            <w:r>
              <w:rPr>
                <w:sz w:val="20"/>
              </w:rPr>
              <w:t>PW-011</w:t>
            </w:r>
          </w:p>
          <w:p w:rsidR="00C7274B" w:rsidRDefault="00F16B81">
            <w:pPr>
              <w:numPr>
                <w:ilvl w:val="0"/>
                <w:numId w:val="4"/>
              </w:numPr>
              <w:jc w:val="both"/>
              <w:rPr>
                <w:sz w:val="20"/>
              </w:rPr>
            </w:pPr>
            <w:r>
              <w:rPr>
                <w:sz w:val="20"/>
              </w:rPr>
              <w:t>PW-006</w:t>
            </w:r>
          </w:p>
          <w:p w:rsidR="00C7274B" w:rsidRDefault="00F16B81">
            <w:pPr>
              <w:numPr>
                <w:ilvl w:val="0"/>
                <w:numId w:val="4"/>
              </w:numPr>
              <w:jc w:val="both"/>
              <w:rPr>
                <w:sz w:val="20"/>
              </w:rPr>
            </w:pPr>
            <w:r>
              <w:rPr>
                <w:sz w:val="20"/>
              </w:rPr>
              <w:t>PW-007</w:t>
            </w:r>
          </w:p>
          <w:p w:rsidR="00C7274B" w:rsidRDefault="00F16B81">
            <w:pPr>
              <w:numPr>
                <w:ilvl w:val="0"/>
                <w:numId w:val="4"/>
              </w:numPr>
              <w:jc w:val="both"/>
              <w:rPr>
                <w:sz w:val="20"/>
              </w:rPr>
            </w:pPr>
            <w:r>
              <w:rPr>
                <w:sz w:val="20"/>
              </w:rPr>
              <w:t>PW-008</w:t>
            </w:r>
          </w:p>
          <w:p w:rsidR="00C7274B" w:rsidRDefault="00F16B81">
            <w:pPr>
              <w:numPr>
                <w:ilvl w:val="0"/>
                <w:numId w:val="4"/>
              </w:numPr>
              <w:jc w:val="both"/>
              <w:rPr>
                <w:sz w:val="20"/>
              </w:rPr>
            </w:pPr>
            <w:r>
              <w:rPr>
                <w:sz w:val="20"/>
              </w:rPr>
              <w:t>PW-009</w:t>
            </w:r>
          </w:p>
          <w:p w:rsidR="00C7274B" w:rsidRDefault="00F16B81">
            <w:pPr>
              <w:numPr>
                <w:ilvl w:val="0"/>
                <w:numId w:val="4"/>
              </w:numPr>
              <w:jc w:val="both"/>
              <w:rPr>
                <w:sz w:val="20"/>
              </w:rPr>
            </w:pPr>
            <w:r>
              <w:rPr>
                <w:sz w:val="20"/>
              </w:rPr>
              <w:t>PW-010</w:t>
            </w:r>
          </w:p>
          <w:p w:rsidR="00C7274B" w:rsidRDefault="00F16B81">
            <w:pPr>
              <w:numPr>
                <w:ilvl w:val="0"/>
                <w:numId w:val="4"/>
              </w:numPr>
              <w:jc w:val="both"/>
              <w:rPr>
                <w:sz w:val="20"/>
              </w:rPr>
            </w:pPr>
            <w:r>
              <w:rPr>
                <w:sz w:val="20"/>
              </w:rPr>
              <w:t>PW-012</w:t>
            </w:r>
          </w:p>
        </w:tc>
      </w:tr>
    </w:tbl>
    <w:p w:rsidR="00C7274B" w:rsidRDefault="00C7274B"/>
    <w:p w:rsidR="00C7274B" w:rsidRDefault="00F16B81">
      <w:pPr>
        <w:jc w:val="center"/>
      </w:pPr>
      <w:r>
        <w:br w:type="page"/>
      </w:r>
      <w:r w:rsidR="00012132">
        <w:lastRenderedPageBreak/>
        <w:pict>
          <v:shape id="Picture 15" o:spid="_x0000_i1039" type="#_x0000_t75" style="width:450.8pt;height:293pt">
            <v:imagedata r:id="rId20" o:title="" croptop="16293f" cropbottom="11897f" cropleft="7518f" cropright="25370f"/>
          </v:shape>
        </w:pict>
      </w:r>
    </w:p>
    <w:p w:rsidR="00C7274B" w:rsidRDefault="00F16B81">
      <w:pPr>
        <w:jc w:val="center"/>
      </w:pPr>
      <w:r>
        <w:t>Wireframe PW-005</w:t>
      </w:r>
    </w:p>
    <w:p w:rsidR="00C7274B" w:rsidRDefault="00C7274B"/>
    <w:p w:rsidR="00C7274B" w:rsidRDefault="00012132">
      <w:pPr>
        <w:jc w:val="center"/>
      </w:pPr>
      <w:r>
        <w:pict>
          <v:shape id="Picture Frame 1065" o:spid="_x0000_i1040" type="#_x0000_t75" style="width:442.65pt;height:286.1pt">
            <v:imagedata r:id="rId21" o:title=""/>
          </v:shape>
        </w:pict>
      </w:r>
    </w:p>
    <w:p w:rsidR="00C7274B" w:rsidRDefault="00F16B81">
      <w:pPr>
        <w:jc w:val="center"/>
      </w:pPr>
      <w:r>
        <w:t>Wireframe PW-011</w:t>
      </w:r>
    </w:p>
    <w:p w:rsidR="00C7274B" w:rsidRDefault="00C7274B"/>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99"/>
        <w:gridCol w:w="4671"/>
      </w:tblGrid>
      <w:tr w:rsidR="00C7274B">
        <w:tc>
          <w:tcPr>
            <w:tcW w:w="4899" w:type="dxa"/>
          </w:tcPr>
          <w:p w:rsidR="00C7274B" w:rsidRDefault="00012132">
            <w:pPr>
              <w:pStyle w:val="subtituloCU"/>
              <w:spacing w:after="120"/>
              <w:jc w:val="center"/>
            </w:pPr>
            <w:r>
              <w:lastRenderedPageBreak/>
              <w:pict>
                <v:shape id="Picture Frame 1071" o:spid="_x0000_i1041" type="#_x0000_t75" style="width:222.25pt;height:100.15pt">
                  <v:imagedata r:id="rId22" o:title=""/>
                </v:shape>
              </w:pict>
            </w:r>
          </w:p>
          <w:p w:rsidR="00C7274B" w:rsidRDefault="00F16B81">
            <w:pPr>
              <w:jc w:val="center"/>
            </w:pPr>
            <w:r>
              <w:t>Wireframe PW-006</w:t>
            </w:r>
          </w:p>
        </w:tc>
        <w:tc>
          <w:tcPr>
            <w:tcW w:w="4671" w:type="dxa"/>
          </w:tcPr>
          <w:p w:rsidR="00C7274B" w:rsidRDefault="00012132">
            <w:pPr>
              <w:pStyle w:val="subtituloCU"/>
              <w:spacing w:after="120"/>
              <w:jc w:val="center"/>
            </w:pPr>
            <w:r>
              <w:pict>
                <v:shape id="Picture Frame 1072" o:spid="_x0000_i1042" type="#_x0000_t75" style="width:219.75pt;height:100.15pt">
                  <v:imagedata r:id="rId23" o:title=""/>
                </v:shape>
              </w:pict>
            </w:r>
          </w:p>
          <w:p w:rsidR="00C7274B" w:rsidRDefault="00F16B81">
            <w:pPr>
              <w:jc w:val="center"/>
            </w:pPr>
            <w:r>
              <w:t>Wireframe PW-007</w:t>
            </w:r>
          </w:p>
        </w:tc>
      </w:tr>
      <w:tr w:rsidR="00C7274B">
        <w:tc>
          <w:tcPr>
            <w:tcW w:w="4899" w:type="dxa"/>
          </w:tcPr>
          <w:p w:rsidR="00C7274B" w:rsidRDefault="00012132">
            <w:pPr>
              <w:pStyle w:val="subtituloCU"/>
              <w:spacing w:after="120"/>
              <w:jc w:val="center"/>
            </w:pPr>
            <w:r>
              <w:pict>
                <v:shape id="Picture Frame 1075" o:spid="_x0000_i1043" type="#_x0000_t75" style="width:224.75pt;height:102.05pt">
                  <v:imagedata r:id="rId24" o:title=""/>
                </v:shape>
              </w:pict>
            </w:r>
          </w:p>
          <w:p w:rsidR="00C7274B" w:rsidRDefault="00F16B81">
            <w:pPr>
              <w:jc w:val="center"/>
            </w:pPr>
            <w:r>
              <w:t>Wireframe PW-008</w:t>
            </w:r>
          </w:p>
        </w:tc>
        <w:tc>
          <w:tcPr>
            <w:tcW w:w="4671" w:type="dxa"/>
          </w:tcPr>
          <w:p w:rsidR="00C7274B" w:rsidRDefault="00012132">
            <w:pPr>
              <w:pStyle w:val="subtituloCU"/>
              <w:spacing w:after="120"/>
              <w:jc w:val="center"/>
            </w:pPr>
            <w:r>
              <w:pict>
                <v:shape id="Picture Frame 1074" o:spid="_x0000_i1044" type="#_x0000_t75" style="width:222.9pt;height:101.45pt">
                  <v:imagedata r:id="rId25" o:title=""/>
                </v:shape>
              </w:pict>
            </w:r>
          </w:p>
          <w:p w:rsidR="00C7274B" w:rsidRDefault="00F16B81">
            <w:pPr>
              <w:jc w:val="center"/>
            </w:pPr>
            <w:r>
              <w:t>Wireframe PW-009</w:t>
            </w:r>
          </w:p>
        </w:tc>
      </w:tr>
      <w:tr w:rsidR="00C7274B">
        <w:tc>
          <w:tcPr>
            <w:tcW w:w="4899" w:type="dxa"/>
          </w:tcPr>
          <w:p w:rsidR="00C7274B" w:rsidRDefault="00012132">
            <w:pPr>
              <w:pStyle w:val="subtituloCU"/>
              <w:spacing w:after="120"/>
              <w:jc w:val="center"/>
            </w:pPr>
            <w:r>
              <w:pict>
                <v:shape id="Picture 21" o:spid="_x0000_i1045" type="#_x0000_t75" style="width:230.4pt;height:80.15pt">
                  <v:imagedata r:id="rId26" o:title=""/>
                </v:shape>
              </w:pict>
            </w:r>
          </w:p>
          <w:p w:rsidR="00C7274B" w:rsidRDefault="00F16B81">
            <w:pPr>
              <w:jc w:val="center"/>
            </w:pPr>
            <w:r>
              <w:t>Wireframe PW-010</w:t>
            </w:r>
          </w:p>
        </w:tc>
        <w:tc>
          <w:tcPr>
            <w:tcW w:w="4671" w:type="dxa"/>
          </w:tcPr>
          <w:p w:rsidR="00C7274B" w:rsidRDefault="00012132">
            <w:pPr>
              <w:pStyle w:val="subtituloCU"/>
              <w:spacing w:after="120"/>
              <w:jc w:val="center"/>
            </w:pPr>
            <w:r>
              <w:pict>
                <v:shape id="Picture Frame 1077" o:spid="_x0000_i1046" type="#_x0000_t75" style="width:219.75pt;height:99.55pt">
                  <v:imagedata r:id="rId27" o:title=""/>
                </v:shape>
              </w:pict>
            </w:r>
          </w:p>
          <w:p w:rsidR="00C7274B" w:rsidRDefault="00F16B81">
            <w:pPr>
              <w:jc w:val="center"/>
            </w:pPr>
            <w:r>
              <w:t>Wireframe PW-012</w:t>
            </w:r>
          </w:p>
        </w:tc>
      </w:tr>
    </w:tbl>
    <w:p w:rsidR="00C7274B" w:rsidRDefault="00C7274B">
      <w:pPr>
        <w:pStyle w:val="subtituloCU"/>
        <w:spacing w:after="120"/>
        <w:jc w:val="center"/>
      </w:pPr>
    </w:p>
    <w:p w:rsidR="00C7274B" w:rsidRDefault="00012132">
      <w:pPr>
        <w:pStyle w:val="subtituloCU"/>
        <w:spacing w:after="120"/>
        <w:jc w:val="center"/>
        <w:rPr>
          <w:rFonts w:cs="Arial"/>
          <w:sz w:val="24"/>
          <w:szCs w:val="24"/>
        </w:rPr>
      </w:pPr>
      <w:r>
        <w:pict>
          <v:shape id="Picture Frame 1078" o:spid="_x0000_i1047" type="#_x0000_t75" style="width:243.55pt;height:207.25pt">
            <v:imagedata r:id="rId28" o:title=""/>
          </v:shape>
        </w:pict>
      </w:r>
    </w:p>
    <w:p w:rsidR="00C7274B" w:rsidRDefault="00F16B81">
      <w:pPr>
        <w:jc w:val="center"/>
      </w:pPr>
      <w:r>
        <w:t>Wireframe PW-013</w:t>
      </w:r>
    </w:p>
    <w:p w:rsidR="00C7274B" w:rsidRDefault="00F16B81">
      <w:pPr>
        <w:pStyle w:val="Titulo2"/>
        <w:numPr>
          <w:ilvl w:val="2"/>
          <w:numId w:val="45"/>
        </w:numPr>
        <w:pBdr>
          <w:top w:val="none" w:sz="0" w:space="0" w:color="auto"/>
        </w:pBdr>
        <w:tabs>
          <w:tab w:val="clear" w:pos="3839"/>
          <w:tab w:val="left" w:pos="851"/>
        </w:tabs>
      </w:pPr>
      <w:r>
        <w:br w:type="page"/>
      </w:r>
      <w:bookmarkStart w:id="65" w:name="_Toc418009842"/>
      <w:bookmarkStart w:id="66" w:name="_Toc418070790"/>
      <w:bookmarkStart w:id="67" w:name="_Toc418608697"/>
      <w:r>
        <w:lastRenderedPageBreak/>
        <w:t xml:space="preserve">CUW-004 </w:t>
      </w:r>
      <w:bookmarkEnd w:id="65"/>
      <w:bookmarkEnd w:id="66"/>
      <w:r>
        <w:t>Gestionar Archivos</w:t>
      </w:r>
      <w:bookmarkEnd w:id="6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rFonts w:cs="Arial"/>
                <w:sz w:val="20"/>
              </w:rPr>
              <w:t>Gestionar 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 Administrador UN)</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sz w:val="20"/>
                <w:szCs w:val="22"/>
                <w:lang w:eastAsia="en-US"/>
              </w:rPr>
            </w:pPr>
            <w:r>
              <w:rPr>
                <w:sz w:val="20"/>
                <w:szCs w:val="22"/>
                <w:lang w:eastAsia="en-US"/>
              </w:rPr>
              <w:t>Permite crear, editar y eliminar archivos de las colecciones. Asimismo, permite ubicar el orden en que aparecerán los archivos al interior de la carpeta o colección.</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numPr>
                <w:ilvl w:val="0"/>
                <w:numId w:val="49"/>
              </w:numPr>
              <w:rPr>
                <w:sz w:val="20"/>
              </w:rPr>
            </w:pPr>
            <w:r>
              <w:rPr>
                <w:sz w:val="20"/>
              </w:rPr>
              <w:t xml:space="preserve">El usuario debe </w:t>
            </w:r>
            <w:proofErr w:type="gramStart"/>
            <w:r>
              <w:rPr>
                <w:sz w:val="20"/>
              </w:rPr>
              <w:t>haber</w:t>
            </w:r>
            <w:proofErr w:type="gramEnd"/>
            <w:r>
              <w:rPr>
                <w:sz w:val="20"/>
              </w:rPr>
              <w:t xml:space="preserve"> iniciado sesión en el sistema web.</w:t>
            </w:r>
          </w:p>
          <w:p w:rsidR="00C7274B" w:rsidRDefault="00F16B81">
            <w:pPr>
              <w:numPr>
                <w:ilvl w:val="0"/>
                <w:numId w:val="49"/>
              </w:numPr>
              <w:rPr>
                <w:sz w:val="20"/>
              </w:rPr>
            </w:pPr>
            <w:r>
              <w:rPr>
                <w:sz w:val="20"/>
              </w:rPr>
              <w:t>Debe existir al menos una Colección donde crear el Contenido.</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numPr>
                <w:ilvl w:val="0"/>
                <w:numId w:val="84"/>
              </w:numPr>
              <w:spacing w:before="120"/>
              <w:rPr>
                <w:sz w:val="20"/>
              </w:rPr>
            </w:pPr>
            <w:r>
              <w:rPr>
                <w:sz w:val="20"/>
              </w:rPr>
              <w:t>El sistema muestra el formulario para la gestión de colecciones</w:t>
            </w:r>
            <w:r>
              <w:rPr>
                <w:b/>
                <w:bCs/>
                <w:sz w:val="20"/>
              </w:rPr>
              <w:t xml:space="preserve"> (PW-011).</w:t>
            </w:r>
          </w:p>
          <w:p w:rsidR="00C7274B" w:rsidRDefault="00F16B81">
            <w:pPr>
              <w:numPr>
                <w:ilvl w:val="0"/>
                <w:numId w:val="84"/>
              </w:numPr>
              <w:spacing w:before="120"/>
              <w:rPr>
                <w:sz w:val="20"/>
              </w:rPr>
            </w:pPr>
            <w:r>
              <w:rPr>
                <w:sz w:val="20"/>
              </w:rPr>
              <w:t>El usuario selecciona una colección de listado de colecciones.</w:t>
            </w:r>
          </w:p>
          <w:p w:rsidR="00C7274B" w:rsidRDefault="00F16B81">
            <w:pPr>
              <w:numPr>
                <w:ilvl w:val="0"/>
                <w:numId w:val="84"/>
              </w:numPr>
              <w:spacing w:before="120"/>
              <w:rPr>
                <w:sz w:val="20"/>
              </w:rPr>
            </w:pPr>
            <w:r>
              <w:rPr>
                <w:sz w:val="20"/>
              </w:rPr>
              <w:t>El sistema muestra la lista de archivos en la sección “Detalle de Colección” en caso ya se hayan agregado algunos a la colección.</w:t>
            </w:r>
          </w:p>
          <w:p w:rsidR="00C7274B" w:rsidRDefault="00F16B81">
            <w:pPr>
              <w:numPr>
                <w:ilvl w:val="0"/>
                <w:numId w:val="84"/>
              </w:numPr>
              <w:spacing w:before="120"/>
              <w:rPr>
                <w:sz w:val="20"/>
              </w:rPr>
            </w:pPr>
            <w:r>
              <w:rPr>
                <w:sz w:val="20"/>
              </w:rPr>
              <w:t>El usuario selecciona la opción Nuevo.</w:t>
            </w:r>
          </w:p>
          <w:p w:rsidR="00C7274B" w:rsidRDefault="00F16B81">
            <w:pPr>
              <w:numPr>
                <w:ilvl w:val="0"/>
                <w:numId w:val="84"/>
              </w:numPr>
              <w:spacing w:before="120"/>
              <w:rPr>
                <w:sz w:val="20"/>
              </w:rPr>
            </w:pPr>
            <w:r>
              <w:rPr>
                <w:sz w:val="20"/>
              </w:rPr>
              <w:t>El sistema muestra el formulario emergente para Carga de Archivos (PW-014) con los campos “Nombre” y “Descripción” y “Nro. Orden” editables, mientras que los campos “Tamaño” y “Extensión” aparecen vacios y no editables. Ademas de las opciones “Guardar” y “Cancelar”.</w:t>
            </w:r>
          </w:p>
          <w:p w:rsidR="00C7274B" w:rsidRDefault="00F16B81">
            <w:pPr>
              <w:numPr>
                <w:ilvl w:val="0"/>
                <w:numId w:val="84"/>
              </w:numPr>
              <w:spacing w:before="120"/>
              <w:rPr>
                <w:sz w:val="20"/>
              </w:rPr>
            </w:pPr>
            <w:r>
              <w:rPr>
                <w:sz w:val="20"/>
              </w:rPr>
              <w:t>El usuario completa los campos con los datos correspondientes, y selecciona la opción “Examinar” para cargar el archivo.</w:t>
            </w:r>
          </w:p>
          <w:p w:rsidR="00C7274B" w:rsidRDefault="00F16B81">
            <w:pPr>
              <w:numPr>
                <w:ilvl w:val="0"/>
                <w:numId w:val="84"/>
              </w:numPr>
              <w:spacing w:before="120"/>
              <w:rPr>
                <w:sz w:val="20"/>
              </w:rPr>
            </w:pPr>
            <w:r>
              <w:rPr>
                <w:sz w:val="20"/>
              </w:rPr>
              <w:t xml:space="preserve">El sistema muestra </w:t>
            </w:r>
            <w:proofErr w:type="gramStart"/>
            <w:r>
              <w:rPr>
                <w:sz w:val="20"/>
              </w:rPr>
              <w:t>un</w:t>
            </w:r>
            <w:proofErr w:type="gramEnd"/>
            <w:r>
              <w:rPr>
                <w:sz w:val="20"/>
              </w:rPr>
              <w:t xml:space="preserve"> explorador de carpetas del computador del usuario.</w:t>
            </w:r>
          </w:p>
          <w:p w:rsidR="00C7274B" w:rsidRDefault="00F16B81">
            <w:pPr>
              <w:numPr>
                <w:ilvl w:val="0"/>
                <w:numId w:val="84"/>
              </w:numPr>
              <w:spacing w:before="120"/>
              <w:rPr>
                <w:sz w:val="20"/>
              </w:rPr>
            </w:pPr>
            <w:r>
              <w:rPr>
                <w:sz w:val="20"/>
              </w:rPr>
              <w:t xml:space="preserve">El usuario selecciona </w:t>
            </w:r>
            <w:proofErr w:type="gramStart"/>
            <w:r>
              <w:rPr>
                <w:sz w:val="20"/>
              </w:rPr>
              <w:t>un</w:t>
            </w:r>
            <w:proofErr w:type="gramEnd"/>
            <w:r>
              <w:rPr>
                <w:sz w:val="20"/>
              </w:rPr>
              <w:t xml:space="preserve"> archivo y la opción “Abrir”.</w:t>
            </w:r>
          </w:p>
          <w:p w:rsidR="00C7274B" w:rsidRDefault="00F16B81">
            <w:pPr>
              <w:numPr>
                <w:ilvl w:val="0"/>
                <w:numId w:val="84"/>
              </w:numPr>
              <w:spacing w:before="120"/>
              <w:rPr>
                <w:sz w:val="20"/>
              </w:rPr>
            </w:pPr>
            <w:r>
              <w:rPr>
                <w:sz w:val="20"/>
              </w:rPr>
              <w:t xml:space="preserve">El sistema carga el archivo y muestra la ruta completa </w:t>
            </w:r>
            <w:proofErr w:type="gramStart"/>
            <w:r>
              <w:rPr>
                <w:sz w:val="20"/>
              </w:rPr>
              <w:t>del</w:t>
            </w:r>
            <w:proofErr w:type="gramEnd"/>
            <w:r>
              <w:rPr>
                <w:sz w:val="20"/>
              </w:rPr>
              <w:t xml:space="preserve"> archivo en el campo “Archivo”.</w:t>
            </w:r>
          </w:p>
          <w:p w:rsidR="00C7274B" w:rsidRDefault="00F16B81">
            <w:pPr>
              <w:numPr>
                <w:ilvl w:val="0"/>
                <w:numId w:val="84"/>
              </w:numPr>
              <w:spacing w:before="120"/>
              <w:rPr>
                <w:sz w:val="20"/>
              </w:rPr>
            </w:pPr>
            <w:r>
              <w:rPr>
                <w:sz w:val="20"/>
              </w:rPr>
              <w:t>El usuario selecciona la opción “Guardar”.</w:t>
            </w:r>
          </w:p>
          <w:p w:rsidR="00C7274B" w:rsidRDefault="00F16B81">
            <w:pPr>
              <w:numPr>
                <w:ilvl w:val="0"/>
                <w:numId w:val="84"/>
              </w:numPr>
              <w:spacing w:before="120"/>
              <w:rPr>
                <w:sz w:val="20"/>
              </w:rPr>
            </w:pPr>
            <w:r>
              <w:rPr>
                <w:sz w:val="20"/>
              </w:rPr>
              <w:t xml:space="preserve">El sistema registra el archivo y muestra el mensaje “Se ha cargado </w:t>
            </w:r>
            <w:proofErr w:type="gramStart"/>
            <w:r>
              <w:rPr>
                <w:sz w:val="20"/>
              </w:rPr>
              <w:t>un</w:t>
            </w:r>
            <w:proofErr w:type="gramEnd"/>
            <w:r>
              <w:rPr>
                <w:sz w:val="20"/>
              </w:rPr>
              <w:t xml:space="preserve"> nuevo archivo con éxito.” </w:t>
            </w:r>
            <w:r>
              <w:rPr>
                <w:b/>
                <w:sz w:val="20"/>
              </w:rPr>
              <w:t>(PW-015)</w:t>
            </w:r>
            <w:r>
              <w:rPr>
                <w:sz w:val="20"/>
              </w:rPr>
              <w:t>.</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b/>
                <w:bCs/>
                <w:sz w:val="20"/>
              </w:rPr>
              <w:t>Subflujo 1: Paso 3 del flujo básico (Editar Archivo)</w:t>
            </w:r>
          </w:p>
          <w:p w:rsidR="00C7274B" w:rsidRDefault="00F16B81">
            <w:pPr>
              <w:numPr>
                <w:ilvl w:val="0"/>
                <w:numId w:val="85"/>
              </w:numPr>
              <w:jc w:val="both"/>
              <w:rPr>
                <w:sz w:val="20"/>
              </w:rPr>
            </w:pPr>
            <w:r>
              <w:rPr>
                <w:sz w:val="20"/>
              </w:rPr>
              <w:t>El usuario selecciona la opción Editar.</w:t>
            </w:r>
          </w:p>
          <w:p w:rsidR="00C7274B" w:rsidRDefault="00F16B81">
            <w:pPr>
              <w:numPr>
                <w:ilvl w:val="0"/>
                <w:numId w:val="85"/>
              </w:numPr>
              <w:jc w:val="both"/>
              <w:rPr>
                <w:sz w:val="20"/>
              </w:rPr>
            </w:pPr>
            <w:r>
              <w:rPr>
                <w:sz w:val="20"/>
              </w:rPr>
              <w:t>El sistema muestra el formulario emergente para Carga de Archivos (</w:t>
            </w:r>
            <w:r>
              <w:rPr>
                <w:b/>
                <w:bCs/>
                <w:sz w:val="20"/>
              </w:rPr>
              <w:t>PW-014</w:t>
            </w:r>
            <w:r>
              <w:rPr>
                <w:sz w:val="20"/>
              </w:rPr>
              <w:t>) con los campos “Nombre” y “Descripción” editables, mientras que los campos “Tamaño” y “Extensión” aparecen no editables. Ademas de las opciones “Guardar” y “Cancelar”.</w:t>
            </w:r>
          </w:p>
          <w:p w:rsidR="00C7274B" w:rsidRDefault="00F16B81">
            <w:pPr>
              <w:numPr>
                <w:ilvl w:val="0"/>
                <w:numId w:val="86"/>
              </w:numPr>
              <w:jc w:val="both"/>
              <w:rPr>
                <w:sz w:val="20"/>
              </w:rPr>
            </w:pPr>
            <w:r>
              <w:rPr>
                <w:sz w:val="20"/>
              </w:rPr>
              <w:lastRenderedPageBreak/>
              <w:t>El usuario edita los campos “Nombre” y opcionalmente “Descripción.</w:t>
            </w:r>
          </w:p>
          <w:p w:rsidR="00C7274B" w:rsidRDefault="00F16B81">
            <w:pPr>
              <w:numPr>
                <w:ilvl w:val="0"/>
                <w:numId w:val="85"/>
              </w:numPr>
              <w:jc w:val="both"/>
              <w:rPr>
                <w:sz w:val="20"/>
              </w:rPr>
            </w:pPr>
            <w:r>
              <w:rPr>
                <w:sz w:val="20"/>
              </w:rPr>
              <w:t>El usuario completa los campos con los datos correspondientes, y selecciona la opción “Examinar” para cargar el archivo.</w:t>
            </w:r>
          </w:p>
          <w:p w:rsidR="00C7274B" w:rsidRDefault="00F16B81">
            <w:pPr>
              <w:numPr>
                <w:ilvl w:val="0"/>
                <w:numId w:val="85"/>
              </w:numPr>
              <w:jc w:val="both"/>
              <w:rPr>
                <w:sz w:val="20"/>
              </w:rPr>
            </w:pPr>
            <w:r>
              <w:rPr>
                <w:sz w:val="20"/>
              </w:rPr>
              <w:t xml:space="preserve">El sistema muestra </w:t>
            </w:r>
            <w:proofErr w:type="gramStart"/>
            <w:r>
              <w:rPr>
                <w:sz w:val="20"/>
              </w:rPr>
              <w:t>un</w:t>
            </w:r>
            <w:proofErr w:type="gramEnd"/>
            <w:r>
              <w:rPr>
                <w:sz w:val="20"/>
              </w:rPr>
              <w:t xml:space="preserve"> explorador de carpetas del computador del usuario.</w:t>
            </w:r>
          </w:p>
          <w:p w:rsidR="00C7274B" w:rsidRDefault="00F16B81">
            <w:pPr>
              <w:numPr>
                <w:ilvl w:val="0"/>
                <w:numId w:val="85"/>
              </w:numPr>
              <w:jc w:val="both"/>
              <w:rPr>
                <w:sz w:val="20"/>
              </w:rPr>
            </w:pPr>
            <w:r>
              <w:rPr>
                <w:sz w:val="20"/>
              </w:rPr>
              <w:t xml:space="preserve">El usuario selecciona </w:t>
            </w:r>
            <w:proofErr w:type="gramStart"/>
            <w:r>
              <w:rPr>
                <w:sz w:val="20"/>
              </w:rPr>
              <w:t>un</w:t>
            </w:r>
            <w:proofErr w:type="gramEnd"/>
            <w:r>
              <w:rPr>
                <w:sz w:val="20"/>
              </w:rPr>
              <w:t xml:space="preserve"> archivo y la opción “Abrir”.</w:t>
            </w:r>
          </w:p>
          <w:p w:rsidR="00C7274B" w:rsidRDefault="00F16B81">
            <w:pPr>
              <w:numPr>
                <w:ilvl w:val="0"/>
                <w:numId w:val="85"/>
              </w:numPr>
              <w:jc w:val="both"/>
              <w:rPr>
                <w:sz w:val="20"/>
              </w:rPr>
            </w:pPr>
            <w:r>
              <w:rPr>
                <w:sz w:val="20"/>
              </w:rPr>
              <w:t xml:space="preserve">El sistema carga el archivo y muestra la ruta completa </w:t>
            </w:r>
            <w:proofErr w:type="gramStart"/>
            <w:r>
              <w:rPr>
                <w:sz w:val="20"/>
              </w:rPr>
              <w:t>del</w:t>
            </w:r>
            <w:proofErr w:type="gramEnd"/>
            <w:r>
              <w:rPr>
                <w:sz w:val="20"/>
              </w:rPr>
              <w:t xml:space="preserve"> archivo en el campo “Archivo”.</w:t>
            </w:r>
          </w:p>
          <w:p w:rsidR="00C7274B" w:rsidRDefault="00F16B81">
            <w:pPr>
              <w:numPr>
                <w:ilvl w:val="0"/>
                <w:numId w:val="85"/>
              </w:numPr>
              <w:jc w:val="both"/>
              <w:rPr>
                <w:sz w:val="20"/>
              </w:rPr>
            </w:pPr>
            <w:r>
              <w:rPr>
                <w:sz w:val="20"/>
              </w:rPr>
              <w:t>El usuario selecciona la opción “Guardar”.</w:t>
            </w:r>
          </w:p>
          <w:p w:rsidR="00C7274B" w:rsidRDefault="00F16B81">
            <w:pPr>
              <w:numPr>
                <w:ilvl w:val="0"/>
                <w:numId w:val="85"/>
              </w:numPr>
              <w:jc w:val="both"/>
              <w:rPr>
                <w:sz w:val="20"/>
              </w:rPr>
            </w:pPr>
            <w:r>
              <w:rPr>
                <w:sz w:val="20"/>
              </w:rPr>
              <w:t xml:space="preserve">El sistema actualiza el archivo y muestra el mensaje “Se ha editado el archivo seleccionado con éxito.” </w:t>
            </w:r>
            <w:r>
              <w:rPr>
                <w:b/>
                <w:sz w:val="20"/>
              </w:rPr>
              <w:t>(PW-016).</w:t>
            </w:r>
          </w:p>
          <w:p w:rsidR="00C7274B" w:rsidRDefault="00F16B81">
            <w:pPr>
              <w:jc w:val="both"/>
              <w:rPr>
                <w:sz w:val="20"/>
              </w:rPr>
            </w:pPr>
            <w:r>
              <w:rPr>
                <w:b/>
                <w:bCs/>
                <w:sz w:val="20"/>
              </w:rPr>
              <w:t>Subflujo 2: Paso 3 del flujo básico (Eliminar Archivo).</w:t>
            </w:r>
          </w:p>
          <w:p w:rsidR="00C7274B" w:rsidRDefault="00F16B81">
            <w:pPr>
              <w:numPr>
                <w:ilvl w:val="0"/>
                <w:numId w:val="87"/>
              </w:numPr>
              <w:rPr>
                <w:sz w:val="20"/>
              </w:rPr>
            </w:pPr>
            <w:r>
              <w:rPr>
                <w:sz w:val="20"/>
              </w:rPr>
              <w:t>El usuario selecciona la opción Eliminar.</w:t>
            </w:r>
          </w:p>
          <w:p w:rsidR="00C7274B" w:rsidRDefault="00F16B81">
            <w:pPr>
              <w:numPr>
                <w:ilvl w:val="0"/>
                <w:numId w:val="87"/>
              </w:numPr>
              <w:rPr>
                <w:sz w:val="20"/>
              </w:rPr>
            </w:pPr>
            <w:r>
              <w:rPr>
                <w:sz w:val="20"/>
              </w:rPr>
              <w:t>El sistema muestra el mensaje de confirmación “¿Esta seguro de eliminar el archivo seleccionado?” (</w:t>
            </w:r>
            <w:r>
              <w:rPr>
                <w:b/>
                <w:bCs/>
                <w:sz w:val="20"/>
              </w:rPr>
              <w:t>PW-017</w:t>
            </w:r>
            <w:r>
              <w:rPr>
                <w:sz w:val="20"/>
              </w:rPr>
              <w:t>).</w:t>
            </w:r>
          </w:p>
          <w:p w:rsidR="00C7274B" w:rsidRDefault="00F16B81">
            <w:pPr>
              <w:numPr>
                <w:ilvl w:val="0"/>
                <w:numId w:val="87"/>
              </w:numPr>
              <w:rPr>
                <w:sz w:val="20"/>
              </w:rPr>
            </w:pPr>
            <w:r>
              <w:rPr>
                <w:sz w:val="20"/>
              </w:rPr>
              <w:t>El usuario selecciona la opción “Si”.</w:t>
            </w:r>
          </w:p>
          <w:p w:rsidR="00C7274B" w:rsidRDefault="00F16B81" w:rsidP="00012132">
            <w:pPr>
              <w:numPr>
                <w:ilvl w:val="0"/>
                <w:numId w:val="87"/>
              </w:numPr>
              <w:rPr>
                <w:sz w:val="20"/>
              </w:rPr>
            </w:pPr>
            <w:r>
              <w:rPr>
                <w:sz w:val="20"/>
              </w:rPr>
              <w:t xml:space="preserve">El sistema elimina el archivo y muestra el mensaje “Se ha eliminado el archivo seleccionado con éxito.” </w:t>
            </w:r>
            <w:r>
              <w:rPr>
                <w:b/>
                <w:sz w:val="20"/>
              </w:rPr>
              <w:t>(PW-018)</w:t>
            </w:r>
            <w:r>
              <w:rPr>
                <w:sz w:val="20"/>
              </w:rPr>
              <w:t>.</w:t>
            </w:r>
            <w:r w:rsidR="00012132">
              <w:rPr>
                <w:sz w:val="20"/>
              </w:rPr>
              <w:t xml:space="preserve"> </w:t>
            </w:r>
            <w:r w:rsidR="00012132" w:rsidRPr="00FA6D25">
              <w:rPr>
                <w:sz w:val="20"/>
                <w:szCs w:val="22"/>
                <w:lang w:eastAsia="en-US"/>
              </w:rPr>
              <w:t>Cuando se realiza la eliminación, los dispositivos m</w:t>
            </w:r>
            <w:r w:rsidR="00012132">
              <w:rPr>
                <w:sz w:val="20"/>
                <w:szCs w:val="22"/>
                <w:lang w:eastAsia="en-US"/>
              </w:rPr>
              <w:t>óviles al sincronizar detectará</w:t>
            </w:r>
            <w:r w:rsidR="00012132" w:rsidRPr="00FA6D25">
              <w:rPr>
                <w:sz w:val="20"/>
                <w:szCs w:val="22"/>
                <w:lang w:eastAsia="en-US"/>
              </w:rPr>
              <w:t>n que se eliminaron archivos en el servidor y procederán a eliminar los mismos que se encuentran descargados en el dispositivo, siempre y cuando estos se encuentre en la ruta física original cuando se hizo la descarga, si el usuario movió o copio los archivos, estos no podrán ser eliminados por el aplicativo móvil.</w:t>
            </w:r>
          </w:p>
        </w:tc>
      </w:tr>
      <w:tr w:rsidR="00C7274B">
        <w:trPr>
          <w:jc w:val="center"/>
        </w:trPr>
        <w:tc>
          <w:tcPr>
            <w:tcW w:w="9412" w:type="dxa"/>
            <w:gridSpan w:val="2"/>
            <w:shd w:val="clear" w:color="auto" w:fill="E0E0E0"/>
          </w:tcPr>
          <w:p w:rsidR="00C7274B" w:rsidRDefault="00F16B81">
            <w:r>
              <w:lastRenderedPageBreak/>
              <w:t>Flujos alternos</w:t>
            </w:r>
          </w:p>
        </w:tc>
      </w:tr>
      <w:tr w:rsidR="00C7274B">
        <w:trPr>
          <w:jc w:val="center"/>
        </w:trPr>
        <w:tc>
          <w:tcPr>
            <w:tcW w:w="9412" w:type="dxa"/>
            <w:gridSpan w:val="2"/>
          </w:tcPr>
          <w:p w:rsidR="00C7274B" w:rsidRDefault="00F16B81">
            <w:pPr>
              <w:jc w:val="both"/>
              <w:rPr>
                <w:sz w:val="20"/>
              </w:rPr>
            </w:pPr>
            <w:r>
              <w:rPr>
                <w:b/>
                <w:bCs/>
                <w:sz w:val="20"/>
              </w:rPr>
              <w:t>Flujo alterno 1: Paso 10 del Flujo básico (Archivo de tamaño no permitido).</w:t>
            </w:r>
          </w:p>
          <w:p w:rsidR="00C7274B" w:rsidRDefault="00F16B81">
            <w:pPr>
              <w:numPr>
                <w:ilvl w:val="0"/>
                <w:numId w:val="88"/>
              </w:numPr>
              <w:jc w:val="both"/>
              <w:rPr>
                <w:sz w:val="20"/>
              </w:rPr>
            </w:pPr>
            <w:r>
              <w:rPr>
                <w:sz w:val="20"/>
              </w:rPr>
              <w:t xml:space="preserve">El sistema muestra el mensaje “El archivo excede el tamaño permitido, por favor intente de nuevo”. El tamaño máximo de cada tipo de archivo es variable de acuerdo a la configuración de </w:t>
            </w:r>
            <w:proofErr w:type="gramStart"/>
            <w:r>
              <w:rPr>
                <w:sz w:val="20"/>
              </w:rPr>
              <w:t>del</w:t>
            </w:r>
            <w:proofErr w:type="gramEnd"/>
            <w:r>
              <w:rPr>
                <w:sz w:val="20"/>
              </w:rPr>
              <w:t xml:space="preserve"> sistema.</w:t>
            </w:r>
          </w:p>
          <w:p w:rsidR="00C7274B" w:rsidRDefault="00F16B81">
            <w:pPr>
              <w:numPr>
                <w:ilvl w:val="0"/>
                <w:numId w:val="80"/>
              </w:numPr>
            </w:pPr>
            <w:r>
              <w:rPr>
                <w:sz w:val="20"/>
              </w:rPr>
              <w:t xml:space="preserve">El caso de </w:t>
            </w:r>
            <w:proofErr w:type="gramStart"/>
            <w:r>
              <w:rPr>
                <w:sz w:val="20"/>
              </w:rPr>
              <w:t>uso</w:t>
            </w:r>
            <w:proofErr w:type="gramEnd"/>
            <w:r>
              <w:rPr>
                <w:sz w:val="20"/>
              </w:rPr>
              <w:t xml:space="preserve"> continúa en el paso 5 del flujo básico.</w:t>
            </w:r>
          </w:p>
          <w:p w:rsidR="00C7274B" w:rsidRDefault="00F16B81">
            <w:pPr>
              <w:rPr>
                <w:b/>
                <w:bCs/>
                <w:sz w:val="20"/>
              </w:rPr>
            </w:pPr>
            <w:r>
              <w:rPr>
                <w:b/>
                <w:bCs/>
                <w:sz w:val="20"/>
              </w:rPr>
              <w:t>Flujo alterno 2: Paso 3 del Subflujo 2 (El usuario selecciona opción “No” en eliminación de Archivo).</w:t>
            </w:r>
          </w:p>
          <w:p w:rsidR="00C7274B" w:rsidRDefault="00F16B81">
            <w:pPr>
              <w:numPr>
                <w:ilvl w:val="0"/>
                <w:numId w:val="89"/>
              </w:numPr>
            </w:pPr>
            <w:r>
              <w:rPr>
                <w:sz w:val="20"/>
              </w:rPr>
              <w:t xml:space="preserve">El caso de </w:t>
            </w:r>
            <w:proofErr w:type="gramStart"/>
            <w:r>
              <w:rPr>
                <w:sz w:val="20"/>
              </w:rPr>
              <w:t>uso</w:t>
            </w:r>
            <w:proofErr w:type="gramEnd"/>
            <w:r>
              <w:rPr>
                <w:sz w:val="20"/>
              </w:rPr>
              <w:t xml:space="preserve"> continúa en el punto 1 del flujo básico.</w:t>
            </w:r>
          </w:p>
          <w:p w:rsidR="00C7274B" w:rsidRDefault="00F16B81">
            <w:pPr>
              <w:rPr>
                <w:b/>
                <w:bCs/>
                <w:sz w:val="20"/>
              </w:rPr>
            </w:pPr>
            <w:r>
              <w:rPr>
                <w:b/>
                <w:bCs/>
                <w:sz w:val="20"/>
              </w:rPr>
              <w:t>Flujo alterno 3: Paso 1 del Subflujo 7 (El usuario no tiene privilegios suficientes).</w:t>
            </w:r>
          </w:p>
          <w:p w:rsidR="00C7274B" w:rsidRDefault="00F16B81">
            <w:pPr>
              <w:numPr>
                <w:ilvl w:val="0"/>
                <w:numId w:val="90"/>
              </w:numPr>
            </w:pPr>
            <w:r>
              <w:rPr>
                <w:sz w:val="20"/>
              </w:rPr>
              <w:t xml:space="preserve">En el caso que el usuario tenga el </w:t>
            </w:r>
            <w:proofErr w:type="gramStart"/>
            <w:r>
              <w:rPr>
                <w:sz w:val="20"/>
              </w:rPr>
              <w:t>rol  “</w:t>
            </w:r>
            <w:proofErr w:type="gramEnd"/>
            <w:r>
              <w:rPr>
                <w:sz w:val="20"/>
              </w:rPr>
              <w:t>Administrador UN” e intenta editar un archivo creado por un rol “Administrador Corp” el sistema muestra el mensaje: “Usted no tiene los privilegios para editar el Archivo seleccionado” (</w:t>
            </w:r>
            <w:r>
              <w:rPr>
                <w:b/>
                <w:bCs/>
                <w:sz w:val="20"/>
              </w:rPr>
              <w:t>PW-024</w:t>
            </w:r>
            <w:r>
              <w:rPr>
                <w:sz w:val="20"/>
              </w:rPr>
              <w:t>).</w:t>
            </w:r>
          </w:p>
          <w:p w:rsidR="00C7274B" w:rsidRDefault="00F16B81">
            <w:pPr>
              <w:numPr>
                <w:ilvl w:val="0"/>
                <w:numId w:val="89"/>
              </w:numPr>
            </w:pPr>
            <w:r>
              <w:rPr>
                <w:sz w:val="20"/>
              </w:rPr>
              <w:t xml:space="preserve">El caso de </w:t>
            </w:r>
            <w:proofErr w:type="gramStart"/>
            <w:r>
              <w:rPr>
                <w:sz w:val="20"/>
              </w:rPr>
              <w:t>uso</w:t>
            </w:r>
            <w:proofErr w:type="gramEnd"/>
            <w:r>
              <w:rPr>
                <w:sz w:val="20"/>
              </w:rPr>
              <w:t xml:space="preserve"> continúa en el punto 1 del flujo básico.</w:t>
            </w:r>
          </w:p>
          <w:p w:rsidR="00C7274B" w:rsidRDefault="00F16B81">
            <w:pPr>
              <w:rPr>
                <w:sz w:val="20"/>
              </w:rPr>
            </w:pPr>
            <w:r>
              <w:rPr>
                <w:b/>
                <w:bCs/>
                <w:sz w:val="20"/>
              </w:rPr>
              <w:lastRenderedPageBreak/>
              <w:t>Flujo alterno 4: Paso 1 del Subflujo 7 (El usuario no tiene privilegios suficientes).</w:t>
            </w:r>
          </w:p>
          <w:p w:rsidR="00C7274B" w:rsidRDefault="00F16B81">
            <w:pPr>
              <w:numPr>
                <w:ilvl w:val="0"/>
                <w:numId w:val="91"/>
              </w:numPr>
            </w:pPr>
            <w:r>
              <w:rPr>
                <w:sz w:val="20"/>
              </w:rPr>
              <w:t xml:space="preserve">En el caso que el usuario tenga el </w:t>
            </w:r>
            <w:proofErr w:type="gramStart"/>
            <w:r>
              <w:rPr>
                <w:sz w:val="20"/>
              </w:rPr>
              <w:t>rol  “</w:t>
            </w:r>
            <w:proofErr w:type="gramEnd"/>
            <w:r>
              <w:rPr>
                <w:sz w:val="20"/>
              </w:rPr>
              <w:t>Administrador UN” e intenta eliminar un archivo creado por un rol “Administrador Corp” el sistema muestra el mensaje: “Usted no tiene los privilegios para eliminar el Archivo seleccionado.” (</w:t>
            </w:r>
            <w:r>
              <w:rPr>
                <w:b/>
                <w:bCs/>
                <w:sz w:val="20"/>
              </w:rPr>
              <w:t>PW-025</w:t>
            </w:r>
            <w:r>
              <w:rPr>
                <w:sz w:val="20"/>
              </w:rPr>
              <w:t>).</w:t>
            </w:r>
          </w:p>
          <w:p w:rsidR="00C7274B" w:rsidRDefault="00F16B81">
            <w:pPr>
              <w:numPr>
                <w:ilvl w:val="0"/>
                <w:numId w:val="91"/>
              </w:numPr>
            </w:pPr>
            <w:r>
              <w:rPr>
                <w:sz w:val="20"/>
              </w:rPr>
              <w:t xml:space="preserve">El caso de </w:t>
            </w:r>
            <w:proofErr w:type="gramStart"/>
            <w:r>
              <w:rPr>
                <w:sz w:val="20"/>
              </w:rPr>
              <w:t>uso</w:t>
            </w:r>
            <w:proofErr w:type="gramEnd"/>
            <w:r>
              <w:rPr>
                <w:sz w:val="20"/>
              </w:rPr>
              <w:t xml:space="preserve"> continúa en el punto 1 del flujo básico.</w:t>
            </w:r>
          </w:p>
        </w:tc>
      </w:tr>
      <w:tr w:rsidR="00C7274B">
        <w:trPr>
          <w:trHeight w:val="135"/>
          <w:jc w:val="center"/>
        </w:trPr>
        <w:tc>
          <w:tcPr>
            <w:tcW w:w="9412" w:type="dxa"/>
            <w:gridSpan w:val="2"/>
            <w:shd w:val="clear" w:color="auto" w:fill="E0E0E0"/>
          </w:tcPr>
          <w:p w:rsidR="00C7274B" w:rsidRDefault="00F16B81">
            <w:r>
              <w:lastRenderedPageBreak/>
              <w:t>Postcondiciones</w:t>
            </w:r>
          </w:p>
        </w:tc>
      </w:tr>
      <w:tr w:rsidR="00C7274B">
        <w:trPr>
          <w:trHeight w:val="135"/>
          <w:jc w:val="center"/>
        </w:trPr>
        <w:tc>
          <w:tcPr>
            <w:tcW w:w="9412" w:type="dxa"/>
            <w:gridSpan w:val="2"/>
          </w:tcPr>
          <w:p w:rsidR="00C7274B" w:rsidRDefault="00F16B81" w:rsidP="00774BC7">
            <w:pPr>
              <w:numPr>
                <w:ilvl w:val="0"/>
                <w:numId w:val="49"/>
              </w:numPr>
              <w:rPr>
                <w:sz w:val="20"/>
              </w:rPr>
            </w:pPr>
            <w:r>
              <w:rPr>
                <w:sz w:val="20"/>
              </w:rPr>
              <w:t xml:space="preserve">Se </w:t>
            </w:r>
            <w:r>
              <w:rPr>
                <w:sz w:val="20"/>
                <w:szCs w:val="22"/>
                <w:lang w:eastAsia="en-US"/>
              </w:rPr>
              <w:t xml:space="preserve">crearon, editaron y eliminaron </w:t>
            </w:r>
            <w:r>
              <w:rPr>
                <w:sz w:val="20"/>
              </w:rPr>
              <w:t xml:space="preserve">archivos en el sistema web. </w:t>
            </w:r>
            <w:r w:rsidR="00012132">
              <w:rPr>
                <w:sz w:val="20"/>
              </w:rPr>
              <w:t xml:space="preserve">Cuando se sincroniza desde el CUM-002, </w:t>
            </w:r>
            <w:r w:rsidR="00774BC7">
              <w:rPr>
                <w:sz w:val="20"/>
              </w:rPr>
              <w:t>l</w:t>
            </w:r>
            <w:r>
              <w:rPr>
                <w:sz w:val="20"/>
              </w:rPr>
              <w:t xml:space="preserve">os archivos creados, editados y eliminados se sincronizan </w:t>
            </w:r>
            <w:r w:rsidR="00774BC7">
              <w:rPr>
                <w:sz w:val="20"/>
              </w:rPr>
              <w:t>en el</w:t>
            </w:r>
            <w:r>
              <w:rPr>
                <w:sz w:val="20"/>
              </w:rPr>
              <w:t xml:space="preserve"> dispositivo móvil.</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numPr>
                <w:ilvl w:val="0"/>
                <w:numId w:val="49"/>
              </w:numPr>
              <w:rPr>
                <w:sz w:val="20"/>
              </w:rPr>
            </w:pPr>
            <w:r>
              <w:rPr>
                <w:sz w:val="20"/>
              </w:rPr>
              <w:t>CUW-005 Publicar Archivos</w:t>
            </w:r>
          </w:p>
          <w:p w:rsidR="00C7274B" w:rsidRDefault="00F16B81">
            <w:pPr>
              <w:numPr>
                <w:ilvl w:val="0"/>
                <w:numId w:val="49"/>
              </w:numPr>
              <w:rPr>
                <w:sz w:val="20"/>
              </w:rPr>
            </w:pPr>
            <w:r>
              <w:rPr>
                <w:sz w:val="20"/>
              </w:rPr>
              <w:t>CUW-006 Mover Archivos</w:t>
            </w:r>
          </w:p>
          <w:p w:rsidR="00C7274B" w:rsidRDefault="00F16B81">
            <w:pPr>
              <w:numPr>
                <w:ilvl w:val="0"/>
                <w:numId w:val="49"/>
              </w:numPr>
              <w:rPr>
                <w:sz w:val="20"/>
              </w:rPr>
            </w:pPr>
            <w:r>
              <w:rPr>
                <w:sz w:val="20"/>
              </w:rPr>
              <w:t>CUW-007 Enviar Notificaciones</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83"/>
              </w:numPr>
              <w:jc w:val="both"/>
              <w:rPr>
                <w:sz w:val="20"/>
              </w:rPr>
            </w:pPr>
            <w:r>
              <w:rPr>
                <w:sz w:val="20"/>
              </w:rPr>
              <w:t xml:space="preserve">El tamaño máximo de cada tipo de archivo es variable de acuerdo a la configuración </w:t>
            </w:r>
            <w:proofErr w:type="gramStart"/>
            <w:r>
              <w:rPr>
                <w:sz w:val="20"/>
              </w:rPr>
              <w:t>del</w:t>
            </w:r>
            <w:proofErr w:type="gramEnd"/>
            <w:r>
              <w:rPr>
                <w:sz w:val="20"/>
              </w:rPr>
              <w:t xml:space="preserve"> sistema (CUW-002).</w:t>
            </w:r>
          </w:p>
          <w:p w:rsidR="00C7274B" w:rsidRDefault="00F16B81">
            <w:pPr>
              <w:numPr>
                <w:ilvl w:val="0"/>
                <w:numId w:val="83"/>
              </w:numPr>
              <w:jc w:val="both"/>
              <w:rPr>
                <w:sz w:val="20"/>
              </w:rPr>
            </w:pPr>
            <w:r>
              <w:rPr>
                <w:sz w:val="20"/>
                <w:szCs w:val="22"/>
                <w:lang w:eastAsia="en-US"/>
              </w:rPr>
              <w:t xml:space="preserve">El usuario con rol “Administrador UN” no puede realizar cambios en archivos creados por </w:t>
            </w:r>
            <w:proofErr w:type="gramStart"/>
            <w:r>
              <w:rPr>
                <w:sz w:val="20"/>
                <w:szCs w:val="22"/>
                <w:lang w:eastAsia="en-US"/>
              </w:rPr>
              <w:t>un</w:t>
            </w:r>
            <w:proofErr w:type="gramEnd"/>
            <w:r>
              <w:rPr>
                <w:sz w:val="20"/>
                <w:szCs w:val="22"/>
                <w:lang w:eastAsia="en-US"/>
              </w:rPr>
              <w:t xml:space="preserve"> rol “Administrador Corp”.</w:t>
            </w:r>
          </w:p>
          <w:p w:rsidR="00C7274B" w:rsidRDefault="00F16B81">
            <w:pPr>
              <w:numPr>
                <w:ilvl w:val="0"/>
                <w:numId w:val="83"/>
              </w:numPr>
              <w:jc w:val="both"/>
              <w:rPr>
                <w:sz w:val="20"/>
              </w:rPr>
            </w:pPr>
            <w:r>
              <w:rPr>
                <w:sz w:val="20"/>
                <w:szCs w:val="22"/>
                <w:lang w:eastAsia="en-US"/>
              </w:rPr>
              <w:t xml:space="preserve">Al definir el “Nro de Orden” </w:t>
            </w:r>
            <w:proofErr w:type="gramStart"/>
            <w:r>
              <w:rPr>
                <w:sz w:val="20"/>
                <w:szCs w:val="22"/>
                <w:lang w:eastAsia="en-US"/>
              </w:rPr>
              <w:t>del</w:t>
            </w:r>
            <w:proofErr w:type="gramEnd"/>
            <w:r>
              <w:rPr>
                <w:sz w:val="20"/>
                <w:szCs w:val="22"/>
                <w:lang w:eastAsia="en-US"/>
              </w:rPr>
              <w:t xml:space="preserve"> archivo, si ya existiese otro en ese orden, todos los ya existentes dentro de la Coleccion se correran una posición, desde el nro de orden en que se esta insertando el Archivo actual. </w:t>
            </w:r>
          </w:p>
          <w:p w:rsidR="00C7274B" w:rsidRDefault="00C7274B">
            <w:pPr>
              <w:numPr>
                <w:ilvl w:val="0"/>
                <w:numId w:val="83"/>
              </w:numPr>
              <w:jc w:val="both"/>
              <w:rPr>
                <w:sz w:val="20"/>
              </w:rPr>
            </w:pP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PW-023</w:t>
            </w:r>
          </w:p>
          <w:p w:rsidR="00C7274B" w:rsidRDefault="00F16B81">
            <w:pPr>
              <w:numPr>
                <w:ilvl w:val="0"/>
                <w:numId w:val="4"/>
              </w:numPr>
              <w:jc w:val="both"/>
              <w:rPr>
                <w:sz w:val="20"/>
              </w:rPr>
            </w:pPr>
            <w:r>
              <w:rPr>
                <w:sz w:val="20"/>
              </w:rPr>
              <w:t>PW-014</w:t>
            </w:r>
          </w:p>
          <w:p w:rsidR="00C7274B" w:rsidRDefault="00F16B81">
            <w:pPr>
              <w:numPr>
                <w:ilvl w:val="0"/>
                <w:numId w:val="4"/>
              </w:numPr>
              <w:jc w:val="both"/>
              <w:rPr>
                <w:sz w:val="20"/>
              </w:rPr>
            </w:pPr>
            <w:r>
              <w:rPr>
                <w:sz w:val="20"/>
              </w:rPr>
              <w:t>PW-015</w:t>
            </w:r>
          </w:p>
          <w:p w:rsidR="00C7274B" w:rsidRDefault="00F16B81">
            <w:pPr>
              <w:numPr>
                <w:ilvl w:val="0"/>
                <w:numId w:val="4"/>
              </w:numPr>
              <w:jc w:val="both"/>
              <w:rPr>
                <w:sz w:val="20"/>
              </w:rPr>
            </w:pPr>
            <w:r>
              <w:rPr>
                <w:sz w:val="20"/>
              </w:rPr>
              <w:t>PW-016</w:t>
            </w:r>
          </w:p>
          <w:p w:rsidR="00C7274B" w:rsidRDefault="00F16B81">
            <w:pPr>
              <w:numPr>
                <w:ilvl w:val="0"/>
                <w:numId w:val="4"/>
              </w:numPr>
              <w:jc w:val="both"/>
              <w:rPr>
                <w:sz w:val="20"/>
              </w:rPr>
            </w:pPr>
            <w:r>
              <w:rPr>
                <w:sz w:val="20"/>
              </w:rPr>
              <w:t>PW-017</w:t>
            </w:r>
          </w:p>
          <w:p w:rsidR="00C7274B" w:rsidRDefault="00F16B81">
            <w:pPr>
              <w:numPr>
                <w:ilvl w:val="0"/>
                <w:numId w:val="4"/>
              </w:numPr>
              <w:jc w:val="both"/>
              <w:rPr>
                <w:sz w:val="20"/>
              </w:rPr>
            </w:pPr>
            <w:r>
              <w:rPr>
                <w:sz w:val="20"/>
              </w:rPr>
              <w:t>PW-018</w:t>
            </w:r>
          </w:p>
          <w:p w:rsidR="00C7274B" w:rsidRDefault="00F16B81">
            <w:pPr>
              <w:numPr>
                <w:ilvl w:val="0"/>
                <w:numId w:val="4"/>
              </w:numPr>
              <w:jc w:val="both"/>
              <w:rPr>
                <w:sz w:val="20"/>
              </w:rPr>
            </w:pPr>
            <w:r>
              <w:rPr>
                <w:sz w:val="20"/>
              </w:rPr>
              <w:t>PW-024</w:t>
            </w:r>
          </w:p>
          <w:p w:rsidR="00C7274B" w:rsidRDefault="00F16B81">
            <w:pPr>
              <w:numPr>
                <w:ilvl w:val="0"/>
                <w:numId w:val="4"/>
              </w:numPr>
              <w:jc w:val="both"/>
              <w:rPr>
                <w:sz w:val="20"/>
              </w:rPr>
            </w:pPr>
            <w:r>
              <w:rPr>
                <w:sz w:val="20"/>
              </w:rPr>
              <w:t>PW-025</w:t>
            </w:r>
          </w:p>
          <w:p w:rsidR="00C7274B" w:rsidRDefault="00F16B81">
            <w:pPr>
              <w:numPr>
                <w:ilvl w:val="0"/>
                <w:numId w:val="4"/>
              </w:numPr>
              <w:jc w:val="both"/>
              <w:rPr>
                <w:sz w:val="20"/>
              </w:rPr>
            </w:pPr>
            <w:r>
              <w:rPr>
                <w:sz w:val="20"/>
              </w:rPr>
              <w:t>PW-026</w:t>
            </w:r>
          </w:p>
          <w:p w:rsidR="00C7274B" w:rsidRDefault="00F16B81">
            <w:pPr>
              <w:numPr>
                <w:ilvl w:val="0"/>
                <w:numId w:val="4"/>
              </w:numPr>
              <w:jc w:val="both"/>
              <w:rPr>
                <w:sz w:val="20"/>
              </w:rPr>
            </w:pPr>
            <w:r>
              <w:rPr>
                <w:sz w:val="20"/>
              </w:rPr>
              <w:lastRenderedPageBreak/>
              <w:t>PW-027</w:t>
            </w:r>
          </w:p>
        </w:tc>
      </w:tr>
    </w:tbl>
    <w:p w:rsidR="00C7274B" w:rsidRDefault="00C7274B"/>
    <w:p w:rsidR="00C7274B" w:rsidRDefault="00F16B81">
      <w:pPr>
        <w:jc w:val="center"/>
      </w:pPr>
      <w:r>
        <w:br w:type="page"/>
      </w:r>
    </w:p>
    <w:p w:rsidR="00C7274B" w:rsidRDefault="00012132">
      <w:pPr>
        <w:ind w:left="708" w:hanging="708"/>
        <w:jc w:val="center"/>
      </w:pPr>
      <w:r>
        <w:pict>
          <v:shape id="Picture Frame 1091" o:spid="_x0000_i1048" type="#_x0000_t75" style="width:323.7pt;height:133.35pt">
            <v:imagedata r:id="rId29" o:title=""/>
          </v:shape>
        </w:pict>
      </w:r>
    </w:p>
    <w:p w:rsidR="00C7274B" w:rsidRDefault="00F16B81">
      <w:pPr>
        <w:jc w:val="center"/>
      </w:pPr>
      <w:r>
        <w:t>Wireframe PW-023</w:t>
      </w:r>
    </w:p>
    <w:p w:rsidR="00C7274B" w:rsidRDefault="00C7274B">
      <w:pPr>
        <w:jc w:val="center"/>
      </w:pPr>
    </w:p>
    <w:p w:rsidR="00C7274B" w:rsidRDefault="00C7274B">
      <w:pPr>
        <w:jc w:val="center"/>
      </w:pPr>
    </w:p>
    <w:p w:rsidR="00C7274B" w:rsidRDefault="00861A93">
      <w:r w:rsidRPr="00861A93">
        <w:pict>
          <v:shape id="Picture Frame 1066" o:spid="_x0000_s1053" type="#_x0000_t75" style="position:absolute;margin-left:82.5pt;margin-top:.15pt;width:303pt;height:261.75pt;z-index:1">
            <v:imagedata r:id="rId30" o:title=""/>
            <w10:wrap type="square" side="left"/>
          </v:shape>
        </w:pict>
      </w:r>
      <w:r w:rsidR="00F16B81">
        <w:br w:type="textWrapping" w:clear="all"/>
      </w:r>
    </w:p>
    <w:p w:rsidR="00C7274B" w:rsidRDefault="00F16B81">
      <w:pPr>
        <w:jc w:val="center"/>
      </w:pPr>
      <w:r>
        <w:t>Wireframe PW-014</w:t>
      </w:r>
    </w:p>
    <w:p w:rsidR="00C7274B" w:rsidRDefault="00C7274B"/>
    <w:p w:rsidR="00C7274B" w:rsidRDefault="00C7274B"/>
    <w:p w:rsidR="00C7274B" w:rsidRDefault="00F16B81">
      <w:pPr>
        <w:pStyle w:val="Titulo2"/>
        <w:numPr>
          <w:ilvl w:val="1"/>
          <w:numId w:val="0"/>
        </w:numPr>
        <w:pBdr>
          <w:top w:val="none" w:sz="0" w:space="0" w:color="auto"/>
        </w:pBdr>
        <w:tabs>
          <w:tab w:val="clear" w:pos="3839"/>
          <w:tab w:val="left" w:pos="851"/>
          <w:tab w:val="left" w:pos="2070"/>
        </w:tabs>
      </w:pPr>
      <w:r>
        <w:br w:type="page"/>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764"/>
        <w:gridCol w:w="4806"/>
      </w:tblGrid>
      <w:tr w:rsidR="00C7274B">
        <w:tc>
          <w:tcPr>
            <w:tcW w:w="4764" w:type="dxa"/>
          </w:tcPr>
          <w:p w:rsidR="00C7274B" w:rsidRDefault="00012132">
            <w:r>
              <w:pict>
                <v:shape id="Picture Frame 1080" o:spid="_x0000_i1049" type="#_x0000_t75" style="width:230.4pt;height:105.8pt">
                  <v:imagedata r:id="rId31" o:title=""/>
                </v:shape>
              </w:pict>
            </w:r>
          </w:p>
          <w:p w:rsidR="00C7274B" w:rsidRDefault="00F16B81">
            <w:pPr>
              <w:ind w:left="708" w:hanging="708"/>
              <w:jc w:val="center"/>
            </w:pPr>
            <w:r>
              <w:t>Wireframe PW-015</w:t>
            </w:r>
          </w:p>
        </w:tc>
        <w:tc>
          <w:tcPr>
            <w:tcW w:w="4806" w:type="dxa"/>
          </w:tcPr>
          <w:p w:rsidR="00C7274B" w:rsidRDefault="00012132">
            <w:r>
              <w:pict>
                <v:shape id="Picture Frame 1081" o:spid="_x0000_i1050" type="#_x0000_t75" style="width:232.3pt;height:102.7pt">
                  <v:imagedata r:id="rId32" o:title=""/>
                </v:shape>
              </w:pict>
            </w:r>
          </w:p>
          <w:p w:rsidR="00C7274B" w:rsidRDefault="00F16B81">
            <w:pPr>
              <w:jc w:val="center"/>
            </w:pPr>
            <w:r>
              <w:t>Wireframe PW-016</w:t>
            </w:r>
          </w:p>
        </w:tc>
      </w:tr>
      <w:tr w:rsidR="00C7274B">
        <w:tc>
          <w:tcPr>
            <w:tcW w:w="4764" w:type="dxa"/>
          </w:tcPr>
          <w:p w:rsidR="00C7274B" w:rsidRDefault="00012132">
            <w:r>
              <w:pict>
                <v:shape id="Picture Frame 1084" o:spid="_x0000_i1051" type="#_x0000_t75" style="width:227.9pt;height:102.05pt">
                  <v:imagedata r:id="rId33" o:title=""/>
                </v:shape>
              </w:pict>
            </w:r>
          </w:p>
          <w:p w:rsidR="00C7274B" w:rsidRDefault="00F16B81">
            <w:pPr>
              <w:jc w:val="center"/>
            </w:pPr>
            <w:r>
              <w:t>Wireframe PW-017</w:t>
            </w:r>
          </w:p>
        </w:tc>
        <w:tc>
          <w:tcPr>
            <w:tcW w:w="4806" w:type="dxa"/>
          </w:tcPr>
          <w:p w:rsidR="00C7274B" w:rsidRDefault="00012132">
            <w:r>
              <w:pict>
                <v:shape id="Picture Frame 1083" o:spid="_x0000_i1052" type="#_x0000_t75" style="width:229.75pt;height:102.7pt">
                  <v:imagedata r:id="rId34" o:title=""/>
                </v:shape>
              </w:pict>
            </w:r>
          </w:p>
          <w:p w:rsidR="00C7274B" w:rsidRDefault="00F16B81">
            <w:pPr>
              <w:jc w:val="center"/>
            </w:pPr>
            <w:r>
              <w:t>Wireframe PW-018</w:t>
            </w:r>
          </w:p>
        </w:tc>
      </w:tr>
      <w:tr w:rsidR="00C7274B">
        <w:tc>
          <w:tcPr>
            <w:tcW w:w="4764" w:type="dxa"/>
          </w:tcPr>
          <w:p w:rsidR="00C7274B" w:rsidRDefault="00012132">
            <w:r>
              <w:pict>
                <v:shape id="Picture Frame 1085" o:spid="_x0000_i1053" type="#_x0000_t75" style="width:228.5pt;height:86.4pt">
                  <v:imagedata r:id="rId35" o:title=""/>
                </v:shape>
              </w:pict>
            </w:r>
          </w:p>
          <w:p w:rsidR="00C7274B" w:rsidRDefault="00F16B81">
            <w:pPr>
              <w:jc w:val="center"/>
            </w:pPr>
            <w:r>
              <w:t>Wireframe PW-024</w:t>
            </w:r>
          </w:p>
        </w:tc>
        <w:tc>
          <w:tcPr>
            <w:tcW w:w="4806" w:type="dxa"/>
          </w:tcPr>
          <w:p w:rsidR="00C7274B" w:rsidRDefault="00012132">
            <w:r>
              <w:pict>
                <v:shape id="Picture Frame 1086" o:spid="_x0000_i1054" type="#_x0000_t75" style="width:228.5pt;height:85.75pt">
                  <v:imagedata r:id="rId36" o:title=""/>
                </v:shape>
              </w:pict>
            </w:r>
          </w:p>
          <w:p w:rsidR="00C7274B" w:rsidRDefault="00F16B81">
            <w:pPr>
              <w:jc w:val="center"/>
            </w:pPr>
            <w:r>
              <w:t>Wireframe PW-025</w:t>
            </w:r>
          </w:p>
        </w:tc>
      </w:tr>
      <w:tr w:rsidR="00C7274B">
        <w:tc>
          <w:tcPr>
            <w:tcW w:w="4764" w:type="dxa"/>
          </w:tcPr>
          <w:p w:rsidR="00C7274B" w:rsidRDefault="00012132">
            <w:r>
              <w:pict>
                <v:shape id="Picture Frame 1088" o:spid="_x0000_i1055" type="#_x0000_t75" style="width:228.5pt;height:68.25pt">
                  <v:imagedata r:id="rId37" o:title=""/>
                </v:shape>
              </w:pict>
            </w:r>
          </w:p>
          <w:p w:rsidR="00C7274B" w:rsidRDefault="00F16B81">
            <w:pPr>
              <w:jc w:val="center"/>
            </w:pPr>
            <w:r>
              <w:t>Wireframe PW-026</w:t>
            </w:r>
          </w:p>
        </w:tc>
        <w:tc>
          <w:tcPr>
            <w:tcW w:w="4806" w:type="dxa"/>
          </w:tcPr>
          <w:p w:rsidR="00C7274B" w:rsidRDefault="00012132">
            <w:r>
              <w:pict>
                <v:shape id="Picture Frame 1087" o:spid="_x0000_i1056" type="#_x0000_t75" style="width:227.25pt;height:70.1pt">
                  <v:imagedata r:id="rId38" o:title=""/>
                </v:shape>
              </w:pict>
            </w:r>
          </w:p>
          <w:p w:rsidR="00C7274B" w:rsidRDefault="00F16B81">
            <w:pPr>
              <w:jc w:val="center"/>
            </w:pPr>
            <w:r>
              <w:t>Wireframe PW-027</w:t>
            </w:r>
          </w:p>
        </w:tc>
      </w:tr>
    </w:tbl>
    <w:p w:rsidR="00C7274B" w:rsidRDefault="00F16B81">
      <w:pPr>
        <w:pStyle w:val="Titulo2"/>
        <w:numPr>
          <w:ilvl w:val="2"/>
          <w:numId w:val="45"/>
        </w:numPr>
        <w:pBdr>
          <w:top w:val="none" w:sz="0" w:space="0" w:color="auto"/>
        </w:pBdr>
        <w:tabs>
          <w:tab w:val="clear" w:pos="3839"/>
          <w:tab w:val="left" w:pos="851"/>
        </w:tabs>
      </w:pPr>
      <w:r>
        <w:br w:type="page"/>
      </w:r>
      <w:bookmarkStart w:id="68" w:name="_Toc418009841"/>
      <w:bookmarkStart w:id="69" w:name="_Toc418070789"/>
      <w:bookmarkStart w:id="70" w:name="_Toc418608698"/>
      <w:r>
        <w:lastRenderedPageBreak/>
        <w:t xml:space="preserve">CUW-005 Publicar </w:t>
      </w:r>
      <w:bookmarkEnd w:id="68"/>
      <w:bookmarkEnd w:id="69"/>
      <w:r>
        <w:t>Archivos</w:t>
      </w:r>
      <w:bookmarkEnd w:id="7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rFonts w:cs="Arial"/>
                <w:sz w:val="20"/>
              </w:rPr>
              <w:t>Publicar 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 Administrador UN)</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sz w:val="20"/>
                <w:szCs w:val="22"/>
                <w:lang w:eastAsia="en-US"/>
              </w:rPr>
            </w:pPr>
            <w:r>
              <w:rPr>
                <w:sz w:val="20"/>
                <w:szCs w:val="22"/>
                <w:lang w:eastAsia="en-US"/>
              </w:rPr>
              <w:t>Permite al usuario realizar la publicación de archivos en el sistema web, con la finalidad que puedan ser visualizados en los dispositivos móviles.</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pStyle w:val="ListParagraph11"/>
              <w:numPr>
                <w:ilvl w:val="0"/>
                <w:numId w:val="14"/>
              </w:numPr>
              <w:spacing w:after="0"/>
              <w:jc w:val="both"/>
              <w:rPr>
                <w:sz w:val="20"/>
              </w:rPr>
            </w:pPr>
            <w:r>
              <w:rPr>
                <w:sz w:val="20"/>
              </w:rPr>
              <w:t xml:space="preserve">El usuario debe </w:t>
            </w:r>
            <w:proofErr w:type="gramStart"/>
            <w:r>
              <w:rPr>
                <w:sz w:val="20"/>
              </w:rPr>
              <w:t>haber</w:t>
            </w:r>
            <w:proofErr w:type="gramEnd"/>
            <w:r>
              <w:rPr>
                <w:sz w:val="20"/>
              </w:rPr>
              <w:t xml:space="preserve"> iniciado sesión en el sistema web.</w:t>
            </w:r>
          </w:p>
          <w:p w:rsidR="00C7274B" w:rsidRDefault="00F16B81">
            <w:pPr>
              <w:pStyle w:val="ListParagraph11"/>
              <w:numPr>
                <w:ilvl w:val="0"/>
                <w:numId w:val="14"/>
              </w:numPr>
              <w:spacing w:after="0"/>
              <w:jc w:val="both"/>
              <w:rPr>
                <w:sz w:val="20"/>
              </w:rPr>
            </w:pPr>
            <w:r>
              <w:rPr>
                <w:sz w:val="20"/>
              </w:rPr>
              <w:t xml:space="preserve">El archivo a publicar debe </w:t>
            </w:r>
            <w:proofErr w:type="gramStart"/>
            <w:r>
              <w:rPr>
                <w:sz w:val="20"/>
              </w:rPr>
              <w:t>haber</w:t>
            </w:r>
            <w:proofErr w:type="gramEnd"/>
            <w:r>
              <w:rPr>
                <w:sz w:val="20"/>
              </w:rPr>
              <w:t xml:space="preserve"> sido cargado previamente al sistema web (CUW-004 Gestionar Archivos – Nuevo).</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C7274B" w:rsidRDefault="00F16B81">
            <w:pPr>
              <w:numPr>
                <w:ilvl w:val="0"/>
                <w:numId w:val="92"/>
              </w:numPr>
              <w:rPr>
                <w:sz w:val="20"/>
              </w:rPr>
            </w:pPr>
            <w:r>
              <w:rPr>
                <w:sz w:val="20"/>
              </w:rPr>
              <w:t xml:space="preserve">El usuario selecciona </w:t>
            </w:r>
            <w:proofErr w:type="gramStart"/>
            <w:r>
              <w:rPr>
                <w:sz w:val="20"/>
              </w:rPr>
              <w:t>un</w:t>
            </w:r>
            <w:proofErr w:type="gramEnd"/>
            <w:r>
              <w:rPr>
                <w:sz w:val="20"/>
              </w:rPr>
              <w:t xml:space="preserve"> Archivo del listado de la sección “Archivos de Coleccion” para publicar (PW-014).</w:t>
            </w:r>
          </w:p>
          <w:p w:rsidR="00C7274B" w:rsidRDefault="00F16B81">
            <w:pPr>
              <w:numPr>
                <w:ilvl w:val="0"/>
                <w:numId w:val="92"/>
              </w:numPr>
              <w:rPr>
                <w:sz w:val="20"/>
              </w:rPr>
            </w:pPr>
            <w:r>
              <w:rPr>
                <w:sz w:val="20"/>
              </w:rPr>
              <w:t>El usuario selecciona la opción “Publicar”.</w:t>
            </w:r>
          </w:p>
          <w:p w:rsidR="00C7274B" w:rsidRDefault="00F16B81">
            <w:pPr>
              <w:numPr>
                <w:ilvl w:val="0"/>
                <w:numId w:val="93"/>
              </w:numPr>
              <w:rPr>
                <w:sz w:val="20"/>
              </w:rPr>
            </w:pPr>
            <w:r>
              <w:rPr>
                <w:sz w:val="20"/>
              </w:rPr>
              <w:t>El sistema muestra el formulario “Publicar Archivo” (</w:t>
            </w:r>
            <w:r>
              <w:rPr>
                <w:b/>
                <w:bCs/>
                <w:sz w:val="20"/>
              </w:rPr>
              <w:t>PW-019</w:t>
            </w:r>
            <w:r>
              <w:rPr>
                <w:sz w:val="20"/>
              </w:rPr>
              <w:t>) con los campos “Roles”, “País” y las opciones “Publicar” y “Cancelar”.</w:t>
            </w:r>
          </w:p>
          <w:p w:rsidR="00C7274B" w:rsidRDefault="00F16B81">
            <w:pPr>
              <w:numPr>
                <w:ilvl w:val="0"/>
                <w:numId w:val="93"/>
              </w:numPr>
              <w:rPr>
                <w:sz w:val="20"/>
              </w:rPr>
            </w:pPr>
            <w:r>
              <w:rPr>
                <w:sz w:val="20"/>
              </w:rPr>
              <w:t>El usuario selecciona los roles de usuario a los cuales desea publicar el Archivo.</w:t>
            </w:r>
          </w:p>
          <w:p w:rsidR="00C7274B" w:rsidRDefault="00F16B81">
            <w:pPr>
              <w:numPr>
                <w:ilvl w:val="0"/>
                <w:numId w:val="93"/>
              </w:numPr>
              <w:rPr>
                <w:sz w:val="20"/>
              </w:rPr>
            </w:pPr>
            <w:r>
              <w:rPr>
                <w:sz w:val="20"/>
              </w:rPr>
              <w:t xml:space="preserve">El usuario selecciona los países a los cuales desea publicar el archivo, el usuario podrá agregar los países a </w:t>
            </w:r>
            <w:proofErr w:type="gramStart"/>
            <w:r>
              <w:rPr>
                <w:sz w:val="20"/>
              </w:rPr>
              <w:t>un</w:t>
            </w:r>
            <w:proofErr w:type="gramEnd"/>
            <w:r>
              <w:rPr>
                <w:sz w:val="20"/>
              </w:rPr>
              <w:t xml:space="preserve"> listado mediante la selección de una lista desplegable y selección de la opción “Agregar”. </w:t>
            </w:r>
          </w:p>
          <w:p w:rsidR="00C7274B" w:rsidRDefault="00F16B81">
            <w:pPr>
              <w:numPr>
                <w:ilvl w:val="0"/>
                <w:numId w:val="93"/>
              </w:numPr>
              <w:rPr>
                <w:sz w:val="20"/>
              </w:rPr>
            </w:pPr>
            <w:r>
              <w:rPr>
                <w:sz w:val="20"/>
              </w:rPr>
              <w:t>El usuario selecciona la opción “Publicar”.</w:t>
            </w:r>
          </w:p>
          <w:p w:rsidR="00774BC7" w:rsidRPr="00247D59" w:rsidRDefault="00F16B81" w:rsidP="00247D59">
            <w:pPr>
              <w:numPr>
                <w:ilvl w:val="0"/>
                <w:numId w:val="93"/>
              </w:numPr>
              <w:rPr>
                <w:sz w:val="20"/>
              </w:rPr>
            </w:pPr>
            <w:r w:rsidRPr="00247D59">
              <w:rPr>
                <w:sz w:val="20"/>
              </w:rPr>
              <w:t>El sistema muestra el mensaje de éxito “Se ha publicado el Archivo en los dispositivos móviles”.</w:t>
            </w:r>
            <w:r w:rsidR="00774BC7" w:rsidRPr="00247D59">
              <w:rPr>
                <w:sz w:val="20"/>
              </w:rPr>
              <w:t xml:space="preserve">El sistema registra una notificacion detallada dentro </w:t>
            </w:r>
            <w:proofErr w:type="gramStart"/>
            <w:r w:rsidR="00774BC7" w:rsidRPr="00247D59">
              <w:rPr>
                <w:sz w:val="20"/>
              </w:rPr>
              <w:t>del</w:t>
            </w:r>
            <w:proofErr w:type="gramEnd"/>
            <w:r w:rsidR="00774BC7" w:rsidRPr="00247D59">
              <w:rPr>
                <w:sz w:val="20"/>
              </w:rPr>
              <w:t xml:space="preserve"> Aplicativo: Esta notificación será por cada archivo publicado y se verda de manera detallada. Ver (CUM-006) - (PM-007).</w:t>
            </w:r>
          </w:p>
          <w:p w:rsidR="00C7274B" w:rsidRDefault="00F16B81">
            <w:pPr>
              <w:numPr>
                <w:ilvl w:val="0"/>
                <w:numId w:val="93"/>
              </w:numPr>
              <w:rPr>
                <w:sz w:val="20"/>
              </w:rPr>
            </w:pPr>
            <w:r>
              <w:rPr>
                <w:sz w:val="20"/>
              </w:rPr>
              <w:t xml:space="preserve">El sistema cierra el formulario de “Publicar Archivo” y carga la lista de Archivos en el caso de </w:t>
            </w:r>
            <w:proofErr w:type="gramStart"/>
            <w:r>
              <w:rPr>
                <w:sz w:val="20"/>
              </w:rPr>
              <w:t>uso</w:t>
            </w:r>
            <w:proofErr w:type="gramEnd"/>
            <w:r>
              <w:rPr>
                <w:sz w:val="20"/>
              </w:rPr>
              <w:t xml:space="preserve"> base.</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b/>
                <w:bCs/>
                <w:sz w:val="20"/>
              </w:rPr>
              <w:t>Subflujo 1: Paso 6 del Flujo básico (Selección de opción Cancelar).</w:t>
            </w:r>
          </w:p>
          <w:p w:rsidR="00C7274B" w:rsidRDefault="00F16B81">
            <w:pPr>
              <w:numPr>
                <w:ilvl w:val="0"/>
                <w:numId w:val="94"/>
              </w:numPr>
              <w:jc w:val="both"/>
              <w:rPr>
                <w:sz w:val="20"/>
              </w:rPr>
            </w:pPr>
            <w:r>
              <w:rPr>
                <w:sz w:val="20"/>
              </w:rPr>
              <w:t xml:space="preserve">El sistema cierra el formulario de “Publicar Archivo” y carga la lista de Archivos en el caso de </w:t>
            </w:r>
            <w:proofErr w:type="gramStart"/>
            <w:r>
              <w:rPr>
                <w:sz w:val="20"/>
              </w:rPr>
              <w:t>uso</w:t>
            </w:r>
            <w:proofErr w:type="gramEnd"/>
            <w:r>
              <w:rPr>
                <w:sz w:val="20"/>
              </w:rPr>
              <w:t xml:space="preserve"> base.</w:t>
            </w:r>
          </w:p>
          <w:p w:rsidR="00C7274B" w:rsidRDefault="00F16B81">
            <w:pPr>
              <w:jc w:val="both"/>
              <w:rPr>
                <w:sz w:val="20"/>
              </w:rPr>
            </w:pPr>
            <w:r>
              <w:rPr>
                <w:b/>
                <w:bCs/>
                <w:sz w:val="20"/>
              </w:rPr>
              <w:t>Subflujo 2: Paso 5 del Flujo básico (Selección de opción Remover).</w:t>
            </w:r>
          </w:p>
          <w:p w:rsidR="00C7274B" w:rsidRDefault="00F16B81">
            <w:pPr>
              <w:numPr>
                <w:ilvl w:val="0"/>
                <w:numId w:val="95"/>
              </w:numPr>
              <w:jc w:val="both"/>
              <w:rPr>
                <w:sz w:val="20"/>
              </w:rPr>
            </w:pPr>
            <w:r>
              <w:rPr>
                <w:sz w:val="20"/>
              </w:rPr>
              <w:t xml:space="preserve">El usuario selecciona </w:t>
            </w:r>
            <w:proofErr w:type="gramStart"/>
            <w:r>
              <w:rPr>
                <w:sz w:val="20"/>
              </w:rPr>
              <w:t>un</w:t>
            </w:r>
            <w:proofErr w:type="gramEnd"/>
            <w:r>
              <w:rPr>
                <w:sz w:val="20"/>
              </w:rPr>
              <w:t xml:space="preserve"> país de una lista y la opción “Remover”, esta acción quitara el país seleccionado de la lista de países a los cuales se desea publicar.</w:t>
            </w:r>
          </w:p>
        </w:tc>
      </w:tr>
      <w:tr w:rsidR="00C7274B">
        <w:trPr>
          <w:jc w:val="center"/>
        </w:trPr>
        <w:tc>
          <w:tcPr>
            <w:tcW w:w="9412" w:type="dxa"/>
            <w:gridSpan w:val="2"/>
            <w:shd w:val="clear" w:color="auto" w:fill="E0E0E0"/>
          </w:tcPr>
          <w:p w:rsidR="00C7274B" w:rsidRDefault="00F16B81">
            <w:r>
              <w:lastRenderedPageBreak/>
              <w:t>Flujos alternos</w:t>
            </w:r>
          </w:p>
        </w:tc>
      </w:tr>
      <w:tr w:rsidR="00C7274B">
        <w:trPr>
          <w:jc w:val="center"/>
        </w:trPr>
        <w:tc>
          <w:tcPr>
            <w:tcW w:w="9412" w:type="dxa"/>
            <w:gridSpan w:val="2"/>
          </w:tcPr>
          <w:p w:rsidR="00C7274B" w:rsidRDefault="00F16B81">
            <w:pPr>
              <w:rPr>
                <w:sz w:val="20"/>
              </w:rPr>
            </w:pPr>
            <w:r>
              <w:rPr>
                <w:b/>
                <w:bCs/>
                <w:sz w:val="20"/>
              </w:rPr>
              <w:t>Flujo alterno 8: Paso 6 del Flujo básico (El usuario no tiene privilegios suficientes).</w:t>
            </w:r>
          </w:p>
          <w:p w:rsidR="00C7274B" w:rsidRDefault="00F16B81">
            <w:pPr>
              <w:numPr>
                <w:ilvl w:val="0"/>
                <w:numId w:val="96"/>
              </w:numPr>
            </w:pPr>
            <w:r>
              <w:rPr>
                <w:sz w:val="20"/>
              </w:rPr>
              <w:t xml:space="preserve">En el caso que el usuario tenga el </w:t>
            </w:r>
            <w:proofErr w:type="gramStart"/>
            <w:r>
              <w:rPr>
                <w:sz w:val="20"/>
              </w:rPr>
              <w:t>rol  “</w:t>
            </w:r>
            <w:proofErr w:type="gramEnd"/>
            <w:r>
              <w:rPr>
                <w:sz w:val="20"/>
              </w:rPr>
              <w:t>Administrador UN” e intenta publicar un contenido creado por un rol “Administrador Corp” el sistema muestra el mensaje: “Usted no tiene los privilegios para Publicar el Archivo seleccionado.” (</w:t>
            </w:r>
            <w:r>
              <w:rPr>
                <w:b/>
                <w:bCs/>
                <w:sz w:val="20"/>
              </w:rPr>
              <w:t>PW-026</w:t>
            </w:r>
            <w:r>
              <w:rPr>
                <w:sz w:val="20"/>
              </w:rPr>
              <w:t>).</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numPr>
                <w:ilvl w:val="0"/>
                <w:numId w:val="49"/>
              </w:numPr>
              <w:jc w:val="both"/>
              <w:rPr>
                <w:sz w:val="20"/>
              </w:rPr>
            </w:pPr>
            <w:r>
              <w:rPr>
                <w:sz w:val="20"/>
              </w:rPr>
              <w:t>Se publica el archivo y está disponible para ser visualizado en el aplicativo de los dispositivos móviles.</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pStyle w:val="ListParagraph1"/>
              <w:ind w:left="11"/>
              <w:jc w:val="both"/>
              <w:rPr>
                <w:b/>
                <w:bCs/>
                <w:i/>
                <w:iCs/>
                <w:kern w:val="21"/>
                <w:sz w:val="20"/>
                <w:szCs w:val="28"/>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trHeight w:val="90"/>
          <w:jc w:val="center"/>
        </w:trPr>
        <w:tc>
          <w:tcPr>
            <w:tcW w:w="9412" w:type="dxa"/>
            <w:gridSpan w:val="2"/>
            <w:shd w:val="clear" w:color="auto" w:fill="FFFFFF"/>
          </w:tcPr>
          <w:p w:rsidR="00C7274B" w:rsidRDefault="00F16B81">
            <w:pPr>
              <w:pStyle w:val="ListParagraph1"/>
              <w:numPr>
                <w:ilvl w:val="0"/>
                <w:numId w:val="97"/>
              </w:numPr>
              <w:ind w:left="371"/>
              <w:jc w:val="both"/>
              <w:rPr>
                <w:sz w:val="20"/>
              </w:rPr>
            </w:pPr>
            <w:r>
              <w:rPr>
                <w:rFonts w:cs="Arial"/>
                <w:sz w:val="20"/>
              </w:rPr>
              <w:t xml:space="preserve">El “Administrador UN” no puede publicar el archivo de </w:t>
            </w:r>
            <w:proofErr w:type="gramStart"/>
            <w:r>
              <w:rPr>
                <w:rFonts w:cs="Arial"/>
                <w:sz w:val="20"/>
              </w:rPr>
              <w:t>un</w:t>
            </w:r>
            <w:proofErr w:type="gramEnd"/>
            <w:r>
              <w:rPr>
                <w:rFonts w:cs="Arial"/>
                <w:sz w:val="20"/>
              </w:rPr>
              <w:t xml:space="preserve"> “Administrador Corp”.</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PW-019</w:t>
            </w:r>
          </w:p>
          <w:p w:rsidR="00C7274B" w:rsidRDefault="00F16B81">
            <w:pPr>
              <w:numPr>
                <w:ilvl w:val="0"/>
                <w:numId w:val="4"/>
              </w:numPr>
              <w:jc w:val="both"/>
              <w:rPr>
                <w:sz w:val="20"/>
              </w:rPr>
            </w:pPr>
            <w:r>
              <w:rPr>
                <w:sz w:val="20"/>
              </w:rPr>
              <w:t>PW-020</w:t>
            </w:r>
          </w:p>
          <w:p w:rsidR="00C7274B" w:rsidRDefault="00F16B81">
            <w:pPr>
              <w:numPr>
                <w:ilvl w:val="0"/>
                <w:numId w:val="4"/>
              </w:numPr>
              <w:jc w:val="both"/>
              <w:rPr>
                <w:sz w:val="20"/>
              </w:rPr>
            </w:pPr>
            <w:r>
              <w:rPr>
                <w:sz w:val="20"/>
              </w:rPr>
              <w:t>PW-021</w:t>
            </w:r>
          </w:p>
        </w:tc>
      </w:tr>
    </w:tbl>
    <w:p w:rsidR="00C7274B" w:rsidRDefault="00C7274B"/>
    <w:p w:rsidR="00C7274B" w:rsidRDefault="00012132">
      <w:pPr>
        <w:jc w:val="center"/>
      </w:pPr>
      <w:r>
        <w:pict>
          <v:shape id="Picture 34" o:spid="_x0000_i1057" type="#_x0000_t75" style="width:177.8pt;height:279.25pt">
            <v:imagedata r:id="rId39" o:title=""/>
          </v:shape>
        </w:pict>
      </w:r>
    </w:p>
    <w:p w:rsidR="00C7274B" w:rsidRDefault="00F16B81">
      <w:pPr>
        <w:jc w:val="center"/>
      </w:pPr>
      <w:r>
        <w:t>Wireframe PW-019</w:t>
      </w:r>
    </w:p>
    <w:p w:rsidR="00C7274B" w:rsidRDefault="00C7274B"/>
    <w:p w:rsidR="00C7274B" w:rsidRDefault="00012132">
      <w:pPr>
        <w:jc w:val="center"/>
      </w:pPr>
      <w:r>
        <w:pict>
          <v:shape id="Picture Frame 1089" o:spid="_x0000_i1058" type="#_x0000_t75" style="width:279.85pt;height:100.8pt">
            <v:imagedata r:id="rId40" o:title=""/>
          </v:shape>
        </w:pict>
      </w:r>
    </w:p>
    <w:p w:rsidR="00C7274B" w:rsidRDefault="00F16B81">
      <w:pPr>
        <w:jc w:val="center"/>
      </w:pPr>
      <w:r>
        <w:t>Wireframe PW-020</w:t>
      </w:r>
    </w:p>
    <w:p w:rsidR="00C7274B" w:rsidRDefault="00C7274B"/>
    <w:p w:rsidR="00C7274B" w:rsidRDefault="00012132">
      <w:pPr>
        <w:jc w:val="center"/>
      </w:pPr>
      <w:r>
        <w:pict>
          <v:shape id="Picture Frame 1090" o:spid="_x0000_i1059" type="#_x0000_t75" style="width:321.2pt;height:102.05pt">
            <v:imagedata r:id="rId41" o:title=""/>
          </v:shape>
        </w:pict>
      </w:r>
    </w:p>
    <w:p w:rsidR="00C7274B" w:rsidRDefault="00F16B81">
      <w:pPr>
        <w:jc w:val="center"/>
      </w:pPr>
      <w:r>
        <w:t>Wireframe PW-021</w:t>
      </w:r>
    </w:p>
    <w:p w:rsidR="00C7274B" w:rsidRDefault="00C7274B"/>
    <w:p w:rsidR="00C7274B" w:rsidRDefault="00F16B81">
      <w:pPr>
        <w:pStyle w:val="Titulo2"/>
        <w:numPr>
          <w:ilvl w:val="2"/>
          <w:numId w:val="45"/>
        </w:numPr>
        <w:pBdr>
          <w:top w:val="none" w:sz="0" w:space="0" w:color="auto"/>
        </w:pBdr>
        <w:tabs>
          <w:tab w:val="clear" w:pos="3839"/>
          <w:tab w:val="left" w:pos="851"/>
        </w:tabs>
      </w:pPr>
      <w:r>
        <w:br w:type="page"/>
      </w:r>
      <w:bookmarkStart w:id="71" w:name="_Toc418009843"/>
      <w:bookmarkStart w:id="72" w:name="_Toc418070791"/>
      <w:bookmarkStart w:id="73" w:name="_Toc418608699"/>
      <w:r>
        <w:lastRenderedPageBreak/>
        <w:t xml:space="preserve">CUW-006 Mover </w:t>
      </w:r>
      <w:bookmarkEnd w:id="71"/>
      <w:bookmarkEnd w:id="72"/>
      <w:r>
        <w:t>Archivos</w:t>
      </w:r>
      <w:bookmarkEnd w:id="7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rFonts w:cs="Arial"/>
                <w:sz w:val="20"/>
              </w:rPr>
              <w:t xml:space="preserve">Mover </w:t>
            </w:r>
            <w:r>
              <w:t>Archivos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 Administrador UN)</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rPr>
                <w:sz w:val="20"/>
                <w:szCs w:val="22"/>
                <w:lang w:eastAsia="en-US"/>
              </w:rPr>
            </w:pPr>
            <w:r>
              <w:rPr>
                <w:sz w:val="20"/>
                <w:szCs w:val="22"/>
                <w:lang w:eastAsia="en-US"/>
              </w:rPr>
              <w:t>Permite al usuario mover un archivo entre colecciones.</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numPr>
                <w:ilvl w:val="0"/>
                <w:numId w:val="98"/>
              </w:numPr>
              <w:jc w:val="both"/>
              <w:rPr>
                <w:sz w:val="20"/>
                <w:szCs w:val="22"/>
                <w:lang w:eastAsia="en-US"/>
              </w:rPr>
            </w:pPr>
            <w:r>
              <w:rPr>
                <w:sz w:val="20"/>
                <w:szCs w:val="22"/>
                <w:lang w:eastAsia="en-US"/>
              </w:rPr>
              <w:t xml:space="preserve">El usuario debe </w:t>
            </w:r>
            <w:proofErr w:type="gramStart"/>
            <w:r>
              <w:rPr>
                <w:sz w:val="20"/>
                <w:szCs w:val="22"/>
                <w:lang w:eastAsia="en-US"/>
              </w:rPr>
              <w:t>haber</w:t>
            </w:r>
            <w:proofErr w:type="gramEnd"/>
            <w:r>
              <w:rPr>
                <w:sz w:val="20"/>
                <w:szCs w:val="22"/>
                <w:lang w:eastAsia="en-US"/>
              </w:rPr>
              <w:t xml:space="preserve"> iniciado sesión en el sistema web.</w:t>
            </w:r>
          </w:p>
          <w:p w:rsidR="00C7274B" w:rsidRDefault="00F16B81">
            <w:pPr>
              <w:numPr>
                <w:ilvl w:val="0"/>
                <w:numId w:val="98"/>
              </w:numPr>
              <w:jc w:val="both"/>
              <w:rPr>
                <w:sz w:val="20"/>
                <w:szCs w:val="22"/>
                <w:lang w:eastAsia="en-US"/>
              </w:rPr>
            </w:pPr>
            <w:r>
              <w:rPr>
                <w:sz w:val="20"/>
                <w:szCs w:val="22"/>
                <w:lang w:eastAsia="en-US"/>
              </w:rPr>
              <w:t xml:space="preserve">El archivo a mover debe </w:t>
            </w:r>
            <w:proofErr w:type="gramStart"/>
            <w:r>
              <w:rPr>
                <w:sz w:val="20"/>
                <w:szCs w:val="22"/>
                <w:lang w:eastAsia="en-US"/>
              </w:rPr>
              <w:t>haber</w:t>
            </w:r>
            <w:proofErr w:type="gramEnd"/>
            <w:r>
              <w:rPr>
                <w:sz w:val="20"/>
                <w:szCs w:val="22"/>
                <w:lang w:eastAsia="en-US"/>
              </w:rPr>
              <w:t xml:space="preserve"> sido cargado previamente al sistema web (CUW-004 Gestionar Archivos – Nuevo).</w:t>
            </w:r>
          </w:p>
          <w:p w:rsidR="00C7274B" w:rsidRDefault="00F16B81">
            <w:pPr>
              <w:numPr>
                <w:ilvl w:val="0"/>
                <w:numId w:val="98"/>
              </w:numPr>
              <w:jc w:val="both"/>
              <w:rPr>
                <w:sz w:val="20"/>
              </w:rPr>
            </w:pPr>
            <w:r>
              <w:rPr>
                <w:sz w:val="20"/>
                <w:szCs w:val="22"/>
                <w:lang w:eastAsia="en-US"/>
              </w:rPr>
              <w:t>Debe existir al menos dos colecciones para mover el archivo.</w:t>
            </w:r>
          </w:p>
        </w:tc>
      </w:tr>
      <w:tr w:rsidR="00C7274B">
        <w:trPr>
          <w:jc w:val="center"/>
        </w:trPr>
        <w:tc>
          <w:tcPr>
            <w:tcW w:w="9412" w:type="dxa"/>
            <w:gridSpan w:val="2"/>
            <w:shd w:val="clear" w:color="auto" w:fill="E0E0E0"/>
          </w:tcPr>
          <w:p w:rsidR="00C7274B" w:rsidRDefault="00F16B81">
            <w:r>
              <w:t>Flujo básico</w:t>
            </w:r>
          </w:p>
        </w:tc>
      </w:tr>
      <w:tr w:rsidR="00C7274B">
        <w:trPr>
          <w:trHeight w:val="90"/>
          <w:jc w:val="center"/>
        </w:trPr>
        <w:tc>
          <w:tcPr>
            <w:tcW w:w="9412" w:type="dxa"/>
            <w:gridSpan w:val="2"/>
          </w:tcPr>
          <w:p w:rsidR="00C7274B" w:rsidRDefault="00F16B81">
            <w:pPr>
              <w:numPr>
                <w:ilvl w:val="0"/>
                <w:numId w:val="99"/>
              </w:numPr>
              <w:jc w:val="both"/>
              <w:rPr>
                <w:sz w:val="20"/>
              </w:rPr>
            </w:pPr>
            <w:r>
              <w:rPr>
                <w:sz w:val="20"/>
              </w:rPr>
              <w:t xml:space="preserve">El usuario selecciona </w:t>
            </w:r>
            <w:proofErr w:type="gramStart"/>
            <w:r>
              <w:rPr>
                <w:sz w:val="20"/>
              </w:rPr>
              <w:t>un</w:t>
            </w:r>
            <w:proofErr w:type="gramEnd"/>
            <w:r>
              <w:rPr>
                <w:sz w:val="20"/>
              </w:rPr>
              <w:t xml:space="preserve"> “Archivo” del listado de la sección “</w:t>
            </w:r>
            <w:r>
              <w:rPr>
                <w:b/>
                <w:bCs/>
                <w:sz w:val="20"/>
              </w:rPr>
              <w:t>Archivos de Coleccion</w:t>
            </w:r>
            <w:r>
              <w:rPr>
                <w:sz w:val="20"/>
              </w:rPr>
              <w:t>” para Mover a otra Colección (</w:t>
            </w:r>
            <w:r>
              <w:rPr>
                <w:b/>
                <w:bCs/>
                <w:sz w:val="20"/>
              </w:rPr>
              <w:t>PW-015</w:t>
            </w:r>
            <w:r>
              <w:rPr>
                <w:sz w:val="20"/>
              </w:rPr>
              <w:t>).</w:t>
            </w:r>
          </w:p>
          <w:p w:rsidR="00C7274B" w:rsidRDefault="00F16B81">
            <w:pPr>
              <w:numPr>
                <w:ilvl w:val="0"/>
                <w:numId w:val="100"/>
              </w:numPr>
              <w:jc w:val="both"/>
              <w:rPr>
                <w:sz w:val="20"/>
              </w:rPr>
            </w:pPr>
            <w:r>
              <w:rPr>
                <w:sz w:val="20"/>
              </w:rPr>
              <w:t>El usuario selecciona la opción “Mover”.</w:t>
            </w:r>
          </w:p>
          <w:p w:rsidR="00C7274B" w:rsidRDefault="00F16B81">
            <w:pPr>
              <w:numPr>
                <w:ilvl w:val="0"/>
                <w:numId w:val="100"/>
              </w:numPr>
              <w:jc w:val="both"/>
              <w:rPr>
                <w:sz w:val="20"/>
              </w:rPr>
            </w:pPr>
            <w:r>
              <w:rPr>
                <w:sz w:val="20"/>
              </w:rPr>
              <w:t>El sistema muestra el formulario “Mover Archivo” (</w:t>
            </w:r>
            <w:r>
              <w:rPr>
                <w:b/>
                <w:bCs/>
                <w:sz w:val="20"/>
              </w:rPr>
              <w:t>PW-024</w:t>
            </w:r>
            <w:r>
              <w:rPr>
                <w:sz w:val="20"/>
              </w:rPr>
              <w:t>) con la lista de Colecciones y las opciones “Mover” y “Cancelar”.</w:t>
            </w:r>
          </w:p>
          <w:p w:rsidR="00C7274B" w:rsidRDefault="00F16B81">
            <w:pPr>
              <w:numPr>
                <w:ilvl w:val="0"/>
                <w:numId w:val="100"/>
              </w:numPr>
              <w:jc w:val="both"/>
              <w:rPr>
                <w:sz w:val="20"/>
              </w:rPr>
            </w:pPr>
            <w:r>
              <w:rPr>
                <w:sz w:val="20"/>
              </w:rPr>
              <w:t>El usuario selecciona una Colección a donde desea mover el Archivo.</w:t>
            </w:r>
          </w:p>
          <w:p w:rsidR="00C7274B" w:rsidRDefault="00F16B81">
            <w:pPr>
              <w:numPr>
                <w:ilvl w:val="0"/>
                <w:numId w:val="100"/>
              </w:numPr>
              <w:jc w:val="both"/>
              <w:rPr>
                <w:sz w:val="20"/>
              </w:rPr>
            </w:pPr>
            <w:r>
              <w:rPr>
                <w:sz w:val="20"/>
              </w:rPr>
              <w:t>El usuario selecciona la opción “Mover”.</w:t>
            </w:r>
          </w:p>
          <w:p w:rsidR="00C7274B" w:rsidRDefault="00F16B81">
            <w:pPr>
              <w:numPr>
                <w:ilvl w:val="0"/>
                <w:numId w:val="100"/>
              </w:numPr>
              <w:jc w:val="both"/>
              <w:rPr>
                <w:sz w:val="20"/>
              </w:rPr>
            </w:pPr>
            <w:r>
              <w:rPr>
                <w:sz w:val="20"/>
              </w:rPr>
              <w:t xml:space="preserve">El sistema mueve el contenido y muestra el mensaje de éxito “Se ha movido el Archivo </w:t>
            </w:r>
            <w:proofErr w:type="gramStart"/>
            <w:r>
              <w:rPr>
                <w:sz w:val="20"/>
              </w:rPr>
              <w:t>a</w:t>
            </w:r>
            <w:proofErr w:type="gramEnd"/>
            <w:r>
              <w:rPr>
                <w:sz w:val="20"/>
              </w:rPr>
              <w:t xml:space="preserve"> otra Colección exitosamente”.</w:t>
            </w:r>
          </w:p>
          <w:p w:rsidR="00C7274B" w:rsidRDefault="00F16B81">
            <w:pPr>
              <w:numPr>
                <w:ilvl w:val="0"/>
                <w:numId w:val="100"/>
              </w:numPr>
              <w:jc w:val="both"/>
              <w:rPr>
                <w:sz w:val="20"/>
              </w:rPr>
            </w:pPr>
            <w:r>
              <w:rPr>
                <w:sz w:val="20"/>
              </w:rPr>
              <w:t xml:space="preserve">El sistema cierra el formulario “Mover Archivo” y carga el Listado de Archivos en el caso de </w:t>
            </w:r>
            <w:proofErr w:type="gramStart"/>
            <w:r>
              <w:rPr>
                <w:sz w:val="20"/>
              </w:rPr>
              <w:t>uso</w:t>
            </w:r>
            <w:proofErr w:type="gramEnd"/>
            <w:r>
              <w:rPr>
                <w:sz w:val="20"/>
              </w:rPr>
              <w:t xml:space="preserve"> base.</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b/>
                <w:bCs/>
                <w:sz w:val="20"/>
              </w:rPr>
              <w:t>Subflujo 1: Paso 4 del Flujo básico (“Selección de opción “Cancelar””).</w:t>
            </w:r>
          </w:p>
          <w:p w:rsidR="00C7274B" w:rsidRDefault="00F16B81">
            <w:pPr>
              <w:numPr>
                <w:ilvl w:val="0"/>
                <w:numId w:val="101"/>
              </w:numPr>
              <w:jc w:val="both"/>
              <w:rPr>
                <w:sz w:val="20"/>
              </w:rPr>
            </w:pPr>
            <w:r>
              <w:rPr>
                <w:sz w:val="20"/>
              </w:rPr>
              <w:t xml:space="preserve">El sistema cierra el formulario de “Mover Archivo” y vuelve al caso de </w:t>
            </w:r>
            <w:proofErr w:type="gramStart"/>
            <w:r>
              <w:rPr>
                <w:sz w:val="20"/>
              </w:rPr>
              <w:t>uso</w:t>
            </w:r>
            <w:proofErr w:type="gramEnd"/>
            <w:r>
              <w:rPr>
                <w:sz w:val="20"/>
              </w:rPr>
              <w:t xml:space="preserve"> base.</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rPr>
                <w:sz w:val="20"/>
              </w:rPr>
            </w:pPr>
            <w:r>
              <w:rPr>
                <w:b/>
                <w:bCs/>
                <w:sz w:val="20"/>
              </w:rPr>
              <w:t>Flujo alterno 1: Paso 5 del Flujo básico (El usuario no tiene privilegios suficientes).</w:t>
            </w:r>
          </w:p>
          <w:p w:rsidR="00C7274B" w:rsidRDefault="00F16B81">
            <w:pPr>
              <w:numPr>
                <w:ilvl w:val="0"/>
                <w:numId w:val="102"/>
              </w:numPr>
            </w:pPr>
            <w:r>
              <w:rPr>
                <w:sz w:val="20"/>
              </w:rPr>
              <w:t xml:space="preserve">En el caso que el usuario tenga el </w:t>
            </w:r>
            <w:proofErr w:type="gramStart"/>
            <w:r>
              <w:rPr>
                <w:sz w:val="20"/>
              </w:rPr>
              <w:t>rol  “</w:t>
            </w:r>
            <w:proofErr w:type="gramEnd"/>
            <w:r>
              <w:rPr>
                <w:sz w:val="20"/>
              </w:rPr>
              <w:t>Administrador UN” e intenta mover un archivo creado por un rol “Administrador Corp” el sistema muestra el mensaje: “Usted no tiene los privilegios para Mover el Archivo seleccionado.” (</w:t>
            </w:r>
            <w:r>
              <w:rPr>
                <w:b/>
                <w:bCs/>
                <w:sz w:val="20"/>
              </w:rPr>
              <w:t>PW-027</w:t>
            </w:r>
            <w:r>
              <w:rPr>
                <w:sz w:val="20"/>
              </w:rPr>
              <w:t>).</w:t>
            </w:r>
          </w:p>
          <w:p w:rsidR="00C7274B" w:rsidRDefault="00F16B81">
            <w:pPr>
              <w:numPr>
                <w:ilvl w:val="0"/>
                <w:numId w:val="51"/>
              </w:numPr>
              <w:tabs>
                <w:tab w:val="clear" w:pos="425"/>
              </w:tabs>
              <w:ind w:left="360" w:hanging="360"/>
            </w:pPr>
            <w:r>
              <w:rPr>
                <w:sz w:val="20"/>
              </w:rPr>
              <w:t xml:space="preserve">El caso de </w:t>
            </w:r>
            <w:proofErr w:type="gramStart"/>
            <w:r>
              <w:rPr>
                <w:sz w:val="20"/>
              </w:rPr>
              <w:t>uso</w:t>
            </w:r>
            <w:proofErr w:type="gramEnd"/>
            <w:r>
              <w:rPr>
                <w:sz w:val="20"/>
              </w:rPr>
              <w:t xml:space="preserve"> continúa en el punto 1 del flujo básico.</w:t>
            </w:r>
          </w:p>
        </w:tc>
      </w:tr>
      <w:tr w:rsidR="00C7274B">
        <w:trPr>
          <w:trHeight w:val="135"/>
          <w:jc w:val="center"/>
        </w:trPr>
        <w:tc>
          <w:tcPr>
            <w:tcW w:w="9412" w:type="dxa"/>
            <w:gridSpan w:val="2"/>
            <w:shd w:val="clear" w:color="auto" w:fill="E0E0E0"/>
          </w:tcPr>
          <w:p w:rsidR="00C7274B" w:rsidRDefault="00F16B81">
            <w:r>
              <w:lastRenderedPageBreak/>
              <w:t>Postcondiciones</w:t>
            </w:r>
          </w:p>
        </w:tc>
      </w:tr>
      <w:tr w:rsidR="00C7274B">
        <w:trPr>
          <w:trHeight w:val="135"/>
          <w:jc w:val="center"/>
        </w:trPr>
        <w:tc>
          <w:tcPr>
            <w:tcW w:w="9412" w:type="dxa"/>
            <w:gridSpan w:val="2"/>
          </w:tcPr>
          <w:p w:rsidR="00C7274B" w:rsidRDefault="00F16B81">
            <w:pPr>
              <w:numPr>
                <w:ilvl w:val="0"/>
                <w:numId w:val="49"/>
              </w:numPr>
              <w:rPr>
                <w:sz w:val="20"/>
              </w:rPr>
            </w:pPr>
            <w:r>
              <w:rPr>
                <w:sz w:val="20"/>
              </w:rPr>
              <w:t xml:space="preserve">Se movió al archivo de una colección </w:t>
            </w:r>
            <w:proofErr w:type="gramStart"/>
            <w:r>
              <w:rPr>
                <w:sz w:val="20"/>
              </w:rPr>
              <w:t>a</w:t>
            </w:r>
            <w:proofErr w:type="gramEnd"/>
            <w:r>
              <w:rPr>
                <w:sz w:val="20"/>
              </w:rPr>
              <w:t xml:space="preserve"> otra.</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numPr>
                <w:ilvl w:val="0"/>
                <w:numId w:val="98"/>
              </w:numPr>
              <w:jc w:val="both"/>
              <w:rPr>
                <w:sz w:val="20"/>
              </w:rPr>
            </w:pPr>
            <w:r>
              <w:rPr>
                <w:sz w:val="20"/>
                <w:szCs w:val="22"/>
                <w:lang w:eastAsia="en-US"/>
              </w:rPr>
              <w:t>En el caso del “Administrador UN”, este no puede mover un archivo creado por el “Administrador Corp”</w:t>
            </w:r>
          </w:p>
        </w:tc>
      </w:tr>
      <w:tr w:rsidR="00C7274B">
        <w:trPr>
          <w:jc w:val="center"/>
        </w:trPr>
        <w:tc>
          <w:tcPr>
            <w:tcW w:w="9412" w:type="dxa"/>
            <w:gridSpan w:val="2"/>
            <w:shd w:val="clear" w:color="auto" w:fill="E0E0E0"/>
          </w:tcPr>
          <w:p w:rsidR="00C7274B" w:rsidRDefault="00F16B81">
            <w:r>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PW-024</w:t>
            </w:r>
          </w:p>
          <w:p w:rsidR="00C7274B" w:rsidRDefault="00F16B81">
            <w:pPr>
              <w:numPr>
                <w:ilvl w:val="0"/>
                <w:numId w:val="4"/>
              </w:numPr>
              <w:jc w:val="both"/>
              <w:rPr>
                <w:sz w:val="20"/>
              </w:rPr>
            </w:pPr>
            <w:r>
              <w:rPr>
                <w:sz w:val="20"/>
              </w:rPr>
              <w:t>PW-025</w:t>
            </w:r>
          </w:p>
        </w:tc>
      </w:tr>
    </w:tbl>
    <w:p w:rsidR="00C7274B" w:rsidRDefault="00C7274B"/>
    <w:p w:rsidR="00C7274B" w:rsidRDefault="00012132">
      <w:pPr>
        <w:pStyle w:val="subtituloCU"/>
        <w:spacing w:after="0"/>
        <w:jc w:val="center"/>
      </w:pPr>
      <w:r>
        <w:pict>
          <v:shape id="Picture Frame 1076" o:spid="_x0000_i1060" type="#_x0000_t75" style="width:289.9pt;height:254.8pt">
            <v:imagedata r:id="rId42" o:title=""/>
          </v:shape>
        </w:pict>
      </w:r>
    </w:p>
    <w:p w:rsidR="00C7274B" w:rsidRDefault="00F16B81">
      <w:pPr>
        <w:jc w:val="center"/>
      </w:pPr>
      <w:r>
        <w:t>Wireframe PW-024</w:t>
      </w:r>
    </w:p>
    <w:p w:rsidR="00C7274B" w:rsidRDefault="00C7274B">
      <w:pPr>
        <w:jc w:val="center"/>
      </w:pPr>
    </w:p>
    <w:p w:rsidR="00C7274B" w:rsidRDefault="00012132">
      <w:pPr>
        <w:pStyle w:val="subtituloCU"/>
        <w:spacing w:after="0"/>
        <w:jc w:val="center"/>
        <w:rPr>
          <w:rFonts w:cs="Arial"/>
          <w:sz w:val="24"/>
          <w:szCs w:val="24"/>
        </w:rPr>
      </w:pPr>
      <w:r>
        <w:pict>
          <v:shape id="Picture Frame 1093" o:spid="_x0000_i1061" type="#_x0000_t75" style="width:276.1pt;height:98.9pt">
            <v:imagedata r:id="rId43" o:title=""/>
          </v:shape>
        </w:pict>
      </w:r>
    </w:p>
    <w:p w:rsidR="00C7274B" w:rsidRDefault="00F16B81">
      <w:pPr>
        <w:jc w:val="center"/>
      </w:pPr>
      <w:r>
        <w:t>Wireframe PW-025</w:t>
      </w:r>
    </w:p>
    <w:p w:rsidR="00C7274B" w:rsidRDefault="00F16B81">
      <w:pPr>
        <w:pStyle w:val="Titulo2"/>
        <w:numPr>
          <w:ilvl w:val="2"/>
          <w:numId w:val="45"/>
        </w:numPr>
        <w:pBdr>
          <w:top w:val="none" w:sz="0" w:space="0" w:color="auto"/>
        </w:pBdr>
        <w:tabs>
          <w:tab w:val="clear" w:pos="3839"/>
          <w:tab w:val="left" w:pos="851"/>
        </w:tabs>
      </w:pPr>
      <w:r>
        <w:br w:type="page"/>
      </w:r>
      <w:bookmarkStart w:id="74" w:name="_Toc418009844"/>
      <w:bookmarkStart w:id="75" w:name="_Toc418070792"/>
      <w:bookmarkStart w:id="76" w:name="_Toc418608700"/>
      <w:r>
        <w:lastRenderedPageBreak/>
        <w:t>CUW-007 Enviar Notificaciones</w:t>
      </w:r>
      <w:bookmarkEnd w:id="74"/>
      <w:bookmarkEnd w:id="75"/>
      <w:bookmarkEnd w:id="7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C7274B">
        <w:trPr>
          <w:trHeight w:val="178"/>
          <w:jc w:val="center"/>
        </w:trPr>
        <w:tc>
          <w:tcPr>
            <w:tcW w:w="1809" w:type="dxa"/>
            <w:shd w:val="clear" w:color="auto" w:fill="E0E0E0"/>
            <w:vAlign w:val="center"/>
          </w:tcPr>
          <w:p w:rsidR="00C7274B" w:rsidRDefault="00F16B81">
            <w:r>
              <w:t>Caso de Uso del Sistema</w:t>
            </w:r>
          </w:p>
        </w:tc>
        <w:tc>
          <w:tcPr>
            <w:tcW w:w="7603" w:type="dxa"/>
            <w:vAlign w:val="center"/>
          </w:tcPr>
          <w:p w:rsidR="00C7274B" w:rsidRDefault="00F16B81">
            <w:pPr>
              <w:rPr>
                <w:sz w:val="20"/>
                <w:szCs w:val="22"/>
                <w:lang w:eastAsia="en-US"/>
              </w:rPr>
            </w:pPr>
            <w:r>
              <w:rPr>
                <w:rFonts w:cs="Arial"/>
                <w:sz w:val="20"/>
              </w:rPr>
              <w:t>Enviar Notificaciones</w:t>
            </w:r>
          </w:p>
        </w:tc>
      </w:tr>
      <w:tr w:rsidR="00C7274B">
        <w:trPr>
          <w:jc w:val="center"/>
        </w:trPr>
        <w:tc>
          <w:tcPr>
            <w:tcW w:w="1809" w:type="dxa"/>
            <w:shd w:val="clear" w:color="auto" w:fill="E0E0E0"/>
            <w:vAlign w:val="center"/>
          </w:tcPr>
          <w:p w:rsidR="00C7274B" w:rsidRDefault="00F16B81">
            <w:r>
              <w:t>Actores</w:t>
            </w:r>
          </w:p>
        </w:tc>
        <w:tc>
          <w:tcPr>
            <w:tcW w:w="7603" w:type="dxa"/>
            <w:vAlign w:val="center"/>
          </w:tcPr>
          <w:p w:rsidR="00C7274B" w:rsidRDefault="00F16B81">
            <w:pPr>
              <w:rPr>
                <w:sz w:val="20"/>
                <w:szCs w:val="22"/>
                <w:lang w:eastAsia="en-US"/>
              </w:rPr>
            </w:pPr>
            <w:r>
              <w:rPr>
                <w:sz w:val="20"/>
                <w:szCs w:val="22"/>
                <w:lang w:eastAsia="en-US"/>
              </w:rPr>
              <w:t>Administrador (Administrador Corp, Administrador UN)</w:t>
            </w:r>
          </w:p>
        </w:tc>
      </w:tr>
      <w:tr w:rsidR="00C7274B">
        <w:trPr>
          <w:jc w:val="center"/>
        </w:trPr>
        <w:tc>
          <w:tcPr>
            <w:tcW w:w="1809" w:type="dxa"/>
            <w:shd w:val="clear" w:color="auto" w:fill="E0E0E0"/>
            <w:vAlign w:val="center"/>
          </w:tcPr>
          <w:p w:rsidR="00C7274B" w:rsidRDefault="00F16B81">
            <w:r>
              <w:t>Breve descripción</w:t>
            </w:r>
          </w:p>
        </w:tc>
        <w:tc>
          <w:tcPr>
            <w:tcW w:w="7603" w:type="dxa"/>
            <w:vAlign w:val="center"/>
          </w:tcPr>
          <w:p w:rsidR="00C7274B" w:rsidRDefault="00F16B81">
            <w:pPr>
              <w:jc w:val="both"/>
              <w:rPr>
                <w:sz w:val="20"/>
                <w:szCs w:val="22"/>
                <w:lang w:eastAsia="en-US"/>
              </w:rPr>
            </w:pPr>
            <w:r>
              <w:rPr>
                <w:sz w:val="20"/>
                <w:szCs w:val="22"/>
                <w:lang w:eastAsia="en-US"/>
              </w:rPr>
              <w:t>Permite notificar a los dispositivos móviles acerca de las nuevas publicaciones realizadas por el usuario.</w:t>
            </w:r>
          </w:p>
        </w:tc>
      </w:tr>
      <w:tr w:rsidR="00C7274B">
        <w:trPr>
          <w:jc w:val="center"/>
        </w:trPr>
        <w:tc>
          <w:tcPr>
            <w:tcW w:w="9412" w:type="dxa"/>
            <w:gridSpan w:val="2"/>
            <w:shd w:val="clear" w:color="auto" w:fill="E0E0E0"/>
          </w:tcPr>
          <w:p w:rsidR="00C7274B" w:rsidRDefault="00F16B81">
            <w:r>
              <w:t>Precondiciones</w:t>
            </w:r>
          </w:p>
        </w:tc>
      </w:tr>
      <w:tr w:rsidR="00C7274B">
        <w:trPr>
          <w:jc w:val="center"/>
        </w:trPr>
        <w:tc>
          <w:tcPr>
            <w:tcW w:w="9412" w:type="dxa"/>
            <w:gridSpan w:val="2"/>
          </w:tcPr>
          <w:p w:rsidR="00C7274B" w:rsidRDefault="00F16B81">
            <w:pPr>
              <w:numPr>
                <w:ilvl w:val="0"/>
                <w:numId w:val="98"/>
              </w:numPr>
              <w:jc w:val="both"/>
              <w:rPr>
                <w:sz w:val="20"/>
                <w:szCs w:val="22"/>
                <w:lang w:eastAsia="en-US"/>
              </w:rPr>
            </w:pPr>
            <w:r>
              <w:rPr>
                <w:sz w:val="20"/>
                <w:szCs w:val="22"/>
                <w:lang w:eastAsia="en-US"/>
              </w:rPr>
              <w:t xml:space="preserve">El usuario debe </w:t>
            </w:r>
            <w:proofErr w:type="gramStart"/>
            <w:r>
              <w:rPr>
                <w:sz w:val="20"/>
                <w:szCs w:val="22"/>
                <w:lang w:eastAsia="en-US"/>
              </w:rPr>
              <w:t>haber</w:t>
            </w:r>
            <w:proofErr w:type="gramEnd"/>
            <w:r>
              <w:rPr>
                <w:sz w:val="20"/>
                <w:szCs w:val="22"/>
                <w:lang w:eastAsia="en-US"/>
              </w:rPr>
              <w:t xml:space="preserve"> iniciado sesión en el sistema web.</w:t>
            </w:r>
          </w:p>
          <w:p w:rsidR="00C7274B" w:rsidRDefault="00F16B81">
            <w:pPr>
              <w:numPr>
                <w:ilvl w:val="0"/>
                <w:numId w:val="98"/>
              </w:numPr>
              <w:jc w:val="both"/>
              <w:rPr>
                <w:sz w:val="20"/>
              </w:rPr>
            </w:pPr>
            <w:r>
              <w:rPr>
                <w:sz w:val="20"/>
                <w:szCs w:val="22"/>
                <w:lang w:eastAsia="en-US"/>
              </w:rPr>
              <w:t xml:space="preserve">Debe </w:t>
            </w:r>
            <w:proofErr w:type="gramStart"/>
            <w:r>
              <w:rPr>
                <w:sz w:val="20"/>
                <w:szCs w:val="22"/>
                <w:lang w:eastAsia="en-US"/>
              </w:rPr>
              <w:t>haber</w:t>
            </w:r>
            <w:proofErr w:type="gramEnd"/>
            <w:r>
              <w:rPr>
                <w:sz w:val="20"/>
                <w:szCs w:val="22"/>
                <w:lang w:eastAsia="en-US"/>
              </w:rPr>
              <w:t xml:space="preserve"> contenido nuevo publicado.</w:t>
            </w:r>
          </w:p>
        </w:tc>
      </w:tr>
      <w:tr w:rsidR="00C7274B">
        <w:trPr>
          <w:jc w:val="center"/>
        </w:trPr>
        <w:tc>
          <w:tcPr>
            <w:tcW w:w="9412" w:type="dxa"/>
            <w:gridSpan w:val="2"/>
            <w:shd w:val="clear" w:color="auto" w:fill="E0E0E0"/>
          </w:tcPr>
          <w:p w:rsidR="00C7274B" w:rsidRDefault="00F16B81">
            <w:r>
              <w:t>Flujo básico</w:t>
            </w:r>
          </w:p>
        </w:tc>
      </w:tr>
      <w:tr w:rsidR="00C7274B">
        <w:trPr>
          <w:jc w:val="center"/>
        </w:trPr>
        <w:tc>
          <w:tcPr>
            <w:tcW w:w="9412" w:type="dxa"/>
            <w:gridSpan w:val="2"/>
          </w:tcPr>
          <w:p w:rsidR="00774BC7" w:rsidRDefault="00F16B81" w:rsidP="00774BC7">
            <w:pPr>
              <w:numPr>
                <w:ilvl w:val="0"/>
                <w:numId w:val="103"/>
              </w:numPr>
              <w:tabs>
                <w:tab w:val="clear" w:pos="425"/>
                <w:tab w:val="left" w:pos="420"/>
              </w:tabs>
              <w:jc w:val="both"/>
              <w:rPr>
                <w:sz w:val="20"/>
              </w:rPr>
            </w:pPr>
            <w:r>
              <w:rPr>
                <w:sz w:val="20"/>
              </w:rPr>
              <w:t>El usuario selecciona la opcion “Notificar” de la sección “</w:t>
            </w:r>
            <w:r>
              <w:rPr>
                <w:b/>
                <w:bCs/>
                <w:sz w:val="20"/>
              </w:rPr>
              <w:t>Archivos de Coleccion</w:t>
            </w:r>
            <w:r>
              <w:rPr>
                <w:sz w:val="20"/>
              </w:rPr>
              <w:t>” (</w:t>
            </w:r>
            <w:r>
              <w:rPr>
                <w:b/>
                <w:bCs/>
                <w:sz w:val="20"/>
              </w:rPr>
              <w:t>PW-015</w:t>
            </w:r>
            <w:r>
              <w:rPr>
                <w:sz w:val="20"/>
              </w:rPr>
              <w:t>) para enviar notificaciones a los dispositivos moviles.</w:t>
            </w:r>
          </w:p>
          <w:p w:rsidR="00C7274B" w:rsidRPr="00774BC7" w:rsidRDefault="00F16B81" w:rsidP="00774BC7">
            <w:pPr>
              <w:numPr>
                <w:ilvl w:val="0"/>
                <w:numId w:val="103"/>
              </w:numPr>
              <w:tabs>
                <w:tab w:val="clear" w:pos="425"/>
                <w:tab w:val="left" w:pos="420"/>
              </w:tabs>
              <w:jc w:val="both"/>
              <w:rPr>
                <w:sz w:val="20"/>
              </w:rPr>
            </w:pPr>
            <w:r w:rsidRPr="00774BC7">
              <w:rPr>
                <w:sz w:val="20"/>
              </w:rPr>
              <w:t xml:space="preserve">El sistema envía </w:t>
            </w:r>
            <w:r w:rsidR="00774BC7" w:rsidRPr="00774BC7">
              <w:rPr>
                <w:sz w:val="20"/>
              </w:rPr>
              <w:t xml:space="preserve">una </w:t>
            </w:r>
            <w:r w:rsidRPr="00774BC7">
              <w:rPr>
                <w:bCs/>
                <w:sz w:val="20"/>
              </w:rPr>
              <w:t>Notificacion Nativa (Push Notification)</w:t>
            </w:r>
            <w:r w:rsidR="00774BC7" w:rsidRPr="00774BC7">
              <w:rPr>
                <w:bCs/>
                <w:sz w:val="20"/>
              </w:rPr>
              <w:t xml:space="preserve"> a mostrarse en los dispositvos móviles</w:t>
            </w:r>
            <w:r w:rsidRPr="00774BC7">
              <w:rPr>
                <w:bCs/>
                <w:sz w:val="20"/>
              </w:rPr>
              <w:t>:</w:t>
            </w:r>
            <w:r w:rsidRPr="00774BC7">
              <w:rPr>
                <w:sz w:val="20"/>
              </w:rPr>
              <w:t xml:space="preserve"> Para </w:t>
            </w:r>
            <w:proofErr w:type="gramStart"/>
            <w:r w:rsidRPr="00774BC7">
              <w:rPr>
                <w:sz w:val="20"/>
              </w:rPr>
              <w:t>este</w:t>
            </w:r>
            <w:proofErr w:type="gramEnd"/>
            <w:r w:rsidRPr="00774BC7">
              <w:rPr>
                <w:sz w:val="20"/>
              </w:rPr>
              <w:t xml:space="preserve"> tipo de notificación solo enviara 1 notificacion por cada vez que este Caso de Uso sea invocado, sin importar la cantidad de archivos publicados. </w:t>
            </w:r>
            <w:r w:rsidRPr="00774BC7">
              <w:rPr>
                <w:b/>
                <w:bCs/>
                <w:sz w:val="20"/>
              </w:rPr>
              <w:t>Ver (CUM-006) - (PM-006).</w:t>
            </w:r>
          </w:p>
          <w:p w:rsidR="00C7274B" w:rsidRDefault="00F16B81" w:rsidP="00774BC7">
            <w:pPr>
              <w:numPr>
                <w:ilvl w:val="0"/>
                <w:numId w:val="103"/>
              </w:numPr>
              <w:jc w:val="both"/>
              <w:rPr>
                <w:sz w:val="20"/>
              </w:rPr>
            </w:pPr>
            <w:r>
              <w:rPr>
                <w:sz w:val="20"/>
              </w:rPr>
              <w:t xml:space="preserve">El sistema muestra el mensaje de éxito “Se ha enviado notificaciones a los dispositivos moviles”. </w:t>
            </w:r>
            <w:r w:rsidRPr="00774BC7">
              <w:rPr>
                <w:b/>
                <w:sz w:val="20"/>
              </w:rPr>
              <w:t>(PW-031)</w:t>
            </w:r>
            <w:r>
              <w:rPr>
                <w:sz w:val="20"/>
              </w:rPr>
              <w:t>.</w:t>
            </w:r>
          </w:p>
          <w:p w:rsidR="00C7274B" w:rsidRDefault="00F16B81" w:rsidP="00774BC7">
            <w:pPr>
              <w:numPr>
                <w:ilvl w:val="0"/>
                <w:numId w:val="103"/>
              </w:numPr>
              <w:jc w:val="both"/>
              <w:rPr>
                <w:sz w:val="20"/>
              </w:rPr>
            </w:pPr>
            <w:r>
              <w:rPr>
                <w:sz w:val="20"/>
              </w:rPr>
              <w:t>El sistema carga el Listado de Archivos en el caso de uso base</w:t>
            </w:r>
          </w:p>
        </w:tc>
      </w:tr>
      <w:tr w:rsidR="00C7274B">
        <w:trPr>
          <w:jc w:val="center"/>
        </w:trPr>
        <w:tc>
          <w:tcPr>
            <w:tcW w:w="9412" w:type="dxa"/>
            <w:gridSpan w:val="2"/>
            <w:tcBorders>
              <w:bottom w:val="single" w:sz="4" w:space="0" w:color="auto"/>
            </w:tcBorders>
            <w:shd w:val="clear" w:color="auto" w:fill="E0E0E0"/>
          </w:tcPr>
          <w:p w:rsidR="00C7274B" w:rsidRDefault="00F16B81">
            <w:r>
              <w:t>Subflujos</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Flujos alternos</w:t>
            </w:r>
          </w:p>
        </w:tc>
      </w:tr>
      <w:tr w:rsidR="00C7274B">
        <w:trPr>
          <w:jc w:val="center"/>
        </w:trPr>
        <w:tc>
          <w:tcPr>
            <w:tcW w:w="9412" w:type="dxa"/>
            <w:gridSpan w:val="2"/>
          </w:tcPr>
          <w:p w:rsidR="00C7274B" w:rsidRDefault="00F16B81">
            <w:pPr>
              <w:rPr>
                <w:sz w:val="20"/>
              </w:rPr>
            </w:pPr>
            <w:r>
              <w:rPr>
                <w:b/>
                <w:bCs/>
                <w:sz w:val="20"/>
              </w:rPr>
              <w:t>Flujo alterno 1: Paso 2 del Flujo básico (No hay publicaciones nuevas).</w:t>
            </w:r>
          </w:p>
          <w:p w:rsidR="00C7274B" w:rsidRDefault="00F16B81">
            <w:pPr>
              <w:numPr>
                <w:ilvl w:val="0"/>
                <w:numId w:val="107"/>
              </w:numPr>
              <w:jc w:val="both"/>
            </w:pPr>
            <w:r>
              <w:rPr>
                <w:sz w:val="20"/>
              </w:rPr>
              <w:t>En el caso que no existan publicaciones de archivos pendientes de notificar, el sistema muestra el siguiente mensaje “No se puede enviar notificaciones a los dispositivos moviles. No hay publicaciones realizadas nuevas”. (</w:t>
            </w:r>
            <w:r>
              <w:rPr>
                <w:b/>
                <w:bCs/>
                <w:sz w:val="20"/>
              </w:rPr>
              <w:t>PW-032</w:t>
            </w:r>
            <w:r>
              <w:rPr>
                <w:sz w:val="20"/>
              </w:rPr>
              <w:t>).</w:t>
            </w:r>
          </w:p>
        </w:tc>
      </w:tr>
      <w:tr w:rsidR="00C7274B">
        <w:trPr>
          <w:trHeight w:val="135"/>
          <w:jc w:val="center"/>
        </w:trPr>
        <w:tc>
          <w:tcPr>
            <w:tcW w:w="9412" w:type="dxa"/>
            <w:gridSpan w:val="2"/>
            <w:shd w:val="clear" w:color="auto" w:fill="E0E0E0"/>
          </w:tcPr>
          <w:p w:rsidR="00C7274B" w:rsidRDefault="00F16B81">
            <w:r>
              <w:t>Postcondiciones</w:t>
            </w:r>
          </w:p>
        </w:tc>
      </w:tr>
      <w:tr w:rsidR="00C7274B">
        <w:trPr>
          <w:trHeight w:val="135"/>
          <w:jc w:val="center"/>
        </w:trPr>
        <w:tc>
          <w:tcPr>
            <w:tcW w:w="9412" w:type="dxa"/>
            <w:gridSpan w:val="2"/>
          </w:tcPr>
          <w:p w:rsidR="00C7274B" w:rsidRDefault="00F16B81">
            <w:pPr>
              <w:numPr>
                <w:ilvl w:val="0"/>
                <w:numId w:val="49"/>
              </w:numPr>
              <w:rPr>
                <w:sz w:val="20"/>
              </w:rPr>
            </w:pPr>
            <w:r>
              <w:rPr>
                <w:sz w:val="20"/>
              </w:rPr>
              <w:t>Se notifica a los dispositivos móviles acerca de las nuevas publicaciones de contenido.</w:t>
            </w:r>
          </w:p>
        </w:tc>
      </w:tr>
      <w:tr w:rsidR="00C7274B">
        <w:trPr>
          <w:jc w:val="center"/>
        </w:trPr>
        <w:tc>
          <w:tcPr>
            <w:tcW w:w="9412" w:type="dxa"/>
            <w:gridSpan w:val="2"/>
            <w:tcBorders>
              <w:bottom w:val="single" w:sz="4" w:space="0" w:color="auto"/>
            </w:tcBorders>
            <w:shd w:val="clear" w:color="auto" w:fill="E0E0E0"/>
          </w:tcPr>
          <w:p w:rsidR="00C7274B" w:rsidRDefault="00F16B81">
            <w:r>
              <w:t>Puntos de extensión (extend) o de inclusión (include)</w:t>
            </w:r>
          </w:p>
        </w:tc>
      </w:tr>
      <w:tr w:rsidR="00C7274B">
        <w:trPr>
          <w:jc w:val="center"/>
        </w:trPr>
        <w:tc>
          <w:tcPr>
            <w:tcW w:w="9412" w:type="dxa"/>
            <w:gridSpan w:val="2"/>
          </w:tcPr>
          <w:p w:rsidR="00C7274B" w:rsidRDefault="00F16B81">
            <w:pPr>
              <w:jc w:val="both"/>
              <w:rPr>
                <w:sz w:val="20"/>
              </w:rPr>
            </w:pPr>
            <w:r>
              <w:rPr>
                <w:sz w:val="20"/>
              </w:rPr>
              <w:t>No aplica</w:t>
            </w:r>
          </w:p>
        </w:tc>
      </w:tr>
      <w:tr w:rsidR="00C7274B">
        <w:trPr>
          <w:jc w:val="center"/>
        </w:trPr>
        <w:tc>
          <w:tcPr>
            <w:tcW w:w="9412" w:type="dxa"/>
            <w:gridSpan w:val="2"/>
            <w:shd w:val="clear" w:color="auto" w:fill="E0E0E0"/>
          </w:tcPr>
          <w:p w:rsidR="00C7274B" w:rsidRDefault="00F16B81">
            <w:r>
              <w:t>Observaciones</w:t>
            </w:r>
          </w:p>
        </w:tc>
      </w:tr>
      <w:tr w:rsidR="00C7274B">
        <w:trPr>
          <w:jc w:val="center"/>
        </w:trPr>
        <w:tc>
          <w:tcPr>
            <w:tcW w:w="9412" w:type="dxa"/>
            <w:gridSpan w:val="2"/>
            <w:shd w:val="clear" w:color="auto" w:fill="FFFFFF"/>
          </w:tcPr>
          <w:p w:rsidR="00C7274B" w:rsidRDefault="00F16B81">
            <w:pPr>
              <w:jc w:val="both"/>
              <w:rPr>
                <w:sz w:val="20"/>
              </w:rPr>
            </w:pPr>
            <w:r>
              <w:rPr>
                <w:sz w:val="20"/>
              </w:rPr>
              <w:t>No aplica</w:t>
            </w:r>
          </w:p>
        </w:tc>
      </w:tr>
      <w:tr w:rsidR="00C7274B">
        <w:trPr>
          <w:trHeight w:val="495"/>
          <w:jc w:val="center"/>
        </w:trPr>
        <w:tc>
          <w:tcPr>
            <w:tcW w:w="9412" w:type="dxa"/>
            <w:gridSpan w:val="2"/>
            <w:shd w:val="clear" w:color="auto" w:fill="E0E0E0"/>
          </w:tcPr>
          <w:p w:rsidR="00C7274B" w:rsidRDefault="00F16B81">
            <w:r>
              <w:lastRenderedPageBreak/>
              <w:t>Pantallas asociadas</w:t>
            </w:r>
          </w:p>
        </w:tc>
      </w:tr>
      <w:tr w:rsidR="00C7274B">
        <w:trPr>
          <w:jc w:val="center"/>
        </w:trPr>
        <w:tc>
          <w:tcPr>
            <w:tcW w:w="9412" w:type="dxa"/>
            <w:gridSpan w:val="2"/>
          </w:tcPr>
          <w:p w:rsidR="00C7274B" w:rsidRDefault="00F16B81">
            <w:pPr>
              <w:numPr>
                <w:ilvl w:val="0"/>
                <w:numId w:val="4"/>
              </w:numPr>
              <w:jc w:val="both"/>
              <w:rPr>
                <w:sz w:val="20"/>
              </w:rPr>
            </w:pPr>
            <w:r>
              <w:rPr>
                <w:sz w:val="20"/>
              </w:rPr>
              <w:t>PW-031</w:t>
            </w:r>
          </w:p>
          <w:p w:rsidR="00C7274B" w:rsidRDefault="00F16B81">
            <w:pPr>
              <w:numPr>
                <w:ilvl w:val="0"/>
                <w:numId w:val="4"/>
              </w:numPr>
              <w:jc w:val="both"/>
              <w:rPr>
                <w:sz w:val="20"/>
              </w:rPr>
            </w:pPr>
            <w:r>
              <w:rPr>
                <w:sz w:val="20"/>
              </w:rPr>
              <w:t>PW-032</w:t>
            </w:r>
          </w:p>
        </w:tc>
      </w:tr>
    </w:tbl>
    <w:p w:rsidR="00C7274B" w:rsidRDefault="00C7274B">
      <w:pPr>
        <w:pStyle w:val="Titulo2"/>
        <w:numPr>
          <w:ilvl w:val="1"/>
          <w:numId w:val="0"/>
        </w:numPr>
        <w:pBdr>
          <w:top w:val="none" w:sz="0" w:space="0" w:color="auto"/>
        </w:pBdr>
      </w:pPr>
    </w:p>
    <w:p w:rsidR="00C7274B" w:rsidRDefault="00C7274B"/>
    <w:p w:rsidR="00C7274B" w:rsidRDefault="00C7274B"/>
    <w:p w:rsidR="00C7274B" w:rsidRDefault="00012132">
      <w:pPr>
        <w:jc w:val="center"/>
      </w:pPr>
      <w:r>
        <w:pict>
          <v:shape id="Picture Frame 1068" o:spid="_x0000_i1062" type="#_x0000_t75" style="width:299.25pt;height:105.8pt">
            <v:imagedata r:id="rId44" o:title=""/>
          </v:shape>
        </w:pict>
      </w:r>
    </w:p>
    <w:p w:rsidR="00C7274B" w:rsidRDefault="00F16B81">
      <w:pPr>
        <w:jc w:val="center"/>
      </w:pPr>
      <w:r>
        <w:t>Wireframe PW-031</w:t>
      </w:r>
    </w:p>
    <w:p w:rsidR="00C7274B" w:rsidRDefault="00012132">
      <w:pPr>
        <w:jc w:val="center"/>
      </w:pPr>
      <w:r>
        <w:pict>
          <v:shape id="Picture 40" o:spid="_x0000_i1063" type="#_x0000_t75" style="width:297.4pt;height:114.55pt">
            <v:imagedata r:id="rId45" o:title=""/>
          </v:shape>
        </w:pict>
      </w:r>
    </w:p>
    <w:p w:rsidR="00C7274B" w:rsidRDefault="00F16B81">
      <w:pPr>
        <w:jc w:val="center"/>
      </w:pPr>
      <w:r>
        <w:t>Wireframe PW-032</w:t>
      </w:r>
    </w:p>
    <w:p w:rsidR="00C7274B" w:rsidRDefault="00C7274B">
      <w:pPr>
        <w:sectPr w:rsidR="00C7274B">
          <w:headerReference w:type="default" r:id="rId46"/>
          <w:footerReference w:type="default" r:id="rId47"/>
          <w:pgSz w:w="11906" w:h="16838"/>
          <w:pgMar w:top="992" w:right="1134" w:bottom="992" w:left="1418" w:header="567" w:footer="567" w:gutter="0"/>
          <w:pgBorders w:offsetFrom="page">
            <w:bottom w:val="single" w:sz="4" w:space="24" w:color="EEECE1"/>
          </w:pgBorders>
          <w:cols w:space="720"/>
        </w:sectPr>
      </w:pPr>
    </w:p>
    <w:p w:rsidR="00C7274B" w:rsidRDefault="00C7274B">
      <w:pPr>
        <w:pStyle w:val="ListParagraph1"/>
        <w:keepNext/>
        <w:pageBreakBefore/>
        <w:numPr>
          <w:ilvl w:val="0"/>
          <w:numId w:val="108"/>
        </w:numPr>
        <w:pBdr>
          <w:top w:val="single" w:sz="24" w:space="7" w:color="000000"/>
        </w:pBdr>
        <w:overflowPunct w:val="0"/>
        <w:autoSpaceDE w:val="0"/>
        <w:autoSpaceDN w:val="0"/>
        <w:adjustRightInd w:val="0"/>
        <w:spacing w:before="320" w:after="160"/>
        <w:jc w:val="both"/>
        <w:textAlignment w:val="baseline"/>
        <w:outlineLvl w:val="0"/>
        <w:rPr>
          <w:rFonts w:cs="Arial"/>
          <w:b/>
          <w:bCs/>
          <w:vanish/>
          <w:color w:val="000000"/>
          <w:sz w:val="32"/>
          <w:szCs w:val="32"/>
          <w:lang w:eastAsia="en-US"/>
        </w:rPr>
      </w:pPr>
      <w:bookmarkStart w:id="77" w:name="_Toc417483098"/>
      <w:bookmarkStart w:id="78" w:name="_Toc417483466"/>
      <w:bookmarkStart w:id="79" w:name="_Toc417488042"/>
      <w:bookmarkStart w:id="80" w:name="_Toc417488082"/>
      <w:bookmarkStart w:id="81" w:name="_Toc417488983"/>
      <w:bookmarkStart w:id="82" w:name="_Toc417489323"/>
      <w:bookmarkStart w:id="83" w:name="_Toc417551842"/>
      <w:bookmarkStart w:id="84" w:name="_Toc417551888"/>
      <w:bookmarkStart w:id="85" w:name="_Toc417551960"/>
      <w:bookmarkStart w:id="86" w:name="_Toc417552338"/>
      <w:bookmarkStart w:id="87" w:name="_Toc417684419"/>
      <w:bookmarkStart w:id="88" w:name="_Toc417684644"/>
      <w:bookmarkStart w:id="89" w:name="_Toc417685027"/>
      <w:bookmarkStart w:id="90" w:name="_Toc417685069"/>
      <w:bookmarkStart w:id="91" w:name="_Toc417685188"/>
      <w:bookmarkStart w:id="92" w:name="_Toc417689074"/>
      <w:bookmarkStart w:id="93" w:name="_Toc417902386"/>
      <w:bookmarkStart w:id="94" w:name="_Toc417907102"/>
      <w:bookmarkStart w:id="95" w:name="_Toc417976188"/>
      <w:bookmarkStart w:id="96" w:name="_Toc417976211"/>
      <w:bookmarkStart w:id="97" w:name="_Toc417984137"/>
      <w:bookmarkStart w:id="98" w:name="_Toc417985018"/>
      <w:bookmarkStart w:id="99" w:name="_Toc418003037"/>
      <w:bookmarkStart w:id="100" w:name="_Toc418021838"/>
      <w:bookmarkStart w:id="101" w:name="_Toc418055828"/>
      <w:bookmarkStart w:id="102" w:name="_Toc418057005"/>
      <w:bookmarkStart w:id="103" w:name="_Toc418070793"/>
      <w:bookmarkStart w:id="104" w:name="_Toc418075088"/>
      <w:bookmarkStart w:id="105" w:name="_Toc418075107"/>
      <w:bookmarkStart w:id="106" w:name="_Toc418075188"/>
      <w:bookmarkStart w:id="107" w:name="_Toc418075206"/>
      <w:bookmarkStart w:id="108" w:name="_Toc418076236"/>
      <w:bookmarkStart w:id="109" w:name="_Toc418122797"/>
      <w:bookmarkStart w:id="110" w:name="_Toc418153783"/>
      <w:bookmarkStart w:id="111" w:name="_Toc418546920"/>
      <w:bookmarkStart w:id="112" w:name="_Toc41860870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C7274B" w:rsidRDefault="00F16B81">
      <w:pPr>
        <w:pStyle w:val="Titulo1"/>
        <w:numPr>
          <w:ilvl w:val="0"/>
          <w:numId w:val="108"/>
        </w:numPr>
        <w:rPr>
          <w:szCs w:val="32"/>
        </w:rPr>
      </w:pPr>
      <w:bookmarkStart w:id="113" w:name="_Toc418608702"/>
      <w:r>
        <w:rPr>
          <w:szCs w:val="32"/>
        </w:rPr>
        <w:lastRenderedPageBreak/>
        <w:t>Constancia de aprobaciones al documento</w:t>
      </w:r>
      <w:bookmarkEnd w:id="113"/>
    </w:p>
    <w:p w:rsidR="00C7274B" w:rsidRDefault="00C7274B">
      <w:pPr>
        <w:pStyle w:val="ListParagraph1"/>
        <w:ind w:left="480"/>
      </w:pPr>
    </w:p>
    <w:tbl>
      <w:tblPr>
        <w:tblW w:w="1488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552"/>
        <w:gridCol w:w="3402"/>
        <w:gridCol w:w="1843"/>
        <w:gridCol w:w="1701"/>
        <w:gridCol w:w="5386"/>
      </w:tblGrid>
      <w:tr w:rsidR="00C7274B">
        <w:trPr>
          <w:trHeight w:val="277"/>
          <w:tblHeader/>
        </w:trPr>
        <w:tc>
          <w:tcPr>
            <w:tcW w:w="255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Nombre</w:t>
            </w:r>
          </w:p>
        </w:tc>
        <w:tc>
          <w:tcPr>
            <w:tcW w:w="340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C7274B" w:rsidRDefault="00F16B81">
            <w:pPr>
              <w:pStyle w:val="DefaultText1"/>
              <w:jc w:val="center"/>
              <w:rPr>
                <w:sz w:val="22"/>
                <w:szCs w:val="22"/>
              </w:rPr>
            </w:pPr>
            <w:r>
              <w:rPr>
                <w:sz w:val="22"/>
                <w:szCs w:val="22"/>
              </w:rPr>
              <w:t>Título / rol</w:t>
            </w:r>
          </w:p>
        </w:tc>
        <w:tc>
          <w:tcPr>
            <w:tcW w:w="1843" w:type="dxa"/>
            <w:tcBorders>
              <w:top w:val="single" w:sz="6" w:space="0" w:color="000000"/>
              <w:left w:val="single" w:sz="6" w:space="0" w:color="000000"/>
              <w:bottom w:val="single" w:sz="6" w:space="0" w:color="000000"/>
              <w:right w:val="single" w:sz="6" w:space="0" w:color="000000"/>
            </w:tcBorders>
            <w:shd w:val="clear" w:color="000000" w:fill="EEECE1"/>
          </w:tcPr>
          <w:p w:rsidR="00C7274B" w:rsidRDefault="00F16B81">
            <w:pPr>
              <w:pStyle w:val="TableText"/>
              <w:jc w:val="center"/>
              <w:rPr>
                <w:sz w:val="22"/>
                <w:szCs w:val="22"/>
              </w:rPr>
            </w:pPr>
            <w:r>
              <w:rPr>
                <w:sz w:val="22"/>
                <w:szCs w:val="22"/>
              </w:rPr>
              <w:t>Identificador del requerimiento (relacionado a la aprobación)</w:t>
            </w:r>
          </w:p>
        </w:tc>
        <w:tc>
          <w:tcPr>
            <w:tcW w:w="1701"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C7274B" w:rsidRDefault="00F16B81">
            <w:pPr>
              <w:pStyle w:val="TableText"/>
              <w:jc w:val="center"/>
              <w:rPr>
                <w:sz w:val="22"/>
                <w:szCs w:val="22"/>
              </w:rPr>
            </w:pPr>
            <w:r>
              <w:rPr>
                <w:sz w:val="22"/>
                <w:szCs w:val="22"/>
              </w:rPr>
              <w:t>Fecha de aprobación</w:t>
            </w:r>
          </w:p>
        </w:tc>
        <w:tc>
          <w:tcPr>
            <w:tcW w:w="5386"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C7274B" w:rsidRDefault="00F16B81">
            <w:pPr>
              <w:pStyle w:val="TableText"/>
              <w:jc w:val="center"/>
              <w:rPr>
                <w:sz w:val="22"/>
                <w:szCs w:val="22"/>
              </w:rPr>
            </w:pPr>
            <w:r>
              <w:rPr>
                <w:sz w:val="22"/>
                <w:szCs w:val="22"/>
              </w:rPr>
              <w:t>Constancia (imagen)</w:t>
            </w:r>
          </w:p>
        </w:tc>
      </w:tr>
      <w:tr w:rsidR="00C7274B">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C7274B">
            <w:pPr>
              <w:pStyle w:val="TableText"/>
              <w:jc w:val="left"/>
              <w:rPr>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TableText"/>
              <w:jc w:val="left"/>
              <w:rPr>
                <w:sz w:val="22"/>
                <w:szCs w:val="22"/>
              </w:rPr>
            </w:pPr>
            <w:r>
              <w:rPr>
                <w:sz w:val="22"/>
                <w:szCs w:val="22"/>
              </w:rPr>
              <w:t>Usuario(s) responsable(s)</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C7274B">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C7274B" w:rsidRDefault="00C7274B">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C7274B" w:rsidRDefault="00C7274B">
            <w:pPr>
              <w:pStyle w:val="TableText"/>
              <w:jc w:val="left"/>
              <w:rPr>
                <w:color w:val="auto"/>
                <w:sz w:val="22"/>
                <w:szCs w:val="22"/>
              </w:rPr>
            </w:pPr>
          </w:p>
        </w:tc>
      </w:tr>
      <w:tr w:rsidR="00C7274B">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C7274B">
            <w:pPr>
              <w:pStyle w:val="DefaultText1"/>
              <w:rPr>
                <w:color w:val="auto"/>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F16B81">
            <w:pPr>
              <w:pStyle w:val="DefaultText1"/>
              <w:rPr>
                <w:sz w:val="22"/>
                <w:szCs w:val="22"/>
              </w:rPr>
            </w:pPr>
            <w:r>
              <w:rPr>
                <w:sz w:val="22"/>
                <w:szCs w:val="22"/>
              </w:rPr>
              <w:t>Analista del Negocio asignado</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C7274B" w:rsidRDefault="00C7274B">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C7274B" w:rsidRDefault="00C7274B">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C7274B" w:rsidRDefault="00C7274B">
            <w:pPr>
              <w:pStyle w:val="TableText"/>
              <w:jc w:val="left"/>
              <w:rPr>
                <w:color w:val="auto"/>
                <w:sz w:val="22"/>
                <w:szCs w:val="22"/>
              </w:rPr>
            </w:pPr>
          </w:p>
        </w:tc>
      </w:tr>
    </w:tbl>
    <w:p w:rsidR="00C7274B" w:rsidRDefault="00C7274B">
      <w:pPr>
        <w:pStyle w:val="ListParagraph1"/>
        <w:ind w:left="480"/>
      </w:pPr>
    </w:p>
    <w:p w:rsidR="00C7274B" w:rsidRDefault="00F16B81">
      <w:pPr>
        <w:pStyle w:val="Panel"/>
        <w:ind w:left="480"/>
        <w:rPr>
          <w:szCs w:val="32"/>
        </w:rPr>
      </w:pPr>
      <w:r>
        <w:rPr>
          <w:color w:val="7F7F7F"/>
        </w:rPr>
        <w:t xml:space="preserve">---- Fin </w:t>
      </w:r>
      <w:proofErr w:type="gramStart"/>
      <w:r>
        <w:rPr>
          <w:color w:val="7F7F7F"/>
        </w:rPr>
        <w:t>del</w:t>
      </w:r>
      <w:proofErr w:type="gramEnd"/>
      <w:r>
        <w:rPr>
          <w:color w:val="7F7F7F"/>
        </w:rPr>
        <w:t xml:space="preserve"> documento ----</w:t>
      </w:r>
    </w:p>
    <w:sectPr w:rsidR="00C7274B" w:rsidSect="00C7274B">
      <w:headerReference w:type="even" r:id="rId48"/>
      <w:headerReference w:type="default" r:id="rId49"/>
      <w:footerReference w:type="default" r:id="rId50"/>
      <w:headerReference w:type="first" r:id="rId51"/>
      <w:pgSz w:w="16838" w:h="11906" w:orient="landscape"/>
      <w:pgMar w:top="1418" w:right="992" w:bottom="1134" w:left="992" w:header="567" w:footer="567" w:gutter="0"/>
      <w:pgBorders w:offsetFrom="page">
        <w:bottom w:val="single" w:sz="4" w:space="24" w:color="EEECE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3A02" w:rsidRDefault="008B3A02" w:rsidP="00C7274B">
      <w:pPr>
        <w:spacing w:after="0" w:line="240" w:lineRule="auto"/>
      </w:pPr>
      <w:r>
        <w:separator/>
      </w:r>
    </w:p>
  </w:endnote>
  <w:endnote w:type="continuationSeparator" w:id="0">
    <w:p w:rsidR="008B3A02" w:rsidRDefault="008B3A02" w:rsidP="00C727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Light">
    <w:altName w:val="Segoe Print"/>
    <w:charset w:val="00"/>
    <w:family w:val="auto"/>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74B" w:rsidRDefault="00F16B81">
    <w:pPr>
      <w:pStyle w:val="Pie"/>
      <w:tabs>
        <w:tab w:val="clear" w:pos="9360"/>
        <w:tab w:val="right" w:pos="8647"/>
      </w:tabs>
    </w:pPr>
    <w:r>
      <w:t xml:space="preserve">Yanbal International – Especificación de Caso de Uso del Sistema v 1.2                                                            Página </w:t>
    </w:r>
    <w:r w:rsidR="00861A93">
      <w:fldChar w:fldCharType="begin"/>
    </w:r>
    <w:r>
      <w:instrText>page  \* MERGEFORMAT</w:instrText>
    </w:r>
    <w:r w:rsidR="00861A93">
      <w:fldChar w:fldCharType="separate"/>
    </w:r>
    <w:r w:rsidR="00E0196E">
      <w:rPr>
        <w:noProof/>
      </w:rPr>
      <w:t>5</w:t>
    </w:r>
    <w:r w:rsidR="00861A93">
      <w:fldChar w:fldCharType="end"/>
    </w:r>
    <w:r>
      <w:t xml:space="preserve"> de </w:t>
    </w:r>
    <w:fldSimple w:instr="numpages  \* MERGEFORMAT">
      <w:r w:rsidR="00E0196E">
        <w:rPr>
          <w:noProof/>
        </w:rPr>
        <w:t>53</w:t>
      </w:r>
    </w:fldSimple>
  </w:p>
  <w:p w:rsidR="00C7274B" w:rsidRDefault="00C7274B">
    <w:pPr>
      <w:pStyle w:val="DefaultText"/>
      <w:tabs>
        <w:tab w:val="clear" w:pos="720"/>
        <w:tab w:val="left" w:pos="0"/>
      </w:tabs>
      <w:spacing w:after="0"/>
      <w:ind w:left="0"/>
      <w:jc w:val="center"/>
      <w:rPr>
        <w:rFonts w:cs="Arial"/>
        <w:i/>
        <w:color w:val="808080"/>
        <w:sz w:val="14"/>
        <w:szCs w:val="14"/>
      </w:rPr>
    </w:pPr>
  </w:p>
  <w:p w:rsidR="00C7274B" w:rsidRDefault="00F16B81">
    <w:pPr>
      <w:pStyle w:val="DefaultText"/>
      <w:tabs>
        <w:tab w:val="clear" w:pos="720"/>
        <w:tab w:val="left" w:pos="0"/>
      </w:tabs>
      <w:spacing w:after="0"/>
      <w:ind w:left="0"/>
    </w:pPr>
    <w:r>
      <w:rPr>
        <w:rFonts w:cs="Arial"/>
        <w:i/>
        <w:sz w:val="14"/>
        <w:szCs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74B" w:rsidRDefault="00F16B81">
    <w:pPr>
      <w:pStyle w:val="Pie"/>
      <w:tabs>
        <w:tab w:val="clear" w:pos="9360"/>
        <w:tab w:val="right" w:pos="8647"/>
      </w:tabs>
    </w:pPr>
    <w:r>
      <w:t xml:space="preserve">Yanbal International – Especificación de Caso de Uso del Sistema v 1.2                                                                              </w:t>
    </w:r>
    <w:r>
      <w:tab/>
    </w:r>
    <w:r>
      <w:tab/>
    </w:r>
    <w:r>
      <w:tab/>
    </w:r>
    <w:r>
      <w:tab/>
    </w:r>
    <w:r>
      <w:tab/>
    </w:r>
    <w:r>
      <w:tab/>
    </w:r>
    <w:r>
      <w:tab/>
    </w:r>
    <w:r>
      <w:tab/>
      <w:t xml:space="preserve">     Página </w:t>
    </w:r>
    <w:r w:rsidR="00861A93">
      <w:fldChar w:fldCharType="begin"/>
    </w:r>
    <w:r>
      <w:instrText>page  \* MERGEFORMAT</w:instrText>
    </w:r>
    <w:r w:rsidR="00861A93">
      <w:fldChar w:fldCharType="separate"/>
    </w:r>
    <w:r w:rsidR="00E0196E">
      <w:rPr>
        <w:noProof/>
      </w:rPr>
      <w:t>53</w:t>
    </w:r>
    <w:r w:rsidR="00861A93">
      <w:fldChar w:fldCharType="end"/>
    </w:r>
    <w:r>
      <w:t xml:space="preserve"> de </w:t>
    </w:r>
    <w:fldSimple w:instr="numpages  \* MERGEFORMAT">
      <w:r w:rsidR="00E0196E">
        <w:rPr>
          <w:noProof/>
        </w:rPr>
        <w:t>53</w:t>
      </w:r>
    </w:fldSimple>
  </w:p>
  <w:p w:rsidR="00C7274B" w:rsidRDefault="00C7274B">
    <w:pPr>
      <w:pStyle w:val="DefaultText"/>
      <w:tabs>
        <w:tab w:val="clear" w:pos="720"/>
        <w:tab w:val="left" w:pos="0"/>
      </w:tabs>
      <w:spacing w:after="0"/>
      <w:ind w:left="0"/>
      <w:jc w:val="center"/>
      <w:rPr>
        <w:rFonts w:cs="Arial"/>
        <w:i/>
        <w:color w:val="808080"/>
        <w:sz w:val="14"/>
        <w:szCs w:val="14"/>
      </w:rPr>
    </w:pPr>
  </w:p>
  <w:p w:rsidR="00C7274B" w:rsidRDefault="00F16B81">
    <w:pPr>
      <w:pStyle w:val="DefaultText"/>
      <w:tabs>
        <w:tab w:val="clear" w:pos="720"/>
        <w:tab w:val="left" w:pos="0"/>
      </w:tabs>
      <w:spacing w:after="0"/>
      <w:ind w:left="0"/>
    </w:pPr>
    <w:r>
      <w:rPr>
        <w:rFonts w:cs="Arial"/>
        <w:i/>
        <w:sz w:val="14"/>
        <w:szCs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3A02" w:rsidRDefault="008B3A02" w:rsidP="00C7274B">
      <w:pPr>
        <w:spacing w:after="0" w:line="240" w:lineRule="auto"/>
      </w:pPr>
      <w:r>
        <w:separator/>
      </w:r>
    </w:p>
  </w:footnote>
  <w:footnote w:type="continuationSeparator" w:id="0">
    <w:p w:rsidR="008B3A02" w:rsidRDefault="008B3A02" w:rsidP="00C7274B">
      <w:pPr>
        <w:spacing w:after="0" w:line="240" w:lineRule="auto"/>
      </w:pPr>
      <w:r>
        <w:continuationSeparator/>
      </w:r>
    </w:p>
  </w:footnote>
  <w:footnote w:id="1">
    <w:p w:rsidR="00C7274B" w:rsidRDefault="00F16B81">
      <w:pPr>
        <w:pStyle w:val="FootnoteText"/>
        <w:jc w:val="both"/>
      </w:pPr>
      <w:r>
        <w:rPr>
          <w:rStyle w:val="FootnoteReference"/>
        </w:rPr>
        <w:footnoteRef/>
      </w:r>
      <w:r>
        <w:t xml:space="preserve"> </w:t>
      </w:r>
      <w:r>
        <w:rPr>
          <w:b/>
          <w:sz w:val="16"/>
        </w:rPr>
        <w:t>[1]</w:t>
      </w:r>
      <w:r>
        <w:rPr>
          <w:sz w:val="16"/>
        </w:rPr>
        <w:t xml:space="preserve"> Configurar tablas o perfiles </w:t>
      </w:r>
      <w:r>
        <w:rPr>
          <w:b/>
          <w:sz w:val="16"/>
        </w:rPr>
        <w:t>[2]</w:t>
      </w:r>
      <w:r>
        <w:rPr>
          <w:sz w:val="16"/>
        </w:rPr>
        <w:t xml:space="preserve"> Configurar políticas, generar o validar datos </w:t>
      </w:r>
      <w:r>
        <w:rPr>
          <w:b/>
          <w:sz w:val="16"/>
        </w:rPr>
        <w:t>[3]</w:t>
      </w:r>
      <w:r>
        <w:rPr>
          <w:sz w:val="16"/>
        </w:rPr>
        <w:t xml:space="preserve"> Mantenimientos, procesos, reportes o consultas con sólo una funcionalidad </w:t>
      </w:r>
      <w:r>
        <w:rPr>
          <w:b/>
          <w:sz w:val="16"/>
        </w:rPr>
        <w:t>[4]</w:t>
      </w:r>
      <w:r>
        <w:rPr>
          <w:sz w:val="16"/>
        </w:rPr>
        <w:t xml:space="preserve"> Mantenimientos, procesos, reportes o consultas con máximo dos funcionalidades </w:t>
      </w:r>
      <w:r>
        <w:rPr>
          <w:b/>
          <w:sz w:val="16"/>
        </w:rPr>
        <w:t>[5]</w:t>
      </w:r>
      <w:r>
        <w:rPr>
          <w:sz w:val="16"/>
        </w:rPr>
        <w:t xml:space="preserve"> Mantenimientos, procesos, reportes o consultas con máximo tres funcionalidades </w:t>
      </w:r>
      <w:r>
        <w:rPr>
          <w:b/>
          <w:sz w:val="16"/>
        </w:rPr>
        <w:t>[6]</w:t>
      </w:r>
      <w:r>
        <w:rPr>
          <w:sz w:val="16"/>
        </w:rPr>
        <w:t xml:space="preserve"> Mantenimientos, procesos, reportes o consultas con más de cuatro funcionalidades</w:t>
      </w:r>
    </w:p>
  </w:footnote>
  <w:footnote w:id="2">
    <w:p w:rsidR="00C7274B" w:rsidRDefault="00F16B81">
      <w:pPr>
        <w:pStyle w:val="FootnoteText"/>
        <w:jc w:val="both"/>
      </w:pPr>
      <w:r>
        <w:rPr>
          <w:rStyle w:val="FootnoteReference"/>
        </w:rPr>
        <w:footnoteRef/>
      </w:r>
      <w:r>
        <w:t xml:space="preserve"> </w:t>
      </w:r>
      <w:r>
        <w:rPr>
          <w:sz w:val="16"/>
        </w:rPr>
        <w:t>La versión del documento será expresada en el formato “x.y.z”, donde “x.y” es la versión del documento (plantilla que se utilizó) y “z” es el número de versión de la especificación del caso de uso.</w:t>
      </w:r>
    </w:p>
  </w:footnote>
  <w:footnote w:id="3">
    <w:p w:rsidR="00C7274B" w:rsidRDefault="00F16B81">
      <w:pPr>
        <w:pStyle w:val="FootnoteText"/>
        <w:jc w:val="both"/>
      </w:pPr>
      <w:r>
        <w:rPr>
          <w:rStyle w:val="FootnoteReference"/>
        </w:rPr>
        <w:footnoteRef/>
      </w:r>
      <w:r>
        <w:rPr>
          <w:rStyle w:val="FootnoteReference"/>
        </w:rPr>
        <w:t xml:space="preserve"> </w:t>
      </w:r>
      <w:r>
        <w:rPr>
          <w:sz w:val="16"/>
        </w:rPr>
        <w:t xml:space="preserve">Identificador del requerimiento que generó una nueva versión de la presente Especificación </w:t>
      </w:r>
      <w:proofErr w:type="gramStart"/>
      <w:r>
        <w:rPr>
          <w:sz w:val="16"/>
        </w:rPr>
        <w:t>del</w:t>
      </w:r>
      <w:proofErr w:type="gramEnd"/>
      <w:r>
        <w:rPr>
          <w:sz w:val="16"/>
        </w:rPr>
        <w:t xml:space="preserve"> Caso de Uso.</w:t>
      </w:r>
    </w:p>
  </w:footnote>
  <w:footnote w:id="4">
    <w:p w:rsidR="00C7274B" w:rsidRDefault="00F16B81">
      <w:pPr>
        <w:pStyle w:val="FootnoteText"/>
        <w:jc w:val="both"/>
      </w:pPr>
      <w:r>
        <w:rPr>
          <w:rStyle w:val="FootnoteReference"/>
        </w:rPr>
        <w:footnoteRef/>
      </w:r>
      <w:r>
        <w:t xml:space="preserve"> </w:t>
      </w:r>
      <w:proofErr w:type="gramStart"/>
      <w:r>
        <w:rPr>
          <w:sz w:val="16"/>
          <w:szCs w:val="22"/>
        </w:rPr>
        <w:t>Una imagen simple de las aprobaciones respectivas se considera en la sección 4 – Constancia de aprobaciones al documento.</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74B" w:rsidRDefault="00861A93">
    <w:pPr>
      <w:pStyle w:val="Header"/>
      <w:rPr>
        <w:rFonts w:ascii="Helvetica" w:hAnsi="Helvetica" w:cs="Arial"/>
        <w:smallCaps/>
        <w:color w:val="0000FF"/>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64" type="#_x0000_t75" style="width:109.55pt;height:26.3pt">
          <v:imagedata r:id="rId1" o:title=""/>
        </v:shape>
      </w:pict>
    </w:r>
    <w:r w:rsidR="00F16B81">
      <w:rPr>
        <w:rFonts w:ascii="Helvetica" w:hAnsi="Helvetica" w:cs="Arial"/>
        <w:smallCaps/>
        <w:szCs w:val="22"/>
      </w:rPr>
      <w:tab/>
    </w:r>
    <w:r w:rsidR="00F16B81">
      <w:rPr>
        <w:rFonts w:ascii="Helvetica" w:hAnsi="Helvetica" w:cs="Arial"/>
        <w:smallCaps/>
        <w:szCs w:val="22"/>
      </w:rPr>
      <w:tab/>
      <w:t xml:space="preserve">           Especificación de Caso de Uso del Sistema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74B" w:rsidRDefault="00C7274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74B" w:rsidRDefault="00012132">
    <w:pPr>
      <w:pStyle w:val="Header"/>
      <w:rPr>
        <w:rFonts w:ascii="Helvetica" w:hAnsi="Helvetica" w:cs="Arial"/>
        <w:smallCaps/>
        <w:color w:val="0000FF"/>
        <w:szCs w:val="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9.55pt;height:26.3pt">
          <v:imagedata r:id="rId1" o:title=""/>
        </v:shape>
      </w:pict>
    </w:r>
    <w:r w:rsidR="00F16B81">
      <w:rPr>
        <w:rFonts w:ascii="Helvetica" w:hAnsi="Helvetica" w:cs="Arial"/>
        <w:smallCaps/>
        <w:szCs w:val="22"/>
      </w:rPr>
      <w:tab/>
    </w:r>
    <w:r w:rsidR="00F16B81">
      <w:rPr>
        <w:rFonts w:ascii="Helvetica" w:hAnsi="Helvetica" w:cs="Arial"/>
        <w:smallCaps/>
        <w:szCs w:val="22"/>
      </w:rPr>
      <w:tab/>
      <w:t xml:space="preserve">           </w:t>
    </w:r>
    <w:r w:rsidR="00F16B81">
      <w:rPr>
        <w:rFonts w:ascii="Helvetica" w:hAnsi="Helvetica" w:cs="Arial"/>
        <w:smallCaps/>
        <w:szCs w:val="22"/>
      </w:rPr>
      <w:tab/>
      <w:t xml:space="preserve">                  Especificación de Caso de Uso del Sistema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74B" w:rsidRDefault="00C727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B"/>
    <w:lvl w:ilvl="0" w:tentative="1">
      <w:start w:val="1"/>
      <w:numFmt w:val="decimal"/>
      <w:pStyle w:val="Heading1"/>
      <w:lvlText w:val="%1."/>
      <w:legacy w:legacy="1" w:legacySpace="144" w:legacyIndent="0"/>
      <w:lvlJc w:val="left"/>
    </w:lvl>
    <w:lvl w:ilvl="1" w:tentative="1">
      <w:start w:val="1"/>
      <w:numFmt w:val="decimal"/>
      <w:pStyle w:val="Heading2"/>
      <w:lvlText w:val="%1.%2"/>
      <w:legacy w:legacy="1" w:legacySpace="144" w:legacyIndent="0"/>
      <w:lvlJc w:val="left"/>
    </w:lvl>
    <w:lvl w:ilvl="2" w:tentative="1">
      <w:start w:val="1"/>
      <w:numFmt w:val="decimal"/>
      <w:pStyle w:val="Heading3"/>
      <w:lvlText w:val="%1.%2.%3"/>
      <w:legacy w:legacy="1" w:legacySpace="144" w:legacyIndent="0"/>
      <w:lvlJc w:val="left"/>
    </w:lvl>
    <w:lvl w:ilvl="3" w:tentative="1">
      <w:start w:val="1"/>
      <w:numFmt w:val="decimal"/>
      <w:pStyle w:val="Heading4"/>
      <w:lvlText w:val="%1.%2.%3.%4"/>
      <w:legacy w:legacy="1" w:legacySpace="144" w:legacyIndent="0"/>
      <w:lvlJc w:val="left"/>
    </w:lvl>
    <w:lvl w:ilvl="4" w:tentative="1">
      <w:start w:val="1"/>
      <w:numFmt w:val="decimal"/>
      <w:pStyle w:val="Heading5"/>
      <w:lvlText w:val="%1.%2.%3.%4.%5"/>
      <w:legacy w:legacy="1" w:legacySpace="144" w:legacyIndent="0"/>
      <w:lvlJc w:val="left"/>
    </w:lvl>
    <w:lvl w:ilvl="5" w:tentative="1">
      <w:start w:val="1"/>
      <w:numFmt w:val="decimal"/>
      <w:pStyle w:val="Heading6"/>
      <w:lvlText w:val="%1.%2.%3.%4.%5.%6"/>
      <w:legacy w:legacy="1" w:legacySpace="144" w:legacyIndent="0"/>
      <w:lvlJc w:val="left"/>
    </w:lvl>
    <w:lvl w:ilvl="6" w:tentative="1">
      <w:start w:val="1"/>
      <w:numFmt w:val="decimal"/>
      <w:pStyle w:val="Heading7"/>
      <w:lvlText w:val="%1.%2.%3.%4.%5.%6.%7"/>
      <w:legacy w:legacy="1" w:legacySpace="144" w:legacyIndent="0"/>
      <w:lvlJc w:val="left"/>
    </w:lvl>
    <w:lvl w:ilvl="7" w:tentative="1">
      <w:start w:val="1"/>
      <w:numFmt w:val="decimal"/>
      <w:pStyle w:val="Heading8"/>
      <w:lvlText w:val="%1.%2.%3.%4.%5.%6.%7.%8"/>
      <w:legacy w:legacy="1" w:legacySpace="144" w:legacyIndent="0"/>
      <w:lvlJc w:val="left"/>
    </w:lvl>
    <w:lvl w:ilvl="8" w:tentative="1">
      <w:start w:val="1"/>
      <w:numFmt w:val="decimal"/>
      <w:pStyle w:val="Heading9"/>
      <w:lvlText w:val="%1.%2.%3.%4.%5.%6.%7.%8.%9"/>
      <w:legacy w:legacy="1" w:legacySpace="144" w:legacyIndent="0"/>
      <w:lvlJc w:val="left"/>
    </w:lvl>
  </w:abstractNum>
  <w:abstractNum w:abstractNumId="1">
    <w:nsid w:val="009B59B1"/>
    <w:multiLevelType w:val="multilevel"/>
    <w:tmpl w:val="009B59B1"/>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02732DAB"/>
    <w:multiLevelType w:val="multilevel"/>
    <w:tmpl w:val="02732DAB"/>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cs="Arial"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02C91873"/>
    <w:multiLevelType w:val="multilevel"/>
    <w:tmpl w:val="02C9187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
    <w:nsid w:val="03FB6BBB"/>
    <w:multiLevelType w:val="multilevel"/>
    <w:tmpl w:val="03FB6BBB"/>
    <w:lvl w:ilvl="0">
      <w:start w:val="5"/>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41A0275"/>
    <w:multiLevelType w:val="multilevel"/>
    <w:tmpl w:val="041A0275"/>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04572E41"/>
    <w:multiLevelType w:val="multilevel"/>
    <w:tmpl w:val="04572E41"/>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04902E04"/>
    <w:multiLevelType w:val="multilevel"/>
    <w:tmpl w:val="04902E04"/>
    <w:lvl w:ilvl="0">
      <w:start w:val="4"/>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5E71B63"/>
    <w:multiLevelType w:val="multilevel"/>
    <w:tmpl w:val="05E71B6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
    <w:nsid w:val="088C25FC"/>
    <w:multiLevelType w:val="multilevel"/>
    <w:tmpl w:val="088C25FC"/>
    <w:lvl w:ilvl="0">
      <w:start w:val="1"/>
      <w:numFmt w:val="decimal"/>
      <w:lvlText w:val="%1."/>
      <w:lvlJc w:val="left"/>
      <w:pPr>
        <w:ind w:left="720" w:hanging="360"/>
      </w:pPr>
      <w:rPr>
        <w:rFonts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099D7A77"/>
    <w:multiLevelType w:val="multilevel"/>
    <w:tmpl w:val="099D7A77"/>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1">
    <w:nsid w:val="0BE16C26"/>
    <w:multiLevelType w:val="multilevel"/>
    <w:tmpl w:val="0BE16C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0CCF154B"/>
    <w:multiLevelType w:val="multilevel"/>
    <w:tmpl w:val="0CCF154B"/>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3">
    <w:nsid w:val="0D825D06"/>
    <w:multiLevelType w:val="multilevel"/>
    <w:tmpl w:val="0D825D06"/>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3654850"/>
    <w:multiLevelType w:val="multilevel"/>
    <w:tmpl w:val="13654850"/>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5">
    <w:nsid w:val="13B00B4F"/>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6">
    <w:nsid w:val="167E0E7C"/>
    <w:multiLevelType w:val="singleLevel"/>
    <w:tmpl w:val="5537C4A0"/>
    <w:lvl w:ilvl="0">
      <w:start w:val="2"/>
      <w:numFmt w:val="decimal"/>
      <w:lvlText w:val="%1."/>
      <w:lvlJc w:val="left"/>
      <w:pPr>
        <w:tabs>
          <w:tab w:val="left" w:pos="425"/>
        </w:tabs>
        <w:ind w:left="425" w:hanging="425"/>
      </w:pPr>
      <w:rPr>
        <w:rFonts w:hint="default"/>
      </w:rPr>
    </w:lvl>
  </w:abstractNum>
  <w:abstractNum w:abstractNumId="17">
    <w:nsid w:val="16A610C3"/>
    <w:multiLevelType w:val="multilevel"/>
    <w:tmpl w:val="16A610C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18">
    <w:nsid w:val="172D4BBB"/>
    <w:multiLevelType w:val="multilevel"/>
    <w:tmpl w:val="172D4BBB"/>
    <w:lvl w:ilvl="0">
      <w:start w:val="3"/>
      <w:numFmt w:val="decimal"/>
      <w:lvlText w:val="%1"/>
      <w:lvlJc w:val="left"/>
      <w:pPr>
        <w:tabs>
          <w:tab w:val="left" w:pos="480"/>
        </w:tabs>
        <w:ind w:left="480" w:hanging="480"/>
      </w:pPr>
      <w:rPr>
        <w:rFonts w:hint="default"/>
      </w:rPr>
    </w:lvl>
    <w:lvl w:ilvl="1" w:tentative="1">
      <w:start w:val="4"/>
      <w:numFmt w:val="decimal"/>
      <w:lvlText w:val="%1.%2"/>
      <w:lvlJc w:val="left"/>
      <w:pPr>
        <w:tabs>
          <w:tab w:val="left" w:pos="3839"/>
        </w:tabs>
        <w:ind w:left="3839" w:hanging="720"/>
      </w:pPr>
      <w:rPr>
        <w:rFonts w:hint="default"/>
      </w:rPr>
    </w:lvl>
    <w:lvl w:ilvl="2" w:tentative="1">
      <w:start w:val="1"/>
      <w:numFmt w:val="decimal"/>
      <w:lvlText w:val="%2.%1.%3"/>
      <w:lvlJc w:val="left"/>
      <w:pPr>
        <w:tabs>
          <w:tab w:val="left" w:pos="1930"/>
        </w:tabs>
        <w:ind w:left="157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19">
    <w:nsid w:val="18EF4EB2"/>
    <w:multiLevelType w:val="multilevel"/>
    <w:tmpl w:val="18EF4EB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1CC025E8"/>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1">
    <w:nsid w:val="211F5C89"/>
    <w:multiLevelType w:val="multilevel"/>
    <w:tmpl w:val="211F5C89"/>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21C94AC6"/>
    <w:multiLevelType w:val="singleLevel"/>
    <w:tmpl w:val="21C94AC6"/>
    <w:lvl w:ilvl="0">
      <w:start w:val="1"/>
      <w:numFmt w:val="decimal"/>
      <w:lvlText w:val="%1."/>
      <w:lvlJc w:val="left"/>
      <w:pPr>
        <w:tabs>
          <w:tab w:val="left" w:pos="425"/>
        </w:tabs>
        <w:ind w:left="425" w:hanging="425"/>
      </w:pPr>
      <w:rPr>
        <w:rFonts w:hint="default"/>
      </w:rPr>
    </w:lvl>
  </w:abstractNum>
  <w:abstractNum w:abstractNumId="23">
    <w:nsid w:val="24494063"/>
    <w:multiLevelType w:val="multilevel"/>
    <w:tmpl w:val="24494063"/>
    <w:lvl w:ilvl="0">
      <w:start w:val="2"/>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2C711F42"/>
    <w:multiLevelType w:val="multilevel"/>
    <w:tmpl w:val="2C711F42"/>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5">
    <w:nsid w:val="2CC82562"/>
    <w:multiLevelType w:val="multilevel"/>
    <w:tmpl w:val="2CC82562"/>
    <w:lvl w:ilvl="0">
      <w:start w:val="1"/>
      <w:numFmt w:val="bullet"/>
      <w:lvlText w:val=""/>
      <w:lvlJc w:val="left"/>
      <w:pPr>
        <w:tabs>
          <w:tab w:val="left" w:pos="360"/>
        </w:tabs>
        <w:ind w:left="360" w:hanging="360"/>
      </w:pPr>
      <w:rPr>
        <w:rFonts w:ascii="Symbol" w:hAnsi="Symbol" w:hint="default"/>
      </w:rPr>
    </w:lvl>
    <w:lvl w:ilvl="1" w:tentative="1">
      <w:start w:val="1"/>
      <w:numFmt w:val="decimal"/>
      <w:lvlText w:val="%1.%2."/>
      <w:lvlJc w:val="left"/>
      <w:pPr>
        <w:tabs>
          <w:tab w:val="left" w:pos="792"/>
        </w:tabs>
        <w:ind w:left="792" w:hanging="432"/>
      </w:p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26">
    <w:nsid w:val="2CE225D7"/>
    <w:multiLevelType w:val="multilevel"/>
    <w:tmpl w:val="2CE225D7"/>
    <w:lvl w:ilvl="0">
      <w:start w:val="6"/>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30671E33"/>
    <w:multiLevelType w:val="multilevel"/>
    <w:tmpl w:val="30671E33"/>
    <w:lvl w:ilvl="0">
      <w:start w:val="1"/>
      <w:numFmt w:val="decimal"/>
      <w:lvlText w:val="%1."/>
      <w:lvlJc w:val="left"/>
      <w:pPr>
        <w:ind w:left="720" w:hanging="360"/>
      </w:pPr>
      <w:rPr>
        <w:rFonts w:hint="default"/>
      </w:rPr>
    </w:lvl>
    <w:lvl w:ilvl="1" w:tentative="1">
      <w:start w:val="9"/>
      <w:numFmt w:val="decimal"/>
      <w:isLgl/>
      <w:lvlText w:val="%1.%2."/>
      <w:lvlJc w:val="left"/>
      <w:pPr>
        <w:ind w:left="1200" w:hanging="720"/>
      </w:pPr>
      <w:rPr>
        <w:rFonts w:hint="default"/>
      </w:rPr>
    </w:lvl>
    <w:lvl w:ilvl="2" w:tentative="1">
      <w:start w:val="1"/>
      <w:numFmt w:val="decimal"/>
      <w:isLgl/>
      <w:lvlText w:val="%1.%2.%3."/>
      <w:lvlJc w:val="left"/>
      <w:pPr>
        <w:ind w:left="1320" w:hanging="720"/>
      </w:pPr>
      <w:rPr>
        <w:rFonts w:hint="default"/>
      </w:rPr>
    </w:lvl>
    <w:lvl w:ilvl="3" w:tentative="1">
      <w:start w:val="1"/>
      <w:numFmt w:val="decimal"/>
      <w:isLgl/>
      <w:lvlText w:val="%1.%2.%3.%4."/>
      <w:lvlJc w:val="left"/>
      <w:pPr>
        <w:ind w:left="1800" w:hanging="1080"/>
      </w:pPr>
      <w:rPr>
        <w:rFonts w:hint="default"/>
      </w:rPr>
    </w:lvl>
    <w:lvl w:ilvl="4" w:tentative="1">
      <w:start w:val="1"/>
      <w:numFmt w:val="decimal"/>
      <w:isLgl/>
      <w:lvlText w:val="%1.%2.%3.%4.%5."/>
      <w:lvlJc w:val="left"/>
      <w:pPr>
        <w:ind w:left="2280" w:hanging="1440"/>
      </w:pPr>
      <w:rPr>
        <w:rFonts w:hint="default"/>
      </w:rPr>
    </w:lvl>
    <w:lvl w:ilvl="5" w:tentative="1">
      <w:start w:val="1"/>
      <w:numFmt w:val="decimal"/>
      <w:isLgl/>
      <w:lvlText w:val="%1.%2.%3.%4.%5.%6."/>
      <w:lvlJc w:val="left"/>
      <w:pPr>
        <w:ind w:left="2400" w:hanging="1440"/>
      </w:pPr>
      <w:rPr>
        <w:rFonts w:hint="default"/>
      </w:rPr>
    </w:lvl>
    <w:lvl w:ilvl="6" w:tentative="1">
      <w:start w:val="1"/>
      <w:numFmt w:val="decimal"/>
      <w:isLgl/>
      <w:lvlText w:val="%1.%2.%3.%4.%5.%6.%7."/>
      <w:lvlJc w:val="left"/>
      <w:pPr>
        <w:ind w:left="2880" w:hanging="1800"/>
      </w:pPr>
      <w:rPr>
        <w:rFonts w:hint="default"/>
      </w:rPr>
    </w:lvl>
    <w:lvl w:ilvl="7" w:tentative="1">
      <w:start w:val="1"/>
      <w:numFmt w:val="decimal"/>
      <w:isLgl/>
      <w:lvlText w:val="%1.%2.%3.%4.%5.%6.%7.%8."/>
      <w:lvlJc w:val="left"/>
      <w:pPr>
        <w:ind w:left="3360" w:hanging="2160"/>
      </w:pPr>
      <w:rPr>
        <w:rFonts w:hint="default"/>
      </w:rPr>
    </w:lvl>
    <w:lvl w:ilvl="8" w:tentative="1">
      <w:start w:val="1"/>
      <w:numFmt w:val="decimal"/>
      <w:isLgl/>
      <w:lvlText w:val="%1.%2.%3.%4.%5.%6.%7.%8.%9."/>
      <w:lvlJc w:val="left"/>
      <w:pPr>
        <w:ind w:left="3480" w:hanging="2160"/>
      </w:pPr>
      <w:rPr>
        <w:rFonts w:hint="default"/>
      </w:rPr>
    </w:lvl>
  </w:abstractNum>
  <w:abstractNum w:abstractNumId="28">
    <w:nsid w:val="315B245D"/>
    <w:multiLevelType w:val="multilevel"/>
    <w:tmpl w:val="315B245D"/>
    <w:lvl w:ilvl="0" w:tentative="1">
      <w:start w:val="4"/>
      <w:numFmt w:val="decimal"/>
      <w:lvlText w:val="%1"/>
      <w:lvlJc w:val="left"/>
      <w:pPr>
        <w:ind w:left="645" w:hanging="645"/>
      </w:pPr>
      <w:rPr>
        <w:rFonts w:hint="default"/>
      </w:rPr>
    </w:lvl>
    <w:lvl w:ilvl="1" w:tentative="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29">
    <w:nsid w:val="38096516"/>
    <w:multiLevelType w:val="multilevel"/>
    <w:tmpl w:val="38096516"/>
    <w:lvl w:ilvl="0">
      <w:start w:val="1"/>
      <w:numFmt w:val="decimal"/>
      <w:lvlText w:val="%1."/>
      <w:lvlJc w:val="left"/>
      <w:pPr>
        <w:tabs>
          <w:tab w:val="left" w:pos="360"/>
        </w:tabs>
        <w:ind w:left="360" w:hanging="360"/>
      </w:pPr>
      <w:rPr>
        <w:rFonts w:hint="default"/>
        <w:b w:val="0"/>
        <w:sz w:val="20"/>
      </w:rPr>
    </w:lvl>
    <w:lvl w:ilvl="1" w:tentative="1">
      <w:start w:val="1"/>
      <w:numFmt w:val="decimal"/>
      <w:lvlText w:val="%1.%2."/>
      <w:lvlJc w:val="left"/>
      <w:pPr>
        <w:tabs>
          <w:tab w:val="left" w:pos="792"/>
        </w:tabs>
        <w:ind w:left="792" w:hanging="432"/>
      </w:pPr>
      <w:rPr>
        <w:b w:val="0"/>
      </w:r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30">
    <w:nsid w:val="386A7ED4"/>
    <w:multiLevelType w:val="multilevel"/>
    <w:tmpl w:val="386A7E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95A6CFF"/>
    <w:multiLevelType w:val="multilevel"/>
    <w:tmpl w:val="395A6CFF"/>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2">
    <w:nsid w:val="3C996FE5"/>
    <w:multiLevelType w:val="multilevel"/>
    <w:tmpl w:val="3C996FE5"/>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3">
    <w:nsid w:val="3E25486E"/>
    <w:multiLevelType w:val="multilevel"/>
    <w:tmpl w:val="3E25486E"/>
    <w:lvl w:ilvl="0">
      <w:start w:val="1"/>
      <w:numFmt w:val="decimal"/>
      <w:lvlText w:val="%1."/>
      <w:lvlJc w:val="left"/>
      <w:pPr>
        <w:ind w:left="371" w:hanging="360"/>
      </w:pPr>
      <w:rPr>
        <w:rFonts w:hint="default"/>
      </w:rPr>
    </w:lvl>
    <w:lvl w:ilvl="1" w:tentative="1">
      <w:start w:val="9"/>
      <w:numFmt w:val="decimal"/>
      <w:isLgl/>
      <w:lvlText w:val="%1.%2."/>
      <w:lvlJc w:val="left"/>
      <w:pPr>
        <w:ind w:left="851" w:hanging="720"/>
      </w:pPr>
      <w:rPr>
        <w:rFonts w:hint="default"/>
      </w:rPr>
    </w:lvl>
    <w:lvl w:ilvl="2" w:tentative="1">
      <w:start w:val="1"/>
      <w:numFmt w:val="decimal"/>
      <w:isLgl/>
      <w:lvlText w:val="%1.%2.%3."/>
      <w:lvlJc w:val="left"/>
      <w:pPr>
        <w:ind w:left="971" w:hanging="720"/>
      </w:pPr>
      <w:rPr>
        <w:rFonts w:hint="default"/>
      </w:rPr>
    </w:lvl>
    <w:lvl w:ilvl="3" w:tentative="1">
      <w:start w:val="1"/>
      <w:numFmt w:val="decimal"/>
      <w:isLgl/>
      <w:lvlText w:val="%1.%2.%3.%4."/>
      <w:lvlJc w:val="left"/>
      <w:pPr>
        <w:ind w:left="1451" w:hanging="1080"/>
      </w:pPr>
      <w:rPr>
        <w:rFonts w:hint="default"/>
      </w:rPr>
    </w:lvl>
    <w:lvl w:ilvl="4" w:tentative="1">
      <w:start w:val="1"/>
      <w:numFmt w:val="decimal"/>
      <w:isLgl/>
      <w:lvlText w:val="%1.%2.%3.%4.%5."/>
      <w:lvlJc w:val="left"/>
      <w:pPr>
        <w:ind w:left="1931" w:hanging="1440"/>
      </w:pPr>
      <w:rPr>
        <w:rFonts w:hint="default"/>
      </w:rPr>
    </w:lvl>
    <w:lvl w:ilvl="5" w:tentative="1">
      <w:start w:val="1"/>
      <w:numFmt w:val="decimal"/>
      <w:isLgl/>
      <w:lvlText w:val="%1.%2.%3.%4.%5.%6."/>
      <w:lvlJc w:val="left"/>
      <w:pPr>
        <w:ind w:left="2051" w:hanging="1440"/>
      </w:pPr>
      <w:rPr>
        <w:rFonts w:hint="default"/>
      </w:rPr>
    </w:lvl>
    <w:lvl w:ilvl="6" w:tentative="1">
      <w:start w:val="1"/>
      <w:numFmt w:val="decimal"/>
      <w:isLgl/>
      <w:lvlText w:val="%1.%2.%3.%4.%5.%6.%7."/>
      <w:lvlJc w:val="left"/>
      <w:pPr>
        <w:ind w:left="2531" w:hanging="1800"/>
      </w:pPr>
      <w:rPr>
        <w:rFonts w:hint="default"/>
      </w:rPr>
    </w:lvl>
    <w:lvl w:ilvl="7" w:tentative="1">
      <w:start w:val="1"/>
      <w:numFmt w:val="decimal"/>
      <w:isLgl/>
      <w:lvlText w:val="%1.%2.%3.%4.%5.%6.%7.%8."/>
      <w:lvlJc w:val="left"/>
      <w:pPr>
        <w:ind w:left="3011" w:hanging="2160"/>
      </w:pPr>
      <w:rPr>
        <w:rFonts w:hint="default"/>
      </w:rPr>
    </w:lvl>
    <w:lvl w:ilvl="8" w:tentative="1">
      <w:start w:val="1"/>
      <w:numFmt w:val="decimal"/>
      <w:isLgl/>
      <w:lvlText w:val="%1.%2.%3.%4.%5.%6.%7.%8.%9."/>
      <w:lvlJc w:val="left"/>
      <w:pPr>
        <w:ind w:left="3131" w:hanging="2160"/>
      </w:pPr>
      <w:rPr>
        <w:rFonts w:hint="default"/>
      </w:rPr>
    </w:lvl>
  </w:abstractNum>
  <w:abstractNum w:abstractNumId="34">
    <w:nsid w:val="3F252E5D"/>
    <w:multiLevelType w:val="multilevel"/>
    <w:tmpl w:val="3F252E5D"/>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5">
    <w:nsid w:val="418957C4"/>
    <w:multiLevelType w:val="multilevel"/>
    <w:tmpl w:val="418957C4"/>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6">
    <w:nsid w:val="44DE4D27"/>
    <w:multiLevelType w:val="singleLevel"/>
    <w:tmpl w:val="44DE4D27"/>
    <w:lvl w:ilvl="0">
      <w:start w:val="1"/>
      <w:numFmt w:val="decimal"/>
      <w:lvlText w:val="%1."/>
      <w:lvlJc w:val="left"/>
      <w:pPr>
        <w:tabs>
          <w:tab w:val="left" w:pos="425"/>
        </w:tabs>
        <w:ind w:left="425" w:hanging="425"/>
      </w:pPr>
      <w:rPr>
        <w:rFonts w:hint="default"/>
      </w:rPr>
    </w:lvl>
  </w:abstractNum>
  <w:abstractNum w:abstractNumId="37">
    <w:nsid w:val="456D3478"/>
    <w:multiLevelType w:val="multilevel"/>
    <w:tmpl w:val="456D3478"/>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nsid w:val="46597DB6"/>
    <w:multiLevelType w:val="multilevel"/>
    <w:tmpl w:val="46597DB6"/>
    <w:lvl w:ilvl="0">
      <w:start w:val="1"/>
      <w:numFmt w:val="bullet"/>
      <w:lvlText w:val=""/>
      <w:lvlJc w:val="left"/>
      <w:pPr>
        <w:ind w:left="1068" w:hanging="360"/>
      </w:pPr>
      <w:rPr>
        <w:rFonts w:ascii="Wingdings" w:hAnsi="Wingdings"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39">
    <w:nsid w:val="469F7D07"/>
    <w:multiLevelType w:val="multilevel"/>
    <w:tmpl w:val="469F7D07"/>
    <w:lvl w:ilvl="0" w:tentative="1">
      <w:start w:val="4"/>
      <w:numFmt w:val="decimal"/>
      <w:lvlText w:val="%1"/>
      <w:lvlJc w:val="left"/>
      <w:pPr>
        <w:ind w:left="645" w:hanging="645"/>
      </w:pPr>
      <w:rPr>
        <w:rFonts w:hint="default"/>
      </w:rPr>
    </w:lvl>
    <w:lvl w:ilvl="1" w:tentative="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40">
    <w:nsid w:val="47182533"/>
    <w:multiLevelType w:val="multilevel"/>
    <w:tmpl w:val="4718253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41">
    <w:nsid w:val="482566D8"/>
    <w:multiLevelType w:val="singleLevel"/>
    <w:tmpl w:val="482566D8"/>
    <w:lvl w:ilvl="0">
      <w:start w:val="1"/>
      <w:numFmt w:val="decimal"/>
      <w:lvlText w:val="%1."/>
      <w:lvlJc w:val="left"/>
      <w:pPr>
        <w:tabs>
          <w:tab w:val="left" w:pos="425"/>
        </w:tabs>
        <w:ind w:left="425" w:hanging="425"/>
      </w:pPr>
      <w:rPr>
        <w:rFonts w:hint="default"/>
      </w:rPr>
    </w:lvl>
  </w:abstractNum>
  <w:abstractNum w:abstractNumId="42">
    <w:nsid w:val="49383F40"/>
    <w:multiLevelType w:val="multilevel"/>
    <w:tmpl w:val="49383F4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
    <w:nsid w:val="4C5A7018"/>
    <w:multiLevelType w:val="multilevel"/>
    <w:tmpl w:val="4C5A7018"/>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5104537E"/>
    <w:multiLevelType w:val="multilevel"/>
    <w:tmpl w:val="5104537E"/>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5">
    <w:nsid w:val="51A26D1D"/>
    <w:multiLevelType w:val="multilevel"/>
    <w:tmpl w:val="51A26D1D"/>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6">
    <w:nsid w:val="54963319"/>
    <w:multiLevelType w:val="multilevel"/>
    <w:tmpl w:val="5496331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nsid w:val="553668CD"/>
    <w:multiLevelType w:val="singleLevel"/>
    <w:tmpl w:val="553668CD"/>
    <w:lvl w:ilvl="0">
      <w:start w:val="1"/>
      <w:numFmt w:val="decimal"/>
      <w:lvlText w:val="%1."/>
      <w:lvlJc w:val="left"/>
      <w:pPr>
        <w:tabs>
          <w:tab w:val="left" w:pos="425"/>
        </w:tabs>
        <w:ind w:left="425" w:hanging="425"/>
      </w:pPr>
      <w:rPr>
        <w:rFonts w:hint="default"/>
      </w:rPr>
    </w:lvl>
  </w:abstractNum>
  <w:abstractNum w:abstractNumId="48">
    <w:nsid w:val="55366F3E"/>
    <w:multiLevelType w:val="singleLevel"/>
    <w:tmpl w:val="55366F3E"/>
    <w:lvl w:ilvl="0">
      <w:start w:val="1"/>
      <w:numFmt w:val="decimal"/>
      <w:lvlText w:val="%1."/>
      <w:lvlJc w:val="left"/>
      <w:pPr>
        <w:tabs>
          <w:tab w:val="left" w:pos="425"/>
        </w:tabs>
        <w:ind w:left="425" w:hanging="425"/>
      </w:pPr>
      <w:rPr>
        <w:rFonts w:hint="default"/>
      </w:rPr>
    </w:lvl>
  </w:abstractNum>
  <w:abstractNum w:abstractNumId="49">
    <w:nsid w:val="5536C230"/>
    <w:multiLevelType w:val="singleLevel"/>
    <w:tmpl w:val="5536C230"/>
    <w:lvl w:ilvl="0">
      <w:start w:val="1"/>
      <w:numFmt w:val="decimal"/>
      <w:lvlText w:val="%1."/>
      <w:lvlJc w:val="left"/>
      <w:pPr>
        <w:tabs>
          <w:tab w:val="left" w:pos="425"/>
        </w:tabs>
        <w:ind w:left="425" w:hanging="425"/>
      </w:pPr>
      <w:rPr>
        <w:rFonts w:hint="default"/>
      </w:rPr>
    </w:lvl>
  </w:abstractNum>
  <w:abstractNum w:abstractNumId="50">
    <w:nsid w:val="5536C24C"/>
    <w:multiLevelType w:val="singleLevel"/>
    <w:tmpl w:val="5536C24C"/>
    <w:lvl w:ilvl="0">
      <w:start w:val="2"/>
      <w:numFmt w:val="decimal"/>
      <w:lvlText w:val="%1."/>
      <w:lvlJc w:val="left"/>
      <w:pPr>
        <w:tabs>
          <w:tab w:val="left" w:pos="425"/>
        </w:tabs>
        <w:ind w:left="425" w:hanging="425"/>
      </w:pPr>
      <w:rPr>
        <w:rFonts w:hint="default"/>
      </w:rPr>
    </w:lvl>
  </w:abstractNum>
  <w:abstractNum w:abstractNumId="51">
    <w:nsid w:val="5536C267"/>
    <w:multiLevelType w:val="singleLevel"/>
    <w:tmpl w:val="5536C267"/>
    <w:lvl w:ilvl="0">
      <w:start w:val="3"/>
      <w:numFmt w:val="decimal"/>
      <w:lvlText w:val="%1."/>
      <w:lvlJc w:val="left"/>
      <w:pPr>
        <w:tabs>
          <w:tab w:val="left" w:pos="425"/>
        </w:tabs>
        <w:ind w:left="425" w:hanging="425"/>
      </w:pPr>
      <w:rPr>
        <w:rFonts w:hint="default"/>
      </w:rPr>
    </w:lvl>
  </w:abstractNum>
  <w:abstractNum w:abstractNumId="52">
    <w:nsid w:val="5536C27D"/>
    <w:multiLevelType w:val="singleLevel"/>
    <w:tmpl w:val="5536C27D"/>
    <w:lvl w:ilvl="0">
      <w:start w:val="4"/>
      <w:numFmt w:val="decimal"/>
      <w:lvlText w:val="%1."/>
      <w:lvlJc w:val="left"/>
      <w:pPr>
        <w:tabs>
          <w:tab w:val="left" w:pos="425"/>
        </w:tabs>
        <w:ind w:left="425" w:hanging="425"/>
      </w:pPr>
      <w:rPr>
        <w:rFonts w:hint="default"/>
      </w:rPr>
    </w:lvl>
  </w:abstractNum>
  <w:abstractNum w:abstractNumId="53">
    <w:nsid w:val="5536CFA4"/>
    <w:multiLevelType w:val="singleLevel"/>
    <w:tmpl w:val="5536CFA4"/>
    <w:lvl w:ilvl="0">
      <w:start w:val="1"/>
      <w:numFmt w:val="decimal"/>
      <w:lvlText w:val="%1."/>
      <w:lvlJc w:val="left"/>
      <w:pPr>
        <w:tabs>
          <w:tab w:val="left" w:pos="425"/>
        </w:tabs>
        <w:ind w:left="425" w:hanging="425"/>
      </w:pPr>
      <w:rPr>
        <w:rFonts w:hint="default"/>
      </w:rPr>
    </w:lvl>
  </w:abstractNum>
  <w:abstractNum w:abstractNumId="54">
    <w:nsid w:val="5536CFBC"/>
    <w:multiLevelType w:val="singleLevel"/>
    <w:tmpl w:val="5536CFBC"/>
    <w:lvl w:ilvl="0">
      <w:start w:val="2"/>
      <w:numFmt w:val="decimal"/>
      <w:lvlText w:val="%1."/>
      <w:lvlJc w:val="left"/>
      <w:pPr>
        <w:tabs>
          <w:tab w:val="left" w:pos="425"/>
        </w:tabs>
        <w:ind w:left="425" w:hanging="425"/>
      </w:pPr>
      <w:rPr>
        <w:rFonts w:hint="default"/>
      </w:rPr>
    </w:lvl>
  </w:abstractNum>
  <w:abstractNum w:abstractNumId="55">
    <w:nsid w:val="5536D291"/>
    <w:multiLevelType w:val="singleLevel"/>
    <w:tmpl w:val="5536D291"/>
    <w:lvl w:ilvl="0">
      <w:start w:val="1"/>
      <w:numFmt w:val="decimal"/>
      <w:lvlText w:val="%1."/>
      <w:lvlJc w:val="left"/>
      <w:pPr>
        <w:tabs>
          <w:tab w:val="left" w:pos="425"/>
        </w:tabs>
        <w:ind w:left="425" w:hanging="425"/>
      </w:pPr>
      <w:rPr>
        <w:rFonts w:hint="default"/>
      </w:rPr>
    </w:lvl>
  </w:abstractNum>
  <w:abstractNum w:abstractNumId="56">
    <w:nsid w:val="5536D2A3"/>
    <w:multiLevelType w:val="singleLevel"/>
    <w:tmpl w:val="5536D2A3"/>
    <w:lvl w:ilvl="0">
      <w:start w:val="2"/>
      <w:numFmt w:val="decimal"/>
      <w:lvlText w:val="%1."/>
      <w:lvlJc w:val="left"/>
      <w:pPr>
        <w:tabs>
          <w:tab w:val="left" w:pos="425"/>
        </w:tabs>
        <w:ind w:left="425" w:hanging="425"/>
      </w:pPr>
      <w:rPr>
        <w:rFonts w:hint="default"/>
      </w:rPr>
    </w:lvl>
  </w:abstractNum>
  <w:abstractNum w:abstractNumId="57">
    <w:nsid w:val="5536D2D4"/>
    <w:multiLevelType w:val="singleLevel"/>
    <w:tmpl w:val="5536D2D4"/>
    <w:lvl w:ilvl="0">
      <w:start w:val="2"/>
      <w:numFmt w:val="decimal"/>
      <w:lvlText w:val="%1."/>
      <w:lvlJc w:val="left"/>
      <w:pPr>
        <w:tabs>
          <w:tab w:val="left" w:pos="425"/>
        </w:tabs>
        <w:ind w:left="425" w:hanging="425"/>
      </w:pPr>
      <w:rPr>
        <w:rFonts w:hint="default"/>
      </w:rPr>
    </w:lvl>
  </w:abstractNum>
  <w:abstractNum w:abstractNumId="58">
    <w:nsid w:val="5536D2FE"/>
    <w:multiLevelType w:val="singleLevel"/>
    <w:tmpl w:val="5536D2FE"/>
    <w:lvl w:ilvl="0">
      <w:start w:val="4"/>
      <w:numFmt w:val="decimal"/>
      <w:lvlText w:val="%1."/>
      <w:lvlJc w:val="left"/>
      <w:pPr>
        <w:tabs>
          <w:tab w:val="left" w:pos="425"/>
        </w:tabs>
        <w:ind w:left="425" w:hanging="425"/>
      </w:pPr>
      <w:rPr>
        <w:rFonts w:hint="default"/>
      </w:rPr>
    </w:lvl>
  </w:abstractNum>
  <w:abstractNum w:abstractNumId="59">
    <w:nsid w:val="5536D366"/>
    <w:multiLevelType w:val="singleLevel"/>
    <w:tmpl w:val="5536D366"/>
    <w:lvl w:ilvl="0">
      <w:start w:val="1"/>
      <w:numFmt w:val="decimal"/>
      <w:lvlText w:val="%1."/>
      <w:lvlJc w:val="left"/>
      <w:pPr>
        <w:tabs>
          <w:tab w:val="left" w:pos="425"/>
        </w:tabs>
        <w:ind w:left="425" w:hanging="425"/>
      </w:pPr>
      <w:rPr>
        <w:rFonts w:hint="default"/>
      </w:rPr>
    </w:lvl>
  </w:abstractNum>
  <w:abstractNum w:abstractNumId="60">
    <w:nsid w:val="5537BBAB"/>
    <w:multiLevelType w:val="singleLevel"/>
    <w:tmpl w:val="5537BBAB"/>
    <w:lvl w:ilvl="0">
      <w:start w:val="1"/>
      <w:numFmt w:val="decimal"/>
      <w:lvlText w:val="%1."/>
      <w:lvlJc w:val="left"/>
      <w:pPr>
        <w:tabs>
          <w:tab w:val="left" w:pos="425"/>
        </w:tabs>
        <w:ind w:left="425" w:hanging="425"/>
      </w:pPr>
      <w:rPr>
        <w:rFonts w:hint="default"/>
      </w:rPr>
    </w:lvl>
  </w:abstractNum>
  <w:abstractNum w:abstractNumId="61">
    <w:nsid w:val="5537BBBF"/>
    <w:multiLevelType w:val="singleLevel"/>
    <w:tmpl w:val="5537BBBF"/>
    <w:lvl w:ilvl="0">
      <w:start w:val="3"/>
      <w:numFmt w:val="decimal"/>
      <w:lvlText w:val="%1."/>
      <w:lvlJc w:val="left"/>
      <w:pPr>
        <w:tabs>
          <w:tab w:val="left" w:pos="425"/>
        </w:tabs>
        <w:ind w:left="425" w:hanging="425"/>
      </w:pPr>
      <w:rPr>
        <w:rFonts w:hint="default"/>
      </w:rPr>
    </w:lvl>
  </w:abstractNum>
  <w:abstractNum w:abstractNumId="62">
    <w:nsid w:val="5537BC56"/>
    <w:multiLevelType w:val="singleLevel"/>
    <w:tmpl w:val="5537BC56"/>
    <w:lvl w:ilvl="0">
      <w:start w:val="1"/>
      <w:numFmt w:val="decimal"/>
      <w:lvlText w:val="%1."/>
      <w:lvlJc w:val="left"/>
      <w:pPr>
        <w:tabs>
          <w:tab w:val="left" w:pos="425"/>
        </w:tabs>
        <w:ind w:left="425" w:hanging="425"/>
      </w:pPr>
      <w:rPr>
        <w:rFonts w:hint="default"/>
      </w:rPr>
    </w:lvl>
  </w:abstractNum>
  <w:abstractNum w:abstractNumId="63">
    <w:nsid w:val="5537BF54"/>
    <w:multiLevelType w:val="singleLevel"/>
    <w:tmpl w:val="5537BF54"/>
    <w:lvl w:ilvl="0">
      <w:start w:val="1"/>
      <w:numFmt w:val="decimal"/>
      <w:lvlText w:val="%1."/>
      <w:lvlJc w:val="left"/>
      <w:pPr>
        <w:tabs>
          <w:tab w:val="left" w:pos="425"/>
        </w:tabs>
        <w:ind w:left="425" w:hanging="425"/>
      </w:pPr>
      <w:rPr>
        <w:rFonts w:hint="default"/>
      </w:rPr>
    </w:lvl>
  </w:abstractNum>
  <w:abstractNum w:abstractNumId="64">
    <w:nsid w:val="5537C256"/>
    <w:multiLevelType w:val="singleLevel"/>
    <w:tmpl w:val="5537C256"/>
    <w:lvl w:ilvl="0">
      <w:start w:val="1"/>
      <w:numFmt w:val="decimal"/>
      <w:lvlText w:val="%1."/>
      <w:lvlJc w:val="left"/>
      <w:pPr>
        <w:tabs>
          <w:tab w:val="left" w:pos="425"/>
        </w:tabs>
        <w:ind w:left="425" w:hanging="425"/>
      </w:pPr>
      <w:rPr>
        <w:rFonts w:hint="default"/>
      </w:rPr>
    </w:lvl>
  </w:abstractNum>
  <w:abstractNum w:abstractNumId="65">
    <w:nsid w:val="5537C48B"/>
    <w:multiLevelType w:val="singleLevel"/>
    <w:tmpl w:val="5537C48B"/>
    <w:lvl w:ilvl="0">
      <w:start w:val="2"/>
      <w:numFmt w:val="decimal"/>
      <w:lvlText w:val="%1."/>
      <w:lvlJc w:val="left"/>
      <w:pPr>
        <w:tabs>
          <w:tab w:val="left" w:pos="425"/>
        </w:tabs>
        <w:ind w:left="425" w:hanging="425"/>
      </w:pPr>
      <w:rPr>
        <w:rFonts w:hint="default"/>
      </w:rPr>
    </w:lvl>
  </w:abstractNum>
  <w:abstractNum w:abstractNumId="66">
    <w:nsid w:val="5537C4A0"/>
    <w:multiLevelType w:val="singleLevel"/>
    <w:tmpl w:val="5537C4A0"/>
    <w:lvl w:ilvl="0">
      <w:start w:val="2"/>
      <w:numFmt w:val="decimal"/>
      <w:lvlText w:val="%1."/>
      <w:lvlJc w:val="left"/>
      <w:pPr>
        <w:tabs>
          <w:tab w:val="left" w:pos="425"/>
        </w:tabs>
        <w:ind w:left="425" w:hanging="425"/>
      </w:pPr>
      <w:rPr>
        <w:rFonts w:hint="default"/>
      </w:rPr>
    </w:lvl>
  </w:abstractNum>
  <w:abstractNum w:abstractNumId="67">
    <w:nsid w:val="5537DA54"/>
    <w:multiLevelType w:val="singleLevel"/>
    <w:tmpl w:val="5537DA54"/>
    <w:lvl w:ilvl="0">
      <w:start w:val="1"/>
      <w:numFmt w:val="decimal"/>
      <w:lvlText w:val="%1."/>
      <w:lvlJc w:val="left"/>
      <w:pPr>
        <w:tabs>
          <w:tab w:val="left" w:pos="425"/>
        </w:tabs>
        <w:ind w:left="425" w:hanging="425"/>
      </w:pPr>
      <w:rPr>
        <w:rFonts w:hint="default"/>
      </w:rPr>
    </w:lvl>
  </w:abstractNum>
  <w:abstractNum w:abstractNumId="68">
    <w:nsid w:val="5537DAE3"/>
    <w:multiLevelType w:val="singleLevel"/>
    <w:tmpl w:val="5537DAE3"/>
    <w:lvl w:ilvl="0">
      <w:start w:val="1"/>
      <w:numFmt w:val="decimal"/>
      <w:lvlText w:val="%1."/>
      <w:lvlJc w:val="left"/>
      <w:pPr>
        <w:tabs>
          <w:tab w:val="left" w:pos="425"/>
        </w:tabs>
        <w:ind w:left="425" w:hanging="425"/>
      </w:pPr>
      <w:rPr>
        <w:rFonts w:hint="default"/>
      </w:rPr>
    </w:lvl>
  </w:abstractNum>
  <w:abstractNum w:abstractNumId="69">
    <w:nsid w:val="5537F8C2"/>
    <w:multiLevelType w:val="singleLevel"/>
    <w:tmpl w:val="5537F8C2"/>
    <w:lvl w:ilvl="0">
      <w:start w:val="1"/>
      <w:numFmt w:val="decimal"/>
      <w:lvlText w:val="%1."/>
      <w:lvlJc w:val="left"/>
      <w:pPr>
        <w:tabs>
          <w:tab w:val="left" w:pos="425"/>
        </w:tabs>
        <w:ind w:left="425" w:hanging="425"/>
      </w:pPr>
      <w:rPr>
        <w:rFonts w:hint="default"/>
      </w:rPr>
    </w:lvl>
  </w:abstractNum>
  <w:abstractNum w:abstractNumId="70">
    <w:nsid w:val="5537FDB8"/>
    <w:multiLevelType w:val="singleLevel"/>
    <w:tmpl w:val="5537FDB8"/>
    <w:lvl w:ilvl="0">
      <w:start w:val="1"/>
      <w:numFmt w:val="decimal"/>
      <w:lvlText w:val="%1."/>
      <w:lvlJc w:val="left"/>
      <w:pPr>
        <w:tabs>
          <w:tab w:val="left" w:pos="425"/>
        </w:tabs>
        <w:ind w:left="425" w:hanging="425"/>
      </w:pPr>
      <w:rPr>
        <w:rFonts w:hint="default"/>
      </w:rPr>
    </w:lvl>
  </w:abstractNum>
  <w:abstractNum w:abstractNumId="71">
    <w:nsid w:val="55400105"/>
    <w:multiLevelType w:val="singleLevel"/>
    <w:tmpl w:val="55400105"/>
    <w:lvl w:ilvl="0">
      <w:start w:val="4"/>
      <w:numFmt w:val="decimal"/>
      <w:lvlText w:val="%1."/>
      <w:lvlJc w:val="left"/>
      <w:pPr>
        <w:tabs>
          <w:tab w:val="left" w:pos="425"/>
        </w:tabs>
        <w:ind w:left="425" w:hanging="425"/>
      </w:pPr>
      <w:rPr>
        <w:rFonts w:hint="default"/>
      </w:rPr>
    </w:lvl>
  </w:abstractNum>
  <w:abstractNum w:abstractNumId="72">
    <w:nsid w:val="554010DB"/>
    <w:multiLevelType w:val="singleLevel"/>
    <w:tmpl w:val="554010DB"/>
    <w:lvl w:ilvl="0">
      <w:start w:val="1"/>
      <w:numFmt w:val="bullet"/>
      <w:lvlText w:val=""/>
      <w:lvlJc w:val="left"/>
      <w:pPr>
        <w:ind w:left="360" w:hanging="360"/>
      </w:pPr>
      <w:rPr>
        <w:rFonts w:ascii="Symbol" w:hAnsi="Symbol" w:hint="default"/>
      </w:rPr>
    </w:lvl>
  </w:abstractNum>
  <w:abstractNum w:abstractNumId="73">
    <w:nsid w:val="55417744"/>
    <w:multiLevelType w:val="singleLevel"/>
    <w:tmpl w:val="55417744"/>
    <w:lvl w:ilvl="0">
      <w:start w:val="3"/>
      <w:numFmt w:val="decimal"/>
      <w:lvlText w:val="%1."/>
      <w:lvlJc w:val="left"/>
      <w:pPr>
        <w:tabs>
          <w:tab w:val="left" w:pos="425"/>
        </w:tabs>
        <w:ind w:left="425" w:hanging="425"/>
      </w:pPr>
      <w:rPr>
        <w:rFonts w:hint="default"/>
      </w:rPr>
    </w:lvl>
  </w:abstractNum>
  <w:abstractNum w:abstractNumId="74">
    <w:nsid w:val="55417759"/>
    <w:multiLevelType w:val="singleLevel"/>
    <w:tmpl w:val="55417759"/>
    <w:lvl w:ilvl="0">
      <w:start w:val="3"/>
      <w:numFmt w:val="decimal"/>
      <w:lvlText w:val="%1."/>
      <w:lvlJc w:val="left"/>
      <w:pPr>
        <w:tabs>
          <w:tab w:val="left" w:pos="425"/>
        </w:tabs>
        <w:ind w:left="425" w:hanging="425"/>
      </w:pPr>
      <w:rPr>
        <w:rFonts w:hint="default"/>
      </w:rPr>
    </w:lvl>
  </w:abstractNum>
  <w:abstractNum w:abstractNumId="75">
    <w:nsid w:val="55417777"/>
    <w:multiLevelType w:val="singleLevel"/>
    <w:tmpl w:val="55417777"/>
    <w:lvl w:ilvl="0">
      <w:start w:val="1"/>
      <w:numFmt w:val="decimal"/>
      <w:lvlText w:val="%1."/>
      <w:lvlJc w:val="left"/>
      <w:pPr>
        <w:tabs>
          <w:tab w:val="left" w:pos="425"/>
        </w:tabs>
        <w:ind w:left="425" w:hanging="425"/>
      </w:pPr>
      <w:rPr>
        <w:rFonts w:hint="default"/>
      </w:rPr>
    </w:lvl>
  </w:abstractNum>
  <w:abstractNum w:abstractNumId="76">
    <w:nsid w:val="5541779C"/>
    <w:multiLevelType w:val="singleLevel"/>
    <w:tmpl w:val="5541779C"/>
    <w:lvl w:ilvl="0">
      <w:start w:val="1"/>
      <w:numFmt w:val="decimal"/>
      <w:lvlText w:val="%1."/>
      <w:lvlJc w:val="left"/>
      <w:pPr>
        <w:tabs>
          <w:tab w:val="left" w:pos="425"/>
        </w:tabs>
        <w:ind w:left="425" w:hanging="425"/>
      </w:pPr>
      <w:rPr>
        <w:rFonts w:hint="default"/>
      </w:rPr>
    </w:lvl>
  </w:abstractNum>
  <w:abstractNum w:abstractNumId="77">
    <w:nsid w:val="554177D0"/>
    <w:multiLevelType w:val="singleLevel"/>
    <w:tmpl w:val="554177D0"/>
    <w:lvl w:ilvl="0">
      <w:start w:val="1"/>
      <w:numFmt w:val="decimal"/>
      <w:lvlText w:val="%1."/>
      <w:lvlJc w:val="left"/>
      <w:pPr>
        <w:tabs>
          <w:tab w:val="left" w:pos="425"/>
        </w:tabs>
        <w:ind w:left="425" w:hanging="425"/>
      </w:pPr>
      <w:rPr>
        <w:rFonts w:hint="default"/>
      </w:rPr>
    </w:lvl>
  </w:abstractNum>
  <w:abstractNum w:abstractNumId="78">
    <w:nsid w:val="554177E6"/>
    <w:multiLevelType w:val="singleLevel"/>
    <w:tmpl w:val="554177E6"/>
    <w:lvl w:ilvl="0">
      <w:start w:val="1"/>
      <w:numFmt w:val="decimal"/>
      <w:lvlText w:val="%1."/>
      <w:lvlJc w:val="left"/>
      <w:pPr>
        <w:tabs>
          <w:tab w:val="left" w:pos="425"/>
        </w:tabs>
        <w:ind w:left="425" w:hanging="425"/>
      </w:pPr>
      <w:rPr>
        <w:rFonts w:hint="default"/>
      </w:rPr>
    </w:lvl>
  </w:abstractNum>
  <w:abstractNum w:abstractNumId="79">
    <w:nsid w:val="55417827"/>
    <w:multiLevelType w:val="singleLevel"/>
    <w:tmpl w:val="55417827"/>
    <w:lvl w:ilvl="0">
      <w:start w:val="1"/>
      <w:numFmt w:val="decimal"/>
      <w:lvlText w:val="%1."/>
      <w:lvlJc w:val="left"/>
      <w:pPr>
        <w:tabs>
          <w:tab w:val="left" w:pos="425"/>
        </w:tabs>
        <w:ind w:left="425" w:hanging="425"/>
      </w:pPr>
      <w:rPr>
        <w:rFonts w:hint="default"/>
      </w:rPr>
    </w:lvl>
  </w:abstractNum>
  <w:abstractNum w:abstractNumId="80">
    <w:nsid w:val="5541783B"/>
    <w:multiLevelType w:val="singleLevel"/>
    <w:tmpl w:val="5541783B"/>
    <w:lvl w:ilvl="0">
      <w:start w:val="2"/>
      <w:numFmt w:val="decimal"/>
      <w:lvlText w:val="%1."/>
      <w:lvlJc w:val="left"/>
      <w:pPr>
        <w:tabs>
          <w:tab w:val="left" w:pos="425"/>
        </w:tabs>
        <w:ind w:left="425" w:hanging="425"/>
      </w:pPr>
      <w:rPr>
        <w:rFonts w:hint="default"/>
      </w:rPr>
    </w:lvl>
  </w:abstractNum>
  <w:abstractNum w:abstractNumId="81">
    <w:nsid w:val="5541789C"/>
    <w:multiLevelType w:val="singleLevel"/>
    <w:tmpl w:val="5541789C"/>
    <w:lvl w:ilvl="0">
      <w:start w:val="1"/>
      <w:numFmt w:val="decimal"/>
      <w:lvlText w:val="%1."/>
      <w:lvlJc w:val="left"/>
      <w:pPr>
        <w:tabs>
          <w:tab w:val="left" w:pos="425"/>
        </w:tabs>
        <w:ind w:left="425" w:hanging="425"/>
      </w:pPr>
      <w:rPr>
        <w:rFonts w:hint="default"/>
      </w:rPr>
    </w:lvl>
  </w:abstractNum>
  <w:abstractNum w:abstractNumId="82">
    <w:nsid w:val="5541791C"/>
    <w:multiLevelType w:val="singleLevel"/>
    <w:tmpl w:val="5541791C"/>
    <w:lvl w:ilvl="0">
      <w:start w:val="1"/>
      <w:numFmt w:val="decimal"/>
      <w:lvlText w:val="%1."/>
      <w:lvlJc w:val="left"/>
      <w:pPr>
        <w:tabs>
          <w:tab w:val="left" w:pos="425"/>
        </w:tabs>
        <w:ind w:left="425" w:hanging="425"/>
      </w:pPr>
      <w:rPr>
        <w:rFonts w:hint="default"/>
      </w:rPr>
    </w:lvl>
  </w:abstractNum>
  <w:abstractNum w:abstractNumId="83">
    <w:nsid w:val="5548F93E"/>
    <w:multiLevelType w:val="singleLevel"/>
    <w:tmpl w:val="5548F93E"/>
    <w:lvl w:ilvl="0">
      <w:start w:val="1"/>
      <w:numFmt w:val="bullet"/>
      <w:lvlText w:val=""/>
      <w:lvlJc w:val="left"/>
      <w:pPr>
        <w:tabs>
          <w:tab w:val="left" w:pos="420"/>
        </w:tabs>
        <w:ind w:left="420" w:hanging="420"/>
      </w:pPr>
      <w:rPr>
        <w:rFonts w:ascii="Wingdings" w:hAnsi="Wingdings" w:hint="default"/>
        <w:sz w:val="15"/>
      </w:rPr>
    </w:lvl>
  </w:abstractNum>
  <w:abstractNum w:abstractNumId="84">
    <w:nsid w:val="5548F981"/>
    <w:multiLevelType w:val="singleLevel"/>
    <w:tmpl w:val="5548F981"/>
    <w:lvl w:ilvl="0">
      <w:start w:val="1"/>
      <w:numFmt w:val="bullet"/>
      <w:lvlText w:val=""/>
      <w:lvlJc w:val="left"/>
      <w:pPr>
        <w:tabs>
          <w:tab w:val="left" w:pos="420"/>
        </w:tabs>
        <w:ind w:left="420" w:hanging="420"/>
      </w:pPr>
      <w:rPr>
        <w:rFonts w:ascii="Wingdings" w:hAnsi="Wingdings" w:hint="default"/>
        <w:sz w:val="15"/>
      </w:rPr>
    </w:lvl>
  </w:abstractNum>
  <w:abstractNum w:abstractNumId="85">
    <w:nsid w:val="554906D8"/>
    <w:multiLevelType w:val="singleLevel"/>
    <w:tmpl w:val="554906D8"/>
    <w:lvl w:ilvl="0">
      <w:start w:val="1"/>
      <w:numFmt w:val="decimal"/>
      <w:lvlText w:val="%1."/>
      <w:lvlJc w:val="left"/>
      <w:pPr>
        <w:tabs>
          <w:tab w:val="left" w:pos="425"/>
        </w:tabs>
        <w:ind w:left="425" w:hanging="425"/>
      </w:pPr>
      <w:rPr>
        <w:rFonts w:hint="default"/>
      </w:rPr>
    </w:lvl>
  </w:abstractNum>
  <w:abstractNum w:abstractNumId="86">
    <w:nsid w:val="557C4752"/>
    <w:multiLevelType w:val="multilevel"/>
    <w:tmpl w:val="557C475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7">
    <w:nsid w:val="5AFF332A"/>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8">
    <w:nsid w:val="5B187272"/>
    <w:multiLevelType w:val="multilevel"/>
    <w:tmpl w:val="5B18727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9">
    <w:nsid w:val="5B38310C"/>
    <w:multiLevelType w:val="multilevel"/>
    <w:tmpl w:val="5B38310C"/>
    <w:lvl w:ilvl="0">
      <w:start w:val="1"/>
      <w:numFmt w:val="decimal"/>
      <w:lvlText w:val="%1."/>
      <w:lvlJc w:val="left"/>
      <w:pPr>
        <w:tabs>
          <w:tab w:val="left" w:pos="425"/>
        </w:tabs>
        <w:ind w:left="425" w:hanging="425"/>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0">
    <w:nsid w:val="5C463553"/>
    <w:multiLevelType w:val="multilevel"/>
    <w:tmpl w:val="5C46355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1">
    <w:nsid w:val="5DD03FA0"/>
    <w:multiLevelType w:val="multilevel"/>
    <w:tmpl w:val="5DD03FA0"/>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92">
    <w:nsid w:val="5F9A61D1"/>
    <w:multiLevelType w:val="multilevel"/>
    <w:tmpl w:val="5F9A61D1"/>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93">
    <w:nsid w:val="61106124"/>
    <w:multiLevelType w:val="singleLevel"/>
    <w:tmpl w:val="61106124"/>
    <w:lvl w:ilvl="0">
      <w:start w:val="1"/>
      <w:numFmt w:val="decimal"/>
      <w:lvlText w:val="%1."/>
      <w:lvlJc w:val="left"/>
      <w:pPr>
        <w:tabs>
          <w:tab w:val="left" w:pos="425"/>
        </w:tabs>
        <w:ind w:left="425" w:hanging="425"/>
      </w:pPr>
      <w:rPr>
        <w:rFonts w:hint="default"/>
      </w:rPr>
    </w:lvl>
  </w:abstractNum>
  <w:abstractNum w:abstractNumId="94">
    <w:nsid w:val="623305DD"/>
    <w:multiLevelType w:val="multilevel"/>
    <w:tmpl w:val="623305DD"/>
    <w:lvl w:ilvl="0">
      <w:start w:val="1"/>
      <w:numFmt w:val="decimal"/>
      <w:pStyle w:val="Titulo1"/>
      <w:lvlText w:val="%1"/>
      <w:lvlJc w:val="left"/>
      <w:pPr>
        <w:tabs>
          <w:tab w:val="left" w:pos="480"/>
        </w:tabs>
        <w:ind w:left="480" w:hanging="480"/>
      </w:pPr>
      <w:rPr>
        <w:rFonts w:hint="default"/>
      </w:rPr>
    </w:lvl>
    <w:lvl w:ilvl="1">
      <w:start w:val="1"/>
      <w:numFmt w:val="decimal"/>
      <w:pStyle w:val="Titulo2"/>
      <w:lvlText w:val="%1.%2"/>
      <w:lvlJc w:val="left"/>
      <w:pPr>
        <w:tabs>
          <w:tab w:val="left" w:pos="3839"/>
        </w:tabs>
        <w:ind w:left="3839" w:hanging="720"/>
      </w:pPr>
      <w:rPr>
        <w:rFonts w:hint="default"/>
      </w:rPr>
    </w:lvl>
    <w:lvl w:ilvl="2" w:tentative="1">
      <w:start w:val="1"/>
      <w:numFmt w:val="decimal"/>
      <w:lvlText w:val="%2.%1.%3"/>
      <w:lvlJc w:val="left"/>
      <w:pPr>
        <w:tabs>
          <w:tab w:val="left" w:pos="2070"/>
        </w:tabs>
        <w:ind w:left="171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95">
    <w:nsid w:val="63C25C50"/>
    <w:multiLevelType w:val="multilevel"/>
    <w:tmpl w:val="63C25C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6">
    <w:nsid w:val="65F07165"/>
    <w:multiLevelType w:val="multilevel"/>
    <w:tmpl w:val="65F07165"/>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97">
    <w:nsid w:val="67255469"/>
    <w:multiLevelType w:val="multilevel"/>
    <w:tmpl w:val="67255469"/>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8">
    <w:nsid w:val="690C3004"/>
    <w:multiLevelType w:val="multilevel"/>
    <w:tmpl w:val="690C300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9">
    <w:nsid w:val="6CD202DF"/>
    <w:multiLevelType w:val="multilevel"/>
    <w:tmpl w:val="6CD202DF"/>
    <w:lvl w:ilvl="0">
      <w:start w:val="1"/>
      <w:numFmt w:val="bullet"/>
      <w:lvlText w:val=""/>
      <w:lvlJc w:val="left"/>
      <w:pPr>
        <w:ind w:left="800" w:hanging="360"/>
      </w:pPr>
      <w:rPr>
        <w:rFonts w:ascii="Symbol" w:hAnsi="Symbol" w:hint="default"/>
      </w:rPr>
    </w:lvl>
    <w:lvl w:ilvl="1" w:tentative="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100">
    <w:nsid w:val="6D5C391A"/>
    <w:multiLevelType w:val="multilevel"/>
    <w:tmpl w:val="6D5C391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1">
    <w:nsid w:val="70F94F07"/>
    <w:multiLevelType w:val="multilevel"/>
    <w:tmpl w:val="70F94F07"/>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2">
    <w:nsid w:val="75B7405F"/>
    <w:multiLevelType w:val="multilevel"/>
    <w:tmpl w:val="75B7405F"/>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3">
    <w:nsid w:val="75F45663"/>
    <w:multiLevelType w:val="multilevel"/>
    <w:tmpl w:val="75F45663"/>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4">
    <w:nsid w:val="778F0AB1"/>
    <w:multiLevelType w:val="multilevel"/>
    <w:tmpl w:val="778F0AB1"/>
    <w:lvl w:ilvl="0">
      <w:start w:val="1"/>
      <w:numFmt w:val="bullet"/>
      <w:lvlText w:val=""/>
      <w:lvlJc w:val="left"/>
      <w:pPr>
        <w:tabs>
          <w:tab w:val="left" w:pos="360"/>
        </w:tabs>
        <w:ind w:left="360" w:hanging="360"/>
      </w:pPr>
      <w:rPr>
        <w:rFonts w:ascii="Symbol" w:hAnsi="Symbol" w:hint="default"/>
      </w:rPr>
    </w:lvl>
    <w:lvl w:ilvl="1" w:tentative="1">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left" w:pos="1800"/>
        </w:tabs>
        <w:ind w:left="1800" w:hanging="360"/>
      </w:pPr>
      <w:rPr>
        <w:rFonts w:ascii="Wingdings" w:hAnsi="Wingdings" w:hint="default"/>
      </w:rPr>
    </w:lvl>
    <w:lvl w:ilvl="3" w:tentative="1">
      <w:start w:val="1"/>
      <w:numFmt w:val="bullet"/>
      <w:lvlText w:val=""/>
      <w:lvlJc w:val="left"/>
      <w:pPr>
        <w:tabs>
          <w:tab w:val="left" w:pos="2520"/>
        </w:tabs>
        <w:ind w:left="2520" w:hanging="360"/>
      </w:pPr>
      <w:rPr>
        <w:rFonts w:ascii="Symbol" w:hAnsi="Symbol" w:hint="default"/>
      </w:rPr>
    </w:lvl>
    <w:lvl w:ilvl="4" w:tentative="1">
      <w:start w:val="1"/>
      <w:numFmt w:val="bullet"/>
      <w:lvlText w:val="o"/>
      <w:lvlJc w:val="left"/>
      <w:pPr>
        <w:tabs>
          <w:tab w:val="left" w:pos="3240"/>
        </w:tabs>
        <w:ind w:left="3240" w:hanging="360"/>
      </w:pPr>
      <w:rPr>
        <w:rFonts w:ascii="Courier New" w:hAnsi="Courier New" w:cs="Courier New" w:hint="default"/>
      </w:rPr>
    </w:lvl>
    <w:lvl w:ilvl="5" w:tentative="1">
      <w:start w:val="1"/>
      <w:numFmt w:val="bullet"/>
      <w:lvlText w:val=""/>
      <w:lvlJc w:val="left"/>
      <w:pPr>
        <w:tabs>
          <w:tab w:val="left" w:pos="3960"/>
        </w:tabs>
        <w:ind w:left="3960" w:hanging="360"/>
      </w:pPr>
      <w:rPr>
        <w:rFonts w:ascii="Wingdings" w:hAnsi="Wingdings" w:hint="default"/>
      </w:rPr>
    </w:lvl>
    <w:lvl w:ilvl="6" w:tentative="1">
      <w:start w:val="1"/>
      <w:numFmt w:val="bullet"/>
      <w:lvlText w:val=""/>
      <w:lvlJc w:val="left"/>
      <w:pPr>
        <w:tabs>
          <w:tab w:val="left" w:pos="4680"/>
        </w:tabs>
        <w:ind w:left="4680" w:hanging="360"/>
      </w:pPr>
      <w:rPr>
        <w:rFonts w:ascii="Symbol" w:hAnsi="Symbol" w:hint="default"/>
      </w:rPr>
    </w:lvl>
    <w:lvl w:ilvl="7" w:tentative="1">
      <w:start w:val="1"/>
      <w:numFmt w:val="bullet"/>
      <w:lvlText w:val="o"/>
      <w:lvlJc w:val="left"/>
      <w:pPr>
        <w:tabs>
          <w:tab w:val="left" w:pos="5400"/>
        </w:tabs>
        <w:ind w:left="5400" w:hanging="360"/>
      </w:pPr>
      <w:rPr>
        <w:rFonts w:ascii="Courier New" w:hAnsi="Courier New" w:cs="Courier New" w:hint="default"/>
      </w:rPr>
    </w:lvl>
    <w:lvl w:ilvl="8" w:tentative="1">
      <w:start w:val="1"/>
      <w:numFmt w:val="bullet"/>
      <w:lvlText w:val=""/>
      <w:lvlJc w:val="left"/>
      <w:pPr>
        <w:tabs>
          <w:tab w:val="left" w:pos="6120"/>
        </w:tabs>
        <w:ind w:left="6120" w:hanging="360"/>
      </w:pPr>
      <w:rPr>
        <w:rFonts w:ascii="Wingdings" w:hAnsi="Wingdings" w:hint="default"/>
      </w:rPr>
    </w:lvl>
  </w:abstractNum>
  <w:abstractNum w:abstractNumId="105">
    <w:nsid w:val="77D44C22"/>
    <w:multiLevelType w:val="multilevel"/>
    <w:tmpl w:val="77D44C22"/>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6">
    <w:nsid w:val="78AC228B"/>
    <w:multiLevelType w:val="multilevel"/>
    <w:tmpl w:val="78AC228B"/>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7">
    <w:nsid w:val="793F31DC"/>
    <w:multiLevelType w:val="multilevel"/>
    <w:tmpl w:val="793F31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8">
    <w:nsid w:val="7F8910E0"/>
    <w:multiLevelType w:val="multilevel"/>
    <w:tmpl w:val="7F8910E0"/>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94"/>
  </w:num>
  <w:num w:numId="3">
    <w:abstractNumId w:val="28"/>
  </w:num>
  <w:num w:numId="4">
    <w:abstractNumId w:val="104"/>
  </w:num>
  <w:num w:numId="5">
    <w:abstractNumId w:val="11"/>
  </w:num>
  <w:num w:numId="6">
    <w:abstractNumId w:val="102"/>
  </w:num>
  <w:num w:numId="7">
    <w:abstractNumId w:val="9"/>
  </w:num>
  <w:num w:numId="8">
    <w:abstractNumId w:val="12"/>
  </w:num>
  <w:num w:numId="9">
    <w:abstractNumId w:val="32"/>
  </w:num>
  <w:num w:numId="10">
    <w:abstractNumId w:val="88"/>
  </w:num>
  <w:num w:numId="11">
    <w:abstractNumId w:val="42"/>
  </w:num>
  <w:num w:numId="12">
    <w:abstractNumId w:val="2"/>
  </w:num>
  <w:num w:numId="13">
    <w:abstractNumId w:val="106"/>
  </w:num>
  <w:num w:numId="14">
    <w:abstractNumId w:val="31"/>
  </w:num>
  <w:num w:numId="15">
    <w:abstractNumId w:val="107"/>
  </w:num>
  <w:num w:numId="16">
    <w:abstractNumId w:val="24"/>
  </w:num>
  <w:num w:numId="17">
    <w:abstractNumId w:val="95"/>
  </w:num>
  <w:num w:numId="18">
    <w:abstractNumId w:val="17"/>
  </w:num>
  <w:num w:numId="19">
    <w:abstractNumId w:val="43"/>
  </w:num>
  <w:num w:numId="20">
    <w:abstractNumId w:val="10"/>
  </w:num>
  <w:num w:numId="21">
    <w:abstractNumId w:val="30"/>
  </w:num>
  <w:num w:numId="22">
    <w:abstractNumId w:val="45"/>
  </w:num>
  <w:num w:numId="23">
    <w:abstractNumId w:val="96"/>
  </w:num>
  <w:num w:numId="24">
    <w:abstractNumId w:val="35"/>
  </w:num>
  <w:num w:numId="25">
    <w:abstractNumId w:val="20"/>
  </w:num>
  <w:num w:numId="26">
    <w:abstractNumId w:val="92"/>
  </w:num>
  <w:num w:numId="27">
    <w:abstractNumId w:val="15"/>
  </w:num>
  <w:num w:numId="28">
    <w:abstractNumId w:val="5"/>
  </w:num>
  <w:num w:numId="29">
    <w:abstractNumId w:val="44"/>
  </w:num>
  <w:num w:numId="30">
    <w:abstractNumId w:val="91"/>
  </w:num>
  <w:num w:numId="31">
    <w:abstractNumId w:val="46"/>
  </w:num>
  <w:num w:numId="32">
    <w:abstractNumId w:val="98"/>
  </w:num>
  <w:num w:numId="33">
    <w:abstractNumId w:val="103"/>
  </w:num>
  <w:num w:numId="34">
    <w:abstractNumId w:val="105"/>
  </w:num>
  <w:num w:numId="35">
    <w:abstractNumId w:val="101"/>
  </w:num>
  <w:num w:numId="36">
    <w:abstractNumId w:val="3"/>
  </w:num>
  <w:num w:numId="37">
    <w:abstractNumId w:val="27"/>
  </w:num>
  <w:num w:numId="38">
    <w:abstractNumId w:val="40"/>
  </w:num>
  <w:num w:numId="39">
    <w:abstractNumId w:val="6"/>
  </w:num>
  <w:num w:numId="40">
    <w:abstractNumId w:val="100"/>
  </w:num>
  <w:num w:numId="41">
    <w:abstractNumId w:val="33"/>
  </w:num>
  <w:num w:numId="42">
    <w:abstractNumId w:val="1"/>
  </w:num>
  <w:num w:numId="43">
    <w:abstractNumId w:val="14"/>
  </w:num>
  <w:num w:numId="44">
    <w:abstractNumId w:val="87"/>
  </w:num>
  <w:num w:numId="45">
    <w:abstractNumId w:val="39"/>
  </w:num>
  <w:num w:numId="46">
    <w:abstractNumId w:val="29"/>
  </w:num>
  <w:num w:numId="47">
    <w:abstractNumId w:val="47"/>
  </w:num>
  <w:num w:numId="48">
    <w:abstractNumId w:val="48"/>
  </w:num>
  <w:num w:numId="49">
    <w:abstractNumId w:val="25"/>
  </w:num>
  <w:num w:numId="50">
    <w:abstractNumId w:val="97"/>
  </w:num>
  <w:num w:numId="51">
    <w:abstractNumId w:val="49"/>
  </w:num>
  <w:num w:numId="52">
    <w:abstractNumId w:val="50"/>
  </w:num>
  <w:num w:numId="53">
    <w:abstractNumId w:val="51"/>
  </w:num>
  <w:num w:numId="54">
    <w:abstractNumId w:val="71"/>
  </w:num>
  <w:num w:numId="55">
    <w:abstractNumId w:val="72"/>
  </w:num>
  <w:num w:numId="56">
    <w:abstractNumId w:val="108"/>
  </w:num>
  <w:num w:numId="57">
    <w:abstractNumId w:val="37"/>
  </w:num>
  <w:num w:numId="58">
    <w:abstractNumId w:val="99"/>
  </w:num>
  <w:num w:numId="59">
    <w:abstractNumId w:val="38"/>
  </w:num>
  <w:num w:numId="60">
    <w:abstractNumId w:val="23"/>
  </w:num>
  <w:num w:numId="61">
    <w:abstractNumId w:val="13"/>
  </w:num>
  <w:num w:numId="62">
    <w:abstractNumId w:val="52"/>
  </w:num>
  <w:num w:numId="63">
    <w:abstractNumId w:val="55"/>
  </w:num>
  <w:num w:numId="64">
    <w:abstractNumId w:val="56"/>
  </w:num>
  <w:num w:numId="65">
    <w:abstractNumId w:val="73"/>
  </w:num>
  <w:num w:numId="66">
    <w:abstractNumId w:val="86"/>
  </w:num>
  <w:num w:numId="67">
    <w:abstractNumId w:val="57"/>
  </w:num>
  <w:num w:numId="68">
    <w:abstractNumId w:val="74"/>
  </w:num>
  <w:num w:numId="69">
    <w:abstractNumId w:val="58"/>
  </w:num>
  <w:num w:numId="70">
    <w:abstractNumId w:val="53"/>
  </w:num>
  <w:num w:numId="71">
    <w:abstractNumId w:val="54"/>
  </w:num>
  <w:num w:numId="72">
    <w:abstractNumId w:val="21"/>
  </w:num>
  <w:num w:numId="73">
    <w:abstractNumId w:val="7"/>
  </w:num>
  <w:num w:numId="74">
    <w:abstractNumId w:val="4"/>
  </w:num>
  <w:num w:numId="75">
    <w:abstractNumId w:val="26"/>
  </w:num>
  <w:num w:numId="76">
    <w:abstractNumId w:val="77"/>
  </w:num>
  <w:num w:numId="77">
    <w:abstractNumId w:val="75"/>
  </w:num>
  <w:num w:numId="78">
    <w:abstractNumId w:val="76"/>
  </w:num>
  <w:num w:numId="79">
    <w:abstractNumId w:val="78"/>
  </w:num>
  <w:num w:numId="80">
    <w:abstractNumId w:val="89"/>
  </w:num>
  <w:num w:numId="81">
    <w:abstractNumId w:val="59"/>
  </w:num>
  <w:num w:numId="82">
    <w:abstractNumId w:val="69"/>
  </w:num>
  <w:num w:numId="83">
    <w:abstractNumId w:val="8"/>
  </w:num>
  <w:num w:numId="84">
    <w:abstractNumId w:val="63"/>
  </w:num>
  <w:num w:numId="85">
    <w:abstractNumId w:val="79"/>
  </w:num>
  <w:num w:numId="86">
    <w:abstractNumId w:val="80"/>
  </w:num>
  <w:num w:numId="87">
    <w:abstractNumId w:val="81"/>
  </w:num>
  <w:num w:numId="88">
    <w:abstractNumId w:val="64"/>
  </w:num>
  <w:num w:numId="89">
    <w:abstractNumId w:val="68"/>
  </w:num>
  <w:num w:numId="90">
    <w:abstractNumId w:val="82"/>
  </w:num>
  <w:num w:numId="91">
    <w:abstractNumId w:val="41"/>
  </w:num>
  <w:num w:numId="92">
    <w:abstractNumId w:val="60"/>
  </w:num>
  <w:num w:numId="93">
    <w:abstractNumId w:val="61"/>
  </w:num>
  <w:num w:numId="94">
    <w:abstractNumId w:val="62"/>
  </w:num>
  <w:num w:numId="95">
    <w:abstractNumId w:val="70"/>
  </w:num>
  <w:num w:numId="96">
    <w:abstractNumId w:val="22"/>
  </w:num>
  <w:num w:numId="97">
    <w:abstractNumId w:val="90"/>
  </w:num>
  <w:num w:numId="98">
    <w:abstractNumId w:val="34"/>
  </w:num>
  <w:num w:numId="99">
    <w:abstractNumId w:val="67"/>
  </w:num>
  <w:num w:numId="100">
    <w:abstractNumId w:val="65"/>
  </w:num>
  <w:num w:numId="101">
    <w:abstractNumId w:val="19"/>
  </w:num>
  <w:num w:numId="102">
    <w:abstractNumId w:val="36"/>
  </w:num>
  <w:num w:numId="103">
    <w:abstractNumId w:val="93"/>
  </w:num>
  <w:num w:numId="104">
    <w:abstractNumId w:val="66"/>
  </w:num>
  <w:num w:numId="105">
    <w:abstractNumId w:val="83"/>
  </w:num>
  <w:num w:numId="106">
    <w:abstractNumId w:val="84"/>
  </w:num>
  <w:num w:numId="107">
    <w:abstractNumId w:val="85"/>
  </w:num>
  <w:num w:numId="108">
    <w:abstractNumId w:val="18"/>
  </w:num>
  <w:num w:numId="109">
    <w:abstractNumId w:val="16"/>
  </w:num>
  <w:numIdMacAtCleanup w:val="1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grammar="clean"/>
  <w:doNotTrackMoves/>
  <w:defaultTabStop w:val="708"/>
  <w:hyphenationZone w:val="425"/>
  <w:drawingGridHorizontalSpacing w:val="0"/>
  <w:characterSpacingControl w:val="doNotCompress"/>
  <w:hdrShapeDefaults>
    <o:shapedefaults v:ext="edit" spidmax="6146"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7274B"/>
    <w:rsid w:val="00012132"/>
    <w:rsid w:val="00247D59"/>
    <w:rsid w:val="002E169B"/>
    <w:rsid w:val="00774BC7"/>
    <w:rsid w:val="00861A93"/>
    <w:rsid w:val="008B3A02"/>
    <w:rsid w:val="00C7274B"/>
    <w:rsid w:val="00E0196E"/>
    <w:rsid w:val="00F16B81"/>
    <w:rsid w:val="00FA6D25"/>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7274B"/>
    <w:pPr>
      <w:spacing w:after="200" w:line="276" w:lineRule="auto"/>
    </w:pPr>
    <w:rPr>
      <w:rFonts w:ascii="Arial" w:hAnsi="Arial"/>
      <w:sz w:val="22"/>
      <w:lang w:val="en-US" w:eastAsia="zh-CN"/>
    </w:rPr>
  </w:style>
  <w:style w:type="paragraph" w:styleId="Heading1">
    <w:name w:val="heading 1"/>
    <w:basedOn w:val="Normal"/>
    <w:next w:val="Normal"/>
    <w:link w:val="Heading1Char"/>
    <w:qFormat/>
    <w:rsid w:val="00C7274B"/>
    <w:pPr>
      <w:keepNext/>
      <w:numPr>
        <w:numId w:val="1"/>
      </w:numPr>
      <w:spacing w:before="20" w:after="20"/>
      <w:jc w:val="both"/>
      <w:outlineLvl w:val="0"/>
    </w:pPr>
    <w:rPr>
      <w:b/>
      <w:bCs/>
      <w:kern w:val="28"/>
      <w:sz w:val="36"/>
      <w:szCs w:val="36"/>
      <w:lang/>
    </w:rPr>
  </w:style>
  <w:style w:type="paragraph" w:styleId="Heading2">
    <w:name w:val="heading 2"/>
    <w:basedOn w:val="Normal"/>
    <w:next w:val="Normal"/>
    <w:link w:val="Heading2Char"/>
    <w:qFormat/>
    <w:rsid w:val="00C7274B"/>
    <w:pPr>
      <w:keepNext/>
      <w:numPr>
        <w:ilvl w:val="1"/>
        <w:numId w:val="1"/>
      </w:numPr>
      <w:spacing w:before="240" w:after="120"/>
      <w:ind w:left="1145" w:hanging="720"/>
      <w:jc w:val="both"/>
      <w:outlineLvl w:val="1"/>
    </w:pPr>
    <w:rPr>
      <w:b/>
      <w:bCs/>
      <w:i/>
      <w:iCs/>
      <w:kern w:val="21"/>
      <w:sz w:val="28"/>
      <w:szCs w:val="28"/>
      <w:lang/>
    </w:rPr>
  </w:style>
  <w:style w:type="paragraph" w:styleId="Heading3">
    <w:name w:val="heading 3"/>
    <w:basedOn w:val="Normal"/>
    <w:link w:val="Heading3Char"/>
    <w:qFormat/>
    <w:rsid w:val="00C7274B"/>
    <w:pPr>
      <w:keepLines/>
      <w:numPr>
        <w:ilvl w:val="2"/>
        <w:numId w:val="1"/>
      </w:numPr>
      <w:spacing w:before="120" w:after="120"/>
      <w:ind w:left="720"/>
      <w:jc w:val="both"/>
      <w:outlineLvl w:val="2"/>
    </w:pPr>
    <w:rPr>
      <w:b/>
      <w:bCs/>
      <w:szCs w:val="22"/>
      <w:lang/>
    </w:rPr>
  </w:style>
  <w:style w:type="paragraph" w:styleId="Heading4">
    <w:name w:val="heading 4"/>
    <w:basedOn w:val="Normal"/>
    <w:next w:val="Normal"/>
    <w:link w:val="Heading4Char"/>
    <w:qFormat/>
    <w:rsid w:val="00C7274B"/>
    <w:pPr>
      <w:keepNext/>
      <w:numPr>
        <w:ilvl w:val="3"/>
        <w:numId w:val="1"/>
      </w:numPr>
      <w:ind w:left="864" w:hanging="864"/>
      <w:outlineLvl w:val="3"/>
    </w:pPr>
    <w:rPr>
      <w:b/>
      <w:bCs/>
      <w:szCs w:val="22"/>
      <w:lang/>
    </w:rPr>
  </w:style>
  <w:style w:type="paragraph" w:styleId="Heading5">
    <w:name w:val="heading 5"/>
    <w:basedOn w:val="Normal"/>
    <w:next w:val="Normal"/>
    <w:link w:val="Heading5Char"/>
    <w:qFormat/>
    <w:rsid w:val="00C7274B"/>
    <w:pPr>
      <w:keepNext/>
      <w:numPr>
        <w:ilvl w:val="4"/>
        <w:numId w:val="1"/>
      </w:numPr>
      <w:ind w:left="1008" w:hanging="1008"/>
      <w:jc w:val="both"/>
      <w:outlineLvl w:val="4"/>
    </w:pPr>
    <w:rPr>
      <w:b/>
      <w:bCs/>
      <w:szCs w:val="22"/>
      <w:u w:val="single"/>
      <w:lang/>
    </w:rPr>
  </w:style>
  <w:style w:type="paragraph" w:styleId="Heading6">
    <w:name w:val="heading 6"/>
    <w:basedOn w:val="Normal"/>
    <w:next w:val="Normal"/>
    <w:link w:val="Heading6Char"/>
    <w:qFormat/>
    <w:rsid w:val="00C7274B"/>
    <w:pPr>
      <w:keepNext/>
      <w:numPr>
        <w:ilvl w:val="5"/>
        <w:numId w:val="1"/>
      </w:numPr>
      <w:ind w:left="1152" w:hanging="1152"/>
      <w:outlineLvl w:val="5"/>
    </w:pPr>
    <w:rPr>
      <w:b/>
      <w:bCs/>
      <w:i/>
      <w:iCs/>
      <w:szCs w:val="22"/>
      <w:u w:val="single"/>
      <w:lang/>
    </w:rPr>
  </w:style>
  <w:style w:type="paragraph" w:styleId="Heading7">
    <w:name w:val="heading 7"/>
    <w:basedOn w:val="Normal"/>
    <w:next w:val="Normal"/>
    <w:link w:val="Heading7Char"/>
    <w:qFormat/>
    <w:rsid w:val="00C7274B"/>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lang/>
    </w:rPr>
  </w:style>
  <w:style w:type="paragraph" w:styleId="Heading8">
    <w:name w:val="heading 8"/>
    <w:basedOn w:val="Normal"/>
    <w:next w:val="Normal"/>
    <w:link w:val="Heading8Char"/>
    <w:qFormat/>
    <w:rsid w:val="00C7274B"/>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Heading9">
    <w:name w:val="heading 9"/>
    <w:basedOn w:val="Normal"/>
    <w:next w:val="Normal"/>
    <w:link w:val="Heading9Char"/>
    <w:qFormat/>
    <w:rsid w:val="00C7274B"/>
    <w:pPr>
      <w:widowControl w:val="0"/>
      <w:numPr>
        <w:ilvl w:val="8"/>
        <w:numId w:val="1"/>
      </w:numPr>
      <w:spacing w:before="240" w:after="60"/>
      <w:ind w:left="1584" w:hanging="1584"/>
      <w:jc w:val="both"/>
      <w:outlineLvl w:val="8"/>
    </w:pPr>
    <w:rPr>
      <w:b/>
      <w:bCs/>
      <w:i/>
      <w:iCs/>
      <w:sz w:val="18"/>
      <w:szCs w:val="18"/>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C7274B"/>
    <w:rPr>
      <w:rFonts w:ascii="Tahoma" w:hAnsi="Tahoma"/>
      <w:sz w:val="16"/>
      <w:szCs w:val="16"/>
      <w:lang/>
    </w:rPr>
  </w:style>
  <w:style w:type="paragraph" w:styleId="BodyText2">
    <w:name w:val="Body Text 2"/>
    <w:basedOn w:val="Normal"/>
    <w:link w:val="BodyText2Char"/>
    <w:rsid w:val="00C7274B"/>
    <w:pPr>
      <w:spacing w:after="120" w:line="480" w:lineRule="auto"/>
    </w:pPr>
    <w:rPr>
      <w:szCs w:val="22"/>
      <w:lang/>
    </w:rPr>
  </w:style>
  <w:style w:type="paragraph" w:styleId="CommentText">
    <w:name w:val="annotation text"/>
    <w:basedOn w:val="Normal"/>
    <w:link w:val="CommentTextChar"/>
    <w:rsid w:val="00C7274B"/>
    <w:rPr>
      <w:sz w:val="20"/>
      <w:lang/>
    </w:rPr>
  </w:style>
  <w:style w:type="paragraph" w:styleId="CommentSubject">
    <w:name w:val="annotation subject"/>
    <w:basedOn w:val="CommentText"/>
    <w:next w:val="CommentText"/>
    <w:link w:val="CommentSubjectChar"/>
    <w:rsid w:val="00C7274B"/>
    <w:rPr>
      <w:b/>
      <w:bCs/>
    </w:rPr>
  </w:style>
  <w:style w:type="paragraph" w:styleId="Footer">
    <w:name w:val="footer"/>
    <w:basedOn w:val="Normal"/>
    <w:rsid w:val="00C7274B"/>
    <w:pPr>
      <w:tabs>
        <w:tab w:val="center" w:pos="4252"/>
        <w:tab w:val="right" w:pos="8504"/>
      </w:tabs>
    </w:pPr>
  </w:style>
  <w:style w:type="paragraph" w:styleId="FootnoteText">
    <w:name w:val="footnote text"/>
    <w:basedOn w:val="Normal"/>
    <w:link w:val="FootnoteTextChar"/>
    <w:rsid w:val="00C7274B"/>
    <w:rPr>
      <w:sz w:val="20"/>
      <w:lang/>
    </w:rPr>
  </w:style>
  <w:style w:type="paragraph" w:styleId="Header">
    <w:name w:val="header"/>
    <w:basedOn w:val="Normal"/>
    <w:rsid w:val="00C7274B"/>
    <w:pPr>
      <w:tabs>
        <w:tab w:val="center" w:pos="4320"/>
        <w:tab w:val="right" w:pos="8640"/>
      </w:tabs>
    </w:pPr>
  </w:style>
  <w:style w:type="paragraph" w:styleId="TOC1">
    <w:name w:val="toc 1"/>
    <w:basedOn w:val="Normal"/>
    <w:next w:val="Normal"/>
    <w:uiPriority w:val="39"/>
    <w:rsid w:val="00C7274B"/>
    <w:rPr>
      <w:rFonts w:cs="Arial"/>
      <w:szCs w:val="22"/>
    </w:rPr>
  </w:style>
  <w:style w:type="paragraph" w:styleId="TOC2">
    <w:name w:val="toc 2"/>
    <w:basedOn w:val="Normal"/>
    <w:next w:val="Normal"/>
    <w:uiPriority w:val="39"/>
    <w:rsid w:val="00C7274B"/>
    <w:pPr>
      <w:ind w:left="220"/>
    </w:pPr>
    <w:rPr>
      <w:rFonts w:cs="Arial"/>
      <w:szCs w:val="22"/>
    </w:rPr>
  </w:style>
  <w:style w:type="paragraph" w:styleId="TOC8">
    <w:name w:val="toc 8"/>
    <w:basedOn w:val="Normal"/>
    <w:next w:val="Normal"/>
    <w:rsid w:val="00C7274B"/>
    <w:pPr>
      <w:spacing w:after="0" w:line="240" w:lineRule="auto"/>
      <w:ind w:left="1540"/>
    </w:pPr>
  </w:style>
  <w:style w:type="character" w:styleId="CommentReference">
    <w:name w:val="annotation reference"/>
    <w:rsid w:val="00C7274B"/>
    <w:rPr>
      <w:sz w:val="16"/>
      <w:szCs w:val="16"/>
    </w:rPr>
  </w:style>
  <w:style w:type="character" w:styleId="FootnoteReference">
    <w:name w:val="footnote reference"/>
    <w:rsid w:val="00C7274B"/>
    <w:rPr>
      <w:vertAlign w:val="superscript"/>
    </w:rPr>
  </w:style>
  <w:style w:type="character" w:styleId="Hyperlink">
    <w:name w:val="Hyperlink"/>
    <w:uiPriority w:val="99"/>
    <w:rsid w:val="00C7274B"/>
    <w:rPr>
      <w:color w:val="0000FF"/>
      <w:u w:val="single"/>
    </w:rPr>
  </w:style>
  <w:style w:type="paragraph" w:customStyle="1" w:styleId="DefaultText">
    <w:name w:val="Default Text"/>
    <w:basedOn w:val="Normal"/>
    <w:rsid w:val="00C7274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C7274B"/>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C7274B"/>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C7274B"/>
    <w:pPr>
      <w:numPr>
        <w:numId w:val="0"/>
      </w:numPr>
      <w:pBdr>
        <w:top w:val="single" w:sz="8" w:space="7" w:color="000000"/>
      </w:pBdr>
      <w:spacing w:before="140" w:after="140"/>
      <w:outlineLvl w:val="2"/>
    </w:pPr>
    <w:rPr>
      <w:sz w:val="24"/>
      <w:szCs w:val="22"/>
    </w:rPr>
  </w:style>
  <w:style w:type="paragraph" w:customStyle="1" w:styleId="Panel">
    <w:name w:val="Panel"/>
    <w:basedOn w:val="Normal"/>
    <w:rsid w:val="00C7274B"/>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C7274B"/>
    <w:pPr>
      <w:autoSpaceDE w:val="0"/>
      <w:autoSpaceDN w:val="0"/>
      <w:adjustRightInd w:val="0"/>
      <w:spacing w:before="100" w:after="100"/>
      <w:jc w:val="both"/>
    </w:pPr>
    <w:rPr>
      <w:rFonts w:eastAsia="SimSun"/>
      <w:sz w:val="20"/>
      <w:szCs w:val="21"/>
    </w:rPr>
  </w:style>
  <w:style w:type="paragraph" w:customStyle="1" w:styleId="Pie">
    <w:name w:val="Pie"/>
    <w:basedOn w:val="DefaultText"/>
    <w:rsid w:val="00C7274B"/>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C7274B"/>
    <w:pPr>
      <w:ind w:left="708"/>
    </w:pPr>
  </w:style>
  <w:style w:type="paragraph" w:customStyle="1" w:styleId="DefaultText1">
    <w:name w:val="Default Text:1"/>
    <w:basedOn w:val="Normal"/>
    <w:rsid w:val="00C7274B"/>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C7274B"/>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C7274B"/>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C7274B"/>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C7274B"/>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C7274B"/>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C7274B"/>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Heading1"/>
    <w:next w:val="Normal"/>
    <w:uiPriority w:val="39"/>
    <w:semiHidden/>
    <w:unhideWhenUsed/>
    <w:qFormat/>
    <w:rsid w:val="00C7274B"/>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C7274B"/>
    <w:rPr>
      <w:rFonts w:ascii="Segoe Light" w:hAnsi="Segoe Light"/>
      <w:lang w:eastAsia="en-US"/>
    </w:rPr>
  </w:style>
  <w:style w:type="paragraph" w:customStyle="1" w:styleId="ListParagraph11">
    <w:name w:val="List Paragraph11"/>
    <w:basedOn w:val="Normal"/>
    <w:qFormat/>
    <w:rsid w:val="00C7274B"/>
    <w:pPr>
      <w:ind w:left="708"/>
    </w:pPr>
  </w:style>
  <w:style w:type="paragraph" w:customStyle="1" w:styleId="TOCHeading11">
    <w:name w:val="TOC Heading11"/>
    <w:basedOn w:val="Heading1"/>
    <w:next w:val="Normal"/>
    <w:uiPriority w:val="39"/>
    <w:semiHidden/>
    <w:unhideWhenUsed/>
    <w:qFormat/>
    <w:rsid w:val="00C7274B"/>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C7274B"/>
    <w:rPr>
      <w:b/>
      <w:sz w:val="28"/>
      <w:szCs w:val="28"/>
    </w:rPr>
  </w:style>
  <w:style w:type="paragraph" w:customStyle="1" w:styleId="ListParagraph2">
    <w:name w:val="List Paragraph2"/>
    <w:basedOn w:val="Normal"/>
    <w:uiPriority w:val="34"/>
    <w:qFormat/>
    <w:rsid w:val="00C7274B"/>
    <w:pPr>
      <w:ind w:left="708"/>
    </w:pPr>
  </w:style>
  <w:style w:type="paragraph" w:customStyle="1" w:styleId="ListParagraph3">
    <w:name w:val="List Paragraph3"/>
    <w:basedOn w:val="Normal"/>
    <w:uiPriority w:val="34"/>
    <w:qFormat/>
    <w:rsid w:val="00C7274B"/>
    <w:pPr>
      <w:spacing w:after="0" w:line="240" w:lineRule="auto"/>
      <w:ind w:left="708"/>
    </w:pPr>
  </w:style>
  <w:style w:type="character" w:customStyle="1" w:styleId="BodyText2Char">
    <w:name w:val="Body Text 2 Char"/>
    <w:link w:val="BodyText2"/>
    <w:rsid w:val="00C7274B"/>
    <w:rPr>
      <w:rFonts w:ascii="Arial" w:hAnsi="Arial" w:cs="Arial"/>
      <w:sz w:val="22"/>
      <w:szCs w:val="22"/>
    </w:rPr>
  </w:style>
  <w:style w:type="character" w:customStyle="1" w:styleId="Titulo2Car">
    <w:name w:val="Titulo 2 Car"/>
    <w:link w:val="Titulo2"/>
    <w:locked/>
    <w:rsid w:val="00C7274B"/>
    <w:rPr>
      <w:rFonts w:ascii="Arial" w:hAnsi="Arial"/>
      <w:b/>
      <w:color w:val="000000"/>
      <w:sz w:val="28"/>
      <w:lang w:eastAsia="en-US"/>
    </w:rPr>
  </w:style>
  <w:style w:type="character" w:customStyle="1" w:styleId="Heading1Char">
    <w:name w:val="Heading 1 Char"/>
    <w:link w:val="Heading1"/>
    <w:rsid w:val="00C7274B"/>
    <w:rPr>
      <w:rFonts w:ascii="Arial" w:hAnsi="Arial"/>
      <w:b/>
      <w:bCs/>
      <w:kern w:val="28"/>
      <w:sz w:val="36"/>
      <w:szCs w:val="36"/>
      <w:lang w:eastAsia="zh-CN"/>
    </w:rPr>
  </w:style>
  <w:style w:type="character" w:customStyle="1" w:styleId="Heading2Char">
    <w:name w:val="Heading 2 Char"/>
    <w:link w:val="Heading2"/>
    <w:rsid w:val="00C7274B"/>
    <w:rPr>
      <w:rFonts w:ascii="Arial" w:hAnsi="Arial"/>
      <w:b/>
      <w:bCs/>
      <w:i/>
      <w:iCs/>
      <w:kern w:val="21"/>
      <w:sz w:val="28"/>
      <w:szCs w:val="28"/>
      <w:lang w:eastAsia="zh-CN"/>
    </w:rPr>
  </w:style>
  <w:style w:type="character" w:customStyle="1" w:styleId="Heading3Char">
    <w:name w:val="Heading 3 Char"/>
    <w:link w:val="Heading3"/>
    <w:rsid w:val="00C7274B"/>
    <w:rPr>
      <w:rFonts w:ascii="Arial" w:hAnsi="Arial"/>
      <w:b/>
      <w:bCs/>
      <w:sz w:val="22"/>
      <w:szCs w:val="22"/>
      <w:lang w:eastAsia="zh-CN"/>
    </w:rPr>
  </w:style>
  <w:style w:type="character" w:customStyle="1" w:styleId="Heading4Char">
    <w:name w:val="Heading 4 Char"/>
    <w:link w:val="Heading4"/>
    <w:rsid w:val="00C7274B"/>
    <w:rPr>
      <w:rFonts w:ascii="Arial" w:hAnsi="Arial"/>
      <w:b/>
      <w:bCs/>
      <w:sz w:val="22"/>
      <w:szCs w:val="22"/>
      <w:lang w:eastAsia="zh-CN"/>
    </w:rPr>
  </w:style>
  <w:style w:type="character" w:customStyle="1" w:styleId="Heading5Char">
    <w:name w:val="Heading 5 Char"/>
    <w:link w:val="Heading5"/>
    <w:rsid w:val="00C7274B"/>
    <w:rPr>
      <w:rFonts w:ascii="Arial" w:hAnsi="Arial"/>
      <w:b/>
      <w:bCs/>
      <w:sz w:val="22"/>
      <w:szCs w:val="22"/>
      <w:u w:val="single"/>
      <w:lang w:eastAsia="zh-CN"/>
    </w:rPr>
  </w:style>
  <w:style w:type="character" w:customStyle="1" w:styleId="Heading6Char">
    <w:name w:val="Heading 6 Char"/>
    <w:link w:val="Heading6"/>
    <w:rsid w:val="00C7274B"/>
    <w:rPr>
      <w:rFonts w:ascii="Arial" w:hAnsi="Arial"/>
      <w:b/>
      <w:bCs/>
      <w:i/>
      <w:iCs/>
      <w:sz w:val="22"/>
      <w:szCs w:val="22"/>
      <w:u w:val="single"/>
      <w:lang w:eastAsia="zh-CN"/>
    </w:rPr>
  </w:style>
  <w:style w:type="character" w:customStyle="1" w:styleId="Heading7Char">
    <w:name w:val="Heading 7 Char"/>
    <w:link w:val="Heading7"/>
    <w:rsid w:val="00C7274B"/>
    <w:rPr>
      <w:rFonts w:ascii="Tms Rmn" w:hAnsi="Tms Rmn"/>
      <w:b/>
      <w:bCs/>
      <w:color w:val="800000"/>
      <w:sz w:val="22"/>
      <w:szCs w:val="22"/>
      <w:u w:val="single"/>
      <w:lang w:eastAsia="zh-CN"/>
    </w:rPr>
  </w:style>
  <w:style w:type="character" w:customStyle="1" w:styleId="Heading8Char">
    <w:name w:val="Heading 8 Char"/>
    <w:link w:val="Heading8"/>
    <w:rsid w:val="00C7274B"/>
    <w:rPr>
      <w:rFonts w:ascii="Arial" w:hAnsi="Arial"/>
      <w:i/>
      <w:iCs/>
      <w:color w:val="000000"/>
      <w:sz w:val="24"/>
      <w:szCs w:val="24"/>
      <w:lang w:eastAsia="en-US"/>
    </w:rPr>
  </w:style>
  <w:style w:type="character" w:customStyle="1" w:styleId="Heading9Char">
    <w:name w:val="Heading 9 Char"/>
    <w:link w:val="Heading9"/>
    <w:rsid w:val="00C7274B"/>
    <w:rPr>
      <w:rFonts w:ascii="Arial" w:hAnsi="Arial"/>
      <w:b/>
      <w:bCs/>
      <w:i/>
      <w:iCs/>
      <w:sz w:val="18"/>
      <w:szCs w:val="18"/>
      <w:lang w:eastAsia="zh-CN"/>
    </w:rPr>
  </w:style>
  <w:style w:type="character" w:customStyle="1" w:styleId="BalloonTextChar">
    <w:name w:val="Balloon Text Char"/>
    <w:link w:val="BalloonText"/>
    <w:rsid w:val="00C7274B"/>
    <w:rPr>
      <w:rFonts w:ascii="Tahoma" w:hAnsi="Tahoma" w:cs="Tahoma"/>
      <w:sz w:val="16"/>
      <w:szCs w:val="16"/>
    </w:rPr>
  </w:style>
  <w:style w:type="character" w:customStyle="1" w:styleId="FootnoteTextChar">
    <w:name w:val="Footnote Text Char"/>
    <w:link w:val="FootnoteText"/>
    <w:rsid w:val="00C7274B"/>
    <w:rPr>
      <w:rFonts w:ascii="Arial" w:hAnsi="Arial"/>
    </w:rPr>
  </w:style>
  <w:style w:type="character" w:customStyle="1" w:styleId="CommentTextChar">
    <w:name w:val="Comment Text Char"/>
    <w:link w:val="CommentText"/>
    <w:rsid w:val="00C7274B"/>
    <w:rPr>
      <w:rFonts w:ascii="Arial" w:hAnsi="Arial"/>
    </w:rPr>
  </w:style>
  <w:style w:type="character" w:customStyle="1" w:styleId="CommentSubjectChar">
    <w:name w:val="Comment Subject Char"/>
    <w:link w:val="CommentSubject"/>
    <w:rsid w:val="00C7274B"/>
    <w:rPr>
      <w:rFonts w:ascii="Arial" w:hAnsi="Arial"/>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53</Pages>
  <Words>7001</Words>
  <Characters>38509</Characters>
  <Application>Microsoft Office Word</Application>
  <DocSecurity>0</DocSecurity>
  <Lines>320</Lines>
  <Paragraphs>90</Paragraphs>
  <ScaleCrop>false</ScaleCrop>
  <Company/>
  <LinksUpToDate>false</LinksUpToDate>
  <CharactersWithSpaces>45420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 Especificación de Caso de Uso del Sistema</dc:title>
  <dc:subject>Formatos de apoyo a la metodología de desarrollo de aplicaciones</dc:subject>
  <dc:creator>Ricardo Vallejos Contreras</dc:creator>
  <cp:lastModifiedBy>Manuel Galagarza Garcia</cp:lastModifiedBy>
  <cp:revision>6</cp:revision>
  <cp:lastPrinted>2015-04-23T21:21:00Z</cp:lastPrinted>
  <dcterms:created xsi:type="dcterms:W3CDTF">2015-04-23T21:36:00Z</dcterms:created>
  <dcterms:modified xsi:type="dcterms:W3CDTF">2015-05-05T22:02:00Z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