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AFF" w:rsidRDefault="009545EF" w:rsidP="00120B98">
      <w:pPr>
        <w:outlineLvl w:val="0"/>
      </w:pPr>
      <w:r>
        <w:t>El diagrama de clases debe incluir como mínimo el nombre del método</w:t>
      </w:r>
    </w:p>
    <w:p w:rsidR="00AC7EF0" w:rsidRDefault="00AC7EF0">
      <w:r>
        <w:t>Se debe indicar la estructura de paquetes de las clases a fin de poder hacer la comparación con el estándar.</w:t>
      </w:r>
    </w:p>
    <w:p w:rsidR="009545EF" w:rsidRDefault="009545EF">
      <w:r>
        <w:t>Se debe acompañar todo gráfico con una definición de cada uno de sus componentes, en el caso de un diagrama de clases tiene que acompañarse (como anexo) un diccionario de clases que debe incluir definición de clases, definición de cada atributo (incluyendo tipo de dato) y definición de métodos incluye descripción de parámetros de entrada y salida y los tipos de datos correspondientes</w:t>
      </w:r>
      <w:r w:rsidR="00AC7EF0">
        <w:t>.</w:t>
      </w:r>
    </w:p>
    <w:p w:rsidR="00AC7EF0" w:rsidRPr="00FD3CF8" w:rsidRDefault="00AC7EF0">
      <w:pPr>
        <w:rPr>
          <w:color w:val="92D050"/>
        </w:rPr>
      </w:pPr>
      <w:r w:rsidRPr="00FD3CF8">
        <w:rPr>
          <w:color w:val="92D050"/>
        </w:rPr>
        <w:t>No se ha especificado en qué momento se elimina un registro de la tabla de sesiones.</w:t>
      </w:r>
      <w:r w:rsidR="00FD3CF8">
        <w:rPr>
          <w:color w:val="92D050"/>
        </w:rPr>
        <w:t xml:space="preserve"> (R</w:t>
      </w:r>
      <w:r w:rsidR="009D7294">
        <w:rPr>
          <w:color w:val="92D050"/>
        </w:rPr>
        <w:t>EVISAR</w:t>
      </w:r>
      <w:r w:rsidR="00FD3CF8">
        <w:rPr>
          <w:color w:val="92D050"/>
        </w:rPr>
        <w:t>)</w:t>
      </w:r>
    </w:p>
    <w:p w:rsidR="009545EF" w:rsidRDefault="009545EF">
      <w:r>
        <w:t>Todas las clases y métodos de un diagrama de secuencias deben estar en el respectivo diagrama de clases incluyendo los métodos.</w:t>
      </w:r>
      <w:r w:rsidR="00D066AA">
        <w:t xml:space="preserve">  Por otro lado no deben existir clases en el diagrama de clases que no sean utilizadas en diagramas de secuencia.</w:t>
      </w:r>
    </w:p>
    <w:p w:rsidR="00FD3CF8" w:rsidRDefault="00FD3CF8"/>
    <w:p w:rsidR="009545EF" w:rsidRDefault="009545EF">
      <w:r>
        <w:t xml:space="preserve">El CU de </w:t>
      </w:r>
      <w:r w:rsidR="00FD3CF8">
        <w:t xml:space="preserve">envío de mensaje </w:t>
      </w:r>
      <w:proofErr w:type="spellStart"/>
      <w:r w:rsidR="00FD3CF8">
        <w:t>push</w:t>
      </w:r>
      <w:proofErr w:type="spellEnd"/>
      <w:r w:rsidR="00FD3CF8">
        <w:t xml:space="preserve"> </w:t>
      </w:r>
      <w:r>
        <w:t xml:space="preserve"> debe cumplir con lo siguiente:</w:t>
      </w:r>
    </w:p>
    <w:p w:rsidR="009545EF" w:rsidRDefault="009545EF" w:rsidP="009545EF">
      <w:pPr>
        <w:pStyle w:val="ListParagraph"/>
        <w:numPr>
          <w:ilvl w:val="0"/>
          <w:numId w:val="1"/>
        </w:numPr>
      </w:pPr>
      <w:r>
        <w:t>Debe ser asíncrono</w:t>
      </w:r>
    </w:p>
    <w:p w:rsidR="009545EF" w:rsidRDefault="009545EF" w:rsidP="009545EF">
      <w:pPr>
        <w:pStyle w:val="ListParagraph"/>
        <w:numPr>
          <w:ilvl w:val="0"/>
          <w:numId w:val="1"/>
        </w:numPr>
      </w:pPr>
      <w:r>
        <w:t xml:space="preserve">Debe ser un proceso de tipo </w:t>
      </w:r>
      <w:proofErr w:type="spellStart"/>
      <w:r>
        <w:t>batch</w:t>
      </w:r>
      <w:proofErr w:type="spellEnd"/>
      <w:r>
        <w:t xml:space="preserve"> y las componentes a crearse deben permitir envío masivo (1 o más notificaciones en un solo envío)</w:t>
      </w:r>
    </w:p>
    <w:p w:rsidR="009545EF" w:rsidRDefault="009545EF" w:rsidP="009545EF">
      <w:pPr>
        <w:pStyle w:val="ListParagraph"/>
        <w:numPr>
          <w:ilvl w:val="0"/>
          <w:numId w:val="1"/>
        </w:numPr>
      </w:pPr>
      <w:r>
        <w:t>Se debe asegurar que las notificaciones sean enviada</w:t>
      </w:r>
      <w:r w:rsidR="00FF21A0">
        <w:t>s al destino por lo que se deben implementar manejo de errores, redundancia y esquemas de reintentos</w:t>
      </w:r>
    </w:p>
    <w:p w:rsidR="00FF21A0" w:rsidRDefault="00FF21A0" w:rsidP="009545EF">
      <w:bookmarkStart w:id="0" w:name="_GoBack"/>
      <w:bookmarkEnd w:id="0"/>
      <w:r>
        <w:t>No es necesario que se actualice la lista de países por cada inicio de sesión de un usuario administrador, quizás podría ser al primer inicio de sesión del día.  No es común registrar un nuevo país.</w:t>
      </w:r>
      <w:r w:rsidR="00FD3CF8">
        <w:t xml:space="preserve"> (RECOMENDACION)</w:t>
      </w:r>
    </w:p>
    <w:p w:rsidR="005B02BB" w:rsidRDefault="005B02BB" w:rsidP="009545EF">
      <w:r>
        <w:t>Para la sincronización del aplicativo móvil, no se menciona de donde se obtendrá la fecha de la última sincronización, se debe tener en cuenta que no necesariamente la fecha de dispositivo será la real, se debe enviar desde el servidor dicha fecha y ser almacenada en el dispositivo.</w:t>
      </w:r>
    </w:p>
    <w:p w:rsidR="005B02BB" w:rsidRDefault="005B02BB" w:rsidP="009545EF">
      <w:r>
        <w:t>Se recomienda realizar un diagrama de flujo para el proceso de sincronización.</w:t>
      </w:r>
      <w:r w:rsidR="00FD3CF8">
        <w:t xml:space="preserve"> (RECOMENDACION)</w:t>
      </w:r>
    </w:p>
    <w:p w:rsidR="00AC7EF0" w:rsidRDefault="00AC7EF0" w:rsidP="009545EF">
      <w:r>
        <w:t>Entre los parámetros de aplicación deben incluirse:</w:t>
      </w:r>
    </w:p>
    <w:p w:rsidR="00AC7EF0" w:rsidRDefault="00AC7EF0" w:rsidP="00AC7EF0">
      <w:pPr>
        <w:pStyle w:val="ListParagraph"/>
        <w:numPr>
          <w:ilvl w:val="0"/>
          <w:numId w:val="2"/>
        </w:numPr>
      </w:pPr>
      <w:r>
        <w:t xml:space="preserve">los parámetros necesarios para la encriptación. </w:t>
      </w:r>
    </w:p>
    <w:p w:rsidR="005B02BB" w:rsidRDefault="00AC7EF0" w:rsidP="009545EF">
      <w:pPr>
        <w:pStyle w:val="ListParagraph"/>
        <w:numPr>
          <w:ilvl w:val="0"/>
          <w:numId w:val="2"/>
        </w:numPr>
      </w:pPr>
      <w:r>
        <w:t xml:space="preserve">Las </w:t>
      </w:r>
      <w:proofErr w:type="spellStart"/>
      <w:r>
        <w:t>Urls</w:t>
      </w:r>
      <w:proofErr w:type="spellEnd"/>
      <w:r>
        <w:t xml:space="preserve"> de los servicios externos</w:t>
      </w:r>
    </w:p>
    <w:p w:rsidR="009545EF" w:rsidRDefault="009545EF" w:rsidP="009545EF"/>
    <w:sectPr w:rsidR="009545EF" w:rsidSect="003C40F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B3272"/>
    <w:multiLevelType w:val="hybridMultilevel"/>
    <w:tmpl w:val="FBB4B9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4CBB6FBC"/>
    <w:multiLevelType w:val="hybridMultilevel"/>
    <w:tmpl w:val="7928850C"/>
    <w:lvl w:ilvl="0" w:tplc="280A0001">
      <w:start w:val="1"/>
      <w:numFmt w:val="bullet"/>
      <w:lvlText w:val=""/>
      <w:lvlJc w:val="left"/>
      <w:pPr>
        <w:ind w:left="765" w:hanging="360"/>
      </w:pPr>
      <w:rPr>
        <w:rFonts w:ascii="Symbol" w:hAnsi="Symbol"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545EF"/>
    <w:rsid w:val="00032CBA"/>
    <w:rsid w:val="00120B98"/>
    <w:rsid w:val="003943D3"/>
    <w:rsid w:val="003C40F9"/>
    <w:rsid w:val="005B02BB"/>
    <w:rsid w:val="005C2C0E"/>
    <w:rsid w:val="0078531B"/>
    <w:rsid w:val="0092545B"/>
    <w:rsid w:val="009545EF"/>
    <w:rsid w:val="009C26D6"/>
    <w:rsid w:val="009D7294"/>
    <w:rsid w:val="00AC7EF0"/>
    <w:rsid w:val="00D066AA"/>
    <w:rsid w:val="00ED496F"/>
    <w:rsid w:val="00FD3CF8"/>
    <w:rsid w:val="00FF21A0"/>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0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EF"/>
    <w:pPr>
      <w:ind w:left="720"/>
      <w:contextualSpacing/>
    </w:pPr>
  </w:style>
  <w:style w:type="paragraph" w:styleId="DocumentMap">
    <w:name w:val="Document Map"/>
    <w:basedOn w:val="Normal"/>
    <w:link w:val="DocumentMapChar"/>
    <w:uiPriority w:val="99"/>
    <w:semiHidden/>
    <w:unhideWhenUsed/>
    <w:rsid w:val="00120B9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20B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45E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307</Words>
  <Characters>1694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Daniel Valencia Henzler</dc:creator>
  <cp:lastModifiedBy>Manuel Galagarza Garcia</cp:lastModifiedBy>
  <cp:revision>2</cp:revision>
  <dcterms:created xsi:type="dcterms:W3CDTF">2015-05-29T23:54:00Z</dcterms:created>
  <dcterms:modified xsi:type="dcterms:W3CDTF">2015-05-29T23:54:00Z</dcterms:modified>
</cp:coreProperties>
</file>