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09C" w:rsidRDefault="0055309C" w:rsidP="0055309C">
      <w:pPr>
        <w:pStyle w:val="DefaultText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center"/>
        <w:rPr>
          <w:rFonts w:cs="Arial"/>
          <w:b/>
          <w:color w:val="auto"/>
          <w:sz w:val="50"/>
          <w:lang w:val="es-PE"/>
        </w:rPr>
      </w:pPr>
    </w:p>
    <w:p w:rsidR="0055309C" w:rsidRDefault="0055309C" w:rsidP="0055309C">
      <w:pPr>
        <w:pStyle w:val="DefaultText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center"/>
        <w:rPr>
          <w:rFonts w:cs="Arial"/>
          <w:b/>
          <w:color w:val="auto"/>
          <w:sz w:val="50"/>
          <w:lang w:val="es-PE"/>
        </w:rPr>
      </w:pPr>
      <w:r>
        <w:rPr>
          <w:rFonts w:cs="Arial"/>
          <w:b/>
          <w:color w:val="auto"/>
          <w:sz w:val="50"/>
          <w:lang w:val="es-PE"/>
        </w:rPr>
        <w:t>Referencia de Pantallas</w:t>
      </w:r>
    </w:p>
    <w:p w:rsidR="0055309C" w:rsidRDefault="0055309C" w:rsidP="0055309C">
      <w:pPr>
        <w:pStyle w:val="DefaultText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center"/>
        <w:rPr>
          <w:rFonts w:cs="Arial"/>
          <w:b/>
          <w:color w:val="auto"/>
          <w:sz w:val="50"/>
          <w:lang w:val="es-PE"/>
        </w:rPr>
      </w:pPr>
    </w:p>
    <w:p w:rsidR="0055309C" w:rsidRDefault="0055309C" w:rsidP="0055309C">
      <w:pPr>
        <w:pStyle w:val="DefaultText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center"/>
        <w:rPr>
          <w:rFonts w:cs="Arial"/>
          <w:b/>
          <w:color w:val="auto"/>
          <w:sz w:val="50"/>
          <w:lang w:val="es-PE"/>
        </w:rPr>
      </w:pPr>
      <w:r>
        <w:rPr>
          <w:rFonts w:cs="Arial"/>
          <w:b/>
          <w:color w:val="auto"/>
          <w:sz w:val="50"/>
          <w:lang w:val="es-PE"/>
        </w:rPr>
        <w:t>Aplicación Web - Kiosko V2</w:t>
      </w:r>
    </w:p>
    <w:p w:rsidR="0055309C" w:rsidRPr="008B00C8" w:rsidRDefault="0055309C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  <w:r>
        <w:br w:type="page"/>
      </w:r>
    </w:p>
    <w:p w:rsidR="00E4328B" w:rsidRDefault="00CD587C">
      <w:pPr>
        <w:pStyle w:val="TO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r>
        <w:lastRenderedPageBreak/>
        <w:fldChar w:fldCharType="begin"/>
      </w:r>
      <w:r w:rsidR="00E4344D">
        <w:instrText xml:space="preserve"> TOC \o "1-3" \h \z \u </w:instrText>
      </w:r>
      <w:r>
        <w:fldChar w:fldCharType="separate"/>
      </w:r>
      <w:hyperlink w:anchor="_Toc423505619" w:history="1">
        <w:r w:rsidR="00E4328B" w:rsidRPr="00EE31E2">
          <w:rPr>
            <w:rStyle w:val="Hyperlink"/>
            <w:noProof/>
          </w:rPr>
          <w:t>1.</w:t>
        </w:r>
        <w:r w:rsidR="00E4328B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E4328B" w:rsidRPr="00EE31E2">
          <w:rPr>
            <w:rStyle w:val="Hyperlink"/>
            <w:noProof/>
          </w:rPr>
          <w:t>Pantalla 1: Inicio sesión</w:t>
        </w:r>
        <w:r w:rsidR="00E432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328B">
          <w:rPr>
            <w:noProof/>
            <w:webHidden/>
          </w:rPr>
          <w:instrText xml:space="preserve"> PAGEREF _Toc423505619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328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328B" w:rsidRDefault="00CD587C">
      <w:pPr>
        <w:pStyle w:val="TO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3505620" w:history="1">
        <w:r w:rsidR="00E4328B" w:rsidRPr="00EE31E2">
          <w:rPr>
            <w:rStyle w:val="Hyperlink"/>
            <w:noProof/>
          </w:rPr>
          <w:t>2.</w:t>
        </w:r>
        <w:r w:rsidR="00E4328B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E4328B" w:rsidRPr="00EE31E2">
          <w:rPr>
            <w:rStyle w:val="Hyperlink"/>
            <w:noProof/>
          </w:rPr>
          <w:t>Pantalla 2: Administrar colecciones</w:t>
        </w:r>
        <w:r w:rsidR="00E432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328B">
          <w:rPr>
            <w:noProof/>
            <w:webHidden/>
          </w:rPr>
          <w:instrText xml:space="preserve"> PAGEREF _Toc423505620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328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328B" w:rsidRDefault="00CD587C">
      <w:pPr>
        <w:pStyle w:val="TO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3505621" w:history="1">
        <w:r w:rsidR="00E4328B" w:rsidRPr="00EE31E2">
          <w:rPr>
            <w:rStyle w:val="Hyperlink"/>
            <w:noProof/>
          </w:rPr>
          <w:t>3.</w:t>
        </w:r>
        <w:r w:rsidR="00E4328B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E4328B" w:rsidRPr="00EE31E2">
          <w:rPr>
            <w:rStyle w:val="Hyperlink"/>
            <w:noProof/>
          </w:rPr>
          <w:t>Pantalla 3: Buscar archivos</w:t>
        </w:r>
        <w:r w:rsidR="00E432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328B">
          <w:rPr>
            <w:noProof/>
            <w:webHidden/>
          </w:rPr>
          <w:instrText xml:space="preserve"> PAGEREF _Toc423505621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328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328B" w:rsidRDefault="00CD587C">
      <w:pPr>
        <w:pStyle w:val="TO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3505622" w:history="1">
        <w:r w:rsidR="00E4328B" w:rsidRPr="00EE31E2">
          <w:rPr>
            <w:rStyle w:val="Hyperlink"/>
            <w:noProof/>
          </w:rPr>
          <w:t>4.</w:t>
        </w:r>
        <w:r w:rsidR="00E4328B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E4328B" w:rsidRPr="00EE31E2">
          <w:rPr>
            <w:rStyle w:val="Hyperlink"/>
            <w:noProof/>
          </w:rPr>
          <w:t>Pantalla 4: Crear/Editar colección</w:t>
        </w:r>
        <w:r w:rsidR="00E432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328B">
          <w:rPr>
            <w:noProof/>
            <w:webHidden/>
          </w:rPr>
          <w:instrText xml:space="preserve"> PAGEREF _Toc423505622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328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4328B" w:rsidRDefault="00CD587C">
      <w:pPr>
        <w:pStyle w:val="TO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3505623" w:history="1">
        <w:r w:rsidR="00E4328B" w:rsidRPr="00EE31E2">
          <w:rPr>
            <w:rStyle w:val="Hyperlink"/>
            <w:noProof/>
          </w:rPr>
          <w:t>5.</w:t>
        </w:r>
        <w:r w:rsidR="00E4328B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E4328B" w:rsidRPr="00EE31E2">
          <w:rPr>
            <w:rStyle w:val="Hyperlink"/>
            <w:noProof/>
          </w:rPr>
          <w:t>Pantalla 5: Mover archivo</w:t>
        </w:r>
        <w:r w:rsidR="00E432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328B">
          <w:rPr>
            <w:noProof/>
            <w:webHidden/>
          </w:rPr>
          <w:instrText xml:space="preserve"> PAGEREF _Toc423505623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328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4328B" w:rsidRDefault="00CD587C">
      <w:pPr>
        <w:pStyle w:val="TO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3505624" w:history="1">
        <w:r w:rsidR="00E4328B" w:rsidRPr="00EE31E2">
          <w:rPr>
            <w:rStyle w:val="Hyperlink"/>
            <w:noProof/>
          </w:rPr>
          <w:t>6.</w:t>
        </w:r>
        <w:r w:rsidR="00E4328B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E4328B" w:rsidRPr="00EE31E2">
          <w:rPr>
            <w:rStyle w:val="Hyperlink"/>
            <w:noProof/>
          </w:rPr>
          <w:t>Pantalla 6: Cargar/Editar archivo</w:t>
        </w:r>
        <w:r w:rsidR="00E432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328B">
          <w:rPr>
            <w:noProof/>
            <w:webHidden/>
          </w:rPr>
          <w:instrText xml:space="preserve"> PAGEREF _Toc423505624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328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4328B" w:rsidRDefault="00CD587C">
      <w:pPr>
        <w:pStyle w:val="TO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3505625" w:history="1">
        <w:r w:rsidR="00E4328B" w:rsidRPr="00EE31E2">
          <w:rPr>
            <w:rStyle w:val="Hyperlink"/>
            <w:noProof/>
          </w:rPr>
          <w:t>7.</w:t>
        </w:r>
        <w:r w:rsidR="00E4328B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E4328B" w:rsidRPr="00EE31E2">
          <w:rPr>
            <w:rStyle w:val="Hyperlink"/>
            <w:noProof/>
          </w:rPr>
          <w:t>Pantalla 7: Configurar umbrales</w:t>
        </w:r>
        <w:r w:rsidR="00E432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328B">
          <w:rPr>
            <w:noProof/>
            <w:webHidden/>
          </w:rPr>
          <w:instrText xml:space="preserve"> PAGEREF _Toc423505625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328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4328B" w:rsidRDefault="00CD587C">
      <w:pPr>
        <w:pStyle w:val="TO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3505626" w:history="1">
        <w:r w:rsidR="00E4328B" w:rsidRPr="00EE31E2">
          <w:rPr>
            <w:rStyle w:val="Hyperlink"/>
            <w:noProof/>
          </w:rPr>
          <w:t>8.</w:t>
        </w:r>
        <w:r w:rsidR="00E4328B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E4328B" w:rsidRPr="00EE31E2">
          <w:rPr>
            <w:rStyle w:val="Hyperlink"/>
            <w:noProof/>
          </w:rPr>
          <w:t>Pantalla 8: Editar umbrales</w:t>
        </w:r>
        <w:r w:rsidR="00E432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328B">
          <w:rPr>
            <w:noProof/>
            <w:webHidden/>
          </w:rPr>
          <w:instrText xml:space="preserve"> PAGEREF _Toc423505626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328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4344D" w:rsidRDefault="00CD587C" w:rsidP="00E4344D">
      <w:r>
        <w:fldChar w:fldCharType="end"/>
      </w:r>
    </w:p>
    <w:p w:rsidR="00355BCF" w:rsidRDefault="00355BCF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  <w:r>
        <w:br w:type="page"/>
      </w:r>
    </w:p>
    <w:p w:rsidR="00E4344D" w:rsidRDefault="00CD4188" w:rsidP="00355BCF">
      <w:pPr>
        <w:pStyle w:val="Heading1"/>
        <w:numPr>
          <w:ilvl w:val="0"/>
          <w:numId w:val="1"/>
        </w:numPr>
        <w:spacing w:before="0"/>
        <w:ind w:left="357" w:hanging="357"/>
        <w:rPr>
          <w:color w:val="auto"/>
        </w:rPr>
      </w:pPr>
      <w:bookmarkStart w:id="0" w:name="_Toc423505619"/>
      <w:r>
        <w:rPr>
          <w:color w:val="auto"/>
        </w:rPr>
        <w:lastRenderedPageBreak/>
        <w:t xml:space="preserve">Pantalla 1: </w:t>
      </w:r>
      <w:r w:rsidR="00601484">
        <w:rPr>
          <w:color w:val="auto"/>
        </w:rPr>
        <w:t>Inicio S</w:t>
      </w:r>
      <w:r w:rsidR="00E4344D" w:rsidRPr="001374AD">
        <w:rPr>
          <w:color w:val="auto"/>
        </w:rPr>
        <w:t>esión</w:t>
      </w:r>
      <w:bookmarkEnd w:id="0"/>
    </w:p>
    <w:p w:rsidR="00070D8E" w:rsidRDefault="00070D8E" w:rsidP="00070D8E"/>
    <w:p w:rsidR="00070D8E" w:rsidRDefault="00070D8E" w:rsidP="001757F9">
      <w:pPr>
        <w:jc w:val="center"/>
      </w:pPr>
      <w:r>
        <w:rPr>
          <w:noProof/>
          <w:lang w:eastAsia="es-PE"/>
        </w:rPr>
        <w:drawing>
          <wp:inline distT="0" distB="0" distL="0" distR="0">
            <wp:extent cx="4679625" cy="3056659"/>
            <wp:effectExtent l="19050" t="19050" r="25725" b="10391"/>
            <wp:docPr id="6" name="Picture 2" descr="C:\Users\mgalagarza\Downloads\pantallas_web_20150619\scre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galagarza\Downloads\pantallas_web_20150619\screen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2471" t="6848" r="10485" b="36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726" cy="305803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D8E" w:rsidRDefault="00070D8E" w:rsidP="00070D8E"/>
    <w:p w:rsidR="00070D8E" w:rsidRDefault="00070D8E" w:rsidP="001757F9">
      <w:pPr>
        <w:jc w:val="center"/>
      </w:pPr>
      <w:r>
        <w:rPr>
          <w:noProof/>
          <w:lang w:eastAsia="es-PE"/>
        </w:rPr>
        <w:drawing>
          <wp:inline distT="0" distB="0" distL="0" distR="0">
            <wp:extent cx="4636066" cy="3035877"/>
            <wp:effectExtent l="19050" t="19050" r="12134" b="12123"/>
            <wp:docPr id="8" name="Picture 3" descr="C:\Users\mgalagarza\Downloads\pantallas_web_20150619\scree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galagarza\Downloads\pantallas_web_20150619\screen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2229" t="6633" r="10855" b="39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335" cy="303736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D8E" w:rsidRDefault="00070D8E">
      <w:r>
        <w:br w:type="page"/>
      </w:r>
    </w:p>
    <w:p w:rsidR="00070D8E" w:rsidRDefault="00070D8E" w:rsidP="00070D8E">
      <w:pPr>
        <w:pStyle w:val="Heading1"/>
        <w:numPr>
          <w:ilvl w:val="0"/>
          <w:numId w:val="1"/>
        </w:numPr>
        <w:spacing w:before="0"/>
        <w:ind w:left="357" w:hanging="357"/>
        <w:rPr>
          <w:color w:val="auto"/>
        </w:rPr>
      </w:pPr>
      <w:bookmarkStart w:id="1" w:name="_Toc423505620"/>
      <w:r>
        <w:rPr>
          <w:color w:val="auto"/>
        </w:rPr>
        <w:lastRenderedPageBreak/>
        <w:t xml:space="preserve">Pantalla 2: </w:t>
      </w:r>
      <w:r w:rsidRPr="004B2EA2">
        <w:rPr>
          <w:color w:val="auto"/>
        </w:rPr>
        <w:t xml:space="preserve">Administrar </w:t>
      </w:r>
      <w:r w:rsidR="00601484">
        <w:rPr>
          <w:color w:val="auto"/>
        </w:rPr>
        <w:t>C</w:t>
      </w:r>
      <w:r w:rsidRPr="004B2EA2">
        <w:rPr>
          <w:color w:val="auto"/>
        </w:rPr>
        <w:t>olecciones</w:t>
      </w:r>
      <w:bookmarkEnd w:id="1"/>
    </w:p>
    <w:p w:rsidR="00B65D34" w:rsidRDefault="00B65D34"/>
    <w:p w:rsidR="000027BC" w:rsidRDefault="00830C2B" w:rsidP="001757F9">
      <w:pPr>
        <w:jc w:val="center"/>
      </w:pPr>
      <w:r>
        <w:rPr>
          <w:noProof/>
          <w:lang w:eastAsia="es-PE"/>
        </w:rPr>
        <w:drawing>
          <wp:inline distT="0" distB="0" distL="0" distR="0">
            <wp:extent cx="5606415" cy="2653030"/>
            <wp:effectExtent l="19050" t="19050" r="13335" b="1397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26530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7BC" w:rsidRDefault="000027BC" w:rsidP="000027BC">
      <w:pPr>
        <w:jc w:val="both"/>
      </w:pPr>
    </w:p>
    <w:p w:rsidR="000027BC" w:rsidRDefault="000027BC" w:rsidP="000027BC">
      <w:pPr>
        <w:pStyle w:val="Heading1"/>
        <w:numPr>
          <w:ilvl w:val="1"/>
          <w:numId w:val="1"/>
        </w:numPr>
        <w:spacing w:before="0"/>
        <w:rPr>
          <w:color w:val="auto"/>
        </w:rPr>
      </w:pPr>
      <w:r w:rsidRPr="000027BC">
        <w:rPr>
          <w:color w:val="auto"/>
        </w:rPr>
        <w:t>Pantalla 2.1: Lista de archivos con botones deshabilitados</w:t>
      </w:r>
    </w:p>
    <w:p w:rsidR="000027BC" w:rsidRPr="000027BC" w:rsidRDefault="000027BC" w:rsidP="000027BC"/>
    <w:p w:rsidR="00B65D34" w:rsidRDefault="004F2C31" w:rsidP="001757F9">
      <w:pPr>
        <w:jc w:val="center"/>
        <w:rPr>
          <w:rFonts w:ascii="Cambria" w:eastAsia="Times New Roman" w:hAnsi="Cambria"/>
          <w:b/>
          <w:bCs/>
          <w:sz w:val="28"/>
          <w:szCs w:val="28"/>
        </w:rPr>
      </w:pPr>
      <w:r>
        <w:rPr>
          <w:noProof/>
          <w:lang w:eastAsia="es-PE"/>
        </w:rPr>
        <w:drawing>
          <wp:inline distT="0" distB="0" distL="0" distR="0">
            <wp:extent cx="5594985" cy="2803525"/>
            <wp:effectExtent l="19050" t="19050" r="2476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985" cy="28035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5D34">
        <w:br w:type="page"/>
      </w:r>
    </w:p>
    <w:p w:rsidR="00070D8E" w:rsidRDefault="00070D8E" w:rsidP="00070D8E">
      <w:pPr>
        <w:pStyle w:val="Heading1"/>
        <w:numPr>
          <w:ilvl w:val="0"/>
          <w:numId w:val="1"/>
        </w:numPr>
        <w:spacing w:before="0"/>
        <w:ind w:left="357" w:hanging="357"/>
        <w:rPr>
          <w:color w:val="auto"/>
        </w:rPr>
      </w:pPr>
      <w:bookmarkStart w:id="2" w:name="_Toc423505621"/>
      <w:r>
        <w:rPr>
          <w:color w:val="auto"/>
        </w:rPr>
        <w:lastRenderedPageBreak/>
        <w:t xml:space="preserve">Pantalla 3: </w:t>
      </w:r>
      <w:r w:rsidRPr="004B2EA2">
        <w:rPr>
          <w:color w:val="auto"/>
        </w:rPr>
        <w:t xml:space="preserve">Buscar </w:t>
      </w:r>
      <w:r w:rsidR="009B1AF6">
        <w:rPr>
          <w:color w:val="auto"/>
        </w:rPr>
        <w:t>A</w:t>
      </w:r>
      <w:r w:rsidRPr="004B2EA2">
        <w:rPr>
          <w:color w:val="auto"/>
        </w:rPr>
        <w:t>rchivos</w:t>
      </w:r>
      <w:bookmarkEnd w:id="2"/>
    </w:p>
    <w:p w:rsidR="001757F9" w:rsidRPr="001757F9" w:rsidRDefault="001757F9" w:rsidP="001757F9"/>
    <w:p w:rsidR="001757F9" w:rsidRDefault="009803FE" w:rsidP="001757F9">
      <w:pPr>
        <w:jc w:val="center"/>
        <w:rPr>
          <w:rFonts w:ascii="Cambria" w:eastAsia="Times New Roman" w:hAnsi="Cambria"/>
          <w:b/>
          <w:bCs/>
          <w:sz w:val="28"/>
          <w:szCs w:val="28"/>
        </w:rPr>
      </w:pPr>
      <w:r>
        <w:rPr>
          <w:noProof/>
          <w:lang w:eastAsia="es-PE"/>
        </w:rPr>
        <w:drawing>
          <wp:inline distT="0" distB="0" distL="0" distR="0">
            <wp:extent cx="5600700" cy="2592705"/>
            <wp:effectExtent l="19050" t="19050" r="19050" b="17145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92705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57F9">
        <w:br w:type="page"/>
      </w:r>
    </w:p>
    <w:p w:rsidR="00070D8E" w:rsidRDefault="00070D8E" w:rsidP="00070D8E">
      <w:pPr>
        <w:pStyle w:val="Heading1"/>
        <w:numPr>
          <w:ilvl w:val="0"/>
          <w:numId w:val="1"/>
        </w:numPr>
        <w:spacing w:before="0"/>
        <w:ind w:left="357" w:hanging="357"/>
        <w:rPr>
          <w:color w:val="auto"/>
        </w:rPr>
      </w:pPr>
      <w:bookmarkStart w:id="3" w:name="_Toc423505622"/>
      <w:r>
        <w:rPr>
          <w:color w:val="auto"/>
        </w:rPr>
        <w:lastRenderedPageBreak/>
        <w:t xml:space="preserve">Pantalla 4: </w:t>
      </w:r>
      <w:r w:rsidR="005F71B7">
        <w:rPr>
          <w:color w:val="auto"/>
        </w:rPr>
        <w:t>Crear C</w:t>
      </w:r>
      <w:r w:rsidRPr="004B2EA2">
        <w:rPr>
          <w:color w:val="auto"/>
        </w:rPr>
        <w:t>olección</w:t>
      </w:r>
      <w:bookmarkEnd w:id="3"/>
    </w:p>
    <w:p w:rsidR="001757F9" w:rsidRDefault="001757F9"/>
    <w:p w:rsidR="001757F9" w:rsidRDefault="004D737F" w:rsidP="001757F9">
      <w:pPr>
        <w:jc w:val="center"/>
      </w:pPr>
      <w:r>
        <w:rPr>
          <w:noProof/>
          <w:lang w:eastAsia="es-PE"/>
        </w:rPr>
        <w:drawing>
          <wp:inline distT="0" distB="0" distL="0" distR="0">
            <wp:extent cx="3577938" cy="3258903"/>
            <wp:effectExtent l="19050" t="0" r="3462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873" cy="3263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53E" w:rsidRDefault="004D737F" w:rsidP="001757F9">
      <w:pPr>
        <w:jc w:val="center"/>
      </w:pPr>
      <w:r>
        <w:rPr>
          <w:noProof/>
          <w:lang w:eastAsia="es-PE"/>
        </w:rPr>
        <w:drawing>
          <wp:inline distT="0" distB="0" distL="0" distR="0">
            <wp:extent cx="3584408" cy="3271684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288" cy="327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8B1" w:rsidRDefault="00B248B1">
      <w:pPr>
        <w:rPr>
          <w:rFonts w:ascii="Cambria" w:eastAsia="Times New Roman" w:hAnsi="Cambria"/>
          <w:b/>
          <w:bCs/>
          <w:sz w:val="28"/>
          <w:szCs w:val="28"/>
        </w:rPr>
      </w:pPr>
      <w:bookmarkStart w:id="4" w:name="_Toc423505623"/>
      <w:r>
        <w:br w:type="page"/>
      </w:r>
    </w:p>
    <w:p w:rsidR="00B248B1" w:rsidRDefault="00B248B1" w:rsidP="00B248B1">
      <w:pPr>
        <w:pStyle w:val="Heading1"/>
        <w:numPr>
          <w:ilvl w:val="1"/>
          <w:numId w:val="1"/>
        </w:numPr>
        <w:spacing w:before="0"/>
        <w:rPr>
          <w:color w:val="auto"/>
        </w:rPr>
      </w:pPr>
      <w:r>
        <w:rPr>
          <w:color w:val="auto"/>
        </w:rPr>
        <w:lastRenderedPageBreak/>
        <w:t>Pantalla 4.1: Detalle de</w:t>
      </w:r>
      <w:r w:rsidRPr="004B2EA2">
        <w:rPr>
          <w:color w:val="auto"/>
        </w:rPr>
        <w:t xml:space="preserve"> </w:t>
      </w:r>
      <w:r>
        <w:rPr>
          <w:color w:val="auto"/>
        </w:rPr>
        <w:t>C</w:t>
      </w:r>
      <w:r w:rsidRPr="004B2EA2">
        <w:rPr>
          <w:color w:val="auto"/>
        </w:rPr>
        <w:t>olección</w:t>
      </w:r>
    </w:p>
    <w:p w:rsidR="00AA3257" w:rsidRPr="00AA3257" w:rsidRDefault="00AA3257" w:rsidP="00AA3257"/>
    <w:p w:rsidR="00B248B1" w:rsidRDefault="002212D9" w:rsidP="00AA3257">
      <w:pPr>
        <w:jc w:val="center"/>
        <w:rPr>
          <w:rFonts w:ascii="Cambria" w:eastAsia="Times New Roman" w:hAnsi="Cambria"/>
          <w:b/>
          <w:bCs/>
          <w:sz w:val="28"/>
          <w:szCs w:val="28"/>
        </w:rPr>
      </w:pPr>
      <w:r>
        <w:rPr>
          <w:rFonts w:ascii="Cambria" w:eastAsia="Times New Roman" w:hAnsi="Cambria"/>
          <w:b/>
          <w:bCs/>
          <w:noProof/>
          <w:sz w:val="28"/>
          <w:szCs w:val="28"/>
          <w:lang w:eastAsia="es-PE"/>
        </w:rPr>
        <w:drawing>
          <wp:inline distT="0" distB="0" distL="0" distR="0">
            <wp:extent cx="3899793" cy="3519045"/>
            <wp:effectExtent l="19050" t="0" r="545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613" cy="3518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5F8" w:rsidRDefault="004C45F8" w:rsidP="00AA3257">
      <w:pPr>
        <w:jc w:val="center"/>
        <w:rPr>
          <w:rFonts w:ascii="Cambria" w:eastAsia="Times New Roman" w:hAnsi="Cambria"/>
          <w:b/>
          <w:bCs/>
          <w:sz w:val="28"/>
          <w:szCs w:val="28"/>
        </w:rPr>
      </w:pPr>
    </w:p>
    <w:p w:rsidR="008B00C8" w:rsidRDefault="008B00C8">
      <w:pPr>
        <w:rPr>
          <w:rFonts w:ascii="Cambria" w:eastAsia="Times New Roman" w:hAnsi="Cambria"/>
          <w:b/>
          <w:bCs/>
          <w:sz w:val="28"/>
          <w:szCs w:val="28"/>
        </w:rPr>
      </w:pPr>
    </w:p>
    <w:p w:rsidR="00B248B1" w:rsidRPr="00B248B1" w:rsidRDefault="00B248B1" w:rsidP="00B248B1">
      <w:pPr>
        <w:jc w:val="center"/>
        <w:rPr>
          <w:rFonts w:ascii="Cambria" w:eastAsia="Times New Roman" w:hAnsi="Cambria"/>
          <w:b/>
          <w:bCs/>
          <w:color w:val="FF0000"/>
          <w:sz w:val="40"/>
          <w:szCs w:val="40"/>
        </w:rPr>
      </w:pPr>
      <w:r w:rsidRPr="00B248B1">
        <w:rPr>
          <w:b/>
          <w:color w:val="FF0000"/>
          <w:sz w:val="40"/>
          <w:szCs w:val="40"/>
        </w:rPr>
        <w:br w:type="page"/>
      </w:r>
    </w:p>
    <w:p w:rsidR="004D737F" w:rsidRDefault="004D737F" w:rsidP="004D737F">
      <w:pPr>
        <w:pStyle w:val="Heading1"/>
        <w:numPr>
          <w:ilvl w:val="1"/>
          <w:numId w:val="1"/>
        </w:numPr>
        <w:spacing w:before="0"/>
        <w:rPr>
          <w:color w:val="auto"/>
        </w:rPr>
      </w:pPr>
      <w:r>
        <w:rPr>
          <w:color w:val="auto"/>
        </w:rPr>
        <w:lastRenderedPageBreak/>
        <w:t>Pantalla 4.2: Editar</w:t>
      </w:r>
      <w:r w:rsidRPr="004B2EA2">
        <w:rPr>
          <w:color w:val="auto"/>
        </w:rPr>
        <w:t xml:space="preserve"> </w:t>
      </w:r>
      <w:r>
        <w:rPr>
          <w:color w:val="auto"/>
        </w:rPr>
        <w:t>C</w:t>
      </w:r>
      <w:r w:rsidRPr="004B2EA2">
        <w:rPr>
          <w:color w:val="auto"/>
        </w:rPr>
        <w:t>olección</w:t>
      </w:r>
    </w:p>
    <w:p w:rsidR="004D737F" w:rsidRPr="004D737F" w:rsidRDefault="004D737F" w:rsidP="004D737F"/>
    <w:p w:rsidR="004D737F" w:rsidRDefault="004D737F" w:rsidP="004D737F">
      <w:pPr>
        <w:jc w:val="center"/>
        <w:rPr>
          <w:rFonts w:ascii="Cambria" w:eastAsia="Times New Roman" w:hAnsi="Cambria"/>
          <w:b/>
          <w:bCs/>
          <w:sz w:val="28"/>
          <w:szCs w:val="28"/>
        </w:rPr>
      </w:pPr>
      <w:r>
        <w:rPr>
          <w:noProof/>
          <w:lang w:eastAsia="es-PE"/>
        </w:rPr>
        <w:drawing>
          <wp:inline distT="0" distB="0" distL="0" distR="0">
            <wp:extent cx="3954307" cy="3590181"/>
            <wp:effectExtent l="19050" t="0" r="809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954" cy="3595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070D8E" w:rsidRDefault="00070D8E" w:rsidP="00070D8E">
      <w:pPr>
        <w:pStyle w:val="Heading1"/>
        <w:numPr>
          <w:ilvl w:val="0"/>
          <w:numId w:val="1"/>
        </w:numPr>
        <w:spacing w:before="0"/>
        <w:ind w:left="357" w:hanging="357"/>
        <w:rPr>
          <w:color w:val="auto"/>
        </w:rPr>
      </w:pPr>
      <w:r>
        <w:rPr>
          <w:color w:val="auto"/>
        </w:rPr>
        <w:lastRenderedPageBreak/>
        <w:t xml:space="preserve">Pantalla 5: </w:t>
      </w:r>
      <w:r w:rsidR="009B1AF6">
        <w:rPr>
          <w:color w:val="auto"/>
        </w:rPr>
        <w:t>Mover A</w:t>
      </w:r>
      <w:r w:rsidRPr="004B2EA2">
        <w:rPr>
          <w:color w:val="auto"/>
        </w:rPr>
        <w:t>rchivo</w:t>
      </w:r>
      <w:bookmarkEnd w:id="4"/>
    </w:p>
    <w:p w:rsidR="006B553E" w:rsidRDefault="006B553E"/>
    <w:p w:rsidR="001757F9" w:rsidRDefault="00CC5D02" w:rsidP="006B553E">
      <w:pPr>
        <w:jc w:val="center"/>
        <w:rPr>
          <w:rFonts w:ascii="Cambria" w:eastAsia="Times New Roman" w:hAnsi="Cambria"/>
          <w:b/>
          <w:bCs/>
          <w:sz w:val="28"/>
          <w:szCs w:val="28"/>
        </w:rPr>
      </w:pPr>
      <w:r>
        <w:rPr>
          <w:noProof/>
          <w:lang w:eastAsia="es-PE"/>
        </w:rPr>
        <w:drawing>
          <wp:inline distT="0" distB="0" distL="0" distR="0">
            <wp:extent cx="3891213" cy="3774552"/>
            <wp:effectExtent l="19050" t="0" r="0" b="0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589" cy="3778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57F9">
        <w:br w:type="page"/>
      </w:r>
    </w:p>
    <w:p w:rsidR="00070D8E" w:rsidRDefault="00070D8E" w:rsidP="00070D8E">
      <w:pPr>
        <w:pStyle w:val="Heading1"/>
        <w:numPr>
          <w:ilvl w:val="0"/>
          <w:numId w:val="1"/>
        </w:numPr>
        <w:spacing w:before="0"/>
        <w:ind w:left="357" w:hanging="357"/>
        <w:rPr>
          <w:color w:val="auto"/>
        </w:rPr>
      </w:pPr>
      <w:bookmarkStart w:id="5" w:name="_Toc423505624"/>
      <w:r>
        <w:rPr>
          <w:color w:val="auto"/>
        </w:rPr>
        <w:lastRenderedPageBreak/>
        <w:t xml:space="preserve">Pantalla 6: </w:t>
      </w:r>
      <w:r w:rsidRPr="004B2EA2">
        <w:rPr>
          <w:color w:val="auto"/>
        </w:rPr>
        <w:t>Cargar</w:t>
      </w:r>
      <w:r w:rsidR="009B1AF6">
        <w:rPr>
          <w:color w:val="auto"/>
        </w:rPr>
        <w:t xml:space="preserve"> A</w:t>
      </w:r>
      <w:r w:rsidRPr="004B2EA2">
        <w:rPr>
          <w:color w:val="auto"/>
        </w:rPr>
        <w:t>rchivo</w:t>
      </w:r>
      <w:bookmarkEnd w:id="5"/>
    </w:p>
    <w:p w:rsidR="006B553E" w:rsidRDefault="006B553E"/>
    <w:p w:rsidR="00B248B1" w:rsidRDefault="00A466BF" w:rsidP="006B553E">
      <w:pPr>
        <w:jc w:val="center"/>
      </w:pPr>
      <w:r>
        <w:rPr>
          <w:noProof/>
          <w:lang w:eastAsia="es-PE"/>
        </w:rPr>
        <w:drawing>
          <wp:inline distT="0" distB="0" distL="0" distR="0">
            <wp:extent cx="3590424" cy="4979636"/>
            <wp:effectExtent l="19050" t="0" r="0" b="0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54" cy="4980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8B1" w:rsidRDefault="00B248B1">
      <w:r>
        <w:br w:type="page"/>
      </w:r>
    </w:p>
    <w:p w:rsidR="00B248B1" w:rsidRDefault="00B248B1" w:rsidP="00B248B1">
      <w:pPr>
        <w:pStyle w:val="Heading1"/>
        <w:numPr>
          <w:ilvl w:val="1"/>
          <w:numId w:val="1"/>
        </w:numPr>
        <w:spacing w:before="0"/>
        <w:rPr>
          <w:color w:val="auto"/>
        </w:rPr>
      </w:pPr>
      <w:r>
        <w:rPr>
          <w:color w:val="auto"/>
        </w:rPr>
        <w:lastRenderedPageBreak/>
        <w:t>Pantalla 6.1: Detalle de</w:t>
      </w:r>
      <w:r w:rsidRPr="004B2EA2">
        <w:rPr>
          <w:color w:val="auto"/>
        </w:rPr>
        <w:t xml:space="preserve"> </w:t>
      </w:r>
      <w:r>
        <w:rPr>
          <w:color w:val="auto"/>
        </w:rPr>
        <w:t>Archivo</w:t>
      </w:r>
    </w:p>
    <w:p w:rsidR="00B248B1" w:rsidRDefault="00B248B1" w:rsidP="00B248B1"/>
    <w:p w:rsidR="00BF2AB9" w:rsidRDefault="007A169C" w:rsidP="00B248B1">
      <w:pPr>
        <w:jc w:val="center"/>
      </w:pPr>
      <w:r>
        <w:rPr>
          <w:noProof/>
          <w:lang w:eastAsia="es-PE"/>
        </w:rPr>
        <w:drawing>
          <wp:inline distT="0" distB="0" distL="0" distR="0">
            <wp:extent cx="3784388" cy="5276907"/>
            <wp:effectExtent l="19050" t="0" r="6562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60" cy="5280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AB9" w:rsidRDefault="00BF2AB9">
      <w:r>
        <w:br w:type="page"/>
      </w:r>
    </w:p>
    <w:p w:rsidR="00BF2AB9" w:rsidRDefault="00BF2AB9" w:rsidP="00BF2AB9">
      <w:pPr>
        <w:pStyle w:val="Heading1"/>
        <w:numPr>
          <w:ilvl w:val="1"/>
          <w:numId w:val="1"/>
        </w:numPr>
        <w:spacing w:before="0"/>
        <w:rPr>
          <w:color w:val="auto"/>
        </w:rPr>
      </w:pPr>
      <w:r>
        <w:rPr>
          <w:color w:val="auto"/>
        </w:rPr>
        <w:lastRenderedPageBreak/>
        <w:t>Pantalla 6.2: Editar</w:t>
      </w:r>
      <w:r w:rsidRPr="004B2EA2">
        <w:rPr>
          <w:color w:val="auto"/>
        </w:rPr>
        <w:t xml:space="preserve"> </w:t>
      </w:r>
      <w:r>
        <w:rPr>
          <w:color w:val="auto"/>
        </w:rPr>
        <w:t>Archivo</w:t>
      </w:r>
    </w:p>
    <w:p w:rsidR="00BF2AB9" w:rsidRPr="00BF2AB9" w:rsidRDefault="00BF2AB9" w:rsidP="00BF2AB9"/>
    <w:p w:rsidR="006B553E" w:rsidRDefault="00BF2AB9" w:rsidP="00B248B1">
      <w:pPr>
        <w:jc w:val="center"/>
      </w:pPr>
      <w:r>
        <w:rPr>
          <w:noProof/>
          <w:lang w:eastAsia="es-PE"/>
        </w:rPr>
        <w:drawing>
          <wp:inline distT="0" distB="0" distL="0" distR="0">
            <wp:extent cx="4050192" cy="5807907"/>
            <wp:effectExtent l="19050" t="0" r="7458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856" cy="581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553E">
        <w:br w:type="page"/>
      </w:r>
    </w:p>
    <w:p w:rsidR="00070D8E" w:rsidRDefault="00070D8E" w:rsidP="00070D8E">
      <w:pPr>
        <w:pStyle w:val="Heading1"/>
        <w:numPr>
          <w:ilvl w:val="0"/>
          <w:numId w:val="1"/>
        </w:numPr>
        <w:spacing w:before="0"/>
        <w:ind w:left="357" w:hanging="357"/>
        <w:rPr>
          <w:color w:val="auto"/>
        </w:rPr>
      </w:pPr>
      <w:bookmarkStart w:id="6" w:name="_Toc423505625"/>
      <w:r>
        <w:rPr>
          <w:color w:val="auto"/>
        </w:rPr>
        <w:lastRenderedPageBreak/>
        <w:t xml:space="preserve">Pantalla 7: </w:t>
      </w:r>
      <w:r w:rsidRPr="004B2EA2">
        <w:rPr>
          <w:color w:val="auto"/>
        </w:rPr>
        <w:t>Configura</w:t>
      </w:r>
      <w:r w:rsidR="00360613">
        <w:rPr>
          <w:color w:val="auto"/>
        </w:rPr>
        <w:t>r</w:t>
      </w:r>
      <w:r w:rsidR="004042BB">
        <w:rPr>
          <w:color w:val="auto"/>
        </w:rPr>
        <w:t xml:space="preserve"> </w:t>
      </w:r>
      <w:r w:rsidR="00720C37">
        <w:rPr>
          <w:color w:val="auto"/>
        </w:rPr>
        <w:t>U</w:t>
      </w:r>
      <w:r w:rsidRPr="004B2EA2">
        <w:rPr>
          <w:color w:val="auto"/>
        </w:rPr>
        <w:t>mbrales</w:t>
      </w:r>
      <w:bookmarkEnd w:id="6"/>
    </w:p>
    <w:p w:rsidR="006B553E" w:rsidRDefault="006B553E"/>
    <w:p w:rsidR="006B553E" w:rsidRDefault="00850CF9" w:rsidP="006B553E">
      <w:pPr>
        <w:jc w:val="center"/>
        <w:rPr>
          <w:rFonts w:ascii="Cambria" w:eastAsia="Times New Roman" w:hAnsi="Cambria"/>
          <w:b/>
          <w:bCs/>
          <w:sz w:val="28"/>
          <w:szCs w:val="28"/>
        </w:rPr>
      </w:pPr>
      <w:r>
        <w:rPr>
          <w:noProof/>
          <w:lang w:eastAsia="es-PE"/>
        </w:rPr>
        <w:drawing>
          <wp:inline distT="0" distB="0" distL="0" distR="0">
            <wp:extent cx="5606415" cy="2779395"/>
            <wp:effectExtent l="19050" t="19050" r="13335" b="20955"/>
            <wp:docPr id="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27793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553E">
        <w:br w:type="page"/>
      </w:r>
    </w:p>
    <w:p w:rsidR="00070D8E" w:rsidRDefault="00070D8E" w:rsidP="00070D8E">
      <w:pPr>
        <w:pStyle w:val="Heading1"/>
        <w:numPr>
          <w:ilvl w:val="0"/>
          <w:numId w:val="1"/>
        </w:numPr>
        <w:spacing w:before="0"/>
        <w:ind w:left="357" w:hanging="357"/>
        <w:rPr>
          <w:color w:val="auto"/>
        </w:rPr>
      </w:pPr>
      <w:bookmarkStart w:id="7" w:name="_Toc423505626"/>
      <w:r>
        <w:rPr>
          <w:color w:val="auto"/>
        </w:rPr>
        <w:lastRenderedPageBreak/>
        <w:t xml:space="preserve">Pantalla 8: </w:t>
      </w:r>
      <w:r w:rsidR="009B1AF6">
        <w:rPr>
          <w:color w:val="auto"/>
        </w:rPr>
        <w:t>Editar U</w:t>
      </w:r>
      <w:r w:rsidRPr="004B2EA2">
        <w:rPr>
          <w:color w:val="auto"/>
        </w:rPr>
        <w:t>mbrales</w:t>
      </w:r>
      <w:bookmarkEnd w:id="7"/>
    </w:p>
    <w:p w:rsidR="00070D8E" w:rsidRDefault="00070D8E" w:rsidP="00070D8E"/>
    <w:p w:rsidR="006B553E" w:rsidRPr="00070D8E" w:rsidRDefault="00964B49" w:rsidP="006B553E">
      <w:pPr>
        <w:jc w:val="center"/>
      </w:pPr>
      <w:r>
        <w:rPr>
          <w:noProof/>
          <w:lang w:eastAsia="es-PE"/>
        </w:rPr>
        <w:drawing>
          <wp:inline distT="0" distB="0" distL="0" distR="0">
            <wp:extent cx="3837672" cy="2265307"/>
            <wp:effectExtent l="19050" t="0" r="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196" cy="226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553E" w:rsidRPr="00070D8E" w:rsidSect="001D54B2">
      <w:head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462D" w:rsidRDefault="00CD462D" w:rsidP="001723C7">
      <w:pPr>
        <w:spacing w:after="0" w:line="240" w:lineRule="auto"/>
      </w:pPr>
      <w:r>
        <w:separator/>
      </w:r>
    </w:p>
  </w:endnote>
  <w:endnote w:type="continuationSeparator" w:id="0">
    <w:p w:rsidR="00CD462D" w:rsidRDefault="00CD462D" w:rsidP="00172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462D" w:rsidRDefault="00CD462D" w:rsidP="001723C7">
      <w:pPr>
        <w:spacing w:after="0" w:line="240" w:lineRule="auto"/>
      </w:pPr>
      <w:r>
        <w:separator/>
      </w:r>
    </w:p>
  </w:footnote>
  <w:footnote w:type="continuationSeparator" w:id="0">
    <w:p w:rsidR="00CD462D" w:rsidRDefault="00CD462D" w:rsidP="00172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61A" w:rsidRDefault="00CD462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E87C49"/>
    <w:multiLevelType w:val="multilevel"/>
    <w:tmpl w:val="8A4C27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425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/>
  <w:rsids>
    <w:rsidRoot w:val="00E4344D"/>
    <w:rsid w:val="000027BC"/>
    <w:rsid w:val="000515BE"/>
    <w:rsid w:val="00070D8E"/>
    <w:rsid w:val="000E2A7D"/>
    <w:rsid w:val="00103733"/>
    <w:rsid w:val="00110AC4"/>
    <w:rsid w:val="00113517"/>
    <w:rsid w:val="001723C7"/>
    <w:rsid w:val="001757F9"/>
    <w:rsid w:val="001D54B2"/>
    <w:rsid w:val="002021C4"/>
    <w:rsid w:val="00204BEB"/>
    <w:rsid w:val="002212D9"/>
    <w:rsid w:val="002968AD"/>
    <w:rsid w:val="002B5919"/>
    <w:rsid w:val="002C7F06"/>
    <w:rsid w:val="002D0B24"/>
    <w:rsid w:val="0034608F"/>
    <w:rsid w:val="00355BCF"/>
    <w:rsid w:val="00360613"/>
    <w:rsid w:val="003D7F2A"/>
    <w:rsid w:val="004042BB"/>
    <w:rsid w:val="004116B3"/>
    <w:rsid w:val="004462CD"/>
    <w:rsid w:val="004B2EA2"/>
    <w:rsid w:val="004C45F8"/>
    <w:rsid w:val="004D737F"/>
    <w:rsid w:val="004F2C31"/>
    <w:rsid w:val="0055309C"/>
    <w:rsid w:val="00592CE0"/>
    <w:rsid w:val="005D4B8D"/>
    <w:rsid w:val="005F39BC"/>
    <w:rsid w:val="005F71B7"/>
    <w:rsid w:val="00601484"/>
    <w:rsid w:val="0067522D"/>
    <w:rsid w:val="00697AA4"/>
    <w:rsid w:val="006B553E"/>
    <w:rsid w:val="006D1925"/>
    <w:rsid w:val="0070374F"/>
    <w:rsid w:val="00720C37"/>
    <w:rsid w:val="00721D5A"/>
    <w:rsid w:val="0073609A"/>
    <w:rsid w:val="00771AC6"/>
    <w:rsid w:val="007A169C"/>
    <w:rsid w:val="007C1724"/>
    <w:rsid w:val="00806FA8"/>
    <w:rsid w:val="00810D55"/>
    <w:rsid w:val="00813EF7"/>
    <w:rsid w:val="008215B6"/>
    <w:rsid w:val="00830C2B"/>
    <w:rsid w:val="00850CF9"/>
    <w:rsid w:val="00893500"/>
    <w:rsid w:val="008954A6"/>
    <w:rsid w:val="008B00C8"/>
    <w:rsid w:val="008D1136"/>
    <w:rsid w:val="0091497A"/>
    <w:rsid w:val="00950EDF"/>
    <w:rsid w:val="00964B49"/>
    <w:rsid w:val="009803FE"/>
    <w:rsid w:val="009B1AF6"/>
    <w:rsid w:val="009D15A8"/>
    <w:rsid w:val="00A17A45"/>
    <w:rsid w:val="00A466BF"/>
    <w:rsid w:val="00A730BC"/>
    <w:rsid w:val="00A804F8"/>
    <w:rsid w:val="00A82F19"/>
    <w:rsid w:val="00A913BC"/>
    <w:rsid w:val="00AA3257"/>
    <w:rsid w:val="00B248B1"/>
    <w:rsid w:val="00B253E7"/>
    <w:rsid w:val="00B44DD0"/>
    <w:rsid w:val="00B65D34"/>
    <w:rsid w:val="00B70A3C"/>
    <w:rsid w:val="00B7186A"/>
    <w:rsid w:val="00B95AF3"/>
    <w:rsid w:val="00BD09DA"/>
    <w:rsid w:val="00BF2AB9"/>
    <w:rsid w:val="00BF3ACD"/>
    <w:rsid w:val="00C377B3"/>
    <w:rsid w:val="00C653F1"/>
    <w:rsid w:val="00CC5D02"/>
    <w:rsid w:val="00CD4125"/>
    <w:rsid w:val="00CD4188"/>
    <w:rsid w:val="00CD462D"/>
    <w:rsid w:val="00CD587C"/>
    <w:rsid w:val="00DE7E2C"/>
    <w:rsid w:val="00E42107"/>
    <w:rsid w:val="00E4328B"/>
    <w:rsid w:val="00E4344D"/>
    <w:rsid w:val="00EF1931"/>
    <w:rsid w:val="00F91866"/>
    <w:rsid w:val="00FC7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44D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344D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44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59"/>
    <w:rsid w:val="00E4344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344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4344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434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4344D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344D"/>
    <w:rPr>
      <w:rFonts w:ascii="Calibri" w:eastAsia="Calibri" w:hAnsi="Calibri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43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4344D"/>
    <w:rPr>
      <w:rFonts w:ascii="Tahoma" w:eastAsia="Calibri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44D"/>
    <w:rPr>
      <w:rFonts w:ascii="Tahoma" w:eastAsia="Calibri" w:hAnsi="Tahoma" w:cs="Tahoma"/>
      <w:sz w:val="16"/>
      <w:szCs w:val="16"/>
    </w:rPr>
  </w:style>
  <w:style w:type="paragraph" w:customStyle="1" w:styleId="DefaultText1">
    <w:name w:val="Default Text:1"/>
    <w:basedOn w:val="Normal"/>
    <w:rsid w:val="0055309C"/>
    <w:pPr>
      <w:overflowPunct w:val="0"/>
      <w:autoSpaceDE w:val="0"/>
      <w:autoSpaceDN w:val="0"/>
      <w:adjustRightInd w:val="0"/>
      <w:spacing w:after="60" w:line="240" w:lineRule="auto"/>
    </w:pPr>
    <w:rPr>
      <w:rFonts w:ascii="Arial" w:eastAsia="Times New Roman" w:hAnsi="Arial"/>
      <w:color w:val="000000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027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4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14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Galagarza Garcia</dc:creator>
  <cp:lastModifiedBy>Luis Carlos Vegazo Velez</cp:lastModifiedBy>
  <cp:revision>49</cp:revision>
  <dcterms:created xsi:type="dcterms:W3CDTF">2015-06-23T01:18:00Z</dcterms:created>
  <dcterms:modified xsi:type="dcterms:W3CDTF">2015-08-18T23:06:00Z</dcterms:modified>
</cp:coreProperties>
</file>