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5"/>
        <w:rPr>
          <w:color w:val="auto"/>
          <w:lang/>
        </w:rPr>
      </w:pPr>
    </w:p>
    <w:p>
      <w:pPr>
        <w:rPr>
          <w:lang/>
        </w:rPr>
      </w:pPr>
    </w:p>
    <w:p>
      <w:pPr>
        <w:rPr>
          <w:lang/>
        </w:rPr>
      </w:pPr>
    </w:p>
    <w:p>
      <w:pPr>
        <w:jc w:val="center"/>
        <w:rPr>
          <w:lang/>
        </w:rPr>
      </w:pPr>
      <w:r>
        <w:rPr>
          <w:rFonts w:ascii="Arial" w:hAnsi="Arial" w:eastAsia="Times New Roman" w:cs="Times New Roman"/>
          <w:sz w:val="22"/>
          <w:lang w:bidi="ar-SA"/>
        </w:rPr>
        <w:pict>
          <v:shape id="Picture Frame 1026" o:spid="_x0000_s1028" type="#_x0000_t75" style="height:99pt;width:231.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2"/>
        <w:jc w:val="center"/>
        <w:rPr>
          <w:lang/>
        </w:rPr>
      </w:pPr>
      <w:r>
        <w:rPr>
          <w:lang/>
        </w:rPr>
        <w:t>VisaNet</w:t>
      </w:r>
    </w:p>
    <w:p>
      <w:pPr>
        <w:jc w:val="center"/>
        <w:rPr>
          <w:lang/>
        </w:rPr>
      </w:pPr>
      <w:r>
        <w:rPr>
          <w:rFonts w:ascii="Arial" w:hAnsi="Arial" w:eastAsia="Times New Roman" w:cs="Times New Roman"/>
          <w:sz w:val="22"/>
          <w:lang w:bidi="ar-SA"/>
        </w:rPr>
        <w:pict>
          <v:shape id="Picture Frame 1027" o:spid="_x0000_s1029" type="#_x0000_t75" style="height:33.8pt;width:143.1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lang/>
        </w:rPr>
        <w:t xml:space="preserve"> </w:t>
      </w:r>
    </w:p>
    <w:p>
      <w:pPr>
        <w:pStyle w:val="43"/>
        <w:jc w:val="center"/>
        <w:rPr>
          <w:lang/>
        </w:rPr>
      </w:pPr>
      <w:r>
        <w:rPr>
          <w:lang/>
        </w:rPr>
        <w:t>Estrategia de Pruebas</w:t>
      </w:r>
    </w:p>
    <w:p>
      <w:pPr>
        <w:jc w:val="center"/>
        <w:rPr>
          <w:spacing w:val="-30"/>
          <w:kern w:val="28"/>
          <w:sz w:val="48"/>
          <w:lang/>
        </w:rPr>
      </w:pPr>
      <w:r>
        <w:rPr>
          <w:spacing w:val="-30"/>
          <w:kern w:val="28"/>
          <w:sz w:val="48"/>
          <w:lang/>
        </w:rPr>
        <w:t>QA-PL-002</w:t>
      </w:r>
    </w:p>
    <w:p>
      <w:pPr>
        <w:rPr>
          <w:lang/>
        </w:rPr>
      </w:pPr>
    </w:p>
    <w:p>
      <w:pPr>
        <w:rPr>
          <w:lang/>
        </w:rPr>
      </w:pPr>
    </w:p>
    <w:p>
      <w:pPr>
        <w:rPr>
          <w:lang/>
        </w:rPr>
      </w:pPr>
    </w:p>
    <w:p>
      <w:pPr>
        <w:rPr>
          <w:lang/>
        </w:rPr>
      </w:pPr>
    </w:p>
    <w:p>
      <w:pPr>
        <w:rPr>
          <w:rFonts w:cs="Arial"/>
          <w:lang/>
        </w:rPr>
      </w:pPr>
    </w:p>
    <w:tbl>
      <w:tblPr>
        <w:tblW w:w="4089"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1"/>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right"/>
        </w:trPr>
        <w:tc>
          <w:tcPr>
            <w:tcW w:w="2511" w:type="dxa"/>
            <w:vAlign w:val="top"/>
          </w:tcPr>
          <w:p>
            <w:pPr>
              <w:pStyle w:val="48"/>
              <w:rPr>
                <w:lang/>
              </w:rPr>
            </w:pPr>
            <w:r>
              <w:rPr>
                <w:lang/>
              </w:rPr>
              <w:t>Versión</w:t>
            </w:r>
          </w:p>
        </w:tc>
        <w:tc>
          <w:tcPr>
            <w:tcW w:w="1578" w:type="dxa"/>
            <w:vAlign w:val="top"/>
          </w:tcPr>
          <w:p>
            <w:pPr>
              <w:pStyle w:val="48"/>
              <w:rPr>
                <w:lang/>
              </w:rPr>
            </w:pPr>
            <w:r>
              <w:rPr>
                <w:lang/>
              </w:rPr>
              <w:t>2014-10-06</w:t>
            </w:r>
          </w:p>
        </w:tc>
      </w:tr>
    </w:tbl>
    <w:p>
      <w:pPr>
        <w:rPr>
          <w:lang/>
        </w:rPr>
      </w:pPr>
    </w:p>
    <w:p>
      <w:pPr>
        <w:rPr>
          <w:lang/>
        </w:rPr>
      </w:pPr>
    </w:p>
    <w:p>
      <w:pPr>
        <w:rPr>
          <w:lang/>
        </w:rPr>
      </w:pPr>
      <w:r>
        <w:rPr>
          <w:lang/>
        </w:rPr>
        <w:t xml:space="preserve">Copyright </w:t>
      </w:r>
      <w:r>
        <w:rPr>
          <w:lang/>
        </w:rPr>
        <w:sym w:font="SimSun" w:char="F0E3"/>
      </w:r>
      <w:r>
        <w:rPr>
          <w:lang/>
        </w:rPr>
        <w:t xml:space="preserve"> 2009-2014 Avantica Technologies</w:t>
      </w:r>
    </w:p>
    <w:p>
      <w:pPr>
        <w:rPr>
          <w:lang/>
        </w:rPr>
      </w:pPr>
      <w:r>
        <w:rPr>
          <w:lang/>
        </w:rPr>
        <w:t>TODOS LOS DERECHOS RESERVADOS</w:t>
      </w:r>
    </w:p>
    <w:p>
      <w:pPr>
        <w:rPr>
          <w:lang/>
        </w:rPr>
        <w:sectPr>
          <w:headerReference r:id="rId5" w:type="first"/>
          <w:footerReference r:id="rId8" w:type="first"/>
          <w:headerReference r:id="rId4" w:type="default"/>
          <w:footerReference r:id="rId6" w:type="default"/>
          <w:footerReference r:id="rId7" w:type="even"/>
          <w:pgSz w:w="12240" w:h="15840"/>
          <w:pgMar w:top="1440" w:right="1440" w:bottom="1440" w:left="1440" w:header="720" w:footer="720" w:gutter="0"/>
          <w:pgNumType w:fmt="lowerRoman" w:start="1"/>
          <w:cols w:space="720" w:num="1"/>
          <w:docGrid w:linePitch="360" w:charSpace="0"/>
        </w:sectPr>
      </w:pPr>
    </w:p>
    <w:p>
      <w:pPr>
        <w:rPr>
          <w:b/>
          <w:lang/>
        </w:rPr>
      </w:pPr>
      <w:r>
        <w:rPr>
          <w:b/>
          <w:lang/>
        </w:rPr>
        <w:t>Historia de Versiones</w:t>
      </w:r>
    </w:p>
    <w:tbl>
      <w:tblPr>
        <w:tblW w:w="9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10"/>
        <w:gridCol w:w="2160"/>
        <w:gridCol w:w="3550"/>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0" w:type="dxa"/>
            <w:shd w:val="clear" w:color="auto" w:fill="C0C0C0"/>
            <w:vAlign w:val="center"/>
          </w:tcPr>
          <w:p>
            <w:pPr>
              <w:pStyle w:val="48"/>
              <w:jc w:val="center"/>
              <w:rPr>
                <w:szCs w:val="22"/>
                <w:lang/>
              </w:rPr>
            </w:pPr>
            <w:r>
              <w:rPr>
                <w:b/>
                <w:szCs w:val="22"/>
                <w:lang/>
              </w:rPr>
              <w:t>Fecha</w:t>
            </w:r>
          </w:p>
        </w:tc>
        <w:tc>
          <w:tcPr>
            <w:tcW w:w="2160" w:type="dxa"/>
            <w:shd w:val="clear" w:color="auto" w:fill="C0C0C0"/>
            <w:vAlign w:val="center"/>
          </w:tcPr>
          <w:p>
            <w:pPr>
              <w:pStyle w:val="48"/>
              <w:jc w:val="center"/>
              <w:rPr>
                <w:szCs w:val="22"/>
                <w:lang/>
              </w:rPr>
            </w:pPr>
            <w:r>
              <w:rPr>
                <w:b/>
                <w:szCs w:val="22"/>
                <w:lang/>
              </w:rPr>
              <w:t>Autor</w:t>
            </w:r>
          </w:p>
        </w:tc>
        <w:tc>
          <w:tcPr>
            <w:tcW w:w="3550" w:type="dxa"/>
            <w:shd w:val="clear" w:color="auto" w:fill="C0C0C0"/>
            <w:vAlign w:val="center"/>
          </w:tcPr>
          <w:p>
            <w:pPr>
              <w:pStyle w:val="48"/>
              <w:jc w:val="center"/>
              <w:rPr>
                <w:szCs w:val="22"/>
                <w:lang/>
              </w:rPr>
            </w:pPr>
            <w:r>
              <w:rPr>
                <w:b/>
                <w:szCs w:val="22"/>
                <w:lang/>
              </w:rPr>
              <w:t>Resumen del Cambio</w:t>
            </w:r>
          </w:p>
        </w:tc>
        <w:tc>
          <w:tcPr>
            <w:tcW w:w="2284" w:type="dxa"/>
            <w:shd w:val="clear" w:color="auto" w:fill="C0C0C0"/>
            <w:vAlign w:val="center"/>
          </w:tcPr>
          <w:p>
            <w:pPr>
              <w:pStyle w:val="48"/>
              <w:jc w:val="center"/>
              <w:rPr>
                <w:szCs w:val="22"/>
                <w:lang/>
              </w:rPr>
            </w:pPr>
            <w:r>
              <w:rPr>
                <w:b/>
                <w:szCs w:val="22"/>
                <w:lang/>
              </w:rPr>
              <w:t>Secciones modificadas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0" w:type="dxa"/>
            <w:vAlign w:val="center"/>
          </w:tcPr>
          <w:p>
            <w:pPr>
              <w:pStyle w:val="48"/>
              <w:rPr>
                <w:lang/>
              </w:rPr>
            </w:pPr>
            <w:r>
              <w:rPr>
                <w:lang/>
              </w:rPr>
              <w:t>2014-10-06</w:t>
            </w:r>
          </w:p>
        </w:tc>
        <w:tc>
          <w:tcPr>
            <w:tcW w:w="2160" w:type="dxa"/>
            <w:vAlign w:val="center"/>
          </w:tcPr>
          <w:p>
            <w:pPr>
              <w:pStyle w:val="48"/>
              <w:rPr>
                <w:lang/>
              </w:rPr>
            </w:pPr>
            <w:r>
              <w:rPr>
                <w:lang/>
              </w:rPr>
              <w:t>Jaqueline Sara</w:t>
            </w:r>
          </w:p>
        </w:tc>
        <w:tc>
          <w:tcPr>
            <w:tcW w:w="3550" w:type="dxa"/>
            <w:vAlign w:val="center"/>
          </w:tcPr>
          <w:p>
            <w:pPr>
              <w:pStyle w:val="48"/>
              <w:jc w:val="both"/>
              <w:rPr>
                <w:lang/>
              </w:rPr>
            </w:pPr>
            <w:r>
              <w:rPr>
                <w:lang/>
              </w:rPr>
              <w:t>Ingresar información referente a los puntos 1,2,3 y 8</w:t>
            </w:r>
          </w:p>
        </w:tc>
        <w:tc>
          <w:tcPr>
            <w:tcW w:w="2284" w:type="dxa"/>
            <w:vAlign w:val="center"/>
          </w:tcPr>
          <w:p>
            <w:pPr>
              <w:pStyle w:val="48"/>
              <w:rPr>
                <w:lang/>
              </w:rPr>
            </w:pPr>
            <w:r>
              <w:rPr>
                <w:lang/>
              </w:rPr>
              <w:t>1.1, 1.2, 2.4, 3.1, 3.2, 3.2.1, 3.2.2, 3.2.3, 3.2.4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10" w:type="dxa"/>
            <w:vAlign w:val="center"/>
          </w:tcPr>
          <w:p>
            <w:pPr>
              <w:pStyle w:val="48"/>
              <w:rPr>
                <w:lang/>
              </w:rPr>
            </w:pPr>
            <w:r>
              <w:rPr>
                <w:lang/>
              </w:rPr>
              <w:t>2014-11-19</w:t>
            </w:r>
          </w:p>
        </w:tc>
        <w:tc>
          <w:tcPr>
            <w:tcW w:w="2160" w:type="dxa"/>
            <w:vAlign w:val="center"/>
          </w:tcPr>
          <w:p>
            <w:pPr>
              <w:pStyle w:val="48"/>
              <w:rPr>
                <w:lang/>
              </w:rPr>
            </w:pPr>
            <w:r>
              <w:rPr>
                <w:lang/>
              </w:rPr>
              <w:t>Sofía Llona</w:t>
            </w:r>
          </w:p>
        </w:tc>
        <w:tc>
          <w:tcPr>
            <w:tcW w:w="3550" w:type="dxa"/>
            <w:vAlign w:val="center"/>
          </w:tcPr>
          <w:p>
            <w:pPr>
              <w:pStyle w:val="48"/>
              <w:rPr>
                <w:lang/>
              </w:rPr>
            </w:pPr>
            <w:r>
              <w:rPr>
                <w:lang/>
              </w:rPr>
              <w:t>Actualizar todo el documento</w:t>
            </w:r>
          </w:p>
        </w:tc>
        <w:tc>
          <w:tcPr>
            <w:tcW w:w="2284" w:type="dxa"/>
            <w:vAlign w:val="center"/>
          </w:tcPr>
          <w:p>
            <w:pPr>
              <w:pStyle w:val="48"/>
              <w:rPr>
                <w:lang/>
              </w:rPr>
            </w:pPr>
            <w:r>
              <w:rPr>
                <w:lang/>
              </w:rPr>
              <w:t>Todas las secciones.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10" w:type="dxa"/>
            <w:vAlign w:val="center"/>
          </w:tcPr>
          <w:p>
            <w:pPr>
              <w:pStyle w:val="48"/>
              <w:rPr>
                <w:lang/>
              </w:rPr>
            </w:pPr>
          </w:p>
        </w:tc>
        <w:tc>
          <w:tcPr>
            <w:tcW w:w="2160" w:type="dxa"/>
            <w:vAlign w:val="center"/>
          </w:tcPr>
          <w:p>
            <w:pPr>
              <w:pStyle w:val="48"/>
              <w:rPr>
                <w:lang/>
              </w:rPr>
            </w:pPr>
          </w:p>
        </w:tc>
        <w:tc>
          <w:tcPr>
            <w:tcW w:w="3550" w:type="dxa"/>
            <w:vAlign w:val="center"/>
          </w:tcPr>
          <w:p>
            <w:pPr>
              <w:pStyle w:val="48"/>
              <w:rPr>
                <w:lang/>
              </w:rPr>
            </w:pPr>
          </w:p>
        </w:tc>
        <w:tc>
          <w:tcPr>
            <w:tcW w:w="2284" w:type="dxa"/>
            <w:vAlign w:val="center"/>
          </w:tcPr>
          <w:p>
            <w:pPr>
              <w:pStyle w:val="48"/>
              <w:rPr>
                <w:lang/>
              </w:rPr>
            </w:pPr>
          </w:p>
        </w:tc>
      </w:tr>
    </w:tbl>
    <w:p>
      <w:pPr>
        <w:jc w:val="left"/>
        <w:rPr>
          <w:sz w:val="28"/>
          <w:lang/>
        </w:rPr>
      </w:pPr>
    </w:p>
    <w:p>
      <w:pPr>
        <w:jc w:val="left"/>
        <w:rPr>
          <w:b/>
          <w:szCs w:val="22"/>
          <w:lang/>
        </w:rPr>
      </w:pPr>
      <w:r>
        <w:rPr>
          <w:sz w:val="28"/>
          <w:lang/>
        </w:rPr>
        <w:br w:type="page"/>
      </w:r>
      <w:r>
        <w:rPr>
          <w:b/>
          <w:szCs w:val="22"/>
          <w:lang/>
        </w:rPr>
        <w:t>Aprobaciones</w:t>
      </w:r>
    </w:p>
    <w:tbl>
      <w:tblPr>
        <w:tblW w:w="7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88"/>
        <w:gridCol w:w="23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0" w:hRule="atLeast"/>
        </w:trPr>
        <w:tc>
          <w:tcPr>
            <w:tcW w:w="2988" w:type="dxa"/>
            <w:tcBorders>
              <w:bottom w:val="single" w:color="auto" w:sz="4" w:space="0"/>
            </w:tcBorders>
            <w:shd w:val="clear" w:color="auto" w:fill="C0C0C0"/>
            <w:vAlign w:val="center"/>
          </w:tcPr>
          <w:p>
            <w:pPr>
              <w:jc w:val="center"/>
              <w:rPr>
                <w:b/>
                <w:szCs w:val="22"/>
                <w:lang/>
              </w:rPr>
            </w:pPr>
            <w:r>
              <w:rPr>
                <w:b/>
                <w:szCs w:val="22"/>
                <w:lang/>
              </w:rPr>
              <w:t>Nombre</w:t>
            </w:r>
          </w:p>
        </w:tc>
        <w:tc>
          <w:tcPr>
            <w:tcW w:w="2340" w:type="dxa"/>
            <w:tcBorders>
              <w:bottom w:val="single" w:color="auto" w:sz="4" w:space="0"/>
            </w:tcBorders>
            <w:shd w:val="clear" w:color="auto" w:fill="C0C0C0"/>
            <w:vAlign w:val="center"/>
          </w:tcPr>
          <w:p>
            <w:pPr>
              <w:jc w:val="center"/>
              <w:rPr>
                <w:b/>
                <w:szCs w:val="22"/>
                <w:lang/>
              </w:rPr>
            </w:pPr>
            <w:r>
              <w:rPr>
                <w:b/>
                <w:szCs w:val="22"/>
                <w:lang/>
              </w:rPr>
              <w:t>Puesto</w:t>
            </w:r>
          </w:p>
        </w:tc>
        <w:tc>
          <w:tcPr>
            <w:tcW w:w="2160" w:type="dxa"/>
            <w:tcBorders>
              <w:bottom w:val="single" w:color="auto" w:sz="4" w:space="0"/>
            </w:tcBorders>
            <w:shd w:val="clear" w:color="auto" w:fill="C0C0C0"/>
            <w:vAlign w:val="center"/>
          </w:tcPr>
          <w:p>
            <w:pPr>
              <w:jc w:val="center"/>
              <w:rPr>
                <w:b/>
                <w:szCs w:val="22"/>
                <w:lang/>
              </w:rPr>
            </w:pPr>
            <w:r>
              <w:rPr>
                <w:b/>
                <w:szCs w:val="22"/>
                <w:lang/>
              </w:rPr>
              <w:t>Fecha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0" w:hRule="atLeast"/>
        </w:trPr>
        <w:tc>
          <w:tcPr>
            <w:tcW w:w="2988" w:type="dxa"/>
            <w:vAlign w:val="center"/>
          </w:tcPr>
          <w:p>
            <w:pPr>
              <w:jc w:val="left"/>
              <w:rPr>
                <w:szCs w:val="22"/>
                <w:lang/>
              </w:rPr>
            </w:pPr>
          </w:p>
        </w:tc>
        <w:tc>
          <w:tcPr>
            <w:tcW w:w="2340" w:type="dxa"/>
            <w:vAlign w:val="center"/>
          </w:tcPr>
          <w:p>
            <w:pPr>
              <w:jc w:val="left"/>
              <w:rPr>
                <w:szCs w:val="22"/>
                <w:lang/>
              </w:rPr>
            </w:pPr>
          </w:p>
        </w:tc>
        <w:tc>
          <w:tcPr>
            <w:tcW w:w="2160" w:type="dxa"/>
            <w:vAlign w:val="center"/>
          </w:tcPr>
          <w:p>
            <w:pPr>
              <w:jc w:val="left"/>
              <w:rPr>
                <w:szCs w:val="22"/>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0" w:hRule="atLeast"/>
        </w:trPr>
        <w:tc>
          <w:tcPr>
            <w:tcW w:w="2988" w:type="dxa"/>
            <w:vAlign w:val="center"/>
          </w:tcPr>
          <w:p>
            <w:pPr>
              <w:jc w:val="left"/>
              <w:rPr>
                <w:szCs w:val="22"/>
                <w:lang/>
              </w:rPr>
            </w:pPr>
          </w:p>
        </w:tc>
        <w:tc>
          <w:tcPr>
            <w:tcW w:w="2340" w:type="dxa"/>
            <w:vAlign w:val="center"/>
          </w:tcPr>
          <w:p>
            <w:pPr>
              <w:jc w:val="left"/>
              <w:rPr>
                <w:szCs w:val="22"/>
                <w:lang/>
              </w:rPr>
            </w:pPr>
          </w:p>
        </w:tc>
        <w:tc>
          <w:tcPr>
            <w:tcW w:w="2160" w:type="dxa"/>
            <w:vAlign w:val="center"/>
          </w:tcPr>
          <w:p>
            <w:pPr>
              <w:jc w:val="left"/>
              <w:rPr>
                <w:szCs w:val="22"/>
                <w:lang/>
              </w:rPr>
            </w:pPr>
          </w:p>
        </w:tc>
      </w:tr>
    </w:tbl>
    <w:p>
      <w:pPr>
        <w:jc w:val="left"/>
        <w:rPr>
          <w:b/>
          <w:lang/>
        </w:rPr>
      </w:pPr>
      <w:r>
        <w:rPr>
          <w:sz w:val="28"/>
          <w:lang/>
        </w:rPr>
        <w:br w:type="page"/>
      </w:r>
      <w:r>
        <w:rPr>
          <w:b/>
          <w:sz w:val="28"/>
          <w:lang/>
        </w:rPr>
        <w:t>TABLA DE CONTENIDOS</w:t>
      </w:r>
    </w:p>
    <w:p>
      <w:pPr>
        <w:pStyle w:val="27"/>
        <w:tabs>
          <w:tab w:val="left" w:pos="440"/>
          <w:tab w:val="right" w:leader="dot" w:pos="9350"/>
        </w:tabs>
        <w:rPr>
          <w:rFonts w:ascii="Calibri" w:hAnsi="Calibri"/>
          <w:b w:val="0"/>
          <w:bCs w:val="0"/>
          <w:caps w:val="0"/>
          <w:szCs w:val="22"/>
          <w:lang/>
        </w:rPr>
      </w:pPr>
      <w:r>
        <w:rPr>
          <w:rFonts w:ascii="Arial" w:hAnsi="Arial" w:cs="Arial"/>
          <w:szCs w:val="22"/>
          <w:lang/>
        </w:rPr>
        <w:fldChar w:fldCharType="begin"/>
      </w:r>
      <w:r>
        <w:rPr>
          <w:rFonts w:ascii="Arial" w:hAnsi="Arial" w:cs="Arial"/>
          <w:szCs w:val="22"/>
          <w:lang/>
        </w:rPr>
        <w:instrText xml:space="preserve"> TOC \o "1-3" \h \z </w:instrText>
      </w:r>
      <w:r>
        <w:rPr>
          <w:rFonts w:ascii="Arial" w:hAnsi="Arial" w:cs="Arial"/>
          <w:szCs w:val="22"/>
          <w:lang/>
        </w:rPr>
        <w:fldChar w:fldCharType="separate"/>
      </w:r>
      <w:r>
        <w:fldChar w:fldCharType="begin"/>
      </w:r>
      <w:r>
        <w:instrText xml:space="preserve">HYPERLINK  \l "_Toc404270237" </w:instrText>
      </w:r>
      <w:r>
        <w:fldChar w:fldCharType="separate"/>
      </w:r>
      <w:r>
        <w:rPr>
          <w:rStyle w:val="40"/>
          <w:lang/>
        </w:rPr>
        <w:t>1</w:t>
      </w:r>
      <w:r>
        <w:rPr>
          <w:rFonts w:ascii="Calibri" w:hAnsi="Calibri"/>
          <w:b w:val="0"/>
          <w:bCs w:val="0"/>
          <w:caps w:val="0"/>
          <w:szCs w:val="22"/>
          <w:lang/>
        </w:rPr>
        <w:tab/>
      </w:r>
      <w:r>
        <w:rPr>
          <w:rStyle w:val="40"/>
          <w:lang/>
        </w:rPr>
        <w:t>Introducción</w:t>
      </w:r>
      <w:r>
        <w:tab/>
      </w:r>
      <w:r>
        <w:fldChar w:fldCharType="begin"/>
      </w:r>
      <w:r>
        <w:instrText xml:space="preserve"> PAGEREF _Toc404270237 \h </w:instrText>
      </w:r>
      <w:r>
        <w:fldChar w:fldCharType="separate"/>
      </w:r>
      <w:r>
        <w:t>6</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"_Toc404270238" </w:instrText>
      </w:r>
      <w:r>
        <w:fldChar w:fldCharType="separate"/>
      </w:r>
      <w:r>
        <w:rPr>
          <w:rStyle w:val="40"/>
          <w:lang/>
        </w:rPr>
        <w:t>1.1</w:t>
      </w:r>
      <w:r>
        <w:rPr>
          <w:rFonts w:ascii="Calibri" w:hAnsi="Calibri"/>
          <w:smallCaps w:val="0"/>
          <w:szCs w:val="22"/>
          <w:lang/>
        </w:rPr>
        <w:tab/>
      </w:r>
      <w:r>
        <w:rPr>
          <w:rStyle w:val="40"/>
          <w:lang/>
        </w:rPr>
        <w:t>Propósito</w:t>
      </w:r>
      <w:r>
        <w:tab/>
      </w:r>
      <w:r>
        <w:fldChar w:fldCharType="begin"/>
      </w:r>
      <w:r>
        <w:instrText xml:space="preserve"> PAGEREF _Toc404270238 \h </w:instrText>
      </w:r>
      <w:r>
        <w:fldChar w:fldCharType="separate"/>
      </w:r>
      <w:r>
        <w:t>6</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"_Toc404270239" </w:instrText>
      </w:r>
      <w:r>
        <w:fldChar w:fldCharType="separate"/>
      </w:r>
      <w:r>
        <w:rPr>
          <w:rStyle w:val="40"/>
          <w:lang/>
        </w:rPr>
        <w:t>1.2</w:t>
      </w:r>
      <w:r>
        <w:rPr>
          <w:rFonts w:ascii="Calibri" w:hAnsi="Calibri"/>
          <w:smallCaps w:val="0"/>
          <w:szCs w:val="22"/>
          <w:lang/>
        </w:rPr>
        <w:tab/>
      </w:r>
      <w:r>
        <w:rPr>
          <w:rStyle w:val="40"/>
          <w:lang/>
        </w:rPr>
        <w:t>Terminología</w:t>
      </w:r>
      <w:r>
        <w:tab/>
      </w:r>
      <w:r>
        <w:fldChar w:fldCharType="begin"/>
      </w:r>
      <w:r>
        <w:instrText xml:space="preserve"> PAGEREF _Toc404270239 \h </w:instrText>
      </w:r>
      <w:r>
        <w:fldChar w:fldCharType="separate"/>
      </w:r>
      <w:r>
        <w:t>6</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"_Toc404270240" </w:instrText>
      </w:r>
      <w:r>
        <w:fldChar w:fldCharType="separate"/>
      </w:r>
      <w:r>
        <w:rPr>
          <w:rStyle w:val="40"/>
          <w:lang/>
        </w:rPr>
        <w:t>2</w:t>
      </w:r>
      <w:r>
        <w:rPr>
          <w:rFonts w:ascii="Calibri" w:hAnsi="Calibri"/>
          <w:b w:val="0"/>
          <w:bCs w:val="0"/>
          <w:caps w:val="0"/>
          <w:szCs w:val="22"/>
          <w:lang/>
        </w:rPr>
        <w:tab/>
      </w:r>
      <w:r>
        <w:rPr>
          <w:rStyle w:val="40"/>
          <w:lang/>
        </w:rPr>
        <w:t>Descripción del Proyecto</w:t>
      </w:r>
      <w:r>
        <w:tab/>
      </w:r>
      <w:r>
        <w:fldChar w:fldCharType="begin"/>
      </w:r>
      <w:r>
        <w:instrText xml:space="preserve"> PAGEREF _Toc404270240 \h </w:instrText>
      </w:r>
      <w:r>
        <w:fldChar w:fldCharType="separate"/>
      </w:r>
      <w:r>
        <w:t>7</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"_Toc404270241" </w:instrText>
      </w:r>
      <w:r>
        <w:fldChar w:fldCharType="separate"/>
      </w:r>
      <w:r>
        <w:rPr>
          <w:rStyle w:val="40"/>
          <w:lang/>
        </w:rPr>
        <w:t>2.1</w:t>
      </w:r>
      <w:r>
        <w:rPr>
          <w:rFonts w:ascii="Calibri" w:hAnsi="Calibri"/>
          <w:smallCaps w:val="0"/>
          <w:szCs w:val="22"/>
          <w:lang/>
        </w:rPr>
        <w:tab/>
      </w:r>
      <w:r>
        <w:rPr>
          <w:rStyle w:val="40"/>
          <w:lang/>
        </w:rPr>
        <w:t>Generalidades del Proyecto</w:t>
      </w:r>
      <w:r>
        <w:tab/>
      </w:r>
      <w:r>
        <w:fldChar w:fldCharType="begin"/>
      </w:r>
      <w:r>
        <w:instrText xml:space="preserve"> PAGEREF _Toc404270241 \h </w:instrText>
      </w:r>
      <w:r>
        <w:fldChar w:fldCharType="separate"/>
      </w:r>
      <w:r>
        <w:t>7</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"_Toc404270242" </w:instrText>
      </w:r>
      <w:r>
        <w:fldChar w:fldCharType="separate"/>
      </w:r>
      <w:r>
        <w:rPr>
          <w:rStyle w:val="40"/>
          <w:lang/>
        </w:rPr>
        <w:t>2.2</w:t>
      </w:r>
      <w:r>
        <w:rPr>
          <w:rFonts w:ascii="Calibri" w:hAnsi="Calibri"/>
          <w:smallCaps w:val="0"/>
          <w:szCs w:val="22"/>
          <w:lang/>
        </w:rPr>
        <w:tab/>
      </w:r>
      <w:r>
        <w:rPr>
          <w:rStyle w:val="40"/>
          <w:lang/>
        </w:rPr>
        <w:t>Objetivos del Proyecto</w:t>
      </w:r>
      <w:r>
        <w:tab/>
      </w:r>
      <w:r>
        <w:fldChar w:fldCharType="begin"/>
      </w:r>
      <w:r>
        <w:instrText xml:space="preserve"> PAGEREF _Toc404270242 \h </w:instrText>
      </w:r>
      <w:r>
        <w:fldChar w:fldCharType="separate"/>
      </w:r>
      <w:r>
        <w:t>7</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"_Toc404270243" </w:instrText>
      </w:r>
      <w:r>
        <w:fldChar w:fldCharType="separate"/>
      </w:r>
      <w:r>
        <w:rPr>
          <w:rStyle w:val="40"/>
          <w:lang/>
        </w:rPr>
        <w:t>2.2.1</w:t>
      </w:r>
      <w:r>
        <w:rPr>
          <w:rFonts w:ascii="Calibri" w:hAnsi="Calibri"/>
          <w:i w:val="0"/>
          <w:iCs w:val="0"/>
          <w:szCs w:val="22"/>
          <w:lang/>
        </w:rPr>
        <w:tab/>
      </w:r>
      <w:r>
        <w:rPr>
          <w:rStyle w:val="40"/>
          <w:lang/>
        </w:rPr>
        <w:t>Objetivo General</w:t>
      </w:r>
      <w:r>
        <w:tab/>
      </w:r>
      <w:r>
        <w:fldChar w:fldCharType="begin"/>
      </w:r>
      <w:r>
        <w:instrText xml:space="preserve"> PAGEREF _Toc404270243 \h </w:instrText>
      </w:r>
      <w:r>
        <w:fldChar w:fldCharType="separate"/>
      </w:r>
      <w:r>
        <w:t>7</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"_Toc404270244" </w:instrText>
      </w:r>
      <w:r>
        <w:fldChar w:fldCharType="separate"/>
      </w:r>
      <w:r>
        <w:rPr>
          <w:rStyle w:val="40"/>
          <w:lang/>
        </w:rPr>
        <w:t>2.2.2</w:t>
      </w:r>
      <w:r>
        <w:rPr>
          <w:rFonts w:ascii="Calibri" w:hAnsi="Calibri"/>
          <w:i w:val="0"/>
          <w:iCs w:val="0"/>
          <w:szCs w:val="22"/>
          <w:lang/>
        </w:rPr>
        <w:tab/>
      </w:r>
      <w:r>
        <w:rPr>
          <w:rStyle w:val="40"/>
          <w:lang/>
        </w:rPr>
        <w:t>Objetivos Específicos</w:t>
      </w:r>
      <w:r>
        <w:tab/>
      </w:r>
      <w:r>
        <w:fldChar w:fldCharType="begin"/>
      </w:r>
      <w:r>
        <w:instrText xml:space="preserve"> PAGEREF _Toc404270244 \h </w:instrText>
      </w:r>
      <w:r>
        <w:fldChar w:fldCharType="separate"/>
      </w:r>
      <w:r>
        <w:t>7</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"_Toc404270245" </w:instrText>
      </w:r>
      <w:r>
        <w:fldChar w:fldCharType="separate"/>
      </w:r>
      <w:r>
        <w:rPr>
          <w:rStyle w:val="40"/>
          <w:lang/>
        </w:rPr>
        <w:t>2.3</w:t>
      </w:r>
      <w:r>
        <w:rPr>
          <w:rFonts w:ascii="Calibri" w:hAnsi="Calibri"/>
          <w:smallCaps w:val="0"/>
          <w:szCs w:val="22"/>
          <w:lang/>
        </w:rPr>
        <w:tab/>
      </w:r>
      <w:r>
        <w:rPr>
          <w:rStyle w:val="40"/>
          <w:lang/>
        </w:rPr>
        <w:t>Alcance del Proyecto</w:t>
      </w:r>
      <w:r>
        <w:tab/>
      </w:r>
      <w:r>
        <w:fldChar w:fldCharType="begin"/>
      </w:r>
      <w:r>
        <w:instrText xml:space="preserve"> PAGEREF _Toc404270245 \h </w:instrText>
      </w:r>
      <w:r>
        <w:fldChar w:fldCharType="separate"/>
      </w:r>
      <w:r>
        <w:t>7</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"_Toc404270246" </w:instrText>
      </w:r>
      <w:r>
        <w:fldChar w:fldCharType="separate"/>
      </w:r>
      <w:r>
        <w:rPr>
          <w:rStyle w:val="40"/>
          <w:lang/>
        </w:rPr>
        <w:t>2.3.1</w:t>
      </w:r>
      <w:r>
        <w:rPr>
          <w:rFonts w:ascii="Calibri" w:hAnsi="Calibri"/>
          <w:i w:val="0"/>
          <w:iCs w:val="0"/>
          <w:szCs w:val="22"/>
          <w:lang/>
        </w:rPr>
        <w:tab/>
      </w:r>
      <w:r>
        <w:rPr>
          <w:rStyle w:val="40"/>
          <w:lang/>
        </w:rPr>
        <w:t>Restricciones del Proyecto</w:t>
      </w:r>
      <w:r>
        <w:tab/>
      </w:r>
      <w:r>
        <w:fldChar w:fldCharType="begin"/>
      </w:r>
      <w:r>
        <w:instrText xml:space="preserve"> PAGEREF _Toc404270246 \h </w:instrText>
      </w:r>
      <w:r>
        <w:fldChar w:fldCharType="separate"/>
      </w:r>
      <w:r>
        <w:t>7</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"_Toc404270247" </w:instrText>
      </w:r>
      <w:r>
        <w:fldChar w:fldCharType="separate"/>
      </w:r>
      <w:r>
        <w:rPr>
          <w:rStyle w:val="40"/>
          <w:lang/>
        </w:rPr>
        <w:t>2.3.2</w:t>
      </w:r>
      <w:r>
        <w:rPr>
          <w:rFonts w:ascii="Calibri" w:hAnsi="Calibri"/>
          <w:i w:val="0"/>
          <w:iCs w:val="0"/>
          <w:szCs w:val="22"/>
          <w:lang/>
        </w:rPr>
        <w:tab/>
      </w:r>
      <w:r>
        <w:rPr>
          <w:rStyle w:val="40"/>
          <w:lang/>
        </w:rPr>
        <w:t>Riesgos del Proyecto</w:t>
      </w:r>
      <w:r>
        <w:tab/>
      </w:r>
      <w:r>
        <w:fldChar w:fldCharType="begin"/>
      </w:r>
      <w:r>
        <w:instrText xml:space="preserve"> PAGEREF _Toc404270247 \h </w:instrText>
      </w:r>
      <w:r>
        <w:fldChar w:fldCharType="separate"/>
      </w:r>
      <w:r>
        <w:t>8</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"_Toc404270248" </w:instrText>
      </w:r>
      <w:r>
        <w:fldChar w:fldCharType="separate"/>
      </w:r>
      <w:r>
        <w:rPr>
          <w:rStyle w:val="40"/>
          <w:lang/>
        </w:rPr>
        <w:t>2.3.3</w:t>
      </w:r>
      <w:r>
        <w:rPr>
          <w:rFonts w:ascii="Calibri" w:hAnsi="Calibri"/>
          <w:i w:val="0"/>
          <w:iCs w:val="0"/>
          <w:szCs w:val="22"/>
          <w:lang/>
        </w:rPr>
        <w:tab/>
      </w:r>
      <w:r>
        <w:rPr>
          <w:rStyle w:val="40"/>
          <w:lang/>
        </w:rPr>
        <w:t>Estrategia de pruebas</w:t>
      </w:r>
      <w:r>
        <w:tab/>
      </w:r>
      <w:r>
        <w:fldChar w:fldCharType="begin"/>
      </w:r>
      <w:r>
        <w:instrText xml:space="preserve"> PAGEREF _Toc404270248 \h </w:instrText>
      </w:r>
      <w:r>
        <w:fldChar w:fldCharType="separate"/>
      </w:r>
      <w:r>
        <w:t>8</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"_Toc404270249" </w:instrText>
      </w:r>
      <w:r>
        <w:fldChar w:fldCharType="separate"/>
      </w:r>
      <w:r>
        <w:rPr>
          <w:rStyle w:val="40"/>
          <w:lang/>
        </w:rPr>
        <w:t>2.3.4</w:t>
      </w:r>
      <w:r>
        <w:rPr>
          <w:rFonts w:ascii="Calibri" w:hAnsi="Calibri"/>
          <w:i w:val="0"/>
          <w:iCs w:val="0"/>
          <w:szCs w:val="22"/>
          <w:lang/>
        </w:rPr>
        <w:tab/>
      </w:r>
      <w:r>
        <w:rPr>
          <w:rStyle w:val="40"/>
          <w:lang/>
        </w:rPr>
        <w:t>Características que se probarán</w:t>
      </w:r>
      <w:r>
        <w:tab/>
      </w:r>
      <w:r>
        <w:fldChar w:fldCharType="begin"/>
      </w:r>
      <w:r>
        <w:instrText xml:space="preserve"> PAGEREF _Toc404270249 \h </w:instrText>
      </w:r>
      <w:r>
        <w:fldChar w:fldCharType="separate"/>
      </w:r>
      <w:r>
        <w:t>9</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"_Toc404270250" </w:instrText>
      </w:r>
      <w:r>
        <w:fldChar w:fldCharType="separate"/>
      </w:r>
      <w:r>
        <w:rPr>
          <w:rStyle w:val="40"/>
          <w:lang/>
        </w:rPr>
        <w:t>2.3.5</w:t>
      </w:r>
      <w:r>
        <w:rPr>
          <w:rFonts w:ascii="Calibri" w:hAnsi="Calibri"/>
          <w:i w:val="0"/>
          <w:iCs w:val="0"/>
          <w:szCs w:val="22"/>
          <w:lang/>
        </w:rPr>
        <w:tab/>
      </w:r>
      <w:r>
        <w:rPr>
          <w:rStyle w:val="40"/>
          <w:lang/>
        </w:rPr>
        <w:t>Características que no serán probadas</w:t>
      </w:r>
      <w:r>
        <w:tab/>
      </w:r>
      <w:r>
        <w:fldChar w:fldCharType="begin"/>
      </w:r>
      <w:r>
        <w:instrText xml:space="preserve"> PAGEREF _Toc404270250 \h </w:instrText>
      </w:r>
      <w:r>
        <w:fldChar w:fldCharType="separate"/>
      </w:r>
      <w:r>
        <w:t>9</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"_Toc404270251" </w:instrText>
      </w:r>
      <w:r>
        <w:fldChar w:fldCharType="separate"/>
      </w:r>
      <w:r>
        <w:rPr>
          <w:rStyle w:val="40"/>
          <w:lang/>
        </w:rPr>
        <w:t>2.3.6</w:t>
      </w:r>
      <w:r>
        <w:rPr>
          <w:rFonts w:ascii="Calibri" w:hAnsi="Calibri"/>
          <w:i w:val="0"/>
          <w:iCs w:val="0"/>
          <w:szCs w:val="22"/>
          <w:lang/>
        </w:rPr>
        <w:tab/>
      </w:r>
      <w:r>
        <w:rPr>
          <w:rStyle w:val="40"/>
          <w:lang/>
        </w:rPr>
        <w:t>Criterios de Aprobación/Fallo de los Ciclos de Prueba</w:t>
      </w:r>
      <w:r>
        <w:tab/>
      </w:r>
      <w:r>
        <w:fldChar w:fldCharType="begin"/>
      </w:r>
      <w:r>
        <w:instrText xml:space="preserve"> PAGEREF _Toc404270251 \h </w:instrText>
      </w:r>
      <w:r>
        <w:fldChar w:fldCharType="separate"/>
      </w:r>
      <w:r>
        <w:t>10</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"_Toc404270252" </w:instrText>
      </w:r>
      <w:r>
        <w:fldChar w:fldCharType="separate"/>
      </w:r>
      <w:r>
        <w:rPr>
          <w:rStyle w:val="40"/>
          <w:lang/>
        </w:rPr>
        <w:t>2.3.7</w:t>
      </w:r>
      <w:r>
        <w:rPr>
          <w:rFonts w:ascii="Calibri" w:hAnsi="Calibri"/>
          <w:i w:val="0"/>
          <w:iCs w:val="0"/>
          <w:szCs w:val="22"/>
          <w:lang/>
        </w:rPr>
        <w:tab/>
      </w:r>
      <w:r>
        <w:rPr>
          <w:rStyle w:val="40"/>
          <w:lang/>
        </w:rPr>
        <w:t>Condiciones de suspensión y reanudación de las pruebas</w:t>
      </w:r>
      <w:r>
        <w:tab/>
      </w:r>
      <w:r>
        <w:fldChar w:fldCharType="begin"/>
      </w:r>
      <w:r>
        <w:instrText xml:space="preserve"> PAGEREF _Toc404270252 \h </w:instrText>
      </w:r>
      <w:r>
        <w:fldChar w:fldCharType="separate"/>
      </w:r>
      <w:r>
        <w:t>10</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"_Toc404270253" </w:instrText>
      </w:r>
      <w:r>
        <w:fldChar w:fldCharType="separate"/>
      </w:r>
      <w:r>
        <w:rPr>
          <w:rStyle w:val="40"/>
          <w:lang/>
        </w:rPr>
        <w:t>2.4</w:t>
      </w:r>
      <w:r>
        <w:rPr>
          <w:rFonts w:ascii="Calibri" w:hAnsi="Calibri"/>
          <w:smallCaps w:val="0"/>
          <w:szCs w:val="22"/>
          <w:lang/>
        </w:rPr>
        <w:tab/>
      </w:r>
      <w:r>
        <w:rPr>
          <w:rStyle w:val="40"/>
          <w:lang/>
        </w:rPr>
        <w:t>Definición de prioridades de las incidencias</w:t>
      </w:r>
      <w:r>
        <w:tab/>
      </w:r>
      <w:r>
        <w:fldChar w:fldCharType="begin"/>
      </w:r>
      <w:r>
        <w:instrText xml:space="preserve"> PAGEREF _Toc404270253 \h </w:instrText>
      </w:r>
      <w:r>
        <w:fldChar w:fldCharType="separate"/>
      </w:r>
      <w:r>
        <w:t>10</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"_Toc404270254" </w:instrText>
      </w:r>
      <w:r>
        <w:fldChar w:fldCharType="separate"/>
      </w:r>
      <w:r>
        <w:rPr>
          <w:rStyle w:val="40"/>
          <w:lang/>
        </w:rPr>
        <w:t>3</w:t>
      </w:r>
      <w:r>
        <w:rPr>
          <w:rFonts w:ascii="Calibri" w:hAnsi="Calibri"/>
          <w:b w:val="0"/>
          <w:bCs w:val="0"/>
          <w:caps w:val="0"/>
          <w:szCs w:val="22"/>
          <w:lang/>
        </w:rPr>
        <w:tab/>
      </w:r>
      <w:r>
        <w:rPr>
          <w:rStyle w:val="40"/>
          <w:lang/>
        </w:rPr>
        <w:t>Metodologías</w:t>
      </w:r>
      <w:r>
        <w:tab/>
      </w:r>
      <w:r>
        <w:fldChar w:fldCharType="begin"/>
      </w:r>
      <w:r>
        <w:instrText xml:space="preserve"> PAGEREF _Toc404270254 \h </w:instrText>
      </w:r>
      <w:r>
        <w:fldChar w:fldCharType="separate"/>
      </w:r>
      <w:r>
        <w:t>11</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"_Toc404270255" </w:instrText>
      </w:r>
      <w:r>
        <w:fldChar w:fldCharType="separate"/>
      </w:r>
      <w:r>
        <w:rPr>
          <w:rStyle w:val="40"/>
          <w:lang/>
        </w:rPr>
        <w:t>3.1</w:t>
      </w:r>
      <w:r>
        <w:rPr>
          <w:rFonts w:ascii="Calibri" w:hAnsi="Calibri"/>
          <w:smallCaps w:val="0"/>
          <w:szCs w:val="22"/>
          <w:lang/>
        </w:rPr>
        <w:tab/>
      </w:r>
      <w:r>
        <w:rPr>
          <w:rStyle w:val="40"/>
          <w:lang/>
        </w:rPr>
        <w:t>Administración de Requerimientos</w:t>
      </w:r>
      <w:r>
        <w:tab/>
      </w:r>
      <w:r>
        <w:fldChar w:fldCharType="begin"/>
      </w:r>
      <w:r>
        <w:instrText xml:space="preserve"> PAGEREF _Toc404270255 \h </w:instrText>
      </w:r>
      <w:r>
        <w:fldChar w:fldCharType="separate"/>
      </w:r>
      <w:r>
        <w:t>11</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"_Toc404270256" </w:instrText>
      </w:r>
      <w:r>
        <w:fldChar w:fldCharType="separate"/>
      </w:r>
      <w:r>
        <w:rPr>
          <w:rStyle w:val="40"/>
          <w:lang/>
        </w:rPr>
        <w:t>3.2</w:t>
      </w:r>
      <w:r>
        <w:rPr>
          <w:rFonts w:ascii="Calibri" w:hAnsi="Calibri"/>
          <w:smallCaps w:val="0"/>
          <w:szCs w:val="22"/>
          <w:lang/>
        </w:rPr>
        <w:tab/>
      </w:r>
      <w:r>
        <w:rPr>
          <w:rStyle w:val="40"/>
          <w:lang/>
        </w:rPr>
        <w:t>Esquema de Repositorios y de Administración de la Configuración</w:t>
      </w:r>
      <w:r>
        <w:tab/>
      </w:r>
      <w:r>
        <w:fldChar w:fldCharType="begin"/>
      </w:r>
      <w:r>
        <w:instrText xml:space="preserve"> PAGEREF _Toc404270256 \h </w:instrText>
      </w:r>
      <w:r>
        <w:fldChar w:fldCharType="separate"/>
      </w:r>
      <w:r>
        <w:t>11</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"_Toc404270257" </w:instrText>
      </w:r>
      <w:r>
        <w:fldChar w:fldCharType="separate"/>
      </w:r>
      <w:r>
        <w:rPr>
          <w:rStyle w:val="40"/>
          <w:lang/>
        </w:rPr>
        <w:t>3.2.1</w:t>
      </w:r>
      <w:r>
        <w:rPr>
          <w:rFonts w:ascii="Calibri" w:hAnsi="Calibri"/>
          <w:i w:val="0"/>
          <w:iCs w:val="0"/>
          <w:szCs w:val="22"/>
          <w:lang/>
        </w:rPr>
        <w:tab/>
      </w:r>
      <w:r>
        <w:rPr>
          <w:rStyle w:val="40"/>
          <w:lang/>
        </w:rPr>
        <w:t>Repositorio para Administración de Casos de Prueba</w:t>
      </w:r>
      <w:r>
        <w:tab/>
      </w:r>
      <w:r>
        <w:fldChar w:fldCharType="begin"/>
      </w:r>
      <w:r>
        <w:instrText xml:space="preserve"> PAGEREF _Toc404270257 \h </w:instrText>
      </w:r>
      <w:r>
        <w:fldChar w:fldCharType="separate"/>
      </w:r>
      <w:r>
        <w:t>12</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"_Toc404270258" </w:instrText>
      </w:r>
      <w:r>
        <w:fldChar w:fldCharType="separate"/>
      </w:r>
      <w:r>
        <w:rPr>
          <w:rStyle w:val="40"/>
          <w:lang/>
        </w:rPr>
        <w:t>3.2.2</w:t>
      </w:r>
      <w:r>
        <w:rPr>
          <w:rFonts w:ascii="Calibri" w:hAnsi="Calibri"/>
          <w:i w:val="0"/>
          <w:iCs w:val="0"/>
          <w:szCs w:val="22"/>
          <w:lang/>
        </w:rPr>
        <w:tab/>
      </w:r>
      <w:r>
        <w:rPr>
          <w:rStyle w:val="40"/>
          <w:lang/>
        </w:rPr>
        <w:t>Repositorio para Administración de Defectos</w:t>
      </w:r>
      <w:r>
        <w:tab/>
      </w:r>
      <w:r>
        <w:fldChar w:fldCharType="begin"/>
      </w:r>
      <w:r>
        <w:instrText xml:space="preserve"> PAGEREF _Toc404270258 \h </w:instrText>
      </w:r>
      <w:r>
        <w:fldChar w:fldCharType="separate"/>
      </w:r>
      <w:r>
        <w:t>12</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"_Toc404270259" </w:instrText>
      </w:r>
      <w:r>
        <w:fldChar w:fldCharType="separate"/>
      </w:r>
      <w:r>
        <w:rPr>
          <w:rStyle w:val="40"/>
          <w:lang/>
        </w:rPr>
        <w:t>3.2.3</w:t>
      </w:r>
      <w:r>
        <w:rPr>
          <w:rFonts w:ascii="Calibri" w:hAnsi="Calibri"/>
          <w:i w:val="0"/>
          <w:iCs w:val="0"/>
          <w:szCs w:val="22"/>
          <w:lang/>
        </w:rPr>
        <w:tab/>
      </w:r>
      <w:r>
        <w:rPr>
          <w:rStyle w:val="40"/>
          <w:lang/>
        </w:rPr>
        <w:t>Repositorio para Administración de Documentos</w:t>
      </w:r>
      <w:r>
        <w:tab/>
      </w:r>
      <w:r>
        <w:fldChar w:fldCharType="begin"/>
      </w:r>
      <w:r>
        <w:instrText xml:space="preserve"> PAGEREF _Toc404270259 \h </w:instrText>
      </w:r>
      <w:r>
        <w:fldChar w:fldCharType="separate"/>
      </w:r>
      <w:r>
        <w:t>12</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"_Toc404270260" </w:instrText>
      </w:r>
      <w:r>
        <w:fldChar w:fldCharType="separate"/>
      </w:r>
      <w:r>
        <w:rPr>
          <w:rStyle w:val="40"/>
          <w:lang/>
        </w:rPr>
        <w:t>3.2.4</w:t>
      </w:r>
      <w:r>
        <w:rPr>
          <w:rFonts w:ascii="Calibri" w:hAnsi="Calibri"/>
          <w:i w:val="0"/>
          <w:iCs w:val="0"/>
          <w:szCs w:val="22"/>
          <w:lang/>
        </w:rPr>
        <w:tab/>
      </w:r>
      <w:r>
        <w:rPr>
          <w:rStyle w:val="40"/>
          <w:lang/>
        </w:rPr>
        <w:t>Repositorio para Presentación de Resultados de Ciclos de QA</w:t>
      </w:r>
      <w:r>
        <w:tab/>
      </w:r>
      <w:r>
        <w:fldChar w:fldCharType="begin"/>
      </w:r>
      <w:r>
        <w:instrText xml:space="preserve"> PAGEREF _Toc404270260 \h </w:instrText>
      </w:r>
      <w:r>
        <w:fldChar w:fldCharType="separate"/>
      </w:r>
      <w:r>
        <w:t>12</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"_Toc404270261" </w:instrText>
      </w:r>
      <w:r>
        <w:fldChar w:fldCharType="separate"/>
      </w:r>
      <w:r>
        <w:rPr>
          <w:rStyle w:val="40"/>
          <w:lang/>
        </w:rPr>
        <w:t>4</w:t>
      </w:r>
      <w:r>
        <w:rPr>
          <w:rFonts w:ascii="Calibri" w:hAnsi="Calibri"/>
          <w:b w:val="0"/>
          <w:bCs w:val="0"/>
          <w:caps w:val="0"/>
          <w:szCs w:val="22"/>
          <w:lang/>
        </w:rPr>
        <w:tab/>
      </w:r>
      <w:r>
        <w:rPr>
          <w:rStyle w:val="40"/>
          <w:lang/>
        </w:rPr>
        <w:t>Organización del Proyecto</w:t>
      </w:r>
      <w:r>
        <w:tab/>
      </w:r>
      <w:r>
        <w:fldChar w:fldCharType="begin"/>
      </w:r>
      <w:r>
        <w:instrText xml:space="preserve"> PAGEREF _Toc404270261 \h </w:instrText>
      </w:r>
      <w:r>
        <w:fldChar w:fldCharType="separate"/>
      </w:r>
      <w:r>
        <w:t>12</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"_Toc404270262" </w:instrText>
      </w:r>
      <w:r>
        <w:fldChar w:fldCharType="separate"/>
      </w:r>
      <w:r>
        <w:rPr>
          <w:rStyle w:val="40"/>
          <w:lang/>
        </w:rPr>
        <w:t>4.1</w:t>
      </w:r>
      <w:r>
        <w:rPr>
          <w:rFonts w:ascii="Calibri" w:hAnsi="Calibri"/>
          <w:smallCaps w:val="0"/>
          <w:szCs w:val="22"/>
          <w:lang/>
        </w:rPr>
        <w:tab/>
      </w:r>
      <w:r>
        <w:rPr>
          <w:rStyle w:val="40"/>
          <w:lang/>
        </w:rPr>
        <w:t>Organigrama del Proyecto</w:t>
      </w:r>
      <w:r>
        <w:tab/>
      </w:r>
      <w:r>
        <w:fldChar w:fldCharType="begin"/>
      </w:r>
      <w:r>
        <w:instrText xml:space="preserve"> PAGEREF _Toc404270262 \h </w:instrText>
      </w:r>
      <w:r>
        <w:fldChar w:fldCharType="separate"/>
      </w:r>
      <w:r>
        <w:t>12</w:t>
      </w:r>
      <w:r>
        <w:fldChar w:fldCharType="end"/>
      </w:r>
      <w:r>
        <w:fldChar w:fldCharType="end"/>
      </w:r>
    </w:p>
    <w:p>
      <w:pPr>
        <w:pStyle w:val="29"/>
        <w:tabs>
          <w:tab w:val="left" w:pos="1320"/>
          <w:tab w:val="right" w:leader="dot" w:pos="9350"/>
        </w:tabs>
        <w:rPr>
          <w:rFonts w:ascii="Calibri" w:hAnsi="Calibri"/>
          <w:i w:val="0"/>
          <w:iCs w:val="0"/>
          <w:szCs w:val="22"/>
          <w:lang/>
        </w:rPr>
      </w:pPr>
      <w:r>
        <w:fldChar w:fldCharType="begin"/>
      </w:r>
      <w:r>
        <w:instrText xml:space="preserve">HYPERLINK  \l "_Toc404270263" </w:instrText>
      </w:r>
      <w:r>
        <w:fldChar w:fldCharType="separate"/>
      </w:r>
      <w:r>
        <w:rPr>
          <w:rStyle w:val="40"/>
          <w:lang/>
        </w:rPr>
        <w:t>4.1.1</w:t>
      </w:r>
      <w:r>
        <w:rPr>
          <w:rFonts w:ascii="Calibri" w:hAnsi="Calibri"/>
          <w:i w:val="0"/>
          <w:iCs w:val="0"/>
          <w:szCs w:val="22"/>
          <w:lang/>
        </w:rPr>
        <w:tab/>
      </w:r>
      <w:r>
        <w:rPr>
          <w:rStyle w:val="40"/>
          <w:lang/>
        </w:rPr>
        <w:t>Información de Contacto</w:t>
      </w:r>
      <w:r>
        <w:tab/>
      </w:r>
      <w:r>
        <w:fldChar w:fldCharType="begin"/>
      </w:r>
      <w:r>
        <w:instrText xml:space="preserve"> PAGEREF _Toc404270263 \h </w:instrText>
      </w:r>
      <w:r>
        <w:fldChar w:fldCharType="separate"/>
      </w:r>
      <w:r>
        <w:t>13</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"_Toc404270264" </w:instrText>
      </w:r>
      <w:r>
        <w:fldChar w:fldCharType="separate"/>
      </w:r>
      <w:r>
        <w:rPr>
          <w:rStyle w:val="40"/>
          <w:lang/>
        </w:rPr>
        <w:t>4.2</w:t>
      </w:r>
      <w:r>
        <w:rPr>
          <w:rFonts w:ascii="Calibri" w:hAnsi="Calibri"/>
          <w:smallCaps w:val="0"/>
          <w:szCs w:val="22"/>
          <w:lang/>
        </w:rPr>
        <w:tab/>
      </w:r>
      <w:r>
        <w:rPr>
          <w:rStyle w:val="40"/>
          <w:lang/>
        </w:rPr>
        <w:t>Composición del Equipo del Proyecto</w:t>
      </w:r>
      <w:r>
        <w:tab/>
      </w:r>
      <w:r>
        <w:fldChar w:fldCharType="begin"/>
      </w:r>
      <w:r>
        <w:instrText xml:space="preserve"> PAGEREF _Toc404270264 \h </w:instrText>
      </w:r>
      <w:r>
        <w:fldChar w:fldCharType="separate"/>
      </w:r>
      <w:r>
        <w:t>13</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"_Toc404270265" </w:instrText>
      </w:r>
      <w:r>
        <w:fldChar w:fldCharType="separate"/>
      </w:r>
      <w:r>
        <w:rPr>
          <w:rStyle w:val="40"/>
          <w:lang/>
        </w:rPr>
        <w:t>4.3</w:t>
      </w:r>
      <w:r>
        <w:rPr>
          <w:rFonts w:ascii="Calibri" w:hAnsi="Calibri"/>
          <w:smallCaps w:val="0"/>
          <w:szCs w:val="22"/>
          <w:lang/>
        </w:rPr>
        <w:tab/>
      </w:r>
      <w:r>
        <w:rPr>
          <w:rStyle w:val="40"/>
          <w:lang/>
        </w:rPr>
        <w:t>Roles y Responsabilidades</w:t>
      </w:r>
      <w:r>
        <w:tab/>
      </w:r>
      <w:r>
        <w:fldChar w:fldCharType="begin"/>
      </w:r>
      <w:r>
        <w:instrText xml:space="preserve"> PAGEREF _Toc404270265 \h </w:instrText>
      </w:r>
      <w:r>
        <w:fldChar w:fldCharType="separate"/>
      </w:r>
      <w:r>
        <w:t>14</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"_Toc404270266" </w:instrText>
      </w:r>
      <w:r>
        <w:fldChar w:fldCharType="separate"/>
      </w:r>
      <w:r>
        <w:rPr>
          <w:rStyle w:val="40"/>
          <w:lang/>
        </w:rPr>
        <w:t>4.4</w:t>
      </w:r>
      <w:r>
        <w:rPr>
          <w:rFonts w:ascii="Calibri" w:hAnsi="Calibri"/>
          <w:smallCaps w:val="0"/>
          <w:szCs w:val="22"/>
          <w:lang/>
        </w:rPr>
        <w:tab/>
      </w:r>
      <w:r>
        <w:rPr>
          <w:rStyle w:val="40"/>
          <w:lang/>
        </w:rPr>
        <w:t>Plan de Comunicación</w:t>
      </w:r>
      <w:r>
        <w:tab/>
      </w:r>
      <w:r>
        <w:fldChar w:fldCharType="begin"/>
      </w:r>
      <w:r>
        <w:instrText xml:space="preserve"> PAGEREF _Toc404270266 \h </w:instrText>
      </w:r>
      <w:r>
        <w:fldChar w:fldCharType="separate"/>
      </w:r>
      <w:r>
        <w:t>14</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"_Toc404270267" </w:instrText>
      </w:r>
      <w:r>
        <w:fldChar w:fldCharType="separate"/>
      </w:r>
      <w:r>
        <w:rPr>
          <w:rStyle w:val="40"/>
          <w:lang/>
        </w:rPr>
        <w:t>4.5</w:t>
      </w:r>
      <w:r>
        <w:rPr>
          <w:rFonts w:ascii="Calibri" w:hAnsi="Calibri"/>
          <w:smallCaps w:val="0"/>
          <w:szCs w:val="22"/>
          <w:lang/>
        </w:rPr>
        <w:tab/>
      </w:r>
      <w:r>
        <w:rPr>
          <w:rStyle w:val="40"/>
          <w:lang/>
        </w:rPr>
        <w:t>Esquema de escalamiento de incidentes</w:t>
      </w:r>
      <w:r>
        <w:tab/>
      </w:r>
      <w:r>
        <w:fldChar w:fldCharType="begin"/>
      </w:r>
      <w:r>
        <w:instrText xml:space="preserve"> PAGEREF _Toc404270267 \h </w:instrText>
      </w:r>
      <w:r>
        <w:fldChar w:fldCharType="separate"/>
      </w:r>
      <w:r>
        <w:t>15</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"_Toc404270268" </w:instrText>
      </w:r>
      <w:r>
        <w:fldChar w:fldCharType="separate"/>
      </w:r>
      <w:r>
        <w:rPr>
          <w:rStyle w:val="40"/>
          <w:lang/>
        </w:rPr>
        <w:t>5</w:t>
      </w:r>
      <w:r>
        <w:rPr>
          <w:rFonts w:ascii="Calibri" w:hAnsi="Calibri"/>
          <w:b w:val="0"/>
          <w:bCs w:val="0"/>
          <w:caps w:val="0"/>
          <w:szCs w:val="22"/>
          <w:lang/>
        </w:rPr>
        <w:tab/>
      </w:r>
      <w:r>
        <w:rPr>
          <w:rStyle w:val="40"/>
          <w:lang/>
        </w:rPr>
        <w:t>Recursos</w:t>
      </w:r>
      <w:r>
        <w:tab/>
      </w:r>
      <w:r>
        <w:fldChar w:fldCharType="begin"/>
      </w:r>
      <w:r>
        <w:instrText xml:space="preserve"> PAGEREF _Toc404270268 \h </w:instrText>
      </w:r>
      <w:r>
        <w:fldChar w:fldCharType="separate"/>
      </w:r>
      <w:r>
        <w:t>15</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"_Toc404270269" </w:instrText>
      </w:r>
      <w:r>
        <w:fldChar w:fldCharType="separate"/>
      </w:r>
      <w:r>
        <w:rPr>
          <w:rStyle w:val="40"/>
          <w:lang/>
        </w:rPr>
        <w:t>5.1</w:t>
      </w:r>
      <w:r>
        <w:rPr>
          <w:rFonts w:ascii="Calibri" w:hAnsi="Calibri"/>
          <w:smallCaps w:val="0"/>
          <w:szCs w:val="22"/>
          <w:lang/>
        </w:rPr>
        <w:tab/>
      </w:r>
      <w:r>
        <w:rPr>
          <w:rStyle w:val="40"/>
          <w:lang/>
        </w:rPr>
        <w:t>Necesidades de Capacitación</w:t>
      </w:r>
      <w:r>
        <w:tab/>
      </w:r>
      <w:r>
        <w:fldChar w:fldCharType="begin"/>
      </w:r>
      <w:r>
        <w:instrText xml:space="preserve"> PAGEREF _Toc404270269 \h </w:instrText>
      </w:r>
      <w:r>
        <w:fldChar w:fldCharType="separate"/>
      </w:r>
      <w:r>
        <w:t>15</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"_Toc404270270" </w:instrText>
      </w:r>
      <w:r>
        <w:fldChar w:fldCharType="separate"/>
      </w:r>
      <w:r>
        <w:rPr>
          <w:rStyle w:val="40"/>
          <w:lang/>
        </w:rPr>
        <w:t>5.2</w:t>
      </w:r>
      <w:r>
        <w:rPr>
          <w:rFonts w:ascii="Calibri" w:hAnsi="Calibri"/>
          <w:smallCaps w:val="0"/>
          <w:szCs w:val="22"/>
          <w:lang/>
        </w:rPr>
        <w:tab/>
      </w:r>
      <w:r>
        <w:rPr>
          <w:rStyle w:val="40"/>
          <w:lang/>
        </w:rPr>
        <w:t>Hardware y Software</w:t>
      </w:r>
      <w:r>
        <w:tab/>
      </w:r>
      <w:r>
        <w:fldChar w:fldCharType="begin"/>
      </w:r>
      <w:r>
        <w:instrText xml:space="preserve"> PAGEREF _Toc404270270 \h </w:instrText>
      </w:r>
      <w:r>
        <w:fldChar w:fldCharType="separate"/>
      </w:r>
      <w:r>
        <w:t>16</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"_Toc404270271" </w:instrText>
      </w:r>
      <w:r>
        <w:fldChar w:fldCharType="separate"/>
      </w:r>
      <w:r>
        <w:rPr>
          <w:rStyle w:val="40"/>
          <w:lang/>
        </w:rPr>
        <w:t>5.3</w:t>
      </w:r>
      <w:r>
        <w:rPr>
          <w:rFonts w:ascii="Calibri" w:hAnsi="Calibri"/>
          <w:smallCaps w:val="0"/>
          <w:szCs w:val="22"/>
          <w:lang/>
        </w:rPr>
        <w:tab/>
      </w:r>
      <w:r>
        <w:rPr>
          <w:rStyle w:val="40"/>
          <w:lang/>
        </w:rPr>
        <w:t>Herramientas especiales</w:t>
      </w:r>
      <w:r>
        <w:tab/>
      </w:r>
      <w:r>
        <w:fldChar w:fldCharType="begin"/>
      </w:r>
      <w:r>
        <w:instrText xml:space="preserve"> PAGEREF _Toc404270271 \h </w:instrText>
      </w:r>
      <w:r>
        <w:fldChar w:fldCharType="separate"/>
      </w:r>
      <w:r>
        <w:t>16</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"_Toc404270272" </w:instrText>
      </w:r>
      <w:r>
        <w:fldChar w:fldCharType="separate"/>
      </w:r>
      <w:r>
        <w:rPr>
          <w:rStyle w:val="40"/>
          <w:lang/>
        </w:rPr>
        <w:t>6</w:t>
      </w:r>
      <w:r>
        <w:rPr>
          <w:rFonts w:ascii="Calibri" w:hAnsi="Calibri"/>
          <w:b w:val="0"/>
          <w:bCs w:val="0"/>
          <w:caps w:val="0"/>
          <w:szCs w:val="22"/>
          <w:lang/>
        </w:rPr>
        <w:tab/>
      </w:r>
      <w:r>
        <w:rPr>
          <w:rStyle w:val="40"/>
          <w:lang/>
        </w:rPr>
        <w:t>Entregables</w:t>
      </w:r>
      <w:r>
        <w:tab/>
      </w:r>
      <w:r>
        <w:fldChar w:fldCharType="begin"/>
      </w:r>
      <w:r>
        <w:instrText xml:space="preserve"> PAGEREF _Toc404270272 \h </w:instrText>
      </w:r>
      <w:r>
        <w:fldChar w:fldCharType="separate"/>
      </w:r>
      <w:r>
        <w:t>16</w:t>
      </w:r>
      <w:r>
        <w:fldChar w:fldCharType="end"/>
      </w:r>
      <w:r>
        <w:fldChar w:fldCharType="end"/>
      </w:r>
    </w:p>
    <w:p>
      <w:pPr>
        <w:pStyle w:val="28"/>
        <w:tabs>
          <w:tab w:val="left" w:pos="880"/>
          <w:tab w:val="right" w:leader="dot" w:pos="9350"/>
        </w:tabs>
        <w:rPr>
          <w:rFonts w:ascii="Calibri" w:hAnsi="Calibri"/>
          <w:smallCaps w:val="0"/>
          <w:szCs w:val="22"/>
          <w:lang/>
        </w:rPr>
      </w:pPr>
      <w:r>
        <w:fldChar w:fldCharType="begin"/>
      </w:r>
      <w:r>
        <w:instrText xml:space="preserve">HYPERLINK  \l "_Toc404270273" </w:instrText>
      </w:r>
      <w:r>
        <w:fldChar w:fldCharType="separate"/>
      </w:r>
      <w:r>
        <w:rPr>
          <w:rStyle w:val="40"/>
          <w:lang/>
        </w:rPr>
        <w:t>6.1</w:t>
      </w:r>
      <w:r>
        <w:rPr>
          <w:rFonts w:ascii="Calibri" w:hAnsi="Calibri"/>
          <w:smallCaps w:val="0"/>
          <w:szCs w:val="22"/>
          <w:lang/>
        </w:rPr>
        <w:tab/>
      </w:r>
      <w:r>
        <w:rPr>
          <w:rStyle w:val="40"/>
          <w:lang/>
        </w:rPr>
        <w:t>Entregables del Proyecto</w:t>
      </w:r>
      <w:r>
        <w:tab/>
      </w:r>
      <w:r>
        <w:fldChar w:fldCharType="begin"/>
      </w:r>
      <w:r>
        <w:instrText xml:space="preserve"> PAGEREF _Toc404270273 \h </w:instrText>
      </w:r>
      <w:r>
        <w:fldChar w:fldCharType="separate"/>
      </w:r>
      <w:r>
        <w:t>16</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"_Toc404270274" </w:instrText>
      </w:r>
      <w:r>
        <w:fldChar w:fldCharType="separate"/>
      </w:r>
      <w:r>
        <w:rPr>
          <w:rStyle w:val="40"/>
          <w:lang/>
        </w:rPr>
        <w:t>7</w:t>
      </w:r>
      <w:r>
        <w:rPr>
          <w:rFonts w:ascii="Calibri" w:hAnsi="Calibri"/>
          <w:b w:val="0"/>
          <w:bCs w:val="0"/>
          <w:caps w:val="0"/>
          <w:szCs w:val="22"/>
          <w:lang/>
        </w:rPr>
        <w:tab/>
      </w:r>
      <w:r>
        <w:rPr>
          <w:rStyle w:val="40"/>
          <w:lang/>
        </w:rPr>
        <w:t>Estimación de Casos de Prueba</w:t>
      </w:r>
      <w:r>
        <w:tab/>
      </w:r>
      <w:r>
        <w:fldChar w:fldCharType="begin"/>
      </w:r>
      <w:r>
        <w:instrText xml:space="preserve"> PAGEREF _Toc404270274 \h </w:instrText>
      </w:r>
      <w:r>
        <w:fldChar w:fldCharType="separate"/>
      </w:r>
      <w:r>
        <w:t>16</w:t>
      </w:r>
      <w:r>
        <w:fldChar w:fldCharType="end"/>
      </w:r>
      <w:r>
        <w:fldChar w:fldCharType="end"/>
      </w:r>
    </w:p>
    <w:p>
      <w:pPr>
        <w:pStyle w:val="27"/>
        <w:tabs>
          <w:tab w:val="left" w:pos="440"/>
          <w:tab w:val="right" w:leader="dot" w:pos="9350"/>
        </w:tabs>
        <w:rPr>
          <w:rFonts w:ascii="Calibri" w:hAnsi="Calibri"/>
          <w:b w:val="0"/>
          <w:bCs w:val="0"/>
          <w:caps w:val="0"/>
          <w:szCs w:val="22"/>
          <w:lang/>
        </w:rPr>
      </w:pPr>
      <w:r>
        <w:fldChar w:fldCharType="begin"/>
      </w:r>
      <w:r>
        <w:instrText xml:space="preserve">HYPERLINK  \l "_Toc404270275" </w:instrText>
      </w:r>
      <w:r>
        <w:fldChar w:fldCharType="separate"/>
      </w:r>
      <w:r>
        <w:rPr>
          <w:rStyle w:val="40"/>
          <w:lang/>
        </w:rPr>
        <w:t>8</w:t>
      </w:r>
      <w:r>
        <w:rPr>
          <w:rFonts w:ascii="Calibri" w:hAnsi="Calibri"/>
          <w:b w:val="0"/>
          <w:bCs w:val="0"/>
          <w:caps w:val="0"/>
          <w:szCs w:val="22"/>
          <w:lang/>
        </w:rPr>
        <w:tab/>
      </w:r>
      <w:r>
        <w:rPr>
          <w:rStyle w:val="40"/>
          <w:lang/>
        </w:rPr>
        <w:t>Ciclo de vida de una incidencia</w:t>
      </w:r>
      <w:r>
        <w:tab/>
      </w:r>
      <w:r>
        <w:fldChar w:fldCharType="begin"/>
      </w:r>
      <w:r>
        <w:instrText xml:space="preserve"> PAGEREF _Toc404270275 \h </w:instrText>
      </w:r>
      <w:r>
        <w:fldChar w:fldCharType="separate"/>
      </w:r>
      <w:r>
        <w:t>17</w:t>
      </w:r>
      <w:r>
        <w:fldChar w:fldCharType="end"/>
      </w:r>
      <w:r>
        <w:fldChar w:fldCharType="end"/>
      </w:r>
    </w:p>
    <w:p>
      <w:pPr>
        <w:pStyle w:val="27"/>
        <w:tabs>
          <w:tab w:val="left" w:pos="440"/>
          <w:tab w:val="right" w:leader="dot" w:pos="9350"/>
        </w:tabs>
        <w:rPr>
          <w:lang/>
        </w:rPr>
      </w:pPr>
      <w:r>
        <w:rPr>
          <w:rFonts w:ascii="Arial" w:hAnsi="Arial" w:cs="Arial"/>
          <w:szCs w:val="22"/>
          <w:lang/>
        </w:rPr>
        <w:fldChar w:fldCharType="end"/>
      </w:r>
      <w:bookmarkStart w:id="0" w:name="_Toc3371459"/>
      <w:bookmarkStart w:id="1" w:name="_Toc4903092"/>
      <w:bookmarkStart w:id="2" w:name="_Toc10277252"/>
      <w:bookmarkStart w:id="3" w:name="_Toc55185609"/>
    </w:p>
    <w:p>
      <w:pPr>
        <w:rPr>
          <w:lang/>
        </w:rPr>
        <w:sectPr>
          <w:headerReference r:id="rId9" w:type="default"/>
          <w:footerReference r:id="rId10" w:type="default"/>
          <w:pgSz w:w="12240" w:h="15840"/>
          <w:pgMar w:top="1440" w:right="1440" w:bottom="1440" w:left="1440" w:header="720" w:footer="720" w:gutter="0"/>
          <w:pgNumType w:fmt="lowerRoman"/>
          <w:cols w:space="720" w:num="1"/>
          <w:docGrid w:linePitch="360" w:charSpace="0"/>
        </w:sectPr>
      </w:pPr>
    </w:p>
    <w:bookmarkEnd w:id="0"/>
    <w:bookmarkEnd w:id="1"/>
    <w:bookmarkEnd w:id="2"/>
    <w:bookmarkEnd w:id="3"/>
    <w:p>
      <w:pPr>
        <w:pStyle w:val="2"/>
        <w:rPr>
          <w:lang/>
        </w:rPr>
      </w:pPr>
      <w:bookmarkStart w:id="4" w:name="_Toc404270237"/>
      <w:r>
        <w:rPr>
          <w:lang/>
        </w:rPr>
        <w:t>Introducción</w:t>
      </w:r>
      <w:bookmarkEnd w:id="4"/>
    </w:p>
    <w:p>
      <w:pPr>
        <w:pStyle w:val="3"/>
        <w:rPr>
          <w:lang/>
        </w:rPr>
      </w:pPr>
      <w:bookmarkStart w:id="5" w:name="_Toc3371460"/>
      <w:bookmarkStart w:id="6" w:name="_Toc4903093"/>
      <w:bookmarkStart w:id="7" w:name="_Toc10277253"/>
      <w:bookmarkStart w:id="8" w:name="_Toc55185610"/>
      <w:bookmarkStart w:id="9" w:name="_Toc404270238"/>
      <w:r>
        <w:rPr>
          <w:lang/>
        </w:rPr>
        <w:t>P</w:t>
      </w:r>
      <w:bookmarkEnd w:id="5"/>
      <w:bookmarkEnd w:id="6"/>
      <w:bookmarkEnd w:id="7"/>
      <w:bookmarkEnd w:id="8"/>
      <w:r>
        <w:rPr>
          <w:lang/>
        </w:rPr>
        <w:t>ropósito</w:t>
      </w:r>
      <w:bookmarkEnd w:id="9"/>
    </w:p>
    <w:p>
      <w:pPr>
        <w:spacing w:after="480"/>
        <w:rPr>
          <w:lang/>
        </w:rPr>
      </w:pPr>
      <w:r>
        <w:rPr>
          <w:lang/>
        </w:rPr>
        <w:t>Este documento contiene las directrices para facilitar la ejecución y el control del proyecto VisaNet en las actividades de Aseguramiento de Calidad. El propósito del mismo es documentar los supuestos y decisiones de planificación, el alcance del proyecto, los riesgos principales</w:t>
      </w:r>
      <w:r>
        <w:rPr>
          <w:lang/>
        </w:rPr>
        <w:t xml:space="preserve"> del proyecto</w:t>
      </w:r>
      <w:r>
        <w:rPr>
          <w:lang/>
        </w:rPr>
        <w:t>, la programación de duración y esfuerzo y facilitar la comunicación entre las partes interesadas, estableciendo además los roles, las responsabilidades y los recursos necesarios para el proceso de Aseguramiento de Calidad.</w:t>
      </w:r>
    </w:p>
    <w:p>
      <w:pPr>
        <w:pStyle w:val="3"/>
        <w:rPr>
          <w:lang/>
        </w:rPr>
      </w:pPr>
      <w:bookmarkStart w:id="10" w:name="_Toc177356439"/>
      <w:bookmarkStart w:id="11" w:name="_Toc404270239"/>
      <w:bookmarkStart w:id="12" w:name="_Toc3371463"/>
      <w:bookmarkStart w:id="13" w:name="_Toc4903096"/>
      <w:bookmarkStart w:id="14" w:name="_Toc10277256"/>
      <w:bookmarkStart w:id="15" w:name="_Toc55185613"/>
      <w:r>
        <w:rPr>
          <w:lang/>
        </w:rPr>
        <w:t>Terminolog</w:t>
      </w:r>
      <w:bookmarkEnd w:id="10"/>
      <w:r>
        <w:rPr>
          <w:lang/>
        </w:rPr>
        <w:t>ía</w:t>
      </w:r>
      <w:bookmarkEnd w:id="11"/>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4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8" w:hRule="atLeast"/>
        </w:trPr>
        <w:tc>
          <w:tcPr>
            <w:tcW w:w="2448" w:type="dxa"/>
            <w:shd w:val="clear" w:color="auto" w:fill="C0C0C0"/>
            <w:vAlign w:val="top"/>
          </w:tcPr>
          <w:p>
            <w:pPr>
              <w:pStyle w:val="48"/>
              <w:rPr>
                <w:b/>
                <w:lang/>
              </w:rPr>
            </w:pPr>
            <w:r>
              <w:rPr>
                <w:b/>
                <w:lang/>
              </w:rPr>
              <w:t>Término</w:t>
            </w:r>
          </w:p>
        </w:tc>
        <w:tc>
          <w:tcPr>
            <w:tcW w:w="7020" w:type="dxa"/>
            <w:shd w:val="clear" w:color="auto" w:fill="C0C0C0"/>
            <w:vAlign w:val="top"/>
          </w:tcPr>
          <w:p>
            <w:pPr>
              <w:pStyle w:val="48"/>
              <w:rPr>
                <w:b/>
                <w:lang/>
              </w:rPr>
            </w:pPr>
            <w:r>
              <w:rPr>
                <w:b/>
                <w:lang/>
              </w:rPr>
              <w:t>Definición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8" w:type="dxa"/>
            <w:vAlign w:val="top"/>
          </w:tcPr>
          <w:p>
            <w:pPr>
              <w:snapToGrid w:val="0"/>
              <w:spacing w:line="360" w:lineRule="auto"/>
              <w:rPr>
                <w:rFonts w:cs="Arial"/>
                <w:lang/>
              </w:rPr>
            </w:pPr>
            <w:r>
              <w:rPr>
                <w:rFonts w:cs="Arial"/>
                <w:lang/>
              </w:rPr>
              <w:t>QA</w:t>
            </w:r>
          </w:p>
        </w:tc>
        <w:tc>
          <w:tcPr>
            <w:tcW w:w="7020" w:type="dxa"/>
            <w:vAlign w:val="top"/>
          </w:tcPr>
          <w:p>
            <w:pPr>
              <w:snapToGrid w:val="0"/>
              <w:spacing w:line="360" w:lineRule="auto"/>
              <w:rPr>
                <w:rFonts w:cs="Arial"/>
                <w:lang/>
              </w:rPr>
            </w:pPr>
            <w:r>
              <w:rPr>
                <w:rFonts w:cs="Arial"/>
                <w:lang/>
              </w:rPr>
              <w:t>Quality Assurance / Aseguramiento de la Calidad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8" w:type="dxa"/>
            <w:vAlign w:val="top"/>
          </w:tcPr>
          <w:p>
            <w:pPr>
              <w:snapToGrid w:val="0"/>
              <w:spacing w:line="360" w:lineRule="auto"/>
              <w:rPr>
                <w:rFonts w:cs="Arial"/>
                <w:lang/>
              </w:rPr>
            </w:pPr>
            <w:r>
              <w:rPr>
                <w:rFonts w:cs="Arial"/>
                <w:lang/>
              </w:rPr>
              <w:t>TC</w:t>
            </w:r>
          </w:p>
        </w:tc>
        <w:tc>
          <w:tcPr>
            <w:tcW w:w="7020" w:type="dxa"/>
            <w:vAlign w:val="top"/>
          </w:tcPr>
          <w:p>
            <w:pPr>
              <w:snapToGrid w:val="0"/>
              <w:spacing w:line="360" w:lineRule="auto"/>
              <w:rPr>
                <w:rFonts w:cs="Arial"/>
                <w:lang/>
              </w:rPr>
            </w:pPr>
            <w:r>
              <w:rPr>
                <w:rFonts w:cs="Arial"/>
                <w:lang/>
              </w:rPr>
              <w:t>Test Case / Caso de Prueba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8" w:type="dxa"/>
            <w:vAlign w:val="top"/>
          </w:tcPr>
          <w:p>
            <w:pPr>
              <w:snapToGrid w:val="0"/>
              <w:spacing w:line="360" w:lineRule="auto"/>
              <w:rPr>
                <w:rFonts w:cs="Arial"/>
                <w:lang/>
              </w:rPr>
            </w:pPr>
            <w:r>
              <w:rPr>
                <w:rFonts w:cs="Arial"/>
                <w:lang/>
              </w:rPr>
              <w:t>UI</w:t>
            </w:r>
          </w:p>
        </w:tc>
        <w:tc>
          <w:tcPr>
            <w:tcW w:w="7020" w:type="dxa"/>
            <w:vAlign w:val="top"/>
          </w:tcPr>
          <w:p>
            <w:pPr>
              <w:snapToGrid w:val="0"/>
              <w:spacing w:line="360" w:lineRule="auto"/>
              <w:rPr>
                <w:rFonts w:cs="Arial"/>
                <w:lang/>
              </w:rPr>
            </w:pPr>
            <w:r>
              <w:rPr>
                <w:rFonts w:cs="Arial"/>
                <w:lang/>
              </w:rPr>
              <w:t>User Interface / Interfaz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8" w:type="dxa"/>
            <w:vAlign w:val="top"/>
          </w:tcPr>
          <w:p>
            <w:pPr>
              <w:snapToGrid w:val="0"/>
              <w:spacing w:line="360" w:lineRule="auto"/>
              <w:rPr>
                <w:rFonts w:cs="Arial"/>
                <w:lang/>
              </w:rPr>
            </w:pPr>
            <w:r>
              <w:rPr>
                <w:rFonts w:cs="Arial"/>
                <w:lang/>
              </w:rPr>
              <w:t>QM</w:t>
            </w:r>
          </w:p>
        </w:tc>
        <w:tc>
          <w:tcPr>
            <w:tcW w:w="7020" w:type="dxa"/>
            <w:vAlign w:val="top"/>
          </w:tcPr>
          <w:p>
            <w:pPr>
              <w:snapToGrid w:val="0"/>
              <w:spacing w:line="360" w:lineRule="auto"/>
              <w:rPr>
                <w:rFonts w:cs="Arial"/>
                <w:lang/>
              </w:rPr>
            </w:pPr>
            <w:r>
              <w:rPr>
                <w:rFonts w:cs="Arial"/>
                <w:lang/>
              </w:rPr>
              <w:t>QA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8" w:type="dxa"/>
            <w:vAlign w:val="center"/>
          </w:tcPr>
          <w:p>
            <w:pPr>
              <w:snapToGrid w:val="0"/>
              <w:spacing w:line="360" w:lineRule="auto"/>
              <w:rPr>
                <w:rFonts w:cs="Arial"/>
                <w:lang/>
              </w:rPr>
            </w:pPr>
            <w:r>
              <w:rPr>
                <w:rFonts w:cs="Arial"/>
                <w:lang/>
              </w:rPr>
              <w:t>QAL</w:t>
            </w:r>
          </w:p>
        </w:tc>
        <w:tc>
          <w:tcPr>
            <w:tcW w:w="7020" w:type="dxa"/>
            <w:vAlign w:val="center"/>
          </w:tcPr>
          <w:p>
            <w:pPr>
              <w:snapToGrid w:val="0"/>
              <w:spacing w:line="360" w:lineRule="auto"/>
              <w:rPr>
                <w:rFonts w:cs="Arial"/>
                <w:lang/>
              </w:rPr>
            </w:pPr>
            <w:r>
              <w:rPr>
                <w:rFonts w:cs="Arial"/>
                <w:lang/>
              </w:rPr>
              <w:t>QA Lead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8" w:type="dxa"/>
            <w:vAlign w:val="center"/>
          </w:tcPr>
          <w:p>
            <w:pPr>
              <w:snapToGrid w:val="0"/>
              <w:spacing w:line="360" w:lineRule="auto"/>
              <w:rPr>
                <w:rFonts w:cs="Arial"/>
                <w:lang/>
              </w:rPr>
            </w:pPr>
            <w:r>
              <w:rPr>
                <w:rFonts w:cs="Arial"/>
                <w:lang/>
              </w:rPr>
              <w:t>QAE</w:t>
            </w:r>
          </w:p>
        </w:tc>
        <w:tc>
          <w:tcPr>
            <w:tcW w:w="7020" w:type="dxa"/>
            <w:vAlign w:val="center"/>
          </w:tcPr>
          <w:p>
            <w:pPr>
              <w:snapToGrid w:val="0"/>
              <w:spacing w:line="360" w:lineRule="auto"/>
              <w:rPr>
                <w:rFonts w:cs="Arial"/>
                <w:lang/>
              </w:rPr>
            </w:pPr>
            <w:r>
              <w:rPr>
                <w:rFonts w:cs="Arial"/>
                <w:lang/>
              </w:rPr>
              <w:t>QA Engineer</w:t>
            </w:r>
          </w:p>
        </w:tc>
      </w:tr>
    </w:tbl>
    <w:p>
      <w:pPr>
        <w:pStyle w:val="44"/>
        <w:rPr>
          <w:color w:val="auto"/>
          <w:lang/>
        </w:rPr>
      </w:pPr>
    </w:p>
    <w:bookmarkEnd w:id="12"/>
    <w:bookmarkEnd w:id="13"/>
    <w:bookmarkEnd w:id="14"/>
    <w:bookmarkEnd w:id="15"/>
    <w:p>
      <w:pPr>
        <w:pStyle w:val="2"/>
        <w:rPr>
          <w:lang/>
        </w:rPr>
      </w:pPr>
      <w:r>
        <w:rPr>
          <w:lang/>
        </w:rPr>
        <w:br w:type="page"/>
      </w:r>
      <w:bookmarkStart w:id="16" w:name="_Toc203808598"/>
      <w:bookmarkStart w:id="17" w:name="_Toc404270240"/>
      <w:r>
        <w:rPr>
          <w:lang/>
        </w:rPr>
        <w:t>Descripción del Proyecto</w:t>
      </w:r>
      <w:bookmarkEnd w:id="16"/>
      <w:bookmarkEnd w:id="17"/>
      <w:r>
        <w:rPr>
          <w:rStyle w:val="39"/>
          <w:lang/>
        </w:rPr>
        <w:t xml:space="preserve"> </w:t>
      </w:r>
    </w:p>
    <w:p>
      <w:pPr>
        <w:pStyle w:val="3"/>
        <w:rPr>
          <w:lang/>
        </w:rPr>
      </w:pPr>
      <w:bookmarkStart w:id="18" w:name="_Toc203808599"/>
      <w:bookmarkStart w:id="19" w:name="_Toc404270241"/>
      <w:r>
        <w:rPr>
          <w:lang/>
        </w:rPr>
        <w:t>Generalidades del Proyecto</w:t>
      </w:r>
      <w:bookmarkEnd w:id="18"/>
      <w:bookmarkEnd w:id="19"/>
    </w:p>
    <w:p>
      <w:pPr>
        <w:pStyle w:val="44"/>
        <w:rPr>
          <w:color w:val="auto"/>
          <w:lang/>
        </w:rPr>
      </w:pPr>
      <w:r>
        <w:rPr>
          <w:color w:val="auto"/>
          <w:lang/>
        </w:rPr>
        <w:t xml:space="preserve"> La Compañía Peruana de Medios de Pago S.A.C (VisaNet Perú), es una empresa orientada a prestar servicios relacionados con operaciones a través de tarjetas Visa. </w:t>
      </w:r>
    </w:p>
    <w:p>
      <w:pPr>
        <w:pStyle w:val="44"/>
        <w:rPr>
          <w:color w:val="auto"/>
          <w:lang/>
        </w:rPr>
      </w:pPr>
      <w:r>
        <w:rPr>
          <w:color w:val="auto"/>
          <w:lang/>
        </w:rPr>
        <w:t>Como parte de sus servicios, actualmente VisaNet ofrece a sus comercios un portal web www.VisaNet.com.pe dentro del cual los comercios pueden acceder a un módulo de operaciones en línea donde pueden visualizar sus movimientos realizados, previo proceso de afiliación al servicio.</w:t>
      </w:r>
    </w:p>
    <w:p>
      <w:pPr>
        <w:pStyle w:val="44"/>
        <w:rPr>
          <w:color w:val="auto"/>
          <w:lang/>
        </w:rPr>
      </w:pPr>
      <w:r>
        <w:rPr>
          <w:color w:val="auto"/>
          <w:lang/>
        </w:rPr>
        <w:t>En vista del crecimiento del negocio y la demanda de mayores servicios por parte de los comercios, VisaNet se ha propuesto llevar a cabo el presente proyecto.</w:t>
      </w:r>
    </w:p>
    <w:p>
      <w:pPr>
        <w:pStyle w:val="3"/>
        <w:rPr>
          <w:lang/>
        </w:rPr>
      </w:pPr>
      <w:bookmarkStart w:id="20" w:name="_Toc222625769"/>
      <w:bookmarkStart w:id="21" w:name="_Toc404270242"/>
      <w:r>
        <w:rPr>
          <w:lang/>
        </w:rPr>
        <w:t>Objetivos del Proyecto</w:t>
      </w:r>
      <w:bookmarkEnd w:id="20"/>
      <w:bookmarkEnd w:id="21"/>
    </w:p>
    <w:p>
      <w:pPr>
        <w:pStyle w:val="4"/>
        <w:rPr>
          <w:lang/>
        </w:rPr>
      </w:pPr>
      <w:bookmarkStart w:id="22" w:name="_Toc222625770"/>
      <w:bookmarkStart w:id="23" w:name="_Toc404270243"/>
      <w:r>
        <w:rPr>
          <w:lang/>
        </w:rPr>
        <w:t>Objetivo General</w:t>
      </w:r>
      <w:bookmarkEnd w:id="22"/>
      <w:bookmarkEnd w:id="23"/>
    </w:p>
    <w:p>
      <w:pPr>
        <w:pStyle w:val="57"/>
        <w:jc w:val="both"/>
        <w:rPr>
          <w:color w:val="auto"/>
          <w:sz w:val="22"/>
          <w:szCs w:val="22"/>
        </w:rPr>
      </w:pPr>
      <w:r>
        <w:rPr>
          <w:color w:val="auto"/>
          <w:sz w:val="22"/>
          <w:szCs w:val="22"/>
        </w:rPr>
        <w:t xml:space="preserve">Desarrollo e implementación de Soluciones Web </w:t>
      </w:r>
      <w:r>
        <w:rPr>
          <w:color w:val="auto"/>
          <w:sz w:val="22"/>
          <w:szCs w:val="22"/>
          <w:lang/>
        </w:rPr>
        <w:t>para la</w:t>
      </w:r>
      <w:r>
        <w:rPr>
          <w:color w:val="auto"/>
          <w:sz w:val="22"/>
          <w:szCs w:val="22"/>
        </w:rPr>
        <w:t xml:space="preserve"> Extranet.</w:t>
      </w:r>
      <w:r>
        <w:rPr>
          <w:rFonts w:ascii="Verdana" w:hAnsi="Verdana" w:cs="Verdana"/>
          <w:color w:val="auto"/>
          <w:sz w:val="18"/>
          <w:szCs w:val="18"/>
        </w:rPr>
        <w:t xml:space="preserve"> </w:t>
      </w:r>
      <w:r>
        <w:rPr>
          <w:color w:val="auto"/>
          <w:sz w:val="22"/>
          <w:szCs w:val="22"/>
        </w:rPr>
        <w:t xml:space="preserve">El Portal </w:t>
      </w:r>
      <w:r>
        <w:rPr>
          <w:color w:val="auto"/>
          <w:sz w:val="22"/>
          <w:szCs w:val="22"/>
          <w:lang/>
        </w:rPr>
        <w:t xml:space="preserve">para la </w:t>
      </w:r>
      <w:r>
        <w:rPr>
          <w:color w:val="auto"/>
          <w:sz w:val="22"/>
          <w:szCs w:val="22"/>
        </w:rPr>
        <w:t>Extranet planteado en el presente proyecto, permite el acceso a la información existente en los sistemas de VisaNet como parte del servicio que se proporciona a sus usuarios (comercios y bancos</w:t>
      </w:r>
      <w:r>
        <w:rPr>
          <w:color w:val="auto"/>
          <w:sz w:val="22"/>
          <w:szCs w:val="22"/>
          <w:lang/>
        </w:rPr>
        <w:t>/emisores</w:t>
      </w:r>
      <w:r>
        <w:rPr>
          <w:color w:val="auto"/>
          <w:sz w:val="22"/>
          <w:szCs w:val="22"/>
        </w:rPr>
        <w:t xml:space="preserve">). </w:t>
      </w:r>
    </w:p>
    <w:p>
      <w:pPr>
        <w:rPr>
          <w:lang/>
        </w:rPr>
      </w:pPr>
      <w:r>
        <w:rPr>
          <w:szCs w:val="22"/>
          <w:lang/>
        </w:rPr>
        <w:t xml:space="preserve">La extranet </w:t>
      </w:r>
      <w:r>
        <w:rPr>
          <w:szCs w:val="22"/>
          <w:lang/>
        </w:rPr>
        <w:t xml:space="preserve">obtiene </w:t>
      </w:r>
      <w:r>
        <w:rPr>
          <w:szCs w:val="22"/>
          <w:lang/>
        </w:rPr>
        <w:t>información en tiempo real, ofreciendo funcionalidades basadas en los diversos aspectos de la relación con sus usuarios, entre las que se pueden mencionar: servicios, consultas de abonos, solicitudes y otros accesos en línea.</w:t>
      </w:r>
    </w:p>
    <w:p>
      <w:pPr>
        <w:pStyle w:val="4"/>
        <w:rPr>
          <w:lang/>
        </w:rPr>
      </w:pPr>
      <w:bookmarkStart w:id="24" w:name="_Toc404270244"/>
      <w:r>
        <w:rPr>
          <w:lang/>
        </w:rPr>
        <w:t>Objetivos Específicos</w:t>
      </w:r>
      <w:bookmarkEnd w:id="24"/>
    </w:p>
    <w:p>
      <w:pPr>
        <w:pStyle w:val="13"/>
        <w:rPr>
          <w:lang/>
        </w:rPr>
      </w:pPr>
      <w:r>
        <w:rPr>
          <w:lang/>
        </w:rPr>
        <w:t>Los objetivos específicos del proyecto son:</w:t>
      </w:r>
    </w:p>
    <w:p>
      <w:pPr>
        <w:pStyle w:val="57"/>
        <w:numPr>
          <w:ilvl w:val="0"/>
          <w:numId w:val="3"/>
        </w:numPr>
        <w:rPr>
          <w:color w:val="auto"/>
          <w:sz w:val="22"/>
          <w:szCs w:val="22"/>
        </w:rPr>
      </w:pPr>
      <w:r>
        <w:rPr>
          <w:color w:val="auto"/>
          <w:sz w:val="22"/>
          <w:szCs w:val="22"/>
        </w:rPr>
        <w:t xml:space="preserve">Instalación y configuración del software base para los ambientes de desarrollo, producción y certificación. </w:t>
      </w:r>
    </w:p>
    <w:p>
      <w:pPr>
        <w:pStyle w:val="57"/>
        <w:numPr>
          <w:ilvl w:val="0"/>
          <w:numId w:val="3"/>
        </w:numPr>
        <w:rPr>
          <w:color w:val="auto"/>
          <w:sz w:val="22"/>
          <w:szCs w:val="22"/>
        </w:rPr>
      </w:pPr>
      <w:r>
        <w:rPr>
          <w:color w:val="auto"/>
          <w:sz w:val="22"/>
          <w:szCs w:val="22"/>
        </w:rPr>
        <w:t xml:space="preserve">Instalación y configuración básica de los productos de software base especificados en la Arquitectura propuesta para los ambientes de desarrollo, producción y certificación. </w:t>
      </w:r>
    </w:p>
    <w:p>
      <w:pPr>
        <w:pStyle w:val="57"/>
        <w:numPr>
          <w:ilvl w:val="0"/>
          <w:numId w:val="3"/>
        </w:numPr>
        <w:rPr>
          <w:color w:val="auto"/>
          <w:sz w:val="22"/>
          <w:szCs w:val="22"/>
        </w:rPr>
      </w:pPr>
      <w:r>
        <w:rPr>
          <w:color w:val="auto"/>
          <w:sz w:val="22"/>
          <w:szCs w:val="22"/>
        </w:rPr>
        <w:t xml:space="preserve">Implementación del Portal de Comercios. </w:t>
      </w:r>
    </w:p>
    <w:p>
      <w:pPr>
        <w:pStyle w:val="57"/>
        <w:numPr>
          <w:ilvl w:val="0"/>
          <w:numId w:val="3"/>
        </w:numPr>
        <w:rPr>
          <w:color w:val="auto"/>
          <w:sz w:val="22"/>
          <w:szCs w:val="22"/>
        </w:rPr>
      </w:pPr>
      <w:r>
        <w:rPr>
          <w:color w:val="auto"/>
          <w:sz w:val="22"/>
          <w:szCs w:val="22"/>
        </w:rPr>
        <w:t xml:space="preserve">Implementación del Portal de Emisores. </w:t>
      </w:r>
    </w:p>
    <w:p>
      <w:pPr>
        <w:pStyle w:val="57"/>
        <w:ind w:left="720"/>
        <w:rPr>
          <w:color w:val="auto"/>
          <w:sz w:val="22"/>
          <w:szCs w:val="22"/>
        </w:rPr>
      </w:pPr>
    </w:p>
    <w:p>
      <w:pPr>
        <w:pStyle w:val="57"/>
        <w:rPr>
          <w:color w:val="auto"/>
          <w:sz w:val="22"/>
          <w:szCs w:val="22"/>
        </w:rPr>
      </w:pPr>
      <w:r>
        <w:rPr>
          <w:color w:val="auto"/>
          <w:sz w:val="22"/>
          <w:szCs w:val="22"/>
        </w:rPr>
        <w:t>El objetivo principal de este proyecto es implementar una solución de acuerdo a las especificaciones indicadas más adelante en este documento.</w:t>
      </w:r>
    </w:p>
    <w:p>
      <w:pPr>
        <w:pStyle w:val="3"/>
        <w:rPr>
          <w:lang/>
        </w:rPr>
      </w:pPr>
      <w:bookmarkStart w:id="25" w:name="_Toc203808603"/>
      <w:bookmarkStart w:id="26" w:name="_Toc404270245"/>
      <w:r>
        <w:rPr>
          <w:lang/>
        </w:rPr>
        <w:t>Alcance del Proyecto</w:t>
      </w:r>
      <w:bookmarkEnd w:id="25"/>
      <w:bookmarkEnd w:id="26"/>
    </w:p>
    <w:p>
      <w:pPr>
        <w:pStyle w:val="4"/>
        <w:rPr>
          <w:lang/>
        </w:rPr>
      </w:pPr>
      <w:bookmarkStart w:id="27" w:name="_Toc222625774"/>
      <w:bookmarkStart w:id="28" w:name="_Toc404270246"/>
      <w:r>
        <w:rPr>
          <w:lang/>
        </w:rPr>
        <w:t>Restricciones del Proyecto</w:t>
      </w:r>
      <w:bookmarkEnd w:id="27"/>
      <w:bookmarkEnd w:id="28"/>
    </w:p>
    <w:p>
      <w:pPr>
        <w:pStyle w:val="13"/>
        <w:rPr>
          <w:lang/>
        </w:rPr>
      </w:pPr>
      <w:r>
        <w:rPr>
          <w:lang/>
        </w:rPr>
        <w:t>Las restricciones del proyecto son las siguientes:</w:t>
      </w:r>
    </w:p>
    <w:p>
      <w:pPr>
        <w:pStyle w:val="57"/>
        <w:numPr>
          <w:ilvl w:val="0"/>
          <w:numId w:val="4"/>
        </w:numPr>
        <w:jc w:val="both"/>
        <w:rPr>
          <w:color w:val="auto"/>
          <w:sz w:val="22"/>
          <w:szCs w:val="22"/>
        </w:rPr>
      </w:pPr>
      <w:r>
        <w:rPr>
          <w:color w:val="auto"/>
          <w:sz w:val="22"/>
          <w:szCs w:val="22"/>
        </w:rPr>
        <w:t>Seguridad y rendimiento de la aplicación.</w:t>
      </w:r>
    </w:p>
    <w:p>
      <w:pPr>
        <w:pStyle w:val="57"/>
        <w:numPr>
          <w:ilvl w:val="0"/>
          <w:numId w:val="4"/>
        </w:numPr>
        <w:jc w:val="both"/>
        <w:rPr>
          <w:color w:val="auto"/>
          <w:sz w:val="22"/>
          <w:szCs w:val="22"/>
        </w:rPr>
      </w:pPr>
      <w:r>
        <w:rPr>
          <w:color w:val="auto"/>
          <w:sz w:val="22"/>
          <w:szCs w:val="22"/>
        </w:rPr>
        <w:t xml:space="preserve">El hecho de que algunos de los Servicios Web externos sigan en desarrollo puede resultar convertirse en un impedimento y/o causar demora si es que dichos servicios a consumir sufren retrasos en su implementación. </w:t>
      </w:r>
    </w:p>
    <w:p>
      <w:pPr>
        <w:pStyle w:val="57"/>
        <w:numPr>
          <w:ilvl w:val="0"/>
          <w:numId w:val="4"/>
        </w:numPr>
        <w:jc w:val="both"/>
        <w:rPr>
          <w:color w:val="auto"/>
          <w:sz w:val="22"/>
          <w:szCs w:val="22"/>
        </w:rPr>
      </w:pPr>
      <w:r>
        <w:rPr>
          <w:color w:val="auto"/>
          <w:sz w:val="22"/>
          <w:szCs w:val="22"/>
        </w:rPr>
        <w:t xml:space="preserve">Falta de uniformidad en los Servicios Web proporcionados de los diferentes sistemas externos. </w:t>
      </w:r>
    </w:p>
    <w:p>
      <w:pPr>
        <w:pStyle w:val="57"/>
        <w:numPr>
          <w:ilvl w:val="0"/>
          <w:numId w:val="4"/>
        </w:numPr>
        <w:jc w:val="both"/>
        <w:rPr>
          <w:color w:val="auto"/>
          <w:sz w:val="22"/>
          <w:szCs w:val="22"/>
        </w:rPr>
      </w:pPr>
      <w:r>
        <w:rPr>
          <w:color w:val="auto"/>
          <w:sz w:val="22"/>
          <w:szCs w:val="22"/>
        </w:rPr>
        <w:t xml:space="preserve">Pueden existir requerimientos funcionales adicionales, como cierta lógica de negocio, validaciones, etc., los cuales no están proporcionados dentro de los Servicios Web externos ajenos al proyecto que se utilizarían para obtener/registrar la información propuesta de los portlets. </w:t>
      </w:r>
    </w:p>
    <w:p>
      <w:pPr>
        <w:pStyle w:val="57"/>
        <w:numPr>
          <w:ilvl w:val="0"/>
          <w:numId w:val="4"/>
        </w:numPr>
        <w:jc w:val="both"/>
        <w:rPr>
          <w:color w:val="auto"/>
          <w:sz w:val="22"/>
          <w:szCs w:val="22"/>
        </w:rPr>
      </w:pPr>
      <w:r>
        <w:rPr>
          <w:color w:val="auto"/>
          <w:sz w:val="22"/>
          <w:szCs w:val="22"/>
        </w:rPr>
        <w:t xml:space="preserve">El trabajo con portlets puede traer problemas de compatibilidad en diseño con diferentes navegadores. </w:t>
      </w:r>
    </w:p>
    <w:p>
      <w:pPr>
        <w:pStyle w:val="57"/>
        <w:numPr>
          <w:ilvl w:val="0"/>
          <w:numId w:val="4"/>
        </w:numPr>
        <w:jc w:val="both"/>
        <w:rPr>
          <w:color w:val="auto"/>
          <w:sz w:val="22"/>
          <w:szCs w:val="22"/>
        </w:rPr>
      </w:pPr>
      <w:r>
        <w:rPr>
          <w:color w:val="auto"/>
          <w:sz w:val="22"/>
          <w:szCs w:val="22"/>
        </w:rPr>
        <w:t xml:space="preserve">Requerimientos adicionales pueden aparecer para proveer vistas web optimizadas y especializadas para dispositivos móviles que no hayan sido contempladas en la estimación inicial. </w:t>
      </w:r>
    </w:p>
    <w:p>
      <w:pPr>
        <w:pStyle w:val="57"/>
        <w:numPr>
          <w:ilvl w:val="0"/>
          <w:numId w:val="4"/>
        </w:numPr>
        <w:jc w:val="both"/>
        <w:rPr>
          <w:color w:val="auto"/>
          <w:sz w:val="22"/>
          <w:szCs w:val="22"/>
        </w:rPr>
      </w:pPr>
      <w:r>
        <w:rPr>
          <w:color w:val="auto"/>
          <w:sz w:val="22"/>
          <w:szCs w:val="22"/>
        </w:rPr>
        <w:t xml:space="preserve">Tareas inesperadas, que no se consideraron como parte de este alcance, pueden aparecer durante el desarrollo incrementando el tiempo requerido para completar la solución. </w:t>
      </w:r>
    </w:p>
    <w:p>
      <w:pPr>
        <w:pStyle w:val="57"/>
        <w:numPr>
          <w:ilvl w:val="0"/>
          <w:numId w:val="4"/>
        </w:numPr>
        <w:jc w:val="both"/>
        <w:rPr>
          <w:color w:val="auto"/>
          <w:sz w:val="22"/>
          <w:szCs w:val="22"/>
        </w:rPr>
      </w:pPr>
      <w:r>
        <w:rPr>
          <w:color w:val="auto"/>
          <w:sz w:val="22"/>
          <w:szCs w:val="22"/>
        </w:rPr>
        <w:t xml:space="preserve">Aun contando con un Documento de Requerimientos de Proyecto completo, existen algunas áreas que aun son confusas. Esto podría crear situaciones en las que haya que realizar ajustes al cronograma que impliquen agregar esfuerzo. </w:t>
      </w:r>
    </w:p>
    <w:p>
      <w:pPr>
        <w:pStyle w:val="57"/>
        <w:numPr>
          <w:ilvl w:val="0"/>
          <w:numId w:val="4"/>
        </w:numPr>
        <w:jc w:val="both"/>
        <w:rPr>
          <w:color w:val="auto"/>
          <w:sz w:val="22"/>
          <w:szCs w:val="22"/>
        </w:rPr>
      </w:pPr>
      <w:r>
        <w:rPr>
          <w:color w:val="auto"/>
          <w:sz w:val="22"/>
          <w:szCs w:val="22"/>
        </w:rPr>
        <w:t xml:space="preserve">La falta de documentación puede llevar a estimaciones inexactas o a una curva de aprendizaje más pronunciada. </w:t>
      </w:r>
    </w:p>
    <w:p>
      <w:pPr>
        <w:pStyle w:val="57"/>
        <w:ind w:left="720"/>
        <w:rPr>
          <w:color w:val="auto"/>
          <w:sz w:val="22"/>
          <w:szCs w:val="22"/>
        </w:rPr>
      </w:pPr>
    </w:p>
    <w:p>
      <w:pPr>
        <w:pStyle w:val="57"/>
        <w:ind w:left="720"/>
        <w:rPr>
          <w:color w:val="auto"/>
          <w:sz w:val="22"/>
          <w:szCs w:val="22"/>
        </w:rPr>
      </w:pPr>
    </w:p>
    <w:p>
      <w:pPr>
        <w:pStyle w:val="4"/>
        <w:rPr>
          <w:lang/>
        </w:rPr>
      </w:pPr>
      <w:bookmarkStart w:id="29" w:name="_Toc222625775"/>
      <w:bookmarkStart w:id="30" w:name="_Toc404270247"/>
      <w:r>
        <w:rPr>
          <w:lang/>
        </w:rPr>
        <w:t>Riesgos del Proyecto</w:t>
      </w:r>
      <w:bookmarkEnd w:id="29"/>
      <w:bookmarkEnd w:id="30"/>
    </w:p>
    <w:p>
      <w:pPr>
        <w:pStyle w:val="13"/>
        <w:rPr>
          <w:lang/>
        </w:rPr>
      </w:pPr>
      <w:r>
        <w:rPr>
          <w:lang/>
        </w:rPr>
        <w:t>Avantica identificó los siguientes riesgos para el proyecto:</w:t>
      </w:r>
    </w:p>
    <w:p>
      <w:pPr>
        <w:pStyle w:val="57"/>
        <w:numPr>
          <w:ilvl w:val="0"/>
          <w:numId w:val="5"/>
        </w:numPr>
        <w:rPr>
          <w:color w:val="auto"/>
          <w:sz w:val="22"/>
          <w:szCs w:val="22"/>
        </w:rPr>
      </w:pPr>
      <w:r>
        <w:rPr>
          <w:color w:val="auto"/>
          <w:sz w:val="22"/>
          <w:szCs w:val="22"/>
        </w:rPr>
        <w:t xml:space="preserve">Cambio en los requerimientos una vez que el proyecto inicie. </w:t>
      </w:r>
    </w:p>
    <w:p>
      <w:pPr>
        <w:pStyle w:val="57"/>
        <w:numPr>
          <w:ilvl w:val="0"/>
          <w:numId w:val="5"/>
        </w:numPr>
        <w:rPr>
          <w:color w:val="auto"/>
          <w:sz w:val="22"/>
          <w:szCs w:val="22"/>
        </w:rPr>
      </w:pPr>
      <w:r>
        <w:rPr>
          <w:color w:val="auto"/>
          <w:sz w:val="22"/>
          <w:szCs w:val="22"/>
        </w:rPr>
        <w:t xml:space="preserve">Documentación funcional y/o técnica inconsistente. </w:t>
      </w:r>
    </w:p>
    <w:p>
      <w:pPr>
        <w:pStyle w:val="57"/>
        <w:numPr>
          <w:ilvl w:val="0"/>
          <w:numId w:val="5"/>
        </w:numPr>
        <w:rPr>
          <w:color w:val="auto"/>
          <w:sz w:val="22"/>
          <w:szCs w:val="22"/>
        </w:rPr>
      </w:pPr>
      <w:r>
        <w:rPr>
          <w:color w:val="auto"/>
          <w:sz w:val="22"/>
          <w:szCs w:val="22"/>
        </w:rPr>
        <w:t xml:space="preserve">Ambiente de pruebas no disponible en el debido momento. </w:t>
      </w:r>
    </w:p>
    <w:p>
      <w:pPr>
        <w:pStyle w:val="57"/>
        <w:numPr>
          <w:ilvl w:val="0"/>
          <w:numId w:val="5"/>
        </w:numPr>
        <w:rPr>
          <w:color w:val="auto"/>
          <w:sz w:val="22"/>
          <w:szCs w:val="22"/>
        </w:rPr>
      </w:pPr>
      <w:r>
        <w:rPr>
          <w:color w:val="auto"/>
          <w:sz w:val="22"/>
          <w:szCs w:val="22"/>
        </w:rPr>
        <w:t xml:space="preserve">No contar con las credenciales adecuadas para ingresar a los ambientes de prueba. </w:t>
      </w:r>
    </w:p>
    <w:p>
      <w:pPr>
        <w:pStyle w:val="57"/>
        <w:ind w:left="720"/>
        <w:rPr>
          <w:color w:val="auto"/>
          <w:sz w:val="22"/>
          <w:szCs w:val="22"/>
        </w:rPr>
      </w:pPr>
    </w:p>
    <w:p>
      <w:pPr>
        <w:pStyle w:val="56"/>
        <w:rPr>
          <w:lang/>
        </w:rPr>
      </w:pPr>
    </w:p>
    <w:p>
      <w:pPr>
        <w:pStyle w:val="4"/>
        <w:rPr>
          <w:lang/>
        </w:rPr>
      </w:pPr>
      <w:bookmarkStart w:id="31" w:name="_Toc225755005"/>
      <w:bookmarkStart w:id="32" w:name="_Toc404270248"/>
      <w:bookmarkStart w:id="33" w:name="_Toc225755006"/>
      <w:bookmarkStart w:id="34" w:name="_Toc222625778"/>
      <w:r>
        <w:rPr>
          <w:lang/>
        </w:rPr>
        <w:t>Estrategia de pruebas</w:t>
      </w:r>
      <w:bookmarkEnd w:id="31"/>
      <w:bookmarkEnd w:id="32"/>
    </w:p>
    <w:p>
      <w:pPr>
        <w:pStyle w:val="48"/>
        <w:spacing w:after="120"/>
        <w:rPr>
          <w:szCs w:val="22"/>
          <w:lang/>
        </w:rPr>
      </w:pPr>
      <w:r>
        <w:rPr>
          <w:szCs w:val="22"/>
          <w:lang/>
        </w:rPr>
        <w:t>La estrategia de QA definida para este proyecto, comprende las siguientes tareas:</w:t>
      </w:r>
    </w:p>
    <w:p>
      <w:pPr>
        <w:pStyle w:val="48"/>
        <w:spacing w:after="120"/>
        <w:rPr>
          <w:b/>
          <w:szCs w:val="22"/>
          <w:lang/>
        </w:rPr>
      </w:pPr>
      <w:r>
        <w:rPr>
          <w:b/>
          <w:szCs w:val="22"/>
          <w:lang/>
        </w:rPr>
        <w:t>Pruebas Funcionales:</w:t>
      </w:r>
    </w:p>
    <w:p>
      <w:pPr>
        <w:pStyle w:val="57"/>
        <w:numPr>
          <w:ilvl w:val="0"/>
          <w:numId w:val="6"/>
        </w:numPr>
        <w:rPr>
          <w:color w:val="auto"/>
          <w:sz w:val="22"/>
          <w:szCs w:val="22"/>
        </w:rPr>
      </w:pPr>
      <w:r>
        <w:rPr>
          <w:color w:val="auto"/>
          <w:sz w:val="22"/>
          <w:szCs w:val="22"/>
        </w:rPr>
        <w:t xml:space="preserve">Planificación de Pruebas. </w:t>
      </w:r>
    </w:p>
    <w:p>
      <w:pPr>
        <w:pStyle w:val="57"/>
        <w:numPr>
          <w:ilvl w:val="0"/>
          <w:numId w:val="6"/>
        </w:numPr>
        <w:rPr>
          <w:color w:val="auto"/>
          <w:sz w:val="22"/>
          <w:szCs w:val="22"/>
        </w:rPr>
      </w:pPr>
      <w:r>
        <w:rPr>
          <w:color w:val="auto"/>
          <w:sz w:val="22"/>
          <w:szCs w:val="22"/>
        </w:rPr>
        <w:t>Estimación de Pruebas.</w:t>
      </w:r>
    </w:p>
    <w:p>
      <w:pPr>
        <w:pStyle w:val="57"/>
        <w:numPr>
          <w:ilvl w:val="0"/>
          <w:numId w:val="6"/>
        </w:numPr>
        <w:rPr>
          <w:color w:val="auto"/>
          <w:sz w:val="22"/>
          <w:szCs w:val="22"/>
        </w:rPr>
      </w:pPr>
      <w:r>
        <w:rPr>
          <w:color w:val="auto"/>
          <w:sz w:val="22"/>
          <w:szCs w:val="22"/>
        </w:rPr>
        <w:t xml:space="preserve">Obtener retroalimentación de la estimación. </w:t>
      </w:r>
    </w:p>
    <w:p>
      <w:pPr>
        <w:pStyle w:val="57"/>
        <w:numPr>
          <w:ilvl w:val="0"/>
          <w:numId w:val="6"/>
        </w:numPr>
        <w:rPr>
          <w:color w:val="auto"/>
          <w:sz w:val="22"/>
          <w:szCs w:val="22"/>
        </w:rPr>
      </w:pPr>
      <w:r>
        <w:rPr>
          <w:color w:val="auto"/>
          <w:sz w:val="22"/>
          <w:szCs w:val="22"/>
        </w:rPr>
        <w:t>Especificación de Casos de Pruebas.</w:t>
      </w:r>
    </w:p>
    <w:p>
      <w:pPr>
        <w:pStyle w:val="57"/>
        <w:numPr>
          <w:ilvl w:val="0"/>
          <w:numId w:val="6"/>
        </w:numPr>
        <w:rPr>
          <w:color w:val="auto"/>
          <w:sz w:val="22"/>
          <w:szCs w:val="22"/>
        </w:rPr>
      </w:pPr>
      <w:r>
        <w:rPr>
          <w:color w:val="auto"/>
          <w:sz w:val="22"/>
          <w:szCs w:val="22"/>
        </w:rPr>
        <w:t xml:space="preserve">Ejecución de Casos de Pruebas y Recopilación de evidencias. </w:t>
      </w:r>
    </w:p>
    <w:p>
      <w:pPr>
        <w:pStyle w:val="57"/>
        <w:numPr>
          <w:ilvl w:val="0"/>
          <w:numId w:val="6"/>
        </w:numPr>
        <w:rPr>
          <w:color w:val="auto"/>
          <w:sz w:val="22"/>
          <w:szCs w:val="22"/>
        </w:rPr>
      </w:pPr>
      <w:r>
        <w:rPr>
          <w:color w:val="auto"/>
          <w:sz w:val="22"/>
          <w:szCs w:val="22"/>
        </w:rPr>
        <w:t xml:space="preserve">Reporte de incidencias. </w:t>
      </w:r>
    </w:p>
    <w:p>
      <w:pPr>
        <w:pStyle w:val="57"/>
        <w:numPr>
          <w:ilvl w:val="0"/>
          <w:numId w:val="6"/>
        </w:numPr>
        <w:rPr>
          <w:color w:val="auto"/>
          <w:sz w:val="22"/>
          <w:szCs w:val="22"/>
        </w:rPr>
      </w:pPr>
      <w:r>
        <w:rPr>
          <w:color w:val="auto"/>
          <w:sz w:val="22"/>
          <w:szCs w:val="22"/>
        </w:rPr>
        <w:t xml:space="preserve">Verificación de incidencias. </w:t>
      </w:r>
    </w:p>
    <w:p>
      <w:pPr>
        <w:pStyle w:val="57"/>
        <w:numPr>
          <w:ilvl w:val="0"/>
          <w:numId w:val="6"/>
        </w:numPr>
        <w:rPr>
          <w:color w:val="auto"/>
          <w:sz w:val="22"/>
          <w:szCs w:val="22"/>
        </w:rPr>
      </w:pPr>
      <w:r>
        <w:rPr>
          <w:color w:val="auto"/>
          <w:sz w:val="22"/>
          <w:szCs w:val="22"/>
        </w:rPr>
        <w:t xml:space="preserve">Pruebas Exploratorias. </w:t>
      </w:r>
    </w:p>
    <w:p>
      <w:pPr>
        <w:pStyle w:val="57"/>
        <w:numPr>
          <w:ilvl w:val="0"/>
          <w:numId w:val="6"/>
        </w:numPr>
        <w:rPr>
          <w:color w:val="auto"/>
          <w:sz w:val="22"/>
          <w:szCs w:val="22"/>
        </w:rPr>
      </w:pPr>
      <w:r>
        <w:rPr>
          <w:color w:val="auto"/>
          <w:sz w:val="22"/>
          <w:szCs w:val="22"/>
        </w:rPr>
        <w:t xml:space="preserve">Pruebas de Regresión. </w:t>
      </w:r>
    </w:p>
    <w:p>
      <w:pPr>
        <w:pStyle w:val="48"/>
        <w:spacing w:after="120"/>
        <w:rPr>
          <w:lang/>
        </w:rPr>
      </w:pPr>
    </w:p>
    <w:p>
      <w:pPr>
        <w:pStyle w:val="48"/>
        <w:spacing w:after="120"/>
        <w:rPr>
          <w:b/>
          <w:lang/>
        </w:rPr>
      </w:pPr>
      <w:r>
        <w:rPr>
          <w:b/>
          <w:lang/>
        </w:rPr>
        <w:t>Pruebas de Rendimiento:</w:t>
      </w:r>
    </w:p>
    <w:p>
      <w:pPr>
        <w:pStyle w:val="57"/>
        <w:numPr>
          <w:ilvl w:val="0"/>
          <w:numId w:val="7"/>
        </w:numPr>
        <w:jc w:val="both"/>
        <w:rPr>
          <w:color w:val="auto"/>
          <w:sz w:val="22"/>
          <w:szCs w:val="22"/>
        </w:rPr>
      </w:pPr>
      <w:r>
        <w:rPr>
          <w:color w:val="auto"/>
          <w:sz w:val="22"/>
          <w:szCs w:val="22"/>
        </w:rPr>
        <w:t xml:space="preserve">Comprobar que tanto la aplicación como el servidor pueden soportar 7,000 usuarios (10% del total de comercios registrados) por hora en un ambiente de producción, conectados de forma concurrente sin la degradación del servicio. </w:t>
      </w:r>
    </w:p>
    <w:p>
      <w:pPr>
        <w:pStyle w:val="57"/>
        <w:numPr>
          <w:ilvl w:val="0"/>
          <w:numId w:val="7"/>
        </w:numPr>
        <w:jc w:val="both"/>
        <w:rPr>
          <w:color w:val="auto"/>
          <w:sz w:val="22"/>
          <w:szCs w:val="22"/>
        </w:rPr>
      </w:pPr>
      <w:r>
        <w:rPr>
          <w:color w:val="auto"/>
          <w:sz w:val="22"/>
          <w:szCs w:val="22"/>
        </w:rPr>
        <w:t xml:space="preserve">Medir las capacidades del servidor e indicar la cantidad máxima de usuarios concurrentes sin la degradación del servicio. </w:t>
      </w:r>
    </w:p>
    <w:p>
      <w:pPr>
        <w:pStyle w:val="57"/>
        <w:numPr>
          <w:ilvl w:val="0"/>
          <w:numId w:val="7"/>
        </w:numPr>
        <w:jc w:val="both"/>
        <w:rPr>
          <w:color w:val="auto"/>
          <w:sz w:val="22"/>
          <w:szCs w:val="22"/>
        </w:rPr>
      </w:pPr>
      <w:r>
        <w:rPr>
          <w:color w:val="auto"/>
          <w:sz w:val="22"/>
          <w:szCs w:val="22"/>
        </w:rPr>
        <w:t xml:space="preserve">Si el ambiente de producción o pre-producción no se encuentra disponible para la ejecución de estas pruebas, se podría utilizar un ambiente de QA, pero teniendo en cuenta que la carga y el stress a evaluar seria a escala según las características y potencia del servidor de QA frente al de producción. </w:t>
      </w:r>
    </w:p>
    <w:p>
      <w:pPr>
        <w:rPr>
          <w:lang/>
        </w:rPr>
      </w:pPr>
    </w:p>
    <w:p>
      <w:pPr>
        <w:pStyle w:val="4"/>
        <w:rPr>
          <w:lang/>
        </w:rPr>
      </w:pPr>
      <w:bookmarkStart w:id="35" w:name="_Toc404270249"/>
      <w:r>
        <w:rPr>
          <w:lang/>
        </w:rPr>
        <w:t>Características que se probarán</w:t>
      </w:r>
      <w:bookmarkEnd w:id="33"/>
      <w:bookmarkEnd w:id="35"/>
    </w:p>
    <w:p>
      <w:pPr>
        <w:pStyle w:val="44"/>
        <w:spacing w:after="120"/>
        <w:rPr>
          <w:rFonts w:cs="Arial"/>
          <w:color w:val="auto"/>
          <w:szCs w:val="22"/>
          <w:lang/>
        </w:rPr>
      </w:pPr>
      <w:r>
        <w:rPr>
          <w:rFonts w:cs="Arial"/>
          <w:color w:val="auto"/>
          <w:szCs w:val="22"/>
          <w:lang/>
        </w:rPr>
        <w:t>Uno de los objetivos de las pruebas es el de evaluar el desempeño de las principales páginas pertenecientes a la aplicación. La aplicación se compone de las siguientes páginas principales:</w:t>
      </w:r>
    </w:p>
    <w:p>
      <w:pPr>
        <w:pStyle w:val="57"/>
        <w:numPr>
          <w:ilvl w:val="0"/>
          <w:numId w:val="8"/>
        </w:numPr>
        <w:rPr>
          <w:color w:val="auto"/>
          <w:sz w:val="22"/>
          <w:szCs w:val="22"/>
        </w:rPr>
      </w:pPr>
      <w:r>
        <w:rPr>
          <w:color w:val="auto"/>
          <w:sz w:val="22"/>
          <w:szCs w:val="22"/>
        </w:rPr>
        <w:t xml:space="preserve">Login. </w:t>
      </w:r>
    </w:p>
    <w:p>
      <w:pPr>
        <w:pStyle w:val="57"/>
        <w:numPr>
          <w:ilvl w:val="0"/>
          <w:numId w:val="8"/>
        </w:numPr>
        <w:rPr>
          <w:color w:val="auto"/>
          <w:sz w:val="22"/>
          <w:szCs w:val="22"/>
        </w:rPr>
      </w:pPr>
      <w:r>
        <w:rPr>
          <w:color w:val="auto"/>
          <w:sz w:val="22"/>
          <w:szCs w:val="22"/>
        </w:rPr>
        <w:t xml:space="preserve">Página Inicial. </w:t>
      </w:r>
    </w:p>
    <w:p>
      <w:pPr>
        <w:pStyle w:val="57"/>
        <w:numPr>
          <w:ilvl w:val="0"/>
          <w:numId w:val="8"/>
        </w:numPr>
        <w:rPr>
          <w:color w:val="auto"/>
          <w:sz w:val="22"/>
          <w:szCs w:val="22"/>
        </w:rPr>
      </w:pPr>
      <w:r>
        <w:rPr>
          <w:color w:val="auto"/>
          <w:sz w:val="22"/>
          <w:szCs w:val="22"/>
        </w:rPr>
        <w:t xml:space="preserve">Portal Comercios - Información General. </w:t>
      </w:r>
    </w:p>
    <w:p>
      <w:pPr>
        <w:pStyle w:val="57"/>
        <w:numPr>
          <w:ilvl w:val="0"/>
          <w:numId w:val="8"/>
        </w:numPr>
        <w:rPr>
          <w:color w:val="auto"/>
          <w:sz w:val="22"/>
          <w:szCs w:val="22"/>
        </w:rPr>
      </w:pPr>
      <w:r>
        <w:rPr>
          <w:color w:val="auto"/>
          <w:sz w:val="22"/>
          <w:szCs w:val="22"/>
        </w:rPr>
        <w:t xml:space="preserve">Portal Comercios - Productos y Servicios VisaNet. </w:t>
      </w:r>
    </w:p>
    <w:p>
      <w:pPr>
        <w:pStyle w:val="57"/>
        <w:numPr>
          <w:ilvl w:val="0"/>
          <w:numId w:val="8"/>
        </w:numPr>
        <w:rPr>
          <w:color w:val="auto"/>
          <w:sz w:val="22"/>
          <w:szCs w:val="22"/>
        </w:rPr>
      </w:pPr>
      <w:r>
        <w:rPr>
          <w:color w:val="auto"/>
          <w:sz w:val="22"/>
          <w:szCs w:val="22"/>
        </w:rPr>
        <w:t>Portal Comercios - Servicios en línea.</w:t>
      </w:r>
    </w:p>
    <w:p>
      <w:pPr>
        <w:pStyle w:val="57"/>
        <w:numPr>
          <w:ilvl w:val="0"/>
          <w:numId w:val="8"/>
        </w:numPr>
        <w:rPr>
          <w:color w:val="auto"/>
          <w:sz w:val="22"/>
          <w:szCs w:val="22"/>
        </w:rPr>
      </w:pPr>
      <w:r>
        <w:rPr>
          <w:color w:val="auto"/>
          <w:sz w:val="22"/>
          <w:szCs w:val="22"/>
        </w:rPr>
        <w:t>Portal Comercios - Reportes transaccionales Comercios.</w:t>
      </w:r>
    </w:p>
    <w:p>
      <w:pPr>
        <w:pStyle w:val="57"/>
        <w:numPr>
          <w:ilvl w:val="0"/>
          <w:numId w:val="8"/>
        </w:numPr>
        <w:rPr>
          <w:color w:val="auto"/>
          <w:sz w:val="22"/>
          <w:szCs w:val="22"/>
        </w:rPr>
      </w:pPr>
      <w:r>
        <w:rPr>
          <w:color w:val="auto"/>
          <w:sz w:val="22"/>
          <w:szCs w:val="22"/>
        </w:rPr>
        <w:t xml:space="preserve">Portal Comercios - Comunicados y noticias. </w:t>
      </w:r>
    </w:p>
    <w:p>
      <w:pPr>
        <w:pStyle w:val="57"/>
        <w:numPr>
          <w:ilvl w:val="0"/>
          <w:numId w:val="8"/>
        </w:numPr>
        <w:rPr>
          <w:color w:val="auto"/>
          <w:sz w:val="22"/>
          <w:szCs w:val="22"/>
        </w:rPr>
      </w:pPr>
      <w:r>
        <w:rPr>
          <w:color w:val="auto"/>
          <w:sz w:val="22"/>
          <w:szCs w:val="22"/>
        </w:rPr>
        <w:t xml:space="preserve">Portal Comercios - Educación en Línea. </w:t>
      </w:r>
    </w:p>
    <w:p>
      <w:pPr>
        <w:pStyle w:val="57"/>
        <w:numPr>
          <w:ilvl w:val="0"/>
          <w:numId w:val="8"/>
        </w:numPr>
        <w:rPr>
          <w:color w:val="auto"/>
          <w:sz w:val="22"/>
          <w:szCs w:val="22"/>
        </w:rPr>
      </w:pPr>
      <w:r>
        <w:rPr>
          <w:color w:val="auto"/>
          <w:sz w:val="22"/>
          <w:szCs w:val="22"/>
        </w:rPr>
        <w:t xml:space="preserve">Portal Comercios - Ayuda. </w:t>
      </w:r>
    </w:p>
    <w:p>
      <w:pPr>
        <w:pStyle w:val="57"/>
        <w:numPr>
          <w:ilvl w:val="0"/>
          <w:numId w:val="8"/>
        </w:numPr>
        <w:rPr>
          <w:color w:val="auto"/>
          <w:sz w:val="22"/>
          <w:szCs w:val="22"/>
        </w:rPr>
      </w:pPr>
      <w:r>
        <w:rPr>
          <w:color w:val="auto"/>
          <w:sz w:val="22"/>
          <w:szCs w:val="22"/>
        </w:rPr>
        <w:t xml:space="preserve">Portal Emisores- Información General. </w:t>
      </w:r>
    </w:p>
    <w:p>
      <w:pPr>
        <w:pStyle w:val="57"/>
        <w:numPr>
          <w:ilvl w:val="0"/>
          <w:numId w:val="8"/>
        </w:numPr>
        <w:rPr>
          <w:color w:val="auto"/>
          <w:sz w:val="22"/>
          <w:szCs w:val="22"/>
        </w:rPr>
      </w:pPr>
      <w:r>
        <w:rPr>
          <w:color w:val="auto"/>
          <w:sz w:val="22"/>
          <w:szCs w:val="22"/>
        </w:rPr>
        <w:t xml:space="preserve">Portal Emisores - Productos y Servicios VisaNet. </w:t>
      </w:r>
    </w:p>
    <w:p>
      <w:pPr>
        <w:pStyle w:val="57"/>
        <w:numPr>
          <w:ilvl w:val="0"/>
          <w:numId w:val="8"/>
        </w:numPr>
        <w:rPr>
          <w:color w:val="auto"/>
          <w:sz w:val="22"/>
          <w:szCs w:val="22"/>
        </w:rPr>
      </w:pPr>
      <w:r>
        <w:rPr>
          <w:color w:val="auto"/>
          <w:sz w:val="22"/>
          <w:szCs w:val="22"/>
        </w:rPr>
        <w:t xml:space="preserve">Portal Emisores - Comercios Afiliados. </w:t>
      </w:r>
    </w:p>
    <w:p>
      <w:pPr>
        <w:pStyle w:val="57"/>
        <w:numPr>
          <w:ilvl w:val="0"/>
          <w:numId w:val="8"/>
        </w:numPr>
        <w:rPr>
          <w:color w:val="auto"/>
          <w:sz w:val="22"/>
          <w:szCs w:val="22"/>
        </w:rPr>
      </w:pPr>
      <w:r>
        <w:rPr>
          <w:color w:val="auto"/>
          <w:sz w:val="22"/>
          <w:szCs w:val="22"/>
        </w:rPr>
        <w:t xml:space="preserve">Portal Emisores- Reportes Transaccionales Emisores. </w:t>
      </w:r>
    </w:p>
    <w:p>
      <w:pPr>
        <w:pStyle w:val="57"/>
        <w:numPr>
          <w:ilvl w:val="0"/>
          <w:numId w:val="8"/>
        </w:numPr>
        <w:rPr>
          <w:color w:val="auto"/>
          <w:sz w:val="22"/>
          <w:szCs w:val="22"/>
        </w:rPr>
      </w:pPr>
      <w:r>
        <w:rPr>
          <w:color w:val="auto"/>
          <w:sz w:val="22"/>
          <w:szCs w:val="22"/>
        </w:rPr>
        <w:t xml:space="preserve">Portal Emisores - Transacciones. </w:t>
      </w:r>
    </w:p>
    <w:p>
      <w:pPr>
        <w:pStyle w:val="57"/>
        <w:numPr>
          <w:ilvl w:val="0"/>
          <w:numId w:val="8"/>
        </w:numPr>
        <w:rPr>
          <w:color w:val="auto"/>
          <w:sz w:val="22"/>
          <w:szCs w:val="22"/>
        </w:rPr>
      </w:pPr>
      <w:r>
        <w:rPr>
          <w:color w:val="auto"/>
          <w:sz w:val="22"/>
          <w:szCs w:val="22"/>
        </w:rPr>
        <w:t xml:space="preserve">Portal Emisores - Comunicados y noticias. </w:t>
      </w:r>
    </w:p>
    <w:p>
      <w:pPr>
        <w:pStyle w:val="57"/>
        <w:numPr>
          <w:ilvl w:val="0"/>
          <w:numId w:val="8"/>
        </w:numPr>
        <w:rPr>
          <w:color w:val="auto"/>
          <w:sz w:val="22"/>
          <w:szCs w:val="22"/>
        </w:rPr>
      </w:pPr>
      <w:r>
        <w:rPr>
          <w:color w:val="auto"/>
          <w:sz w:val="22"/>
          <w:szCs w:val="22"/>
        </w:rPr>
        <w:t xml:space="preserve">Portal Emisores - Solicitudes. </w:t>
      </w:r>
    </w:p>
    <w:p>
      <w:pPr>
        <w:pStyle w:val="57"/>
        <w:numPr>
          <w:ilvl w:val="0"/>
          <w:numId w:val="8"/>
        </w:numPr>
        <w:rPr>
          <w:color w:val="auto"/>
          <w:sz w:val="22"/>
          <w:szCs w:val="22"/>
        </w:rPr>
      </w:pPr>
      <w:r>
        <w:rPr>
          <w:color w:val="auto"/>
          <w:sz w:val="22"/>
          <w:szCs w:val="22"/>
        </w:rPr>
        <w:t xml:space="preserve">Portal Emisores - Ayuda. </w:t>
      </w:r>
    </w:p>
    <w:p>
      <w:pPr>
        <w:pStyle w:val="57"/>
        <w:numPr>
          <w:ilvl w:val="0"/>
          <w:numId w:val="8"/>
        </w:numPr>
        <w:rPr>
          <w:color w:val="auto"/>
          <w:sz w:val="22"/>
          <w:szCs w:val="22"/>
        </w:rPr>
      </w:pPr>
      <w:r>
        <w:rPr>
          <w:color w:val="auto"/>
          <w:sz w:val="22"/>
          <w:szCs w:val="22"/>
        </w:rPr>
        <w:t>Portal Referidos – Registro de Referidos</w:t>
      </w:r>
    </w:p>
    <w:p>
      <w:pPr>
        <w:pStyle w:val="57"/>
        <w:numPr>
          <w:ilvl w:val="0"/>
          <w:numId w:val="8"/>
        </w:numPr>
        <w:rPr>
          <w:color w:val="auto"/>
          <w:sz w:val="22"/>
          <w:szCs w:val="22"/>
        </w:rPr>
      </w:pPr>
      <w:r>
        <w:rPr>
          <w:color w:val="auto"/>
          <w:sz w:val="22"/>
          <w:szCs w:val="22"/>
        </w:rPr>
        <w:t>Portal Referidos – Estado de mis Referidos</w:t>
      </w:r>
    </w:p>
    <w:p>
      <w:pPr>
        <w:pStyle w:val="57"/>
        <w:numPr>
          <w:ilvl w:val="0"/>
          <w:numId w:val="8"/>
        </w:numPr>
        <w:rPr>
          <w:color w:val="auto"/>
          <w:sz w:val="22"/>
          <w:szCs w:val="22"/>
        </w:rPr>
      </w:pPr>
      <w:r>
        <w:rPr>
          <w:color w:val="auto"/>
          <w:sz w:val="22"/>
          <w:szCs w:val="22"/>
        </w:rPr>
        <w:t>Portal Referidos – Reportes Estadísticos</w:t>
      </w:r>
    </w:p>
    <w:p>
      <w:pPr>
        <w:pStyle w:val="57"/>
        <w:numPr>
          <w:ilvl w:val="0"/>
          <w:numId w:val="8"/>
        </w:numPr>
        <w:rPr>
          <w:color w:val="auto"/>
          <w:sz w:val="22"/>
          <w:szCs w:val="22"/>
        </w:rPr>
      </w:pPr>
      <w:r>
        <w:rPr>
          <w:color w:val="auto"/>
          <w:sz w:val="22"/>
          <w:szCs w:val="22"/>
        </w:rPr>
        <w:t>Portal Referidos – Perfil de Usuario</w:t>
      </w:r>
    </w:p>
    <w:p>
      <w:pPr>
        <w:pStyle w:val="57"/>
        <w:numPr>
          <w:ilvl w:val="0"/>
          <w:numId w:val="8"/>
        </w:numPr>
        <w:rPr>
          <w:color w:val="auto"/>
          <w:sz w:val="22"/>
          <w:szCs w:val="22"/>
        </w:rPr>
      </w:pPr>
      <w:r>
        <w:rPr>
          <w:color w:val="auto"/>
          <w:sz w:val="22"/>
          <w:szCs w:val="22"/>
        </w:rPr>
        <w:t>Portal Referidos – Contáctenos</w:t>
      </w:r>
    </w:p>
    <w:p>
      <w:pPr>
        <w:pStyle w:val="44"/>
        <w:spacing w:after="120"/>
        <w:rPr>
          <w:color w:val="auto"/>
          <w:lang/>
        </w:rPr>
      </w:pPr>
    </w:p>
    <w:p>
      <w:pPr>
        <w:pStyle w:val="4"/>
        <w:rPr>
          <w:lang/>
        </w:rPr>
      </w:pPr>
      <w:bookmarkStart w:id="36" w:name="_Toc404270250"/>
      <w:bookmarkStart w:id="37" w:name="_Toc225755012"/>
      <w:r>
        <w:rPr>
          <w:lang/>
        </w:rPr>
        <w:t>Características que no serán probadas</w:t>
      </w:r>
      <w:bookmarkEnd w:id="36"/>
      <w:bookmarkEnd w:id="37"/>
    </w:p>
    <w:p>
      <w:pPr>
        <w:pStyle w:val="57"/>
        <w:numPr>
          <w:ilvl w:val="0"/>
          <w:numId w:val="8"/>
        </w:numPr>
        <w:jc w:val="both"/>
        <w:rPr>
          <w:color w:val="auto"/>
          <w:sz w:val="22"/>
          <w:szCs w:val="22"/>
        </w:rPr>
      </w:pPr>
      <w:r>
        <w:rPr>
          <w:color w:val="auto"/>
          <w:sz w:val="22"/>
          <w:szCs w:val="22"/>
        </w:rPr>
        <w:t xml:space="preserve">Los servicios web no implementados por Avantica. Se probará la integración del portal con los mismos, pero no se realizarán pruebas funcionales exclusivas del funcionamiento interno del servicio web u otro componente externo al desarrollo realizado por Avantica. </w:t>
      </w:r>
    </w:p>
    <w:p>
      <w:pPr>
        <w:pStyle w:val="44"/>
        <w:rPr>
          <w:color w:val="auto"/>
          <w:lang/>
        </w:rPr>
      </w:pPr>
    </w:p>
    <w:p>
      <w:pPr>
        <w:pStyle w:val="4"/>
        <w:rPr>
          <w:lang/>
        </w:rPr>
      </w:pPr>
      <w:bookmarkStart w:id="38" w:name="_Toc404270251"/>
      <w:r>
        <w:rPr>
          <w:lang/>
        </w:rPr>
        <w:t>Criterios de A</w:t>
      </w:r>
      <w:bookmarkStart w:id="39" w:name="_Toc225755007"/>
      <w:bookmarkEnd w:id="34"/>
      <w:r>
        <w:rPr>
          <w:lang/>
        </w:rPr>
        <w:t>probación/Fallo de los Ciclos de Prueba</w:t>
      </w:r>
      <w:bookmarkEnd w:id="38"/>
      <w:bookmarkEnd w:id="39"/>
    </w:p>
    <w:p>
      <w:pPr>
        <w:pStyle w:val="5"/>
        <w:rPr>
          <w:lang/>
        </w:rPr>
      </w:pPr>
      <w:bookmarkStart w:id="40" w:name="_Toc225755008"/>
      <w:r>
        <w:rPr>
          <w:lang/>
        </w:rPr>
        <w:t>Pruebas de Funcionalidad</w:t>
      </w:r>
    </w:p>
    <w:p>
      <w:pPr>
        <w:pStyle w:val="44"/>
        <w:rPr>
          <w:color w:val="auto"/>
          <w:lang/>
        </w:rPr>
      </w:pPr>
      <w:r>
        <w:rPr>
          <w:color w:val="auto"/>
          <w:lang/>
        </w:rPr>
        <w:t>En caso de que una de las funcionalidades no trabaje de acuerdo a las especificaciones funcionales, las pruebas de funcionalidad se darán por fallidas.</w:t>
      </w:r>
    </w:p>
    <w:p>
      <w:pPr>
        <w:pStyle w:val="5"/>
        <w:rPr>
          <w:lang/>
        </w:rPr>
      </w:pPr>
      <w:r>
        <w:rPr>
          <w:lang/>
        </w:rPr>
        <w:t>Pruebas de Rendimiento (performance)</w:t>
      </w:r>
    </w:p>
    <w:p>
      <w:pPr>
        <w:pStyle w:val="44"/>
        <w:rPr>
          <w:color w:val="auto"/>
          <w:lang/>
        </w:rPr>
      </w:pPr>
      <w:r>
        <w:rPr>
          <w:color w:val="auto"/>
          <w:lang/>
        </w:rPr>
        <w:t>En caso de que no se cumpla las especificaciones funcionales de desempeño, las pruebas de rendimiento se darán por fallidas.</w:t>
      </w:r>
    </w:p>
    <w:p>
      <w:pPr>
        <w:pStyle w:val="5"/>
        <w:rPr>
          <w:lang/>
        </w:rPr>
      </w:pPr>
      <w:r>
        <w:rPr>
          <w:lang/>
        </w:rPr>
        <w:t>Sanity and Smoke Testing</w:t>
      </w:r>
    </w:p>
    <w:p>
      <w:pPr>
        <w:rPr>
          <w:lang/>
        </w:rPr>
      </w:pPr>
      <w:r>
        <w:rPr>
          <w:lang/>
        </w:rPr>
        <w:t>En caso de que una de las funcionalidades básicas de la aplicación no trabaje correctamente, las pruebas de humo se darán por fallidas.</w:t>
      </w:r>
      <w:bookmarkEnd w:id="40"/>
    </w:p>
    <w:p>
      <w:pPr>
        <w:pStyle w:val="5"/>
        <w:rPr>
          <w:lang/>
        </w:rPr>
      </w:pPr>
      <w:bookmarkStart w:id="41" w:name="_Toc225755009"/>
      <w:r>
        <w:rPr>
          <w:lang/>
        </w:rPr>
        <w:t>Pruebas de Verificación</w:t>
      </w:r>
      <w:bookmarkEnd w:id="41"/>
    </w:p>
    <w:p>
      <w:pPr>
        <w:pStyle w:val="44"/>
        <w:rPr>
          <w:color w:val="auto"/>
          <w:lang/>
        </w:rPr>
      </w:pPr>
      <w:r>
        <w:rPr>
          <w:color w:val="auto"/>
          <w:lang/>
        </w:rPr>
        <w:t>Para que las pruebas de verificación sean aprobadas la cola de defectos en estado “Resolved-Fixed” debe haber sido cambiada al estado Resolved-Verified en un 100% dejando así la cola de defectos resueltos en cero.</w:t>
      </w:r>
    </w:p>
    <w:p>
      <w:pPr>
        <w:pStyle w:val="4"/>
        <w:rPr>
          <w:lang/>
        </w:rPr>
      </w:pPr>
      <w:bookmarkStart w:id="42" w:name="_Toc225755013"/>
      <w:bookmarkStart w:id="43" w:name="_Toc404270252"/>
      <w:r>
        <w:rPr>
          <w:lang/>
        </w:rPr>
        <w:t>Condiciones de suspensión y reanudación de las pruebas</w:t>
      </w:r>
      <w:bookmarkEnd w:id="42"/>
      <w:bookmarkEnd w:id="43"/>
    </w:p>
    <w:p>
      <w:pPr>
        <w:rPr>
          <w:lang/>
        </w:rPr>
      </w:pPr>
      <w:r>
        <w:rPr>
          <w:lang/>
        </w:rPr>
        <w:t>Un ciclo de pruebas será suspendido cuando la aplicación no tenga las características más importantes del build  o cuando el cliente haya proporcionado un ambiente de pruebas inadecuado.</w:t>
      </w:r>
    </w:p>
    <w:p>
      <w:pPr>
        <w:rPr>
          <w:lang/>
        </w:rPr>
      </w:pPr>
      <w:r>
        <w:rPr>
          <w:lang/>
        </w:rPr>
        <w:t xml:space="preserve">Sobre la reactivación de pruebas, si un nuevo build es entregado el mismo  día que fue suspendido un build entonces se podrá reiniciar las pruebas. Por otro lado, si el nuevo build demora más de medio </w:t>
      </w:r>
      <w:r>
        <w:rPr>
          <w:lang/>
        </w:rPr>
        <w:t xml:space="preserve">dia </w:t>
      </w:r>
      <w:r>
        <w:rPr>
          <w:lang/>
        </w:rPr>
        <w:t>en llegar, el ciclo de pruebas se retrasará la misma cantidad de tiempo que tardó en ser entregado.</w:t>
      </w:r>
    </w:p>
    <w:p>
      <w:pPr>
        <w:pStyle w:val="3"/>
        <w:rPr>
          <w:lang/>
        </w:rPr>
      </w:pPr>
      <w:bookmarkStart w:id="44" w:name="_Toc404270253"/>
      <w:r>
        <w:rPr>
          <w:lang/>
        </w:rPr>
        <w:t>Definición de prioridades de las incidencias</w:t>
      </w:r>
      <w:bookmarkEnd w:id="44"/>
    </w:p>
    <w:p>
      <w:pPr>
        <w:rPr>
          <w:lang/>
        </w:rPr>
      </w:pPr>
      <w:r>
        <w:rPr>
          <w:lang/>
        </w:rPr>
        <w:t>La prioridad de una incidencia indica el grado de relevancia o impacto en el ciclo de pruebas del proyecto.</w:t>
      </w:r>
    </w:p>
    <w:p>
      <w:pPr>
        <w:pStyle w:val="56"/>
        <w:numPr>
          <w:ilvl w:val="0"/>
          <w:numId w:val="9"/>
        </w:numPr>
        <w:ind w:left="714" w:hanging="357"/>
        <w:rPr>
          <w:lang/>
        </w:rPr>
      </w:pPr>
      <w:r>
        <w:rPr>
          <w:lang/>
        </w:rPr>
        <w:t>Bloqueo: La más alta prioridad. Indica que la incidencia detiene la continuidad de las ejecuciones.</w:t>
      </w:r>
    </w:p>
    <w:p>
      <w:pPr>
        <w:pStyle w:val="56"/>
        <w:numPr>
          <w:ilvl w:val="0"/>
          <w:numId w:val="9"/>
        </w:numPr>
        <w:ind w:left="714" w:hanging="357"/>
        <w:rPr>
          <w:lang/>
        </w:rPr>
      </w:pPr>
      <w:r>
        <w:rPr>
          <w:lang/>
        </w:rPr>
        <w:t>Critico: Indica que la incidencia está causando un problema y requiere urgente atención.</w:t>
      </w:r>
    </w:p>
    <w:p>
      <w:pPr>
        <w:pStyle w:val="56"/>
        <w:numPr>
          <w:ilvl w:val="0"/>
          <w:numId w:val="9"/>
        </w:numPr>
        <w:ind w:left="714" w:hanging="357"/>
        <w:rPr>
          <w:lang/>
        </w:rPr>
      </w:pPr>
      <w:r>
        <w:rPr>
          <w:lang/>
        </w:rPr>
        <w:t>Mayor: Indica que la incidencia tiene un impacto significante.</w:t>
      </w:r>
    </w:p>
    <w:p>
      <w:pPr>
        <w:pStyle w:val="56"/>
        <w:numPr>
          <w:ilvl w:val="0"/>
          <w:numId w:val="9"/>
        </w:numPr>
        <w:ind w:left="714" w:hanging="357"/>
        <w:rPr>
          <w:lang/>
        </w:rPr>
      </w:pPr>
      <w:r>
        <w:rPr>
          <w:lang/>
        </w:rPr>
        <w:t>Menor: Indica que la incidencia tiene un impacto de menor relevancia.</w:t>
      </w:r>
    </w:p>
    <w:p>
      <w:pPr>
        <w:pStyle w:val="56"/>
        <w:numPr>
          <w:ilvl w:val="0"/>
          <w:numId w:val="9"/>
        </w:numPr>
        <w:ind w:left="714" w:hanging="357"/>
        <w:rPr>
          <w:lang/>
        </w:rPr>
      </w:pPr>
      <w:r>
        <w:rPr>
          <w:lang/>
        </w:rPr>
        <w:t>Trivial: La incidencia es de la más baja prioridad cuya incidencia es mínima.</w:t>
      </w:r>
    </w:p>
    <w:p>
      <w:pPr>
        <w:pStyle w:val="2"/>
        <w:rPr>
          <w:lang/>
        </w:rPr>
      </w:pPr>
      <w:bookmarkStart w:id="45" w:name="_Toc404270254"/>
      <w:r>
        <w:rPr>
          <w:lang/>
        </w:rPr>
        <w:t>Metodologías</w:t>
      </w:r>
      <w:bookmarkEnd w:id="45"/>
    </w:p>
    <w:p>
      <w:pPr>
        <w:pStyle w:val="3"/>
        <w:rPr>
          <w:lang/>
        </w:rPr>
      </w:pPr>
      <w:bookmarkStart w:id="46" w:name="_Toc404270255"/>
      <w:r>
        <w:rPr>
          <w:lang/>
        </w:rPr>
        <w:t>Administración de Requerimientos</w:t>
      </w:r>
      <w:bookmarkEnd w:id="46"/>
    </w:p>
    <w:p>
      <w:pPr>
        <w:rPr>
          <w:lang/>
        </w:rPr>
      </w:pPr>
      <w:r>
        <w:rPr>
          <w:lang/>
        </w:rPr>
        <w:t>Para el repositorio de los requerimientos, primero nos guiamos de los siguientes documentos y herramientas:</w:t>
      </w:r>
    </w:p>
    <w:p>
      <w:pPr>
        <w:pStyle w:val="56"/>
        <w:numPr>
          <w:ilvl w:val="0"/>
          <w:numId w:val="10"/>
        </w:numPr>
        <w:spacing w:after="0"/>
        <w:rPr>
          <w:rFonts w:cs="Arial"/>
          <w:lang/>
        </w:rPr>
      </w:pPr>
      <w:r>
        <w:rPr>
          <w:rFonts w:cs="Arial"/>
          <w:lang/>
        </w:rPr>
        <w:t>PM-TE-005 Plantilla de Documento de Requerimientos</w:t>
      </w:r>
    </w:p>
    <w:p>
      <w:pPr>
        <w:numPr>
          <w:ilvl w:val="0"/>
          <w:numId w:val="10"/>
        </w:numPr>
        <w:autoSpaceDE w:val="0"/>
        <w:autoSpaceDN w:val="0"/>
        <w:adjustRightInd w:val="0"/>
        <w:spacing w:after="0"/>
        <w:jc w:val="left"/>
        <w:rPr>
          <w:rFonts w:cs="Arial"/>
          <w:lang/>
        </w:rPr>
      </w:pPr>
      <w:r>
        <w:rPr>
          <w:rFonts w:cs="Arial"/>
          <w:lang/>
        </w:rPr>
        <w:t>Plantilla de Documento de Requerimientos proporcionada por el cliente</w:t>
      </w:r>
    </w:p>
    <w:p>
      <w:pPr>
        <w:numPr>
          <w:ilvl w:val="0"/>
          <w:numId w:val="10"/>
        </w:numPr>
        <w:autoSpaceDE w:val="0"/>
        <w:autoSpaceDN w:val="0"/>
        <w:adjustRightInd w:val="0"/>
        <w:spacing w:after="0"/>
        <w:jc w:val="left"/>
        <w:rPr>
          <w:rFonts w:cs="Arial"/>
          <w:lang/>
        </w:rPr>
      </w:pPr>
      <w:r>
        <w:rPr>
          <w:rFonts w:cs="Arial"/>
          <w:lang/>
        </w:rPr>
        <w:t>Herramienta: JIRA, TestLink, etc.</w:t>
      </w:r>
    </w:p>
    <w:p>
      <w:pPr>
        <w:rPr>
          <w:lang/>
        </w:rPr>
      </w:pPr>
    </w:p>
    <w:p>
      <w:pPr>
        <w:rPr>
          <w:lang/>
        </w:rPr>
      </w:pPr>
      <w:r>
        <w:rPr>
          <w:lang/>
        </w:rPr>
        <w:t>Para los proyectos de Mantenimiento, Soporte y Pruebas, los requerimientos se pueden clasificar como sigue:</w:t>
      </w:r>
    </w:p>
    <w:p>
      <w:pPr>
        <w:rPr>
          <w:u w:val="single"/>
          <w:lang/>
        </w:rPr>
      </w:pPr>
      <w:r>
        <w:rPr>
          <w:u w:val="single"/>
          <w:lang/>
        </w:rPr>
        <w:t>Requerimientos:</w:t>
      </w:r>
    </w:p>
    <w:p>
      <w:pPr>
        <w:numPr>
          <w:ilvl w:val="0"/>
          <w:numId w:val="10"/>
        </w:numPr>
        <w:autoSpaceDE w:val="0"/>
        <w:autoSpaceDN w:val="0"/>
        <w:adjustRightInd w:val="0"/>
        <w:spacing w:after="0"/>
        <w:jc w:val="left"/>
        <w:rPr>
          <w:rFonts w:cs="Arial"/>
          <w:lang/>
        </w:rPr>
      </w:pPr>
      <w:r>
        <w:rPr>
          <w:rFonts w:cs="Arial"/>
          <w:lang/>
        </w:rPr>
        <w:t>Funcionalidad nueva</w:t>
      </w:r>
    </w:p>
    <w:p>
      <w:pPr>
        <w:numPr>
          <w:ilvl w:val="0"/>
          <w:numId w:val="10"/>
        </w:numPr>
        <w:autoSpaceDE w:val="0"/>
        <w:autoSpaceDN w:val="0"/>
        <w:adjustRightInd w:val="0"/>
        <w:spacing w:after="0"/>
        <w:jc w:val="left"/>
        <w:rPr>
          <w:rFonts w:cs="Arial"/>
          <w:lang/>
        </w:rPr>
      </w:pPr>
      <w:r>
        <w:rPr>
          <w:rFonts w:cs="Arial"/>
          <w:lang/>
        </w:rPr>
        <w:t>Cambio que implique reprogramar la funcionalidad existente (actual)</w:t>
      </w:r>
    </w:p>
    <w:p>
      <w:pPr>
        <w:rPr>
          <w:u w:val="single"/>
          <w:lang/>
        </w:rPr>
      </w:pPr>
    </w:p>
    <w:p>
      <w:pPr>
        <w:rPr>
          <w:u w:val="single"/>
          <w:lang/>
        </w:rPr>
      </w:pPr>
      <w:r>
        <w:rPr>
          <w:u w:val="single"/>
          <w:lang/>
        </w:rPr>
        <w:t>Mejoras:</w:t>
      </w:r>
    </w:p>
    <w:p>
      <w:pPr>
        <w:numPr>
          <w:ilvl w:val="0"/>
          <w:numId w:val="10"/>
        </w:numPr>
        <w:autoSpaceDE w:val="0"/>
        <w:autoSpaceDN w:val="0"/>
        <w:adjustRightInd w:val="0"/>
        <w:spacing w:after="0"/>
        <w:jc w:val="left"/>
        <w:rPr>
          <w:rFonts w:cs="Arial"/>
          <w:lang/>
        </w:rPr>
      </w:pPr>
      <w:r>
        <w:rPr>
          <w:rFonts w:cs="Arial"/>
          <w:lang/>
        </w:rPr>
        <w:t>Cambios visuales que no implican programar en la aplicación</w:t>
      </w:r>
    </w:p>
    <w:p>
      <w:pPr>
        <w:rPr>
          <w:u w:val="single"/>
          <w:lang/>
        </w:rPr>
      </w:pPr>
    </w:p>
    <w:p>
      <w:pPr>
        <w:rPr>
          <w:u w:val="single"/>
          <w:lang/>
        </w:rPr>
      </w:pPr>
      <w:r>
        <w:rPr>
          <w:u w:val="single"/>
          <w:lang/>
        </w:rPr>
        <w:t>Pulgas:</w:t>
      </w:r>
    </w:p>
    <w:p>
      <w:pPr>
        <w:numPr>
          <w:ilvl w:val="0"/>
          <w:numId w:val="10"/>
        </w:numPr>
        <w:autoSpaceDE w:val="0"/>
        <w:autoSpaceDN w:val="0"/>
        <w:adjustRightInd w:val="0"/>
        <w:spacing w:after="0"/>
        <w:jc w:val="left"/>
        <w:rPr>
          <w:rFonts w:cs="Arial"/>
          <w:lang/>
        </w:rPr>
      </w:pPr>
      <w:r>
        <w:rPr>
          <w:rFonts w:cs="Arial"/>
          <w:lang/>
        </w:rPr>
        <w:t>Defectos o errores en la aplicación actual</w:t>
      </w:r>
    </w:p>
    <w:p>
      <w:pPr>
        <w:rPr>
          <w:u w:val="single"/>
          <w:lang/>
        </w:rPr>
      </w:pPr>
    </w:p>
    <w:p>
      <w:pPr>
        <w:rPr>
          <w:u w:val="single"/>
          <w:lang/>
        </w:rPr>
      </w:pPr>
      <w:r>
        <w:rPr>
          <w:u w:val="single"/>
          <w:lang/>
        </w:rPr>
        <w:t>Soporte</w:t>
      </w:r>
    </w:p>
    <w:p>
      <w:pPr>
        <w:numPr>
          <w:ilvl w:val="0"/>
          <w:numId w:val="10"/>
        </w:numPr>
        <w:autoSpaceDE w:val="0"/>
        <w:autoSpaceDN w:val="0"/>
        <w:adjustRightInd w:val="0"/>
        <w:spacing w:after="0"/>
        <w:jc w:val="left"/>
        <w:rPr>
          <w:rFonts w:cs="Arial"/>
          <w:lang/>
        </w:rPr>
      </w:pPr>
      <w:r>
        <w:rPr>
          <w:rFonts w:cs="Arial"/>
          <w:lang/>
        </w:rPr>
        <w:t>Ayudas específicas solicitadas por el cliente.</w:t>
      </w:r>
    </w:p>
    <w:p>
      <w:pPr>
        <w:rPr>
          <w:u w:val="single"/>
          <w:lang/>
        </w:rPr>
      </w:pPr>
    </w:p>
    <w:p>
      <w:pPr>
        <w:rPr>
          <w:u w:val="single"/>
          <w:lang/>
        </w:rPr>
      </w:pPr>
      <w:r>
        <w:rPr>
          <w:u w:val="single"/>
          <w:lang/>
        </w:rPr>
        <w:t>Herramientas</w:t>
      </w:r>
    </w:p>
    <w:p>
      <w:pPr>
        <w:numPr>
          <w:ilvl w:val="0"/>
          <w:numId w:val="10"/>
        </w:numPr>
        <w:autoSpaceDE w:val="0"/>
        <w:autoSpaceDN w:val="0"/>
        <w:adjustRightInd w:val="0"/>
        <w:spacing w:after="0"/>
        <w:jc w:val="left"/>
        <w:rPr>
          <w:rFonts w:cs="Arial"/>
          <w:lang/>
        </w:rPr>
      </w:pPr>
      <w:r>
        <w:rPr>
          <w:rFonts w:cs="Arial"/>
          <w:lang/>
        </w:rPr>
        <w:t>JIRA</w:t>
      </w:r>
    </w:p>
    <w:p>
      <w:pPr>
        <w:numPr>
          <w:ilvl w:val="0"/>
          <w:numId w:val="10"/>
        </w:numPr>
        <w:autoSpaceDE w:val="0"/>
        <w:autoSpaceDN w:val="0"/>
        <w:adjustRightInd w:val="0"/>
        <w:spacing w:after="0"/>
        <w:jc w:val="left"/>
        <w:rPr>
          <w:rFonts w:cs="Arial"/>
          <w:lang/>
        </w:rPr>
      </w:pPr>
      <w:r>
        <w:rPr>
          <w:rFonts w:cs="Arial"/>
          <w:lang/>
        </w:rPr>
        <w:t>TestLink.</w:t>
      </w:r>
    </w:p>
    <w:p>
      <w:pPr>
        <w:pStyle w:val="3"/>
        <w:rPr>
          <w:lang/>
        </w:rPr>
      </w:pPr>
      <w:bookmarkStart w:id="47" w:name="_Toc404270256"/>
      <w:r>
        <w:rPr>
          <w:lang/>
        </w:rPr>
        <w:t>Esquema de Repositorios y de Administración de la Configuración</w:t>
      </w:r>
      <w:bookmarkEnd w:id="47"/>
    </w:p>
    <w:p>
      <w:pPr>
        <w:rPr>
          <w:lang/>
        </w:rPr>
      </w:pPr>
      <w:r>
        <w:rPr>
          <w:lang/>
        </w:rPr>
        <w:t>Para administrar la configuración se usará la aplicación Subversion:</w:t>
      </w:r>
    </w:p>
    <w:p>
      <w:pPr>
        <w:rPr>
          <w:lang/>
        </w:rPr>
      </w:pPr>
      <w:r>
        <w:rPr>
          <w:lang/>
        </w:rPr>
        <w:t xml:space="preserve">URL: </w:t>
      </w:r>
      <w:r>
        <w:fldChar w:fldCharType="begin"/>
      </w:r>
      <w:r>
        <w:instrText xml:space="preserve">HYPERLINK "http://misti/visanet-portalextranet/docs" </w:instrText>
      </w:r>
      <w:r>
        <w:fldChar w:fldCharType="separate"/>
      </w:r>
      <w:r>
        <w:rPr>
          <w:rStyle w:val="40"/>
          <w:color w:val="auto"/>
          <w:lang/>
        </w:rPr>
        <w:t>http://misti/visanet-portalextranet/docs</w:t>
      </w:r>
      <w:r>
        <w:fldChar w:fldCharType="end"/>
      </w:r>
    </w:p>
    <w:p>
      <w:pPr>
        <w:rPr>
          <w:lang/>
        </w:rPr>
      </w:pPr>
    </w:p>
    <w:p>
      <w:pPr>
        <w:rPr>
          <w:lang/>
        </w:rPr>
      </w:pPr>
    </w:p>
    <w:p>
      <w:pPr>
        <w:pStyle w:val="4"/>
        <w:rPr>
          <w:lang/>
        </w:rPr>
      </w:pPr>
      <w:bookmarkStart w:id="48" w:name="_Toc225755000"/>
      <w:bookmarkStart w:id="49" w:name="_Toc404270257"/>
      <w:r>
        <w:rPr>
          <w:lang/>
        </w:rPr>
        <w:t>Repositorio para Administración de Casos de Prueba</w:t>
      </w:r>
      <w:bookmarkEnd w:id="48"/>
      <w:bookmarkEnd w:id="49"/>
    </w:p>
    <w:p>
      <w:pPr>
        <w:pStyle w:val="44"/>
        <w:rPr>
          <w:color w:val="auto"/>
          <w:lang/>
        </w:rPr>
      </w:pPr>
      <w:r>
        <w:rPr>
          <w:color w:val="auto"/>
          <w:lang/>
        </w:rPr>
        <w:t>El repositorio que se usará para los casos de prueba y para los resultados de la ejecución de los ciclos de QA es Testlink, el cual es una herramienta de código abierto.</w:t>
      </w:r>
    </w:p>
    <w:p>
      <w:pPr>
        <w:rPr>
          <w:lang/>
        </w:rPr>
      </w:pPr>
      <w:r>
        <w:fldChar w:fldCharType="begin"/>
      </w:r>
      <w:r>
        <w:instrText xml:space="preserve">HYPERLINK "http://testlink.avantica.net/login.php?note=expired" </w:instrText>
      </w:r>
      <w:r>
        <w:fldChar w:fldCharType="separate"/>
      </w:r>
      <w:r>
        <w:rPr>
          <w:rStyle w:val="40"/>
          <w:color w:val="auto"/>
          <w:lang/>
        </w:rPr>
        <w:t>http://testlink.avantica.net/login.php?note=expired</w:t>
      </w:r>
      <w:r>
        <w:fldChar w:fldCharType="end"/>
      </w:r>
    </w:p>
    <w:p>
      <w:pPr>
        <w:pStyle w:val="48"/>
        <w:spacing w:after="120"/>
        <w:rPr>
          <w:strike/>
          <w:lang/>
        </w:rPr>
      </w:pPr>
      <w:r>
        <w:rPr>
          <w:lang/>
        </w:rPr>
        <w:t>Para administrar las evidencias de los ciclos de prueba se usará la aplicación Subversion</w:t>
      </w:r>
    </w:p>
    <w:p>
      <w:pPr>
        <w:rPr>
          <w:lang/>
        </w:rPr>
      </w:pPr>
    </w:p>
    <w:p>
      <w:pPr>
        <w:pStyle w:val="4"/>
        <w:rPr>
          <w:lang/>
        </w:rPr>
      </w:pPr>
      <w:bookmarkStart w:id="50" w:name="_Toc225755001"/>
      <w:bookmarkStart w:id="51" w:name="_Toc404270258"/>
      <w:r>
        <w:rPr>
          <w:lang/>
        </w:rPr>
        <w:t xml:space="preserve">Repositorio para Administración de </w:t>
      </w:r>
      <w:bookmarkEnd w:id="50"/>
      <w:r>
        <w:rPr>
          <w:lang/>
        </w:rPr>
        <w:t>Defectos</w:t>
      </w:r>
      <w:bookmarkEnd w:id="51"/>
    </w:p>
    <w:p>
      <w:pPr>
        <w:pStyle w:val="44"/>
        <w:rPr>
          <w:color w:val="auto"/>
          <w:lang/>
        </w:rPr>
      </w:pPr>
      <w:r>
        <w:rPr>
          <w:color w:val="auto"/>
          <w:lang/>
        </w:rPr>
        <w:t>El repositorio de defectos que se usará es Jira, el cual es una herramienta de código abierto.</w:t>
      </w:r>
    </w:p>
    <w:p>
      <w:pPr>
        <w:rPr>
          <w:lang/>
        </w:rPr>
      </w:pPr>
      <w:r>
        <w:fldChar w:fldCharType="begin"/>
      </w:r>
      <w:r>
        <w:instrText xml:space="preserve">HYPERLINK "https://jira.avantica.net/secure/Dashboard.jspa" </w:instrText>
      </w:r>
      <w:r>
        <w:fldChar w:fldCharType="separate"/>
      </w:r>
      <w:r>
        <w:rPr>
          <w:rStyle w:val="40"/>
          <w:color w:val="auto"/>
          <w:lang/>
        </w:rPr>
        <w:t>https://jira.avantica.net/secure/Dashboard.jspa</w:t>
      </w:r>
      <w:r>
        <w:fldChar w:fldCharType="end"/>
      </w:r>
    </w:p>
    <w:p>
      <w:pPr>
        <w:rPr>
          <w:lang/>
        </w:rPr>
      </w:pPr>
    </w:p>
    <w:p>
      <w:pPr>
        <w:pStyle w:val="4"/>
        <w:rPr>
          <w:lang/>
        </w:rPr>
      </w:pPr>
      <w:bookmarkStart w:id="52" w:name="_Toc225755002"/>
      <w:bookmarkStart w:id="53" w:name="_Toc404270259"/>
      <w:r>
        <w:rPr>
          <w:lang/>
        </w:rPr>
        <w:t>Repositorio para Administración de Documentos</w:t>
      </w:r>
      <w:bookmarkEnd w:id="52"/>
      <w:bookmarkEnd w:id="53"/>
    </w:p>
    <w:p>
      <w:pPr>
        <w:pStyle w:val="44"/>
        <w:rPr>
          <w:color w:val="auto"/>
          <w:lang/>
        </w:rPr>
      </w:pPr>
      <w:r>
        <w:rPr>
          <w:color w:val="auto"/>
          <w:lang/>
        </w:rPr>
        <w:t>Para administrar la documentación y algún otro documento relacionado se usará la aplicación Subversion.</w:t>
      </w:r>
    </w:p>
    <w:p>
      <w:pPr>
        <w:rPr>
          <w:lang/>
        </w:rPr>
      </w:pPr>
      <w:r>
        <w:fldChar w:fldCharType="begin"/>
      </w:r>
      <w:r>
        <w:instrText xml:space="preserve">HYPERLINK "http://misti/visanet-portalextranet/docs" </w:instrText>
      </w:r>
      <w:r>
        <w:fldChar w:fldCharType="separate"/>
      </w:r>
      <w:r>
        <w:rPr>
          <w:rStyle w:val="40"/>
          <w:color w:val="auto"/>
          <w:lang/>
        </w:rPr>
        <w:t>http://misti/visanet-portalextranet/docs</w:t>
      </w:r>
      <w:r>
        <w:fldChar w:fldCharType="end"/>
      </w:r>
    </w:p>
    <w:p>
      <w:pPr>
        <w:pStyle w:val="4"/>
        <w:rPr>
          <w:lang/>
        </w:rPr>
      </w:pPr>
      <w:bookmarkStart w:id="54" w:name="_Toc225755003"/>
      <w:bookmarkStart w:id="55" w:name="_Toc404270260"/>
      <w:r>
        <w:rPr>
          <w:lang/>
        </w:rPr>
        <w:t>Repositorio para Presentación de Resultados de Ciclos de QA</w:t>
      </w:r>
      <w:bookmarkEnd w:id="54"/>
      <w:bookmarkEnd w:id="55"/>
    </w:p>
    <w:p>
      <w:pPr>
        <w:pStyle w:val="44"/>
        <w:rPr>
          <w:color w:val="auto"/>
          <w:lang/>
        </w:rPr>
      </w:pPr>
      <w:r>
        <w:rPr>
          <w:color w:val="auto"/>
          <w:lang/>
        </w:rPr>
        <w:t xml:space="preserve">Los resultados serán presentados en el documento </w:t>
      </w:r>
      <w:r>
        <w:rPr>
          <w:strike/>
          <w:color w:val="auto"/>
          <w:szCs w:val="24"/>
          <w:lang/>
        </w:rPr>
        <w:t>QA-FO-002_Interbank_Test_Results</w:t>
      </w:r>
      <w:r>
        <w:rPr>
          <w:color w:val="auto"/>
          <w:lang/>
        </w:rPr>
        <w:t xml:space="preserve"> el cual será enviado al final del ciclo de pruebas. </w:t>
      </w:r>
    </w:p>
    <w:p>
      <w:pPr>
        <w:pStyle w:val="44"/>
        <w:rPr>
          <w:strike/>
          <w:color w:val="auto"/>
          <w:lang/>
        </w:rPr>
      </w:pPr>
      <w:r>
        <w:rPr>
          <w:color w:val="auto"/>
          <w:lang/>
        </w:rPr>
        <w:t xml:space="preserve">Para administrar los reportes se usará la aplicación </w:t>
      </w:r>
      <w:r>
        <w:rPr>
          <w:strike/>
          <w:color w:val="auto"/>
          <w:lang/>
        </w:rPr>
        <w:t>Subversion.</w:t>
      </w:r>
    </w:p>
    <w:p>
      <w:pPr>
        <w:pStyle w:val="44"/>
        <w:rPr>
          <w:color w:val="auto"/>
          <w:lang/>
        </w:rPr>
      </w:pPr>
      <w:r>
        <w:fldChar w:fldCharType="begin"/>
      </w:r>
      <w:r>
        <w:instrText xml:space="preserve">HYPERLINK "http://misti/visanet-portalextranet/QA" </w:instrText>
      </w:r>
      <w:r>
        <w:fldChar w:fldCharType="separate"/>
      </w:r>
      <w:r>
        <w:rPr>
          <w:rStyle w:val="40"/>
          <w:color w:val="auto"/>
          <w:lang/>
        </w:rPr>
        <w:t>http://misti/visanet-portalextranet/QA</w:t>
      </w:r>
      <w:r>
        <w:fldChar w:fldCharType="end"/>
      </w:r>
    </w:p>
    <w:p>
      <w:pPr>
        <w:pStyle w:val="44"/>
        <w:rPr>
          <w:color w:val="auto"/>
          <w:lang/>
        </w:rPr>
      </w:pPr>
    </w:p>
    <w:p>
      <w:pPr>
        <w:pStyle w:val="2"/>
        <w:rPr>
          <w:lang/>
        </w:rPr>
      </w:pPr>
      <w:bookmarkStart w:id="56" w:name="_Toc404270261"/>
      <w:r>
        <w:rPr>
          <w:lang/>
        </w:rPr>
        <w:t>Organización del Proyecto</w:t>
      </w:r>
      <w:bookmarkEnd w:id="56"/>
    </w:p>
    <w:p>
      <w:pPr>
        <w:pStyle w:val="3"/>
        <w:rPr>
          <w:lang/>
        </w:rPr>
      </w:pPr>
      <w:bookmarkStart w:id="57" w:name="_Toc404270262"/>
      <w:r>
        <w:rPr>
          <w:lang/>
        </w:rPr>
        <w:t>Organigrama del Proyecto</w:t>
      </w:r>
      <w:bookmarkEnd w:id="57"/>
    </w:p>
    <w:p>
      <w:pPr>
        <w:rPr>
          <w:lang/>
        </w:rPr>
      </w:pPr>
      <w:r>
        <w:rPr>
          <w:lang/>
        </w:rPr>
        <w:t>En esta sección se describe el nivel de jerarquía.</w:t>
      </w:r>
    </w:p>
    <w:p>
      <w:pPr>
        <w:pStyle w:val="44"/>
        <w:rPr>
          <w:color w:val="auto"/>
          <w:lang/>
        </w:rPr>
      </w:pPr>
      <w:r>
        <w:rPr>
          <w:rFonts w:ascii="Arial" w:hAnsi="Arial" w:eastAsia="Times New Roman" w:cs="Times New Roman"/>
          <w:color w:val="auto"/>
          <w:sz w:val="22"/>
          <w:lang w:bidi="ar-SA"/>
        </w:rPr>
        <w:pict>
          <v:group id="Group 1029" o:spid="_x0000_s1030" style="height:261pt;width:477pt;rotation:0f;" coordorigin="0,0" coordsize="60579,33147">
            <o:lock v:ext="edit" position="f" selection="f" grouping="f" rotation="f" cropping="f" text="f"/>
            <v:shape id="_x0000_s1028" o:spid="_x0000_s1031" type="#_x0000_t75" style="position:absolute;left:0;top:0;height:33147;width:60579;rotation:0f;" o:ole="f" fillcolor="#FFFFFF" filled="f" o:preferrelative="t" stroked="f" coordorigin="0,0" coordsize="21600,21600">
              <v:fill on="f" color2="#FFFFFF" focus="0%"/>
              <v:imagedata gain="65536f" blacklevel="0f" gamma="0"/>
              <o:lock v:ext="edit" position="f" selection="f" grouping="f" rotation="f" cropping="f" text="f" aspectratio="t"/>
            </v:shape>
            <v:group id="Group 1031" o:spid="_x0000_s1032" style="position:absolute;left:24003;top:2286;height:26289;width:12573;rotation:0f;" coordorigin="6120,2400" coordsize="1980,4140">
              <o:lock v:ext="edit" position="f" selection="f" grouping="f" rotation="f" cropping="f" text="f" aspectratio="f"/>
              <v:shape id="Text Box 15" o:spid="_x0000_s1033" type="#_x0000_t202" style="position:absolute;left:6120;top:6000;height:540;width:198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b/>
                          <w:lang/>
                        </w:rPr>
                      </w:pPr>
                      <w:r>
                        <w:rPr>
                          <w:b/>
                          <w:lang/>
                        </w:rPr>
                        <w:t>QA ENGINEER</w:t>
                      </w:r>
                    </w:p>
                  </w:txbxContent>
                </v:textbox>
              </v:shape>
              <v:shape id="Text Box 16" o:spid="_x0000_s1034" type="#_x0000_t202" style="position:absolute;left:6120;top:4740;height:539;width:197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lang/>
                        </w:rPr>
                      </w:pPr>
                      <w:r>
                        <w:rPr>
                          <w:b/>
                          <w:lang/>
                        </w:rPr>
                        <w:t>QA II</w:t>
                      </w:r>
                    </w:p>
                  </w:txbxContent>
                </v:textbox>
              </v:shape>
              <v:shape id="Text Box 17" o:spid="_x0000_s1035" type="#_x0000_t202" style="position:absolute;left:6120;top:3482;height:718;width:197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lang/>
                        </w:rPr>
                      </w:pPr>
                      <w:r>
                        <w:rPr>
                          <w:b/>
                          <w:lang/>
                        </w:rPr>
                        <w:t>PROJECT MANAGER</w:t>
                      </w:r>
                    </w:p>
                  </w:txbxContent>
                </v:textbox>
              </v:shape>
              <v:shape id="Text Box 18" o:spid="_x0000_s1036" type="#_x0000_t202" style="position:absolute;left:6120;top:2400;height:539;width:1979;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b/>
                          <w:lang/>
                        </w:rPr>
                      </w:pPr>
                      <w:r>
                        <w:rPr>
                          <w:b/>
                          <w:lang/>
                        </w:rPr>
                        <w:t>CLIENT</w:t>
                      </w:r>
                    </w:p>
                  </w:txbxContent>
                </v:textbox>
              </v:shape>
              <v:line id="Line 19" o:spid="_x0000_s1037" style="position:absolute;left:7020;top:5281;flip:y;height:720;width: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20" o:spid="_x0000_s1038" style="position:absolute;left:7020;top:4200;flip:y;height:540;width: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21" o:spid="_x0000_s1039" style="position:absolute;left:7020;top:2940;flip:y;height:540;width: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group>
            <w10:wrap type="none"/>
            <w10:anchorlock/>
          </v:group>
        </w:pict>
      </w:r>
    </w:p>
    <w:p>
      <w:pPr>
        <w:pStyle w:val="4"/>
        <w:rPr>
          <w:lang/>
        </w:rPr>
      </w:pPr>
      <w:bookmarkStart w:id="58" w:name="_Toc404270263"/>
      <w:r>
        <w:rPr>
          <w:lang/>
        </w:rPr>
        <w:t>Información de Contacto</w:t>
      </w:r>
      <w:bookmarkEnd w:id="58"/>
    </w:p>
    <w:tbl>
      <w:tblPr>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40"/>
        <w:gridCol w:w="1980"/>
        <w:gridCol w:w="1620"/>
        <w:gridCol w:w="21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3" w:hRule="atLeast"/>
        </w:trPr>
        <w:tc>
          <w:tcPr>
            <w:tcW w:w="2340" w:type="dxa"/>
            <w:shd w:val="clear" w:color="auto" w:fill="C0C0C0"/>
            <w:vAlign w:val="center"/>
          </w:tcPr>
          <w:p>
            <w:pPr>
              <w:pStyle w:val="48"/>
              <w:jc w:val="center"/>
              <w:rPr>
                <w:b/>
                <w:szCs w:val="22"/>
                <w:lang/>
              </w:rPr>
            </w:pPr>
            <w:r>
              <w:rPr>
                <w:b/>
                <w:szCs w:val="22"/>
                <w:lang/>
              </w:rPr>
              <w:t>Nombre</w:t>
            </w:r>
          </w:p>
        </w:tc>
        <w:tc>
          <w:tcPr>
            <w:tcW w:w="1980" w:type="dxa"/>
            <w:shd w:val="clear" w:color="auto" w:fill="C0C0C0"/>
            <w:vAlign w:val="center"/>
          </w:tcPr>
          <w:p>
            <w:pPr>
              <w:pStyle w:val="48"/>
              <w:jc w:val="center"/>
              <w:rPr>
                <w:b/>
                <w:szCs w:val="22"/>
                <w:lang/>
              </w:rPr>
            </w:pPr>
            <w:r>
              <w:rPr>
                <w:b/>
                <w:szCs w:val="22"/>
                <w:lang/>
              </w:rPr>
              <w:t>Posición</w:t>
            </w:r>
          </w:p>
        </w:tc>
        <w:tc>
          <w:tcPr>
            <w:tcW w:w="1620" w:type="dxa"/>
            <w:shd w:val="clear" w:color="auto" w:fill="C0C0C0"/>
            <w:vAlign w:val="center"/>
          </w:tcPr>
          <w:p>
            <w:pPr>
              <w:pStyle w:val="48"/>
              <w:jc w:val="center"/>
              <w:rPr>
                <w:b/>
                <w:szCs w:val="22"/>
                <w:lang/>
              </w:rPr>
            </w:pPr>
            <w:r>
              <w:rPr>
                <w:b/>
                <w:szCs w:val="22"/>
                <w:lang/>
              </w:rPr>
              <w:t>Rol</w:t>
            </w:r>
          </w:p>
        </w:tc>
        <w:tc>
          <w:tcPr>
            <w:tcW w:w="2160" w:type="dxa"/>
            <w:shd w:val="clear" w:color="auto" w:fill="C0C0C0"/>
            <w:vAlign w:val="center"/>
          </w:tcPr>
          <w:p>
            <w:pPr>
              <w:pStyle w:val="48"/>
              <w:jc w:val="center"/>
              <w:rPr>
                <w:b/>
                <w:szCs w:val="22"/>
                <w:lang/>
              </w:rPr>
            </w:pPr>
            <w:r>
              <w:rPr>
                <w:b/>
                <w:szCs w:val="22"/>
                <w:lang/>
              </w:rPr>
              <w:t>Correo</w:t>
            </w:r>
          </w:p>
        </w:tc>
        <w:tc>
          <w:tcPr>
            <w:tcW w:w="1620" w:type="dxa"/>
            <w:shd w:val="clear" w:color="auto" w:fill="C0C0C0"/>
            <w:vAlign w:val="center"/>
          </w:tcPr>
          <w:p>
            <w:pPr>
              <w:pStyle w:val="48"/>
              <w:jc w:val="center"/>
              <w:rPr>
                <w:b/>
                <w:szCs w:val="22"/>
                <w:lang/>
              </w:rPr>
            </w:pPr>
            <w:r>
              <w:rPr>
                <w:b/>
                <w:szCs w:val="22"/>
                <w:lang/>
              </w:rPr>
              <w:t>Teléfono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2" w:hRule="atLeast"/>
        </w:trPr>
        <w:tc>
          <w:tcPr>
            <w:tcW w:w="2340" w:type="dxa"/>
            <w:vAlign w:val="center"/>
          </w:tcPr>
          <w:p>
            <w:pPr>
              <w:pStyle w:val="48"/>
              <w:rPr>
                <w:szCs w:val="22"/>
                <w:lang/>
              </w:rPr>
            </w:pPr>
            <w:r>
              <w:rPr>
                <w:szCs w:val="22"/>
                <w:lang/>
              </w:rPr>
              <w:t>José Antonio Montoya</w:t>
            </w:r>
          </w:p>
        </w:tc>
        <w:tc>
          <w:tcPr>
            <w:tcW w:w="1980" w:type="dxa"/>
            <w:vAlign w:val="center"/>
          </w:tcPr>
          <w:p>
            <w:pPr>
              <w:pStyle w:val="48"/>
              <w:rPr>
                <w:szCs w:val="22"/>
                <w:lang/>
              </w:rPr>
            </w:pPr>
            <w:r>
              <w:rPr>
                <w:szCs w:val="22"/>
                <w:lang/>
              </w:rPr>
              <w:t>Project Manager (Avantica)</w:t>
            </w:r>
          </w:p>
        </w:tc>
        <w:tc>
          <w:tcPr>
            <w:tcW w:w="1620" w:type="dxa"/>
            <w:vAlign w:val="center"/>
          </w:tcPr>
          <w:p>
            <w:pPr>
              <w:pStyle w:val="48"/>
              <w:rPr>
                <w:szCs w:val="22"/>
                <w:lang/>
              </w:rPr>
            </w:pPr>
            <w:r>
              <w:rPr>
                <w:szCs w:val="22"/>
                <w:lang/>
              </w:rPr>
              <w:t>Project Manager</w:t>
            </w:r>
          </w:p>
        </w:tc>
        <w:tc>
          <w:tcPr>
            <w:tcW w:w="2160" w:type="dxa"/>
            <w:vAlign w:val="center"/>
          </w:tcPr>
          <w:p>
            <w:pPr>
              <w:pStyle w:val="48"/>
              <w:rPr>
                <w:szCs w:val="22"/>
                <w:lang/>
              </w:rPr>
            </w:pPr>
            <w:r>
              <w:rPr>
                <w:szCs w:val="22"/>
                <w:lang/>
              </w:rPr>
              <w:t>Jose.montoya@avantica.net</w:t>
            </w:r>
          </w:p>
        </w:tc>
        <w:tc>
          <w:tcPr>
            <w:tcW w:w="1620" w:type="dxa"/>
            <w:vAlign w:val="center"/>
          </w:tcPr>
          <w:p>
            <w:pPr>
              <w:pStyle w:val="48"/>
              <w:rPr>
                <w:szCs w:val="22"/>
                <w:lang/>
              </w:rPr>
            </w:pPr>
            <w:r>
              <w:rPr>
                <w:szCs w:val="22"/>
                <w:lang/>
              </w:rPr>
              <w:t>6167676 – Ext 4436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5" w:hRule="atLeast"/>
        </w:trPr>
        <w:tc>
          <w:tcPr>
            <w:tcW w:w="2340" w:type="dxa"/>
            <w:vAlign w:val="center"/>
          </w:tcPr>
          <w:p>
            <w:pPr>
              <w:pStyle w:val="48"/>
              <w:rPr>
                <w:szCs w:val="22"/>
                <w:lang/>
              </w:rPr>
            </w:pPr>
            <w:r>
              <w:rPr>
                <w:szCs w:val="22"/>
                <w:lang/>
              </w:rPr>
              <w:t>Sofía Llona</w:t>
            </w:r>
          </w:p>
        </w:tc>
        <w:tc>
          <w:tcPr>
            <w:tcW w:w="1980" w:type="dxa"/>
            <w:vAlign w:val="center"/>
          </w:tcPr>
          <w:p>
            <w:pPr>
              <w:pStyle w:val="48"/>
              <w:rPr>
                <w:szCs w:val="22"/>
                <w:lang/>
              </w:rPr>
            </w:pPr>
            <w:r>
              <w:rPr>
                <w:szCs w:val="22"/>
                <w:lang/>
              </w:rPr>
              <w:t>QA Manager</w:t>
            </w:r>
          </w:p>
        </w:tc>
        <w:tc>
          <w:tcPr>
            <w:tcW w:w="1620" w:type="dxa"/>
            <w:vAlign w:val="center"/>
          </w:tcPr>
          <w:p>
            <w:pPr>
              <w:pStyle w:val="48"/>
              <w:rPr>
                <w:szCs w:val="22"/>
                <w:lang/>
              </w:rPr>
            </w:pPr>
            <w:r>
              <w:rPr>
                <w:szCs w:val="22"/>
                <w:lang/>
              </w:rPr>
              <w:t>QA Manager</w:t>
            </w:r>
          </w:p>
        </w:tc>
        <w:tc>
          <w:tcPr>
            <w:tcW w:w="2160" w:type="dxa"/>
            <w:vAlign w:val="center"/>
          </w:tcPr>
          <w:p>
            <w:pPr>
              <w:pStyle w:val="48"/>
              <w:rPr>
                <w:szCs w:val="22"/>
                <w:lang/>
              </w:rPr>
            </w:pPr>
            <w:r>
              <w:rPr>
                <w:szCs w:val="22"/>
                <w:lang/>
              </w:rPr>
              <w:t>Sofia.llona@avantica.net</w:t>
            </w:r>
          </w:p>
        </w:tc>
        <w:tc>
          <w:tcPr>
            <w:tcW w:w="1620" w:type="dxa"/>
            <w:vAlign w:val="center"/>
          </w:tcPr>
          <w:p>
            <w:pPr>
              <w:pStyle w:val="48"/>
              <w:rPr>
                <w:szCs w:val="22"/>
                <w:lang/>
              </w:rPr>
            </w:pPr>
            <w:r>
              <w:rPr>
                <w:szCs w:val="22"/>
                <w:lang/>
              </w:rPr>
              <w:t>6167676 – Ext 4437</w:t>
            </w:r>
          </w:p>
        </w:tc>
      </w:tr>
    </w:tbl>
    <w:p>
      <w:pPr>
        <w:pStyle w:val="44"/>
        <w:rPr>
          <w:color w:val="auto"/>
          <w:lang/>
        </w:rPr>
      </w:pPr>
    </w:p>
    <w:p>
      <w:pPr>
        <w:autoSpaceDE w:val="0"/>
        <w:autoSpaceDN w:val="0"/>
        <w:adjustRightInd w:val="0"/>
        <w:spacing w:after="0"/>
        <w:jc w:val="left"/>
        <w:rPr>
          <w:rFonts w:cs="Arial"/>
          <w:lang/>
        </w:rPr>
      </w:pPr>
    </w:p>
    <w:p>
      <w:pPr>
        <w:rPr>
          <w:lang/>
        </w:rPr>
      </w:pPr>
    </w:p>
    <w:p>
      <w:pPr>
        <w:pStyle w:val="3"/>
        <w:rPr>
          <w:lang/>
        </w:rPr>
      </w:pPr>
      <w:bookmarkStart w:id="59" w:name="_Toc404270264"/>
      <w:r>
        <w:rPr>
          <w:lang/>
        </w:rPr>
        <w:t>Composición del Equipo del Proyecto</w:t>
      </w:r>
      <w:bookmarkEnd w:id="59"/>
    </w:p>
    <w:p>
      <w:pPr>
        <w:rPr>
          <w:lang/>
        </w:rPr>
      </w:pPr>
      <w:r>
        <w:rPr>
          <w:lang/>
        </w:rPr>
        <w:t xml:space="preserve">El siguiente cuadro resume los roles del personal involucrado en el proyecto: </w:t>
      </w:r>
    </w:p>
    <w:tbl>
      <w:tblPr>
        <w:tblW w:w="7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60"/>
        <w:gridCol w:w="28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3060" w:type="dxa"/>
            <w:shd w:val="clear" w:color="auto" w:fill="C0C0C0"/>
            <w:vAlign w:val="center"/>
          </w:tcPr>
          <w:p>
            <w:pPr>
              <w:pStyle w:val="48"/>
              <w:jc w:val="center"/>
              <w:rPr>
                <w:b/>
                <w:szCs w:val="22"/>
                <w:lang/>
              </w:rPr>
            </w:pPr>
            <w:r>
              <w:rPr>
                <w:b/>
                <w:szCs w:val="22"/>
                <w:lang/>
              </w:rPr>
              <w:t>Nombre</w:t>
            </w:r>
          </w:p>
        </w:tc>
        <w:tc>
          <w:tcPr>
            <w:tcW w:w="2880" w:type="dxa"/>
            <w:shd w:val="clear" w:color="auto" w:fill="C0C0C0"/>
            <w:vAlign w:val="center"/>
          </w:tcPr>
          <w:p>
            <w:pPr>
              <w:pStyle w:val="48"/>
              <w:jc w:val="center"/>
              <w:rPr>
                <w:b/>
                <w:szCs w:val="22"/>
                <w:lang/>
              </w:rPr>
            </w:pPr>
            <w:r>
              <w:rPr>
                <w:b/>
                <w:szCs w:val="22"/>
                <w:lang/>
              </w:rPr>
              <w:t>Rol</w:t>
            </w:r>
          </w:p>
        </w:tc>
        <w:tc>
          <w:tcPr>
            <w:tcW w:w="1980" w:type="dxa"/>
            <w:shd w:val="clear" w:color="auto" w:fill="C0C0C0"/>
            <w:vAlign w:val="top"/>
          </w:tcPr>
          <w:p>
            <w:pPr>
              <w:pStyle w:val="48"/>
              <w:jc w:val="center"/>
              <w:rPr>
                <w:b/>
                <w:szCs w:val="22"/>
                <w:lang/>
              </w:rPr>
            </w:pPr>
            <w:r>
              <w:rPr>
                <w:b/>
                <w:szCs w:val="22"/>
                <w:lang/>
              </w:rPr>
              <w:t>% Asignación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60" w:type="dxa"/>
            <w:vAlign w:val="center"/>
          </w:tcPr>
          <w:p>
            <w:pPr>
              <w:pStyle w:val="48"/>
              <w:rPr>
                <w:szCs w:val="22"/>
                <w:lang/>
              </w:rPr>
            </w:pPr>
            <w:r>
              <w:rPr>
                <w:szCs w:val="22"/>
                <w:lang/>
              </w:rPr>
              <w:t>José Antonio Montoya</w:t>
            </w:r>
          </w:p>
        </w:tc>
        <w:tc>
          <w:tcPr>
            <w:tcW w:w="2880" w:type="dxa"/>
            <w:vAlign w:val="center"/>
          </w:tcPr>
          <w:p>
            <w:pPr>
              <w:pStyle w:val="48"/>
              <w:rPr>
                <w:szCs w:val="22"/>
                <w:lang/>
              </w:rPr>
            </w:pPr>
            <w:r>
              <w:rPr>
                <w:szCs w:val="22"/>
                <w:lang/>
              </w:rPr>
              <w:t>Project Manager (Avantica)</w:t>
            </w:r>
          </w:p>
        </w:tc>
        <w:tc>
          <w:tcPr>
            <w:tcW w:w="1980" w:type="dxa"/>
            <w:vAlign w:val="center"/>
          </w:tcPr>
          <w:p>
            <w:pPr>
              <w:pStyle w:val="48"/>
              <w:jc w:val="center"/>
              <w:rPr>
                <w:szCs w:val="22"/>
                <w:lang/>
              </w:rPr>
            </w:pPr>
            <w:r>
              <w:rPr>
                <w:szCs w:val="22"/>
                <w:lang/>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60" w:type="dxa"/>
            <w:vAlign w:val="center"/>
          </w:tcPr>
          <w:p>
            <w:pPr>
              <w:pStyle w:val="48"/>
              <w:rPr>
                <w:szCs w:val="22"/>
                <w:lang/>
              </w:rPr>
            </w:pPr>
          </w:p>
        </w:tc>
        <w:tc>
          <w:tcPr>
            <w:tcW w:w="2880" w:type="dxa"/>
            <w:vAlign w:val="center"/>
          </w:tcPr>
          <w:p>
            <w:pPr>
              <w:pStyle w:val="48"/>
              <w:rPr>
                <w:szCs w:val="22"/>
                <w:lang/>
              </w:rPr>
            </w:pPr>
            <w:r>
              <w:rPr>
                <w:szCs w:val="22"/>
                <w:lang/>
              </w:rPr>
              <w:t>QA Engineer I</w:t>
            </w:r>
          </w:p>
        </w:tc>
        <w:tc>
          <w:tcPr>
            <w:tcW w:w="1980" w:type="dxa"/>
            <w:vAlign w:val="center"/>
          </w:tcPr>
          <w:p>
            <w:pPr>
              <w:pStyle w:val="48"/>
              <w:jc w:val="center"/>
              <w:rPr>
                <w:szCs w:val="22"/>
                <w:lang/>
              </w:rPr>
            </w:pPr>
            <w:r>
              <w:rPr>
                <w:szCs w:val="22"/>
                <w:lang/>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60" w:type="dxa"/>
            <w:vAlign w:val="center"/>
          </w:tcPr>
          <w:p>
            <w:pPr>
              <w:pStyle w:val="48"/>
              <w:rPr>
                <w:szCs w:val="22"/>
                <w:lang/>
              </w:rPr>
            </w:pPr>
          </w:p>
        </w:tc>
        <w:tc>
          <w:tcPr>
            <w:tcW w:w="2880" w:type="dxa"/>
            <w:vAlign w:val="center"/>
          </w:tcPr>
          <w:p>
            <w:pPr>
              <w:pStyle w:val="48"/>
              <w:rPr>
                <w:szCs w:val="22"/>
                <w:lang/>
              </w:rPr>
            </w:pPr>
            <w:r>
              <w:rPr>
                <w:szCs w:val="22"/>
                <w:lang/>
              </w:rPr>
              <w:t>QA Engineer II</w:t>
            </w:r>
          </w:p>
        </w:tc>
        <w:tc>
          <w:tcPr>
            <w:tcW w:w="1980" w:type="dxa"/>
            <w:vAlign w:val="center"/>
          </w:tcPr>
          <w:p>
            <w:pPr>
              <w:pStyle w:val="48"/>
              <w:jc w:val="center"/>
              <w:rPr>
                <w:szCs w:val="22"/>
                <w:lang/>
              </w:rPr>
            </w:pPr>
            <w:r>
              <w:rPr>
                <w:szCs w:val="22"/>
                <w:lang/>
              </w:rPr>
              <w:t>100%</w:t>
            </w:r>
          </w:p>
        </w:tc>
      </w:tr>
    </w:tbl>
    <w:p>
      <w:pPr>
        <w:pStyle w:val="44"/>
        <w:rPr>
          <w:color w:val="auto"/>
          <w:lang/>
        </w:rPr>
      </w:pPr>
    </w:p>
    <w:p>
      <w:pPr>
        <w:pStyle w:val="44"/>
        <w:rPr>
          <w:color w:val="auto"/>
          <w:lang/>
        </w:rPr>
      </w:pPr>
      <w:r>
        <w:rPr>
          <w:color w:val="auto"/>
          <w:lang/>
        </w:rPr>
        <w:t>El Project Manager estará encargado de administrar el proyecto y de supervisar el trabajo del equipo.</w:t>
      </w:r>
    </w:p>
    <w:p>
      <w:pPr>
        <w:pStyle w:val="3"/>
        <w:rPr>
          <w:lang/>
        </w:rPr>
      </w:pPr>
      <w:bookmarkStart w:id="60" w:name="_Toc404270265"/>
      <w:r>
        <w:rPr>
          <w:lang/>
        </w:rPr>
        <w:t>Roles y Responsabilidades</w:t>
      </w:r>
      <w:bookmarkEnd w:id="60"/>
      <w:r>
        <w:rPr>
          <w:lang/>
        </w:rPr>
        <w:t xml:space="preserve"> </w:t>
      </w:r>
    </w:p>
    <w:p>
      <w:pPr>
        <w:pStyle w:val="44"/>
        <w:rPr>
          <w:rFonts w:cs="Arial"/>
          <w:color w:val="auto"/>
          <w:lang/>
        </w:rPr>
      </w:pPr>
      <w:bookmarkStart w:id="75" w:name="_GoBack"/>
      <w:bookmarkEnd w:id="75"/>
      <w:r>
        <w:rPr>
          <w:rFonts w:cs="Arial"/>
          <w:color w:val="auto"/>
          <w:lang/>
        </w:rPr>
        <w:t>Todo el equipo de QA estará a cargo de la ejecución de casos de prueba, verificación de defectos y alguna otra tarea solicitada por VisaNet.</w:t>
      </w:r>
    </w:p>
    <w:p>
      <w:pPr>
        <w:pStyle w:val="44"/>
        <w:rPr>
          <w:rFonts w:cs="Arial"/>
          <w:color w:val="auto"/>
          <w:lang/>
        </w:rPr>
      </w:pPr>
      <w:r>
        <w:rPr>
          <w:color w:val="auto"/>
          <w:lang/>
        </w:rPr>
        <w:t>Además el QA II estará a cargo de hacer el seguimiento de las fechas, entregables y reportes a VisaNet.</w:t>
      </w:r>
    </w:p>
    <w:tbl>
      <w:tblPr>
        <w:tblW w:w="8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59"/>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6" w:hRule="atLeast"/>
          <w:jc w:val="center"/>
        </w:trPr>
        <w:tc>
          <w:tcPr>
            <w:tcW w:w="4359" w:type="dxa"/>
            <w:tcBorders>
              <w:top w:val="single" w:color="auto" w:sz="4" w:space="0"/>
              <w:left w:val="single" w:color="auto" w:sz="4" w:space="0"/>
              <w:bottom w:val="single" w:color="auto" w:sz="4" w:space="0"/>
              <w:right w:val="single" w:color="auto" w:sz="4" w:space="0"/>
            </w:tcBorders>
            <w:vAlign w:val="top"/>
          </w:tcPr>
          <w:p>
            <w:pPr>
              <w:jc w:val="center"/>
              <w:rPr>
                <w:b/>
                <w:szCs w:val="22"/>
                <w:lang/>
              </w:rPr>
            </w:pPr>
            <w:r>
              <w:rPr>
                <w:b/>
                <w:szCs w:val="22"/>
                <w:lang/>
              </w:rPr>
              <w:t>Actividad</w:t>
            </w:r>
          </w:p>
        </w:tc>
        <w:tc>
          <w:tcPr>
            <w:tcW w:w="4566" w:type="dxa"/>
            <w:tcBorders>
              <w:top w:val="single" w:color="auto" w:sz="4" w:space="0"/>
              <w:left w:val="single" w:color="auto" w:sz="4" w:space="0"/>
              <w:bottom w:val="single" w:color="auto" w:sz="4" w:space="0"/>
              <w:right w:val="single" w:color="auto" w:sz="4" w:space="0"/>
            </w:tcBorders>
            <w:vAlign w:val="top"/>
          </w:tcPr>
          <w:p>
            <w:pPr>
              <w:jc w:val="center"/>
              <w:rPr>
                <w:b/>
                <w:szCs w:val="22"/>
                <w:lang/>
              </w:rPr>
            </w:pPr>
            <w:r>
              <w:rPr>
                <w:b/>
                <w:szCs w:val="22"/>
                <w:lang/>
              </w:rPr>
              <w:t>Recurso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7" w:hRule="atLeast"/>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Organizar el Plan de Pruebas</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QA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Crear un Nuevo build en Testlink</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QA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Crear casos de prueba</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Actualizar casos de prueba</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Reporte de Errores o defectos</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Estadísticas del Proyecto</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QA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Organizar documento de acuerdos</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QA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Reporte de Resultados</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QA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 el Ciclo de QA</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 xml:space="preserve">Pruebas de Rendimiento </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QA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Reportes Diarios</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359"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Reporte de Estado de Defectos</w:t>
            </w:r>
          </w:p>
        </w:tc>
        <w:tc>
          <w:tcPr>
            <w:tcW w:w="4566" w:type="dxa"/>
            <w:tcBorders>
              <w:top w:val="single" w:color="auto" w:sz="4" w:space="0"/>
              <w:left w:val="single" w:color="auto" w:sz="4" w:space="0"/>
              <w:bottom w:val="single" w:color="auto" w:sz="4" w:space="0"/>
              <w:right w:val="single" w:color="auto" w:sz="4" w:space="0"/>
            </w:tcBorders>
            <w:vAlign w:val="top"/>
          </w:tcPr>
          <w:p>
            <w:pPr>
              <w:pStyle w:val="44"/>
              <w:rPr>
                <w:color w:val="auto"/>
                <w:lang/>
              </w:rPr>
            </w:pPr>
            <w:r>
              <w:rPr>
                <w:color w:val="auto"/>
                <w:lang/>
              </w:rPr>
              <w:t>Todos</w:t>
            </w:r>
          </w:p>
        </w:tc>
      </w:tr>
    </w:tbl>
    <w:p>
      <w:pPr>
        <w:pStyle w:val="3"/>
        <w:numPr>
          <w:ilvl w:val="1"/>
          <w:numId w:val="0"/>
        </w:numPr>
        <w:rPr>
          <w:lang/>
        </w:rPr>
      </w:pPr>
    </w:p>
    <w:p>
      <w:pPr>
        <w:pStyle w:val="3"/>
        <w:rPr>
          <w:lang/>
        </w:rPr>
      </w:pPr>
      <w:bookmarkStart w:id="61" w:name="_Toc404270266"/>
      <w:r>
        <w:rPr>
          <w:lang/>
        </w:rPr>
        <w:t>Plan de Comunicación</w:t>
      </w:r>
      <w:bookmarkEnd w:id="61"/>
    </w:p>
    <w:p>
      <w:pPr>
        <w:pStyle w:val="44"/>
        <w:rPr>
          <w:color w:val="auto"/>
          <w:lang/>
        </w:rPr>
      </w:pPr>
      <w:r>
        <w:rPr>
          <w:color w:val="auto"/>
          <w:lang/>
        </w:rPr>
        <w:t xml:space="preserve">Dependiendo de lo conversado con el cliente. </w:t>
      </w:r>
    </w:p>
    <w:p>
      <w:pPr>
        <w:pStyle w:val="44"/>
        <w:rPr>
          <w:color w:val="auto"/>
          <w:lang/>
        </w:rPr>
      </w:pPr>
      <w:r>
        <w:rPr>
          <w:color w:val="auto"/>
          <w:lang/>
        </w:rPr>
        <w:t>El siguiente cuadro detalla el plan de divulgación de información para este proyecto:</w:t>
      </w:r>
    </w:p>
    <w:tbl>
      <w:tblPr>
        <w:tblW w:w="94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02"/>
        <w:gridCol w:w="1618"/>
        <w:gridCol w:w="1953"/>
        <w:gridCol w:w="2047"/>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1" w:hRule="atLeast"/>
        </w:trPr>
        <w:tc>
          <w:tcPr>
            <w:tcW w:w="2302" w:type="dxa"/>
            <w:shd w:val="clear" w:color="auto" w:fill="C0C0C0"/>
            <w:vAlign w:val="center"/>
          </w:tcPr>
          <w:p>
            <w:pPr>
              <w:pStyle w:val="48"/>
              <w:jc w:val="center"/>
              <w:rPr>
                <w:b/>
                <w:lang/>
              </w:rPr>
            </w:pPr>
            <w:r>
              <w:rPr>
                <w:b/>
                <w:lang/>
              </w:rPr>
              <w:t>Documento</w:t>
            </w:r>
          </w:p>
        </w:tc>
        <w:tc>
          <w:tcPr>
            <w:tcW w:w="1618" w:type="dxa"/>
            <w:shd w:val="clear" w:color="auto" w:fill="C0C0C0"/>
            <w:vAlign w:val="center"/>
          </w:tcPr>
          <w:p>
            <w:pPr>
              <w:pStyle w:val="48"/>
              <w:jc w:val="center"/>
              <w:rPr>
                <w:b/>
                <w:lang/>
              </w:rPr>
            </w:pPr>
            <w:r>
              <w:rPr>
                <w:b/>
                <w:lang/>
              </w:rPr>
              <w:t>Frecuencia</w:t>
            </w:r>
          </w:p>
        </w:tc>
        <w:tc>
          <w:tcPr>
            <w:tcW w:w="1953" w:type="dxa"/>
            <w:shd w:val="clear" w:color="auto" w:fill="C0C0C0"/>
            <w:vAlign w:val="center"/>
          </w:tcPr>
          <w:p>
            <w:pPr>
              <w:pStyle w:val="48"/>
              <w:jc w:val="center"/>
              <w:rPr>
                <w:b/>
                <w:lang/>
              </w:rPr>
            </w:pPr>
            <w:r>
              <w:rPr>
                <w:b/>
                <w:lang/>
              </w:rPr>
              <w:t>Emisor</w:t>
            </w:r>
          </w:p>
        </w:tc>
        <w:tc>
          <w:tcPr>
            <w:tcW w:w="2047" w:type="dxa"/>
            <w:shd w:val="clear" w:color="auto" w:fill="C0C0C0"/>
            <w:vAlign w:val="center"/>
          </w:tcPr>
          <w:p>
            <w:pPr>
              <w:pStyle w:val="48"/>
              <w:jc w:val="center"/>
              <w:rPr>
                <w:b/>
                <w:lang/>
              </w:rPr>
            </w:pPr>
            <w:r>
              <w:rPr>
                <w:b/>
                <w:lang/>
              </w:rPr>
              <w:t>Destinatario</w:t>
            </w:r>
          </w:p>
        </w:tc>
        <w:tc>
          <w:tcPr>
            <w:tcW w:w="1548" w:type="dxa"/>
            <w:shd w:val="clear" w:color="auto" w:fill="C0C0C0"/>
            <w:vAlign w:val="center"/>
          </w:tcPr>
          <w:p>
            <w:pPr>
              <w:pStyle w:val="48"/>
              <w:jc w:val="center"/>
              <w:rPr>
                <w:b/>
                <w:lang/>
              </w:rPr>
            </w:pPr>
            <w:r>
              <w:rPr>
                <w:b/>
                <w:lang/>
              </w:rPr>
              <w:t>Canal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0" w:hRule="atLeast"/>
        </w:trPr>
        <w:tc>
          <w:tcPr>
            <w:tcW w:w="2302" w:type="dxa"/>
            <w:vAlign w:val="center"/>
          </w:tcPr>
          <w:p>
            <w:pPr>
              <w:pStyle w:val="48"/>
              <w:rPr>
                <w:szCs w:val="22"/>
                <w:lang/>
              </w:rPr>
            </w:pPr>
            <w:r>
              <w:rPr>
                <w:szCs w:val="22"/>
                <w:lang/>
              </w:rPr>
              <w:t>FO-QA-001 Alcance del ciclo de prueba</w:t>
            </w:r>
          </w:p>
        </w:tc>
        <w:tc>
          <w:tcPr>
            <w:tcW w:w="1618" w:type="dxa"/>
            <w:vAlign w:val="center"/>
          </w:tcPr>
          <w:p>
            <w:pPr>
              <w:pStyle w:val="48"/>
              <w:rPr>
                <w:szCs w:val="22"/>
                <w:lang/>
              </w:rPr>
            </w:pPr>
            <w:r>
              <w:rPr>
                <w:szCs w:val="22"/>
                <w:lang/>
              </w:rPr>
              <w:t>Al inicio del ciclo de QA</w:t>
            </w:r>
          </w:p>
        </w:tc>
        <w:tc>
          <w:tcPr>
            <w:tcW w:w="1953" w:type="dxa"/>
            <w:vAlign w:val="center"/>
          </w:tcPr>
          <w:p>
            <w:pPr>
              <w:pStyle w:val="48"/>
              <w:rPr>
                <w:szCs w:val="22"/>
                <w:lang/>
              </w:rPr>
            </w:pPr>
            <w:r>
              <w:rPr>
                <w:szCs w:val="22"/>
                <w:lang/>
              </w:rPr>
              <w:t>QA Engineer / QA II</w:t>
            </w:r>
          </w:p>
        </w:tc>
        <w:tc>
          <w:tcPr>
            <w:tcW w:w="2047" w:type="dxa"/>
            <w:vAlign w:val="center"/>
          </w:tcPr>
          <w:p>
            <w:pPr>
              <w:pStyle w:val="48"/>
              <w:rPr>
                <w:szCs w:val="22"/>
                <w:lang/>
              </w:rPr>
            </w:pPr>
            <w:r>
              <w:rPr>
                <w:szCs w:val="22"/>
                <w:lang/>
              </w:rPr>
              <w:t>PM / Cliente</w:t>
            </w:r>
          </w:p>
        </w:tc>
        <w:tc>
          <w:tcPr>
            <w:tcW w:w="1548" w:type="dxa"/>
            <w:vAlign w:val="center"/>
          </w:tcPr>
          <w:p>
            <w:pPr>
              <w:pStyle w:val="48"/>
              <w:rPr>
                <w:szCs w:val="22"/>
                <w:lang/>
              </w:rPr>
            </w:pPr>
            <w:r>
              <w:rPr>
                <w:szCs w:val="22"/>
                <w:lang/>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0" w:hRule="atLeast"/>
        </w:trPr>
        <w:tc>
          <w:tcPr>
            <w:tcW w:w="2302" w:type="dxa"/>
            <w:vAlign w:val="center"/>
          </w:tcPr>
          <w:p>
            <w:pPr>
              <w:pStyle w:val="48"/>
              <w:rPr>
                <w:szCs w:val="22"/>
                <w:lang/>
              </w:rPr>
            </w:pPr>
            <w:r>
              <w:rPr>
                <w:szCs w:val="22"/>
                <w:lang/>
              </w:rPr>
              <w:t>FO-QA-002 Resultado de Pruebas</w:t>
            </w:r>
          </w:p>
        </w:tc>
        <w:tc>
          <w:tcPr>
            <w:tcW w:w="1618" w:type="dxa"/>
            <w:vAlign w:val="center"/>
          </w:tcPr>
          <w:p>
            <w:pPr>
              <w:pStyle w:val="48"/>
              <w:rPr>
                <w:szCs w:val="22"/>
                <w:lang/>
              </w:rPr>
            </w:pPr>
            <w:r>
              <w:rPr>
                <w:szCs w:val="22"/>
                <w:lang/>
              </w:rPr>
              <w:t>Al finalizar el ciclo de QA</w:t>
            </w:r>
          </w:p>
        </w:tc>
        <w:tc>
          <w:tcPr>
            <w:tcW w:w="1953" w:type="dxa"/>
            <w:vAlign w:val="center"/>
          </w:tcPr>
          <w:p>
            <w:pPr>
              <w:pStyle w:val="48"/>
              <w:rPr>
                <w:szCs w:val="22"/>
                <w:lang/>
              </w:rPr>
            </w:pPr>
            <w:r>
              <w:rPr>
                <w:szCs w:val="22"/>
                <w:lang/>
              </w:rPr>
              <w:t>QA Engineer / QA II</w:t>
            </w:r>
          </w:p>
        </w:tc>
        <w:tc>
          <w:tcPr>
            <w:tcW w:w="2047" w:type="dxa"/>
            <w:vAlign w:val="center"/>
          </w:tcPr>
          <w:p>
            <w:pPr>
              <w:pStyle w:val="48"/>
              <w:rPr>
                <w:szCs w:val="22"/>
                <w:lang/>
              </w:rPr>
            </w:pPr>
            <w:r>
              <w:rPr>
                <w:szCs w:val="22"/>
                <w:lang/>
              </w:rPr>
              <w:t>PM / Cliente</w:t>
            </w:r>
          </w:p>
        </w:tc>
        <w:tc>
          <w:tcPr>
            <w:tcW w:w="1548" w:type="dxa"/>
            <w:vAlign w:val="center"/>
          </w:tcPr>
          <w:p>
            <w:pPr>
              <w:pStyle w:val="48"/>
              <w:rPr>
                <w:szCs w:val="22"/>
                <w:lang/>
              </w:rPr>
            </w:pPr>
            <w:r>
              <w:rPr>
                <w:szCs w:val="22"/>
                <w:lang/>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0" w:hRule="atLeast"/>
        </w:trPr>
        <w:tc>
          <w:tcPr>
            <w:tcW w:w="2302" w:type="dxa"/>
            <w:vAlign w:val="center"/>
          </w:tcPr>
          <w:p>
            <w:pPr>
              <w:pStyle w:val="48"/>
              <w:rPr>
                <w:szCs w:val="22"/>
                <w:lang/>
              </w:rPr>
            </w:pPr>
            <w:r>
              <w:rPr>
                <w:szCs w:val="22"/>
                <w:lang/>
              </w:rPr>
              <w:t>QA-DI-003 Guía de Cobertura y estimaciones de Casos de Prueba</w:t>
            </w:r>
          </w:p>
        </w:tc>
        <w:tc>
          <w:tcPr>
            <w:tcW w:w="1618" w:type="dxa"/>
            <w:vAlign w:val="center"/>
          </w:tcPr>
          <w:p>
            <w:pPr>
              <w:pStyle w:val="48"/>
              <w:rPr>
                <w:szCs w:val="22"/>
                <w:lang/>
              </w:rPr>
            </w:pPr>
            <w:r>
              <w:rPr>
                <w:szCs w:val="22"/>
                <w:lang/>
              </w:rPr>
              <w:t>Al inicio de creación de casos de prueba.</w:t>
            </w:r>
          </w:p>
        </w:tc>
        <w:tc>
          <w:tcPr>
            <w:tcW w:w="1953" w:type="dxa"/>
            <w:vAlign w:val="center"/>
          </w:tcPr>
          <w:p>
            <w:pPr>
              <w:pStyle w:val="48"/>
              <w:rPr>
                <w:szCs w:val="22"/>
                <w:lang/>
              </w:rPr>
            </w:pPr>
            <w:r>
              <w:rPr>
                <w:szCs w:val="22"/>
                <w:lang/>
              </w:rPr>
              <w:t>QA Engineer / QA II</w:t>
            </w:r>
          </w:p>
        </w:tc>
        <w:tc>
          <w:tcPr>
            <w:tcW w:w="2047" w:type="dxa"/>
            <w:vAlign w:val="center"/>
          </w:tcPr>
          <w:p>
            <w:pPr>
              <w:pStyle w:val="48"/>
              <w:rPr>
                <w:szCs w:val="22"/>
                <w:lang/>
              </w:rPr>
            </w:pPr>
            <w:r>
              <w:rPr>
                <w:szCs w:val="22"/>
                <w:lang/>
              </w:rPr>
              <w:t>PM / Cliente</w:t>
            </w:r>
          </w:p>
        </w:tc>
        <w:tc>
          <w:tcPr>
            <w:tcW w:w="1548" w:type="dxa"/>
            <w:vAlign w:val="center"/>
          </w:tcPr>
          <w:p>
            <w:pPr>
              <w:pStyle w:val="48"/>
              <w:rPr>
                <w:szCs w:val="22"/>
                <w:lang/>
              </w:rPr>
            </w:pPr>
            <w:r>
              <w:rPr>
                <w:szCs w:val="22"/>
                <w:lang/>
              </w:rPr>
              <w:t>Email</w:t>
            </w:r>
          </w:p>
        </w:tc>
      </w:tr>
    </w:tbl>
    <w:p>
      <w:pPr>
        <w:pStyle w:val="2"/>
        <w:numPr>
          <w:ilvl w:val="0"/>
          <w:numId w:val="0"/>
        </w:numPr>
        <w:rPr>
          <w:lang/>
        </w:rPr>
      </w:pPr>
    </w:p>
    <w:p>
      <w:pPr>
        <w:rPr>
          <w:lang/>
        </w:rPr>
      </w:pPr>
    </w:p>
    <w:p>
      <w:pPr>
        <w:pStyle w:val="3"/>
        <w:spacing w:after="60"/>
        <w:rPr>
          <w:lang/>
        </w:rPr>
      </w:pPr>
      <w:bookmarkStart w:id="62" w:name="_Toc404270267"/>
      <w:r>
        <w:rPr>
          <w:lang/>
        </w:rPr>
        <w:t>Esquema de escalamiento de incidentes</w:t>
      </w:r>
      <w:bookmarkEnd w:id="62"/>
    </w:p>
    <w:p>
      <w:pPr>
        <w:pStyle w:val="44"/>
        <w:rPr>
          <w:color w:val="auto"/>
          <w:lang/>
        </w:rPr>
      </w:pPr>
      <w:r>
        <w:rPr>
          <w:color w:val="auto"/>
          <w:lang/>
        </w:rPr>
        <w:t>En el siguiente cuadro se especifica bajo qué condiciones especiales se deben escalar los resultados que se generen de un ciclo de QA, así como a quién se deben escalar dichos resultados.</w:t>
      </w:r>
    </w:p>
    <w:tbl>
      <w:tblPr>
        <w:tblW w:w="95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40"/>
        <w:gridCol w:w="28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1" w:hRule="atLeast"/>
        </w:trPr>
        <w:tc>
          <w:tcPr>
            <w:tcW w:w="4140" w:type="dxa"/>
            <w:shd w:val="clear" w:color="auto" w:fill="C0C0C0"/>
            <w:vAlign w:val="center"/>
          </w:tcPr>
          <w:p>
            <w:pPr>
              <w:pStyle w:val="48"/>
              <w:jc w:val="center"/>
              <w:rPr>
                <w:b/>
                <w:lang/>
              </w:rPr>
            </w:pPr>
            <w:r>
              <w:rPr>
                <w:b/>
                <w:szCs w:val="22"/>
                <w:lang/>
              </w:rPr>
              <w:t>Situación a escalar</w:t>
            </w:r>
          </w:p>
        </w:tc>
        <w:tc>
          <w:tcPr>
            <w:tcW w:w="2880" w:type="dxa"/>
            <w:shd w:val="clear" w:color="auto" w:fill="C0C0C0"/>
            <w:vAlign w:val="center"/>
          </w:tcPr>
          <w:p>
            <w:pPr>
              <w:pStyle w:val="48"/>
              <w:jc w:val="center"/>
              <w:rPr>
                <w:b/>
                <w:lang/>
              </w:rPr>
            </w:pPr>
            <w:r>
              <w:rPr>
                <w:b/>
                <w:szCs w:val="22"/>
                <w:lang/>
              </w:rPr>
              <w:t>Nombre de la persona/Grupo</w:t>
            </w:r>
          </w:p>
        </w:tc>
        <w:tc>
          <w:tcPr>
            <w:tcW w:w="2520" w:type="dxa"/>
            <w:shd w:val="clear" w:color="auto" w:fill="C0C0C0"/>
            <w:vAlign w:val="center"/>
          </w:tcPr>
          <w:p>
            <w:pPr>
              <w:pStyle w:val="48"/>
              <w:jc w:val="center"/>
              <w:rPr>
                <w:b/>
                <w:lang/>
              </w:rPr>
            </w:pPr>
            <w:r>
              <w:rPr>
                <w:b/>
                <w:lang/>
              </w:rPr>
              <w: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4140" w:type="dxa"/>
            <w:vMerge w:val="restart"/>
            <w:vAlign w:val="center"/>
          </w:tcPr>
          <w:p>
            <w:pPr>
              <w:pStyle w:val="48"/>
              <w:rPr>
                <w:szCs w:val="22"/>
                <w:lang/>
              </w:rPr>
            </w:pPr>
            <w:r>
              <w:rPr>
                <w:szCs w:val="22"/>
                <w:lang/>
              </w:rPr>
              <w:t>Porcentaje mayor al 10% de Fallo de TCs en un ciclo de QA</w:t>
            </w:r>
          </w:p>
        </w:tc>
        <w:tc>
          <w:tcPr>
            <w:tcW w:w="2880" w:type="dxa"/>
            <w:vAlign w:val="center"/>
          </w:tcPr>
          <w:p>
            <w:pPr>
              <w:pStyle w:val="48"/>
              <w:rPr>
                <w:szCs w:val="22"/>
                <w:lang/>
              </w:rPr>
            </w:pPr>
            <w:r>
              <w:rPr>
                <w:szCs w:val="22"/>
                <w:lang/>
              </w:rPr>
              <w:t>PMO</w:t>
            </w:r>
          </w:p>
        </w:tc>
        <w:tc>
          <w:tcPr>
            <w:tcW w:w="2520" w:type="dxa"/>
            <w:vAlign w:val="center"/>
          </w:tcPr>
          <w:p>
            <w:pPr>
              <w:pStyle w:val="48"/>
              <w:rPr>
                <w:szCs w:val="22"/>
                <w:lang/>
              </w:rPr>
            </w:pPr>
            <w:r>
              <w:rPr>
                <w:szCs w:val="22"/>
                <w:lang/>
              </w:rPr>
              <w:t xml:space="preserve">PMO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4140" w:type="dxa"/>
            <w:vMerge w:val="continue"/>
            <w:vAlign w:val="center"/>
          </w:tcPr>
          <w:p>
            <w:pPr>
              <w:pStyle w:val="48"/>
              <w:rPr>
                <w:szCs w:val="22"/>
                <w:lang/>
              </w:rPr>
            </w:pPr>
          </w:p>
        </w:tc>
        <w:tc>
          <w:tcPr>
            <w:tcW w:w="2880" w:type="dxa"/>
            <w:vAlign w:val="center"/>
          </w:tcPr>
          <w:p>
            <w:pPr>
              <w:pStyle w:val="48"/>
              <w:rPr>
                <w:szCs w:val="22"/>
                <w:lang/>
              </w:rPr>
            </w:pPr>
            <w:r>
              <w:rPr>
                <w:szCs w:val="22"/>
                <w:lang/>
              </w:rPr>
              <w:t>Héctor Maldonado</w:t>
            </w:r>
          </w:p>
        </w:tc>
        <w:tc>
          <w:tcPr>
            <w:tcW w:w="2520" w:type="dxa"/>
            <w:vAlign w:val="center"/>
          </w:tcPr>
          <w:p>
            <w:pPr>
              <w:pStyle w:val="48"/>
              <w:rPr>
                <w:szCs w:val="22"/>
                <w:lang/>
              </w:rPr>
            </w:pPr>
            <w:r>
              <w:rPr>
                <w:szCs w:val="22"/>
                <w:lang/>
              </w:rPr>
              <w:t>Development Director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4140" w:type="dxa"/>
            <w:vMerge w:val="continue"/>
            <w:vAlign w:val="center"/>
          </w:tcPr>
          <w:p>
            <w:pPr>
              <w:pStyle w:val="48"/>
              <w:rPr>
                <w:szCs w:val="22"/>
                <w:lang/>
              </w:rPr>
            </w:pPr>
          </w:p>
        </w:tc>
        <w:tc>
          <w:tcPr>
            <w:tcW w:w="2880" w:type="dxa"/>
            <w:vAlign w:val="center"/>
          </w:tcPr>
          <w:p>
            <w:pPr>
              <w:pStyle w:val="48"/>
              <w:rPr>
                <w:szCs w:val="22"/>
                <w:lang/>
              </w:rPr>
            </w:pPr>
            <w:r>
              <w:rPr>
                <w:szCs w:val="22"/>
                <w:lang/>
              </w:rPr>
              <w:t>Sofía Llona</w:t>
            </w:r>
          </w:p>
        </w:tc>
        <w:tc>
          <w:tcPr>
            <w:tcW w:w="2520" w:type="dxa"/>
            <w:vAlign w:val="center"/>
          </w:tcPr>
          <w:p>
            <w:pPr>
              <w:pStyle w:val="48"/>
              <w:rPr>
                <w:szCs w:val="22"/>
                <w:lang/>
              </w:rPr>
            </w:pPr>
            <w:r>
              <w:rPr>
                <w:szCs w:val="22"/>
                <w:lang/>
              </w:rPr>
              <w:t>QA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4140" w:type="dxa"/>
            <w:vAlign w:val="center"/>
          </w:tcPr>
          <w:p>
            <w:pPr>
              <w:pStyle w:val="48"/>
              <w:rPr>
                <w:szCs w:val="22"/>
                <w:lang/>
              </w:rPr>
            </w:pPr>
            <w:r>
              <w:rPr>
                <w:szCs w:val="22"/>
                <w:lang/>
              </w:rPr>
              <w:t>Fallo de Smoke Test</w:t>
            </w:r>
          </w:p>
        </w:tc>
        <w:tc>
          <w:tcPr>
            <w:tcW w:w="2880" w:type="dxa"/>
            <w:vAlign w:val="center"/>
          </w:tcPr>
          <w:p>
            <w:pPr>
              <w:pStyle w:val="48"/>
              <w:rPr>
                <w:szCs w:val="22"/>
                <w:lang/>
              </w:rPr>
            </w:pPr>
            <w:r>
              <w:rPr>
                <w:szCs w:val="22"/>
                <w:lang/>
              </w:rPr>
              <w:t>José Antonio Montoya</w:t>
            </w:r>
          </w:p>
        </w:tc>
        <w:tc>
          <w:tcPr>
            <w:tcW w:w="2520" w:type="dxa"/>
            <w:vAlign w:val="center"/>
          </w:tcPr>
          <w:p>
            <w:pPr>
              <w:pStyle w:val="48"/>
              <w:rPr>
                <w:szCs w:val="22"/>
                <w:lang/>
              </w:rPr>
            </w:pPr>
            <w:r>
              <w:rPr>
                <w:szCs w:val="22"/>
                <w:lang/>
              </w:rPr>
              <w:t>Project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4140" w:type="dxa"/>
            <w:vMerge w:val="restart"/>
            <w:vAlign w:val="center"/>
          </w:tcPr>
          <w:p>
            <w:pPr>
              <w:pStyle w:val="48"/>
              <w:rPr>
                <w:szCs w:val="22"/>
                <w:lang/>
              </w:rPr>
            </w:pPr>
            <w:r>
              <w:rPr>
                <w:szCs w:val="22"/>
                <w:lang/>
              </w:rPr>
              <w:t>Reporte de Defectos (Pulgas)</w:t>
            </w:r>
          </w:p>
        </w:tc>
        <w:tc>
          <w:tcPr>
            <w:tcW w:w="2880" w:type="dxa"/>
            <w:vAlign w:val="center"/>
          </w:tcPr>
          <w:p>
            <w:pPr>
              <w:pStyle w:val="48"/>
              <w:rPr>
                <w:szCs w:val="22"/>
                <w:lang/>
              </w:rPr>
            </w:pPr>
            <w:r>
              <w:rPr>
                <w:szCs w:val="22"/>
                <w:lang/>
              </w:rPr>
              <w:t>QA Team</w:t>
            </w:r>
          </w:p>
        </w:tc>
        <w:tc>
          <w:tcPr>
            <w:tcW w:w="2520" w:type="dxa"/>
            <w:vAlign w:val="center"/>
          </w:tcPr>
          <w:p>
            <w:pPr>
              <w:pStyle w:val="48"/>
              <w:rPr>
                <w:szCs w:val="22"/>
                <w:lang/>
              </w:rPr>
            </w:pPr>
            <w:r>
              <w:rPr>
                <w:szCs w:val="22"/>
                <w:lang/>
              </w:rPr>
              <w:t>QA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4140" w:type="dxa"/>
            <w:vMerge w:val="continue"/>
            <w:vAlign w:val="center"/>
          </w:tcPr>
          <w:p>
            <w:pPr>
              <w:pStyle w:val="48"/>
              <w:rPr>
                <w:szCs w:val="22"/>
                <w:lang/>
              </w:rPr>
            </w:pPr>
          </w:p>
        </w:tc>
        <w:tc>
          <w:tcPr>
            <w:tcW w:w="2880" w:type="dxa"/>
            <w:vAlign w:val="center"/>
          </w:tcPr>
          <w:p>
            <w:pPr>
              <w:pStyle w:val="48"/>
              <w:rPr>
                <w:szCs w:val="22"/>
                <w:lang/>
              </w:rPr>
            </w:pPr>
            <w:r>
              <w:rPr>
                <w:szCs w:val="22"/>
                <w:lang/>
              </w:rPr>
              <w:t>Desarrolladores</w:t>
            </w:r>
          </w:p>
        </w:tc>
        <w:tc>
          <w:tcPr>
            <w:tcW w:w="2520" w:type="dxa"/>
            <w:vAlign w:val="center"/>
          </w:tcPr>
          <w:p>
            <w:pPr>
              <w:pStyle w:val="48"/>
              <w:rPr>
                <w:szCs w:val="22"/>
                <w:lang/>
              </w:rPr>
            </w:pPr>
            <w:r>
              <w:rPr>
                <w:szCs w:val="22"/>
                <w:lang/>
              </w:rPr>
              <w:t>Software Engineer</w:t>
            </w:r>
          </w:p>
        </w:tc>
      </w:tr>
    </w:tbl>
    <w:p>
      <w:pPr>
        <w:pStyle w:val="44"/>
        <w:rPr>
          <w:color w:val="auto"/>
          <w:lang/>
        </w:rPr>
      </w:pPr>
    </w:p>
    <w:p>
      <w:pPr>
        <w:pStyle w:val="44"/>
        <w:rPr>
          <w:color w:val="auto"/>
          <w:lang/>
        </w:rPr>
      </w:pPr>
      <w:r>
        <w:rPr>
          <w:color w:val="auto"/>
          <w:lang/>
        </w:rPr>
        <w:t>Tener en consideración que Avantica establece un 10% como porcentaje máximo de fallo para reportar el resultado del ciclo de QA a la PMO.</w:t>
      </w:r>
    </w:p>
    <w:p>
      <w:pPr>
        <w:rPr>
          <w:lang/>
        </w:rPr>
      </w:pPr>
    </w:p>
    <w:p>
      <w:pPr>
        <w:pStyle w:val="2"/>
        <w:rPr>
          <w:lang/>
        </w:rPr>
      </w:pPr>
      <w:bookmarkStart w:id="63" w:name="_Toc404270268"/>
      <w:r>
        <w:rPr>
          <w:lang/>
        </w:rPr>
        <w:t>Recursos</w:t>
      </w:r>
      <w:bookmarkEnd w:id="63"/>
    </w:p>
    <w:p>
      <w:pPr>
        <w:pStyle w:val="3"/>
        <w:rPr>
          <w:lang/>
        </w:rPr>
      </w:pPr>
      <w:bookmarkStart w:id="64" w:name="_Toc404270269"/>
      <w:r>
        <w:rPr>
          <w:lang/>
        </w:rPr>
        <w:t>Necesidades de Capacitación</w:t>
      </w:r>
      <w:bookmarkEnd w:id="64"/>
      <w:r>
        <w:rPr>
          <w:lang/>
        </w:rPr>
        <w:t xml:space="preserve">  </w:t>
      </w: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28"/>
        <w:gridCol w:w="270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2628" w:type="dxa"/>
            <w:vMerge w:val="restart"/>
            <w:shd w:val="clear" w:color="auto" w:fill="C0C0C0"/>
            <w:vAlign w:val="center"/>
          </w:tcPr>
          <w:p>
            <w:pPr>
              <w:pStyle w:val="48"/>
              <w:jc w:val="center"/>
              <w:rPr>
                <w:b/>
                <w:lang/>
              </w:rPr>
            </w:pPr>
            <w:r>
              <w:rPr>
                <w:b/>
                <w:lang/>
              </w:rPr>
              <w:t>Tema</w:t>
            </w:r>
          </w:p>
        </w:tc>
        <w:tc>
          <w:tcPr>
            <w:tcW w:w="2700" w:type="dxa"/>
            <w:vMerge w:val="restart"/>
            <w:shd w:val="clear" w:color="auto" w:fill="C0C0C0"/>
            <w:vAlign w:val="center"/>
          </w:tcPr>
          <w:p>
            <w:pPr>
              <w:pStyle w:val="48"/>
              <w:jc w:val="center"/>
              <w:rPr>
                <w:b/>
                <w:lang/>
              </w:rPr>
            </w:pPr>
            <w:r>
              <w:rPr>
                <w:b/>
                <w:lang/>
              </w:rPr>
              <w:t>Recurso</w:t>
            </w:r>
          </w:p>
        </w:tc>
        <w:tc>
          <w:tcPr>
            <w:tcW w:w="4140" w:type="dxa"/>
            <w:vMerge w:val="restart"/>
            <w:shd w:val="clear" w:color="auto" w:fill="C0C0C0"/>
            <w:vAlign w:val="center"/>
          </w:tcPr>
          <w:p>
            <w:pPr>
              <w:pStyle w:val="48"/>
              <w:jc w:val="center"/>
              <w:rPr>
                <w:b/>
                <w:lang/>
              </w:rPr>
            </w:pPr>
            <w:r>
              <w:rPr>
                <w:b/>
                <w:lang/>
              </w:rPr>
              <w:t>Proveedor (Interno o Externo)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2628" w:type="dxa"/>
            <w:vMerge w:val="continue"/>
            <w:shd w:val="clear" w:color="auto" w:fill="C0C0C0"/>
            <w:vAlign w:val="top"/>
          </w:tcPr>
          <w:p>
            <w:pPr>
              <w:pStyle w:val="48"/>
              <w:rPr>
                <w:b/>
                <w:highlight w:val="green"/>
                <w:lang/>
              </w:rPr>
            </w:pPr>
          </w:p>
        </w:tc>
        <w:tc>
          <w:tcPr>
            <w:tcW w:w="2700" w:type="dxa"/>
            <w:vMerge w:val="continue"/>
            <w:shd w:val="clear" w:color="auto" w:fill="C0C0C0"/>
            <w:vAlign w:val="top"/>
          </w:tcPr>
          <w:p>
            <w:pPr>
              <w:rPr>
                <w:highlight w:val="green"/>
                <w:lang/>
              </w:rPr>
            </w:pPr>
          </w:p>
        </w:tc>
        <w:tc>
          <w:tcPr>
            <w:tcW w:w="4140" w:type="dxa"/>
            <w:vMerge w:val="continue"/>
            <w:shd w:val="clear" w:color="auto" w:fill="C0C0C0"/>
            <w:vAlign w:val="top"/>
          </w:tcPr>
          <w:p>
            <w:pPr>
              <w:rPr>
                <w:highlight w:val="green"/>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vAlign w:val="top"/>
          </w:tcPr>
          <w:p>
            <w:pPr>
              <w:pStyle w:val="48"/>
              <w:rPr>
                <w:lang/>
              </w:rPr>
            </w:pPr>
            <w:r>
              <w:rPr>
                <w:lang/>
              </w:rPr>
              <w:t>Portal – Comercios</w:t>
            </w:r>
          </w:p>
        </w:tc>
        <w:tc>
          <w:tcPr>
            <w:tcW w:w="2700" w:type="dxa"/>
            <w:vAlign w:val="top"/>
          </w:tcPr>
          <w:p>
            <w:pPr>
              <w:pStyle w:val="48"/>
              <w:rPr>
                <w:lang/>
              </w:rPr>
            </w:pPr>
            <w:r>
              <w:rPr>
                <w:lang/>
              </w:rPr>
              <w:t>Todos</w:t>
            </w:r>
          </w:p>
        </w:tc>
        <w:tc>
          <w:tcPr>
            <w:tcW w:w="4140" w:type="dxa"/>
            <w:vAlign w:val="top"/>
          </w:tcPr>
          <w:p>
            <w:pPr>
              <w:pStyle w:val="48"/>
              <w:rPr>
                <w:lang/>
              </w:rPr>
            </w:pPr>
            <w:r>
              <w:rPr>
                <w:lang/>
              </w:rPr>
              <w:t>Interno (Documentación)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vAlign w:val="top"/>
          </w:tcPr>
          <w:p>
            <w:pPr>
              <w:pStyle w:val="48"/>
              <w:rPr>
                <w:lang/>
              </w:rPr>
            </w:pPr>
            <w:r>
              <w:rPr>
                <w:lang/>
              </w:rPr>
              <w:t>Portal – Referidos</w:t>
            </w:r>
          </w:p>
        </w:tc>
        <w:tc>
          <w:tcPr>
            <w:tcW w:w="2700" w:type="dxa"/>
            <w:vAlign w:val="top"/>
          </w:tcPr>
          <w:p>
            <w:pPr>
              <w:pStyle w:val="48"/>
              <w:rPr>
                <w:lang/>
              </w:rPr>
            </w:pPr>
            <w:r>
              <w:rPr>
                <w:lang/>
              </w:rPr>
              <w:t>Todos</w:t>
            </w:r>
          </w:p>
        </w:tc>
        <w:tc>
          <w:tcPr>
            <w:tcW w:w="4140" w:type="dxa"/>
            <w:vAlign w:val="top"/>
          </w:tcPr>
          <w:p>
            <w:pPr>
              <w:pStyle w:val="48"/>
              <w:rPr>
                <w:lang/>
              </w:rPr>
            </w:pPr>
            <w:r>
              <w:rPr>
                <w:lang/>
              </w:rPr>
              <w:t>Interno (Documentación)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8" w:type="dxa"/>
            <w:vAlign w:val="top"/>
          </w:tcPr>
          <w:p>
            <w:pPr>
              <w:pStyle w:val="48"/>
              <w:rPr>
                <w:lang/>
              </w:rPr>
            </w:pPr>
            <w:r>
              <w:rPr>
                <w:lang/>
              </w:rPr>
              <w:t>Portal – Emisores</w:t>
            </w:r>
          </w:p>
        </w:tc>
        <w:tc>
          <w:tcPr>
            <w:tcW w:w="2700" w:type="dxa"/>
            <w:vAlign w:val="top"/>
          </w:tcPr>
          <w:p>
            <w:pPr>
              <w:pStyle w:val="48"/>
              <w:rPr>
                <w:lang/>
              </w:rPr>
            </w:pPr>
            <w:r>
              <w:rPr>
                <w:lang/>
              </w:rPr>
              <w:t>Todos</w:t>
            </w:r>
          </w:p>
        </w:tc>
        <w:tc>
          <w:tcPr>
            <w:tcW w:w="4140" w:type="dxa"/>
            <w:vAlign w:val="top"/>
          </w:tcPr>
          <w:p>
            <w:pPr>
              <w:pStyle w:val="48"/>
              <w:rPr>
                <w:lang/>
              </w:rPr>
            </w:pPr>
            <w:r>
              <w:rPr>
                <w:lang/>
              </w:rPr>
              <w:t>Interno (Documentación)</w:t>
            </w:r>
          </w:p>
        </w:tc>
      </w:tr>
    </w:tbl>
    <w:p>
      <w:pPr>
        <w:pStyle w:val="44"/>
        <w:rPr>
          <w:color w:val="auto"/>
          <w:lang/>
        </w:rPr>
      </w:pPr>
    </w:p>
    <w:p>
      <w:pPr>
        <w:pStyle w:val="3"/>
        <w:rPr>
          <w:lang/>
        </w:rPr>
      </w:pPr>
      <w:bookmarkStart w:id="65" w:name="_Toc215971330"/>
      <w:bookmarkStart w:id="66" w:name="_Toc404270270"/>
      <w:r>
        <w:rPr>
          <w:lang/>
        </w:rPr>
        <w:t>Hardware y Software</w:t>
      </w:r>
      <w:bookmarkEnd w:id="65"/>
      <w:bookmarkEnd w:id="66"/>
    </w:p>
    <w:p>
      <w:pPr>
        <w:pStyle w:val="44"/>
        <w:rPr>
          <w:color w:val="auto"/>
          <w:lang/>
        </w:rPr>
      </w:pPr>
      <w:r>
        <w:rPr>
          <w:color w:val="auto"/>
          <w:lang/>
        </w:rPr>
        <w:t>A continuación se especifican las características del hardware y software necesarias para la ejecución de los ciclos de QA.</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17"/>
        <w:gridCol w:w="2354"/>
        <w:gridCol w:w="2265"/>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0" w:hRule="atLeast"/>
        </w:trPr>
        <w:tc>
          <w:tcPr>
            <w:tcW w:w="2917" w:type="dxa"/>
            <w:shd w:val="clear" w:color="auto" w:fill="C0C0C0"/>
            <w:vAlign w:val="center"/>
          </w:tcPr>
          <w:p>
            <w:pPr>
              <w:pStyle w:val="48"/>
              <w:jc w:val="center"/>
              <w:rPr>
                <w:b/>
                <w:lang/>
              </w:rPr>
            </w:pPr>
            <w:r>
              <w:rPr>
                <w:b/>
                <w:lang/>
              </w:rPr>
              <w:t>Recurso</w:t>
            </w:r>
          </w:p>
        </w:tc>
        <w:tc>
          <w:tcPr>
            <w:tcW w:w="2354" w:type="dxa"/>
            <w:shd w:val="clear" w:color="auto" w:fill="C0C0C0"/>
            <w:vAlign w:val="center"/>
          </w:tcPr>
          <w:p>
            <w:pPr>
              <w:pStyle w:val="48"/>
              <w:jc w:val="center"/>
              <w:rPr>
                <w:b/>
                <w:lang/>
              </w:rPr>
            </w:pPr>
            <w:r>
              <w:rPr>
                <w:b/>
                <w:lang/>
              </w:rPr>
              <w:t>Configuración</w:t>
            </w:r>
          </w:p>
        </w:tc>
        <w:tc>
          <w:tcPr>
            <w:tcW w:w="2265" w:type="dxa"/>
            <w:shd w:val="clear" w:color="auto" w:fill="C0C0C0"/>
            <w:vAlign w:val="center"/>
          </w:tcPr>
          <w:p>
            <w:pPr>
              <w:pStyle w:val="48"/>
              <w:jc w:val="center"/>
              <w:rPr>
                <w:b/>
                <w:lang/>
              </w:rPr>
            </w:pPr>
            <w:r>
              <w:rPr>
                <w:b/>
                <w:lang/>
              </w:rPr>
              <w:t>Cantidad Requerida</w:t>
            </w:r>
          </w:p>
        </w:tc>
        <w:tc>
          <w:tcPr>
            <w:tcW w:w="2040" w:type="dxa"/>
            <w:shd w:val="clear" w:color="auto" w:fill="C0C0C0"/>
            <w:vAlign w:val="top"/>
          </w:tcPr>
          <w:p>
            <w:pPr>
              <w:pStyle w:val="48"/>
              <w:jc w:val="center"/>
              <w:rPr>
                <w:b/>
                <w:lang/>
              </w:rPr>
            </w:pPr>
            <w:r>
              <w:rPr>
                <w:b/>
                <w:lang/>
              </w:rPr>
              <w:t>¿El cliente lo provee?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5" w:hRule="atLeast"/>
        </w:trPr>
        <w:tc>
          <w:tcPr>
            <w:tcW w:w="2917" w:type="dxa"/>
            <w:vAlign w:val="center"/>
          </w:tcPr>
          <w:p>
            <w:pPr>
              <w:pStyle w:val="48"/>
              <w:rPr>
                <w:lang/>
              </w:rPr>
            </w:pPr>
            <w:r>
              <w:rPr>
                <w:lang/>
              </w:rPr>
              <w:t>Estaciones de Trabajo</w:t>
            </w:r>
          </w:p>
        </w:tc>
        <w:tc>
          <w:tcPr>
            <w:tcW w:w="2354" w:type="dxa"/>
            <w:vAlign w:val="center"/>
          </w:tcPr>
          <w:p>
            <w:pPr>
              <w:pStyle w:val="48"/>
              <w:jc w:val="center"/>
              <w:rPr>
                <w:lang/>
              </w:rPr>
            </w:pPr>
          </w:p>
          <w:p>
            <w:pPr>
              <w:pStyle w:val="48"/>
              <w:jc w:val="center"/>
              <w:rPr>
                <w:lang/>
              </w:rPr>
            </w:pPr>
            <w:r>
              <w:rPr>
                <w:lang/>
              </w:rPr>
              <w:t>Windows 8</w:t>
            </w:r>
          </w:p>
          <w:p>
            <w:pPr>
              <w:pStyle w:val="48"/>
              <w:jc w:val="center"/>
              <w:rPr>
                <w:lang/>
              </w:rPr>
            </w:pPr>
            <w:r>
              <w:rPr>
                <w:lang/>
              </w:rPr>
              <w:t>4 GB de Memoria</w:t>
            </w:r>
          </w:p>
          <w:p>
            <w:pPr>
              <w:pStyle w:val="48"/>
              <w:jc w:val="center"/>
              <w:rPr>
                <w:lang/>
              </w:rPr>
            </w:pPr>
            <w:r>
              <w:rPr>
                <w:lang/>
              </w:rPr>
              <w:t>100 GB Disco Duro</w:t>
            </w:r>
          </w:p>
          <w:p>
            <w:pPr>
              <w:pStyle w:val="48"/>
              <w:jc w:val="center"/>
              <w:rPr>
                <w:lang/>
              </w:rPr>
            </w:pPr>
          </w:p>
        </w:tc>
        <w:tc>
          <w:tcPr>
            <w:tcW w:w="2265" w:type="dxa"/>
            <w:vAlign w:val="center"/>
          </w:tcPr>
          <w:p>
            <w:pPr>
              <w:pStyle w:val="48"/>
              <w:jc w:val="center"/>
              <w:rPr>
                <w:lang/>
              </w:rPr>
            </w:pPr>
            <w:r>
              <w:rPr>
                <w:lang/>
              </w:rPr>
              <w:t>3</w:t>
            </w:r>
          </w:p>
        </w:tc>
        <w:tc>
          <w:tcPr>
            <w:tcW w:w="2040" w:type="dxa"/>
            <w:vAlign w:val="center"/>
          </w:tcPr>
          <w:p>
            <w:pPr>
              <w:pStyle w:val="48"/>
              <w:jc w:val="center"/>
              <w:rPr>
                <w:lang/>
              </w:rPr>
            </w:pPr>
            <w:r>
              <w:rPr>
                <w:lang/>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5" w:hRule="atLeast"/>
        </w:trPr>
        <w:tc>
          <w:tcPr>
            <w:tcW w:w="2917" w:type="dxa"/>
            <w:vAlign w:val="center"/>
          </w:tcPr>
          <w:p>
            <w:pPr>
              <w:pStyle w:val="48"/>
              <w:rPr>
                <w:lang/>
              </w:rPr>
            </w:pPr>
            <w:r>
              <w:rPr>
                <w:lang/>
              </w:rPr>
              <w:t>VPN</w:t>
            </w:r>
          </w:p>
        </w:tc>
        <w:tc>
          <w:tcPr>
            <w:tcW w:w="2354" w:type="dxa"/>
            <w:vAlign w:val="center"/>
          </w:tcPr>
          <w:p>
            <w:pPr>
              <w:pStyle w:val="48"/>
              <w:jc w:val="center"/>
              <w:rPr>
                <w:lang/>
              </w:rPr>
            </w:pPr>
            <w:r>
              <w:rPr>
                <w:lang/>
              </w:rPr>
              <w:t>A definir por VisaNet</w:t>
            </w:r>
          </w:p>
        </w:tc>
        <w:tc>
          <w:tcPr>
            <w:tcW w:w="2265" w:type="dxa"/>
            <w:vAlign w:val="center"/>
          </w:tcPr>
          <w:p>
            <w:pPr>
              <w:pStyle w:val="48"/>
              <w:jc w:val="center"/>
              <w:rPr>
                <w:lang/>
              </w:rPr>
            </w:pPr>
            <w:r>
              <w:rPr>
                <w:lang/>
              </w:rPr>
              <w:t>-</w:t>
            </w:r>
          </w:p>
        </w:tc>
        <w:tc>
          <w:tcPr>
            <w:tcW w:w="2040" w:type="dxa"/>
            <w:vAlign w:val="center"/>
          </w:tcPr>
          <w:p>
            <w:pPr>
              <w:pStyle w:val="48"/>
              <w:jc w:val="center"/>
              <w:rPr>
                <w:lang/>
              </w:rPr>
            </w:pPr>
            <w:r>
              <w:rPr>
                <w:lang/>
              </w:rPr>
              <w:t>Si</w:t>
            </w:r>
          </w:p>
        </w:tc>
      </w:tr>
    </w:tbl>
    <w:p>
      <w:pPr>
        <w:pStyle w:val="44"/>
        <w:rPr>
          <w:color w:val="auto"/>
          <w:lang/>
        </w:rPr>
      </w:pPr>
    </w:p>
    <w:p>
      <w:pPr>
        <w:pStyle w:val="3"/>
        <w:rPr>
          <w:lang/>
        </w:rPr>
      </w:pPr>
      <w:bookmarkStart w:id="67" w:name="_Toc404270271"/>
      <w:bookmarkStart w:id="68" w:name="_Toc222625800"/>
      <w:r>
        <w:rPr>
          <w:lang/>
        </w:rPr>
        <w:t>Herramientas especiales</w:t>
      </w:r>
      <w:bookmarkEnd w:id="67"/>
      <w:r>
        <w:rPr>
          <w:lang/>
        </w:rPr>
        <w:t xml:space="preserve"> </w:t>
      </w:r>
      <w:bookmarkEnd w:id="68"/>
    </w:p>
    <w:p>
      <w:pPr>
        <w:pStyle w:val="44"/>
        <w:numPr>
          <w:ilvl w:val="0"/>
          <w:numId w:val="11"/>
        </w:numPr>
        <w:rPr>
          <w:color w:val="auto"/>
          <w:lang/>
        </w:rPr>
      </w:pPr>
      <w:r>
        <w:rPr>
          <w:color w:val="auto"/>
          <w:lang/>
        </w:rPr>
        <w:t>Para la administración se casos de uso, se hará uso de TestLink, en una instancia de Avantica.</w:t>
      </w:r>
    </w:p>
    <w:p>
      <w:pPr>
        <w:pStyle w:val="44"/>
        <w:numPr>
          <w:ilvl w:val="0"/>
          <w:numId w:val="11"/>
        </w:numPr>
        <w:rPr>
          <w:color w:val="auto"/>
          <w:lang/>
        </w:rPr>
      </w:pPr>
      <w:r>
        <w:rPr>
          <w:color w:val="auto"/>
          <w:lang/>
        </w:rPr>
        <w:t>Para la administración de incidencias, se hará uso de JIRA en una instancia de Avantica.</w:t>
      </w:r>
    </w:p>
    <w:p>
      <w:pPr>
        <w:pStyle w:val="44"/>
        <w:ind w:left="720"/>
        <w:rPr>
          <w:color w:val="auto"/>
          <w:lang/>
        </w:rPr>
      </w:pPr>
    </w:p>
    <w:p>
      <w:pPr>
        <w:pStyle w:val="2"/>
        <w:rPr>
          <w:lang/>
        </w:rPr>
      </w:pPr>
      <w:bookmarkStart w:id="69" w:name="_Toc222625789"/>
      <w:bookmarkStart w:id="70" w:name="_Toc404270272"/>
      <w:r>
        <w:rPr>
          <w:lang/>
        </w:rPr>
        <w:t>Entregables</w:t>
      </w:r>
      <w:bookmarkEnd w:id="69"/>
      <w:bookmarkEnd w:id="70"/>
      <w:r>
        <w:rPr>
          <w:rStyle w:val="39"/>
          <w:lang/>
        </w:rPr>
        <w:t xml:space="preserve"> </w:t>
      </w:r>
    </w:p>
    <w:p>
      <w:pPr>
        <w:pStyle w:val="3"/>
        <w:rPr>
          <w:lang/>
        </w:rPr>
      </w:pPr>
      <w:bookmarkStart w:id="71" w:name="_Toc404270273"/>
      <w:r>
        <w:rPr>
          <w:lang/>
        </w:rPr>
        <w:t>Entregables del Proyecto</w:t>
      </w:r>
      <w:bookmarkEnd w:id="71"/>
    </w:p>
    <w:p>
      <w:pPr>
        <w:pStyle w:val="44"/>
        <w:rPr>
          <w:color w:val="auto"/>
          <w:lang/>
        </w:rPr>
      </w:pPr>
      <w:r>
        <w:rPr>
          <w:color w:val="auto"/>
          <w:lang/>
        </w:rPr>
        <w:t>Estos son los entregables del producto que no son parte del resultado del proyecto pero los cuales son elaborados y entregados como resultado de implementar las actividades del equipo de QA.</w:t>
      </w:r>
    </w:p>
    <w:p>
      <w:pPr>
        <w:numPr>
          <w:ilvl w:val="0"/>
          <w:numId w:val="10"/>
        </w:numPr>
        <w:autoSpaceDE w:val="0"/>
        <w:autoSpaceDN w:val="0"/>
        <w:adjustRightInd w:val="0"/>
        <w:spacing w:after="0"/>
        <w:jc w:val="left"/>
        <w:rPr>
          <w:rFonts w:cs="Arial"/>
          <w:lang/>
        </w:rPr>
      </w:pPr>
      <w:r>
        <w:rPr>
          <w:rFonts w:cs="Arial"/>
          <w:lang/>
        </w:rPr>
        <w:t>Plan de Prueba</w:t>
      </w:r>
    </w:p>
    <w:p>
      <w:pPr>
        <w:numPr>
          <w:ilvl w:val="0"/>
          <w:numId w:val="10"/>
        </w:numPr>
        <w:autoSpaceDE w:val="0"/>
        <w:autoSpaceDN w:val="0"/>
        <w:adjustRightInd w:val="0"/>
        <w:spacing w:after="0"/>
        <w:jc w:val="left"/>
        <w:rPr>
          <w:rFonts w:cs="Arial"/>
          <w:lang/>
        </w:rPr>
      </w:pPr>
      <w:r>
        <w:rPr>
          <w:rFonts w:cs="Arial"/>
          <w:lang/>
        </w:rPr>
        <w:t>Reporte de Resultados</w:t>
      </w:r>
    </w:p>
    <w:p>
      <w:pPr>
        <w:numPr>
          <w:ilvl w:val="0"/>
          <w:numId w:val="10"/>
        </w:numPr>
        <w:autoSpaceDE w:val="0"/>
        <w:autoSpaceDN w:val="0"/>
        <w:adjustRightInd w:val="0"/>
        <w:spacing w:after="0"/>
        <w:jc w:val="left"/>
        <w:rPr>
          <w:rFonts w:cs="Arial"/>
          <w:lang/>
        </w:rPr>
      </w:pPr>
      <w:r>
        <w:rPr>
          <w:rFonts w:cs="Arial"/>
          <w:lang/>
        </w:rPr>
        <w:t>Cobertura y Especificación de Casos de uso</w:t>
      </w:r>
    </w:p>
    <w:p>
      <w:pPr>
        <w:rPr>
          <w:lang/>
        </w:rPr>
      </w:pPr>
    </w:p>
    <w:p>
      <w:pPr>
        <w:pStyle w:val="2"/>
        <w:rPr>
          <w:lang/>
        </w:rPr>
      </w:pPr>
      <w:bookmarkStart w:id="72" w:name="_Toc404270274"/>
      <w:r>
        <w:rPr>
          <w:lang/>
        </w:rPr>
        <w:t>Estimación de Casos de Prueba</w:t>
      </w:r>
      <w:bookmarkEnd w:id="72"/>
    </w:p>
    <w:p>
      <w:pPr>
        <w:pStyle w:val="44"/>
        <w:rPr>
          <w:color w:val="auto"/>
          <w:lang/>
        </w:rPr>
      </w:pPr>
      <w:r>
        <w:rPr>
          <w:color w:val="auto"/>
          <w:lang/>
        </w:rPr>
        <w:t xml:space="preserve">A continuación se presenta un resumen de la estimación inicial  de los casos de prueba a considerar en los diferentes ciclos de prueba que se van a realizar en el proyecto para los 3 portales. Tomar en cuenta que estos tiempos solo consideran una estimación inicial de la ejecución de las pruebas en los diversos ambientes de prueba, excluyéndose los tiempos de Análisis y Planificación que si se han especificado en el cronograma del proyecto. </w:t>
      </w:r>
    </w:p>
    <w:p>
      <w:pPr>
        <w:pStyle w:val="44"/>
        <w:rPr>
          <w:color w:val="auto"/>
          <w:lang/>
        </w:rPr>
      </w:pPr>
    </w:p>
    <w:tbl>
      <w:tblPr>
        <w:tblW w:w="7343" w:type="dxa"/>
        <w:jc w:val="center"/>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
      <w:tblGrid>
        <w:gridCol w:w="1827"/>
        <w:gridCol w:w="2673"/>
        <w:gridCol w:w="1296"/>
        <w:gridCol w:w="1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trHeight w:val="615" w:hRule="atLeast"/>
          <w:jc w:val="center"/>
        </w:trPr>
        <w:tc>
          <w:tcPr>
            <w:tcW w:w="1827" w:type="dxa"/>
            <w:tcBorders>
              <w:top w:val="single" w:color="000000" w:sz="2" w:space="0"/>
              <w:left w:val="single" w:color="000000" w:sz="2" w:space="0"/>
              <w:bottom w:val="single" w:color="000000" w:sz="2" w:space="0"/>
              <w:right w:val="single" w:color="000000" w:sz="2" w:space="0"/>
            </w:tcBorders>
            <w:shd w:val="clear" w:color="auto" w:fill="C0C0C0"/>
            <w:vAlign w:val="top"/>
          </w:tcPr>
          <w:p>
            <w:pPr>
              <w:jc w:val="center"/>
              <w:rPr>
                <w:rFonts w:cs="Arial"/>
                <w:b/>
                <w:szCs w:val="22"/>
                <w:lang/>
              </w:rPr>
            </w:pPr>
            <w:r>
              <w:rPr>
                <w:rFonts w:cs="Arial"/>
                <w:b/>
                <w:szCs w:val="22"/>
                <w:lang/>
              </w:rPr>
              <w:t>Portal</w:t>
            </w:r>
          </w:p>
        </w:tc>
        <w:tc>
          <w:tcPr>
            <w:tcW w:w="2673" w:type="dxa"/>
            <w:tcBorders>
              <w:top w:val="single" w:color="000000" w:sz="2" w:space="0"/>
              <w:left w:val="single" w:color="000000" w:sz="2" w:space="0"/>
              <w:bottom w:val="single" w:color="000000" w:sz="2" w:space="0"/>
              <w:right w:val="single" w:color="000000" w:sz="2" w:space="0"/>
            </w:tcBorders>
            <w:shd w:val="clear" w:color="auto" w:fill="C0C0C0"/>
            <w:vAlign w:val="top"/>
          </w:tcPr>
          <w:p>
            <w:pPr>
              <w:jc w:val="center"/>
              <w:rPr>
                <w:rFonts w:cs="Arial"/>
                <w:b/>
                <w:szCs w:val="22"/>
                <w:lang/>
              </w:rPr>
            </w:pPr>
            <w:r>
              <w:rPr>
                <w:rFonts w:cs="Arial"/>
                <w:b/>
                <w:szCs w:val="22"/>
                <w:lang/>
              </w:rPr>
              <w:t>Área</w:t>
            </w:r>
          </w:p>
        </w:tc>
        <w:tc>
          <w:tcPr>
            <w:tcW w:w="1296" w:type="dxa"/>
            <w:tcBorders>
              <w:top w:val="single" w:color="000000" w:sz="2" w:space="0"/>
              <w:left w:val="single" w:color="000000" w:sz="2" w:space="0"/>
              <w:bottom w:val="single" w:color="000000" w:sz="2" w:space="0"/>
              <w:right w:val="single" w:color="000000" w:sz="2" w:space="0"/>
            </w:tcBorders>
            <w:shd w:val="clear" w:color="auto" w:fill="C0C0C0"/>
            <w:vAlign w:val="top"/>
          </w:tcPr>
          <w:p>
            <w:pPr>
              <w:jc w:val="center"/>
              <w:rPr>
                <w:rFonts w:cs="Arial"/>
                <w:b/>
                <w:szCs w:val="22"/>
                <w:lang/>
              </w:rPr>
            </w:pPr>
            <w:r>
              <w:rPr>
                <w:rFonts w:cs="Arial"/>
                <w:b/>
                <w:szCs w:val="22"/>
                <w:lang/>
              </w:rPr>
              <w:t># TC</w:t>
            </w:r>
          </w:p>
        </w:tc>
        <w:tc>
          <w:tcPr>
            <w:tcW w:w="1547" w:type="dxa"/>
            <w:tcBorders>
              <w:top w:val="single" w:color="000000" w:sz="2" w:space="0"/>
              <w:left w:val="single" w:color="000000" w:sz="2" w:space="0"/>
              <w:bottom w:val="single" w:color="000000" w:sz="2" w:space="0"/>
              <w:right w:val="single" w:color="000000" w:sz="2" w:space="0"/>
            </w:tcBorders>
            <w:shd w:val="clear" w:color="auto" w:fill="C0C0C0"/>
            <w:vAlign w:val="top"/>
          </w:tcPr>
          <w:p>
            <w:pPr>
              <w:jc w:val="center"/>
              <w:rPr>
                <w:rFonts w:cs="Arial"/>
                <w:b/>
                <w:szCs w:val="22"/>
                <w:lang/>
              </w:rPr>
            </w:pPr>
            <w:r>
              <w:rPr>
                <w:rFonts w:cs="Arial"/>
                <w:b/>
                <w:szCs w:val="22"/>
                <w:lang/>
              </w:rPr>
              <w:t>Esfuerzo (Hrs)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trHeight w:val="367" w:hRule="atLeast"/>
          <w:jc w:val="center"/>
        </w:trPr>
        <w:tc>
          <w:tcPr>
            <w:tcW w:w="1827" w:type="dxa"/>
            <w:tcBorders>
              <w:top w:val="single" w:color="000000" w:sz="2" w:space="0"/>
              <w:left w:val="single" w:color="000000" w:sz="0" w:space="0"/>
              <w:bottom w:val="single" w:color="000000" w:sz="0" w:space="0"/>
            </w:tcBorders>
            <w:vAlign w:val="top"/>
          </w:tcPr>
          <w:p>
            <w:pPr>
              <w:rPr>
                <w:rFonts w:cs="Arial"/>
                <w:szCs w:val="22"/>
                <w:lang/>
              </w:rPr>
            </w:pPr>
            <w:r>
              <w:rPr>
                <w:rFonts w:cs="Arial"/>
                <w:szCs w:val="22"/>
                <w:lang/>
              </w:rPr>
              <w:t>Comercios</w:t>
            </w:r>
          </w:p>
        </w:tc>
        <w:tc>
          <w:tcPr>
            <w:tcW w:w="2673" w:type="dxa"/>
            <w:tcBorders>
              <w:top w:val="single" w:color="000000" w:sz="2" w:space="0"/>
              <w:left w:val="single" w:color="000000" w:sz="0" w:space="0"/>
              <w:bottom w:val="single" w:color="000000" w:sz="0" w:space="0"/>
            </w:tcBorders>
            <w:vAlign w:val="top"/>
          </w:tcPr>
          <w:p>
            <w:pPr>
              <w:rPr>
                <w:rFonts w:cs="Arial"/>
                <w:szCs w:val="22"/>
                <w:lang/>
              </w:rPr>
            </w:pPr>
            <w:r>
              <w:rPr>
                <w:rFonts w:cs="Arial"/>
                <w:szCs w:val="22"/>
                <w:lang/>
              </w:rPr>
              <w:t>Gestión de Usuarios</w:t>
            </w:r>
          </w:p>
        </w:tc>
        <w:tc>
          <w:tcPr>
            <w:tcW w:w="1296" w:type="dxa"/>
            <w:tcBorders>
              <w:top w:val="single" w:color="000000" w:sz="2" w:space="0"/>
              <w:left w:val="single" w:color="000000" w:sz="0" w:space="0"/>
              <w:bottom w:val="single" w:color="000000" w:sz="0" w:space="0"/>
            </w:tcBorders>
            <w:vAlign w:val="top"/>
          </w:tcPr>
          <w:p>
            <w:pPr>
              <w:jc w:val="center"/>
              <w:rPr>
                <w:rFonts w:cs="Arial"/>
                <w:szCs w:val="22"/>
                <w:lang/>
              </w:rPr>
            </w:pPr>
            <w:r>
              <w:rPr>
                <w:rFonts w:cs="Arial"/>
                <w:szCs w:val="22"/>
                <w:lang/>
              </w:rPr>
              <w:t>35</w:t>
            </w:r>
          </w:p>
        </w:tc>
        <w:tc>
          <w:tcPr>
            <w:tcW w:w="1547" w:type="dxa"/>
            <w:tcBorders>
              <w:top w:val="single" w:color="000000" w:sz="2" w:space="0"/>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Home</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100</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Información General</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194</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Servicios en Línea</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81</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Reportes y Transacciones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150</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Comunicados y Noticias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20</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Educación en Línea</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10</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r>
              <w:rPr>
                <w:rFonts w:cs="Arial"/>
                <w:szCs w:val="22"/>
                <w:lang/>
              </w:rPr>
              <w:t>Emisores</w:t>
            </w: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Home</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76</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Información General</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123</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trHeight w:val="447" w:hRule="atLeast"/>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Comercios Afiliados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190</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Reportes Transaccionales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271</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r>
              <w:rPr>
                <w:rFonts w:cs="Arial"/>
                <w:szCs w:val="22"/>
                <w:lang/>
              </w:rPr>
              <w:t>Referidos</w:t>
            </w: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Gestión de Usuarios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20</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Registro de Referidos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129</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Estado de Referidos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25</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Reportes Estadísticos</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184</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5" w:type="dxa"/>
            <w:left w:w="55" w:type="dxa"/>
            <w:bottom w:w="55" w:type="dxa"/>
            <w:right w:w="55" w:type="dxa"/>
          </w:tblCellMar>
        </w:tblPrEx>
        <w:trPr>
          <w:jc w:val="center"/>
        </w:trPr>
        <w:tc>
          <w:tcPr>
            <w:tcW w:w="1827" w:type="dxa"/>
            <w:tcBorders>
              <w:left w:val="single" w:color="000000" w:sz="0" w:space="0"/>
              <w:bottom w:val="single" w:color="000000" w:sz="0" w:space="0"/>
            </w:tcBorders>
            <w:vAlign w:val="top"/>
          </w:tcPr>
          <w:p>
            <w:pPr>
              <w:rPr>
                <w:rFonts w:cs="Arial"/>
                <w:szCs w:val="22"/>
                <w:lang/>
              </w:rPr>
            </w:pPr>
          </w:p>
        </w:tc>
        <w:tc>
          <w:tcPr>
            <w:tcW w:w="2673" w:type="dxa"/>
            <w:tcBorders>
              <w:left w:val="single" w:color="000000" w:sz="0" w:space="0"/>
              <w:bottom w:val="single" w:color="000000" w:sz="0" w:space="0"/>
            </w:tcBorders>
            <w:vAlign w:val="top"/>
          </w:tcPr>
          <w:p>
            <w:pPr>
              <w:rPr>
                <w:rFonts w:cs="Arial"/>
                <w:szCs w:val="22"/>
                <w:lang/>
              </w:rPr>
            </w:pPr>
            <w:r>
              <w:rPr>
                <w:rFonts w:cs="Arial"/>
                <w:szCs w:val="22"/>
                <w:lang/>
              </w:rPr>
              <w:t>Perfil de Usuario</w:t>
            </w:r>
          </w:p>
        </w:tc>
        <w:tc>
          <w:tcPr>
            <w:tcW w:w="1296" w:type="dxa"/>
            <w:tcBorders>
              <w:left w:val="single" w:color="000000" w:sz="0" w:space="0"/>
              <w:bottom w:val="single" w:color="000000" w:sz="0" w:space="0"/>
            </w:tcBorders>
            <w:vAlign w:val="top"/>
          </w:tcPr>
          <w:p>
            <w:pPr>
              <w:jc w:val="center"/>
              <w:rPr>
                <w:rFonts w:cs="Arial"/>
                <w:szCs w:val="22"/>
                <w:lang/>
              </w:rPr>
            </w:pPr>
            <w:r>
              <w:rPr>
                <w:rFonts w:cs="Arial"/>
                <w:szCs w:val="22"/>
                <w:lang/>
              </w:rPr>
              <w:t>128</w:t>
            </w:r>
          </w:p>
        </w:tc>
        <w:tc>
          <w:tcPr>
            <w:tcW w:w="1547" w:type="dxa"/>
            <w:tcBorders>
              <w:left w:val="single" w:color="000000" w:sz="0" w:space="0"/>
              <w:bottom w:val="single" w:color="000000" w:sz="0" w:space="0"/>
              <w:right w:val="single" w:color="000000" w:sz="0" w:space="0"/>
            </w:tcBorders>
            <w:vAlign w:val="top"/>
          </w:tcPr>
          <w:p>
            <w:pPr>
              <w:jc w:val="center"/>
              <w:rPr>
                <w:rFonts w:cs="Arial"/>
                <w:szCs w:val="22"/>
                <w:lang/>
              </w:rPr>
            </w:pPr>
            <w:r>
              <w:rPr>
                <w:rFonts w:cs="Arial"/>
                <w:szCs w:val="22"/>
                <w:lang/>
              </w:rPr>
              <w:t>32</w:t>
            </w:r>
          </w:p>
        </w:tc>
      </w:tr>
    </w:tbl>
    <w:p>
      <w:pPr>
        <w:rPr>
          <w:lang/>
        </w:rPr>
      </w:pPr>
    </w:p>
    <w:p>
      <w:pPr>
        <w:pStyle w:val="2"/>
        <w:rPr>
          <w:lang/>
        </w:rPr>
      </w:pPr>
      <w:bookmarkStart w:id="73" w:name="_Toc404270275"/>
      <w:bookmarkStart w:id="74" w:name="_Toc225755028"/>
      <w:r>
        <w:rPr>
          <w:lang/>
        </w:rPr>
        <w:t>Ciclo de vida de una incidencia</w:t>
      </w:r>
      <w:bookmarkEnd w:id="73"/>
    </w:p>
    <w:p>
      <w:pPr>
        <w:rPr>
          <w:lang/>
        </w:rPr>
      </w:pPr>
      <w:r>
        <w:rPr>
          <w:lang/>
        </w:rPr>
        <w:t>Cada incidencia tiene un estado, el cual indica donde la incidencia se encuentra en su ciclo de vida. El estado de una nueva incidencia empieza con 'Abierto', cuando la incidencia está siendo solucionada su estado es 'En progreso', luego generalmente procede a 'Resuelto' y luego 'Cerrado'; dependiendo de las circunstancias, puede proceder a otros estados.</w:t>
      </w:r>
    </w:p>
    <w:p>
      <w:pPr>
        <w:pStyle w:val="56"/>
        <w:numPr>
          <w:ilvl w:val="0"/>
          <w:numId w:val="12"/>
        </w:numPr>
        <w:ind w:left="714" w:hanging="357"/>
        <w:rPr>
          <w:lang/>
        </w:rPr>
      </w:pPr>
      <w:r>
        <w:rPr>
          <w:lang/>
        </w:rPr>
        <w:t>Abierto: una nueva incidencia ha sido reportada y tiene el estatus 'Abierto', y está listo para ser asignado y empezar a trabajar en ello.</w:t>
      </w:r>
    </w:p>
    <w:p>
      <w:pPr>
        <w:pStyle w:val="56"/>
        <w:numPr>
          <w:ilvl w:val="0"/>
          <w:numId w:val="12"/>
        </w:numPr>
        <w:ind w:left="714" w:hanging="357"/>
        <w:rPr>
          <w:lang/>
        </w:rPr>
      </w:pPr>
      <w:r>
        <w:rPr>
          <w:lang/>
        </w:rPr>
        <w:t>En progreso: La incidencia está siendo trabajada en el momento que haya sido asignado a alguien.</w:t>
      </w:r>
    </w:p>
    <w:p>
      <w:pPr>
        <w:pStyle w:val="56"/>
        <w:numPr>
          <w:ilvl w:val="0"/>
          <w:numId w:val="12"/>
        </w:numPr>
        <w:ind w:left="714" w:hanging="357"/>
        <w:rPr>
          <w:lang/>
        </w:rPr>
      </w:pPr>
      <w:r>
        <w:rPr>
          <w:lang/>
        </w:rPr>
        <w:t>Resuelto: La resolución ha sido identificada o implementada, y la incidencia está esperando para su verificación por la persona que lo reporto. De aquí la incidencia puede tener el estatus 're abierto' o 'Cerrado'</w:t>
      </w:r>
    </w:p>
    <w:p>
      <w:pPr>
        <w:pStyle w:val="56"/>
        <w:numPr>
          <w:ilvl w:val="0"/>
          <w:numId w:val="12"/>
        </w:numPr>
        <w:ind w:left="714" w:hanging="357"/>
        <w:rPr>
          <w:lang/>
        </w:rPr>
      </w:pPr>
      <w:r>
        <w:rPr>
          <w:lang/>
        </w:rPr>
        <w:t>Re-abierto: El previo estatus de la incidencia fue 'Resuelto' o 'Cerrado', pero ahora está siendo re examinada (Por ejemplo, una incidencia con resolución de 'No puede ser reproducible' es re abierto cuando más información esté disponible y la incidencia es reproducible). De aquí los siguientes estatus pueden ser 'En Progreso', 'Resuelto' o 'Cerrado'</w:t>
      </w:r>
    </w:p>
    <w:p>
      <w:pPr>
        <w:pStyle w:val="56"/>
        <w:numPr>
          <w:ilvl w:val="0"/>
          <w:numId w:val="12"/>
        </w:numPr>
        <w:ind w:left="714" w:hanging="357"/>
        <w:rPr>
          <w:lang/>
        </w:rPr>
      </w:pPr>
      <w:r>
        <w:rPr>
          <w:lang/>
        </w:rPr>
        <w:t>Cerrado: La incidencia se ha completado en su totalidad, en otras palabras que ya fue verificado.</w:t>
      </w:r>
      <w:bookmarkEnd w:id="74"/>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Black">
    <w:panose1 w:val="020B0A04020102020204"/>
    <w:charset w:val="00"/>
    <w:family w:val="auto"/>
    <w:pitch w:val="default"/>
    <w:sig w:usb0="00000287" w:usb1="00000000" w:usb2="00000000" w:usb3="00000000" w:csb0="2000009F" w:csb1="DFD7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framePr w:wrap="around" w:hAnchor="margin" w:vAnchor="text" w:xAlign="right" w:y="1"/>
      <w:rPr>
        <w:rStyle w:val="41"/>
      </w:rPr>
    </w:pPr>
    <w:r>
      <w:rPr>
        <w:rStyle w:val="41"/>
      </w:rPr>
      <w:fldChar w:fldCharType="begin"/>
    </w:r>
    <w:r>
      <w:rPr>
        <w:rStyle w:val="41"/>
      </w:rPr>
      <w:instrText xml:space="preserve">PAGE  </w:instrText>
    </w:r>
    <w:r>
      <w:rPr>
        <w:rStyle w:val="41"/>
      </w:rPr>
      <w:fldChar w:fldCharType="separate"/>
    </w:r>
    <w:r>
      <w:rPr>
        <w:rStyle w:val="41"/>
      </w:rPr>
      <w:t>i</w:t>
    </w:r>
    <w:r>
      <w:rPr>
        <w:rStyle w:val="41"/>
      </w:rPr>
      <w:fldChar w:fldCharType="end"/>
    </w:r>
  </w:p>
  <w:p>
    <w:pPr>
      <w:pStyle w:val="21"/>
      <w:pBdr>
        <w:top w:val="single" w:color="auto" w:sz="4" w:space="1"/>
      </w:pBdr>
      <w:tabs>
        <w:tab w:val="right" w:pos="8640"/>
        <w:tab w:val="clear" w:pos="8306"/>
      </w:tabs>
      <w:ind w:right="360"/>
      <w:rPr>
        <w:lang/>
      </w:rPr>
    </w:pPr>
    <w:r>
      <w:rPr>
        <w:rStyle w:val="41"/>
      </w:rPr>
      <w:fldChar w:fldCharType="begin"/>
    </w:r>
    <w:r>
      <w:instrText xml:space="preserve"> FILENAME   \* MERGEFORMAT </w:instrText>
    </w:r>
    <w:r>
      <w:fldChar w:fldCharType="separate"/>
    </w:r>
    <w:r>
      <w:rPr>
        <w:lang/>
      </w:rPr>
      <w:t>QA-PL-002 Estrategia de Pruebas</w:t>
    </w:r>
    <w:r>
      <w:rPr>
        <w:lang/>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framePr w:wrap="around" w:hAnchor="margin" w:vAnchor="text" w:xAlign="right" w:y="1"/>
      <w:rPr>
        <w:rStyle w:val="41"/>
      </w:rPr>
    </w:pPr>
    <w:r>
      <w:rPr>
        <w:rStyle w:val="41"/>
      </w:rPr>
      <w:fldChar w:fldCharType="begin"/>
    </w:r>
    <w:r>
      <w:rPr>
        <w:rStyle w:val="41"/>
      </w:rPr>
      <w:instrText xml:space="preserve">PAGE  </w:instrText>
    </w:r>
    <w:r>
      <w:rPr>
        <w:rStyle w:val="41"/>
      </w:rPr>
      <w:fldChar w:fldCharType="separate"/>
    </w:r>
    <w:r>
      <w:rPr>
        <w:rStyle w:val="41"/>
      </w:rPr>
      <w:fldChar w:fldCharType="end"/>
    </w:r>
  </w:p>
  <w:p>
    <w:pPr>
      <w:pStyle w:val="2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framePr w:wrap="around" w:hAnchor="margin" w:vAnchor="text" w:xAlign="right" w:y="1"/>
      <w:rPr>
        <w:rStyle w:val="41"/>
        <w:lang/>
      </w:rPr>
    </w:pPr>
    <w:r>
      <w:rPr>
        <w:rStyle w:val="41"/>
      </w:rPr>
      <w:fldChar w:fldCharType="begin"/>
    </w:r>
    <w:r>
      <w:rPr>
        <w:rStyle w:val="41"/>
        <w:lang/>
      </w:rPr>
      <w:instrText xml:space="preserve">PAGE  </w:instrText>
    </w:r>
    <w:r>
      <w:rPr>
        <w:rStyle w:val="41"/>
      </w:rPr>
      <w:fldChar w:fldCharType="separate"/>
    </w:r>
    <w:r>
      <w:rPr>
        <w:rStyle w:val="41"/>
        <w:lang/>
      </w:rPr>
      <w:t>20</w:t>
    </w:r>
    <w:r>
      <w:rPr>
        <w:rStyle w:val="41"/>
      </w:rPr>
      <w:fldChar w:fldCharType="end"/>
    </w:r>
  </w:p>
  <w:p>
    <w:pPr>
      <w:pStyle w:val="21"/>
      <w:ind w:right="360"/>
      <w:rPr>
        <w:lang/>
      </w:rPr>
    </w:pPr>
    <w:r>
      <w:rPr>
        <w:rStyle w:val="41"/>
        <w:lang/>
      </w:rPr>
      <w:fldChar w:fldCharType="begin"/>
    </w:r>
    <w:r>
      <w:instrText xml:space="preserve"> FILENAME   \* MERGEFORMAT </w:instrText>
    </w:r>
    <w:r>
      <w:fldChar w:fldCharType="separate"/>
    </w:r>
    <w:r>
      <w:rPr>
        <w:lang/>
      </w:rPr>
      <w:t>AP-PL-001 Plantilla de Plan de Proyecto.doc</w:t>
    </w:r>
    <w:r>
      <w:rPr>
        <w:lang/>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framePr w:wrap="around" w:hAnchor="margin" w:vAnchor="text" w:xAlign="right" w:y="1"/>
      <w:rPr>
        <w:rStyle w:val="41"/>
      </w:rPr>
    </w:pPr>
    <w:r>
      <w:rPr>
        <w:rStyle w:val="41"/>
      </w:rPr>
      <w:fldChar w:fldCharType="begin"/>
    </w:r>
    <w:r>
      <w:rPr>
        <w:rStyle w:val="41"/>
      </w:rPr>
      <w:instrText xml:space="preserve">PAGE  </w:instrText>
    </w:r>
    <w:r>
      <w:rPr>
        <w:rStyle w:val="41"/>
      </w:rPr>
      <w:fldChar w:fldCharType="separate"/>
    </w:r>
    <w:r>
      <w:rPr>
        <w:rStyle w:val="41"/>
      </w:rPr>
      <w:t>ii</w:t>
    </w:r>
    <w:r>
      <w:rPr>
        <w:rStyle w:val="41"/>
      </w:rPr>
      <w:fldChar w:fldCharType="end"/>
    </w:r>
  </w:p>
  <w:p>
    <w:pPr>
      <w:pStyle w:val="21"/>
      <w:ind w:right="360"/>
      <w:rPr>
        <w:lang/>
      </w:rPr>
    </w:pPr>
    <w:r>
      <w:rPr>
        <w:rStyle w:val="41"/>
      </w:rPr>
      <w:fldChar w:fldCharType="begin"/>
    </w:r>
    <w:r>
      <w:instrText xml:space="preserve"> FILENAME   \* MERGEFORMAT </w:instrText>
    </w:r>
    <w:r>
      <w:fldChar w:fldCharType="separate"/>
    </w:r>
    <w:r>
      <w:rPr>
        <w:lang/>
      </w:rPr>
      <w:t>QA-PL-002 Plantilla de Estrategia de Pruebas</w:t>
    </w:r>
    <w:r>
      <w:rPr>
        <w:lang/>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right"/>
    </w:pPr>
    <w:r>
      <w:rPr>
        <w:rFonts w:ascii="Arial" w:hAnsi="Arial" w:eastAsia="Times New Roman" w:cs="Times New Roman"/>
        <w:sz w:val="22"/>
        <w:lang w:bidi="ar-SA"/>
      </w:rPr>
      <w:pict>
        <v:shape id="Picture Frame 1025" o:spid="_x0000_s1025" type="#_x0000_t75" style="height:40.2pt;width:108.4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right"/>
    </w:pPr>
    <w:r>
      <w:rPr>
        <w:rFonts w:ascii="Arial" w:hAnsi="Arial" w:eastAsia="Times New Roman" w:cs="Times New Roman"/>
        <w:sz w:val="22"/>
        <w:lang w:bidi="ar-SA"/>
      </w:rPr>
      <w:pict>
        <v:shape id="Picture Frame 1028" o:spid="_x0000_s1026" type="#_x0000_t75" style="height:54.25pt;width:126.2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16004231">
    <w:nsid w:val="66482587"/>
    <w:multiLevelType w:val="multilevel"/>
    <w:tmpl w:val="6648258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47821286">
    <w:nsid w:val="446A5CE6"/>
    <w:multiLevelType w:val="multilevel"/>
    <w:tmpl w:val="446A5CE6"/>
    <w:lvl w:ilvl="0" w:tentative="1">
      <w:start w:val="1"/>
      <w:numFmt w:val="bullet"/>
      <w:pStyle w:val="51"/>
      <w:lvlText w:val=""/>
      <w:lvlJc w:val="left"/>
      <w:pPr>
        <w:tabs>
          <w:tab w:val="left" w:pos="720"/>
        </w:tabs>
        <w:ind w:left="720" w:hanging="360"/>
      </w:pPr>
      <w:rPr>
        <w:rFonts w:hint="default" w:ascii="Wingdings" w:hAnsi="Wingdings"/>
        <w:color w:val="FF0000"/>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995260628">
    <w:nsid w:val="76ED42D4"/>
    <w:multiLevelType w:val="multilevel"/>
    <w:tmpl w:val="76ED42D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3344439">
    <w:nsid w:val="5C9627B7"/>
    <w:multiLevelType w:val="multilevel"/>
    <w:tmpl w:val="5C9627B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556066">
    <w:nsid w:val="628F4362"/>
    <w:multiLevelType w:val="multilevel"/>
    <w:tmpl w:val="628F436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73946604">
    <w:nsid w:val="105417EC"/>
    <w:multiLevelType w:val="multilevel"/>
    <w:tmpl w:val="105417E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67857113">
    <w:nsid w:val="0FF72CD9"/>
    <w:multiLevelType w:val="multilevel"/>
    <w:tmpl w:val="0FF72CD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41841674">
    <w:nsid w:val="0E6A360A"/>
    <w:multiLevelType w:val="multilevel"/>
    <w:tmpl w:val="0E6A360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05492542">
    <w:nsid w:val="41E47A3E"/>
    <w:multiLevelType w:val="multilevel"/>
    <w:tmpl w:val="41E47A3E"/>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069380956">
    <w:nsid w:val="3FBD755C"/>
    <w:multiLevelType w:val="multilevel"/>
    <w:tmpl w:val="3FBD755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15612684">
    <w:nsid w:val="309D430C"/>
    <w:multiLevelType w:val="multilevel"/>
    <w:tmpl w:val="309D430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44760841">
    <w:nsid w:val="2C642609"/>
    <w:multiLevelType w:val="multilevel"/>
    <w:tmpl w:val="2C642609"/>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num w:numId="1">
    <w:abstractNumId w:val="744760841"/>
  </w:num>
  <w:num w:numId="2">
    <w:abstractNumId w:val="1147821286"/>
  </w:num>
  <w:num w:numId="3">
    <w:abstractNumId w:val="267857113"/>
  </w:num>
  <w:num w:numId="4">
    <w:abstractNumId w:val="815612684"/>
  </w:num>
  <w:num w:numId="5">
    <w:abstractNumId w:val="1553344439"/>
  </w:num>
  <w:num w:numId="6">
    <w:abstractNumId w:val="241841674"/>
  </w:num>
  <w:num w:numId="7">
    <w:abstractNumId w:val="1716004231"/>
  </w:num>
  <w:num w:numId="8">
    <w:abstractNumId w:val="1995260628"/>
  </w:num>
  <w:num w:numId="9">
    <w:abstractNumId w:val="1653556066"/>
  </w:num>
  <w:num w:numId="10">
    <w:abstractNumId w:val="1105492542"/>
  </w:num>
  <w:num w:numId="11">
    <w:abstractNumId w:val="273946604"/>
  </w:num>
  <w:num w:numId="12">
    <w:abstractNumId w:val="1069380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qFormat/>
    <w:uiPriority w:val="0"/>
    <w:pPr>
      <w:spacing w:after="240"/>
      <w:jc w:val="both"/>
    </w:pPr>
    <w:rPr>
      <w:rFonts w:ascii="Arial" w:hAnsi="Arial" w:eastAsia="Times New Roman" w:cs="Times New Roman"/>
      <w:sz w:val="22"/>
      <w:lang w:val="en-US" w:eastAsia="en-US" w:bidi="ar-SA"/>
    </w:rPr>
  </w:style>
  <w:style w:type="paragraph" w:styleId="2">
    <w:name w:val="heading 1"/>
    <w:basedOn w:val="1"/>
    <w:next w:val="1"/>
    <w:qFormat/>
    <w:uiPriority w:val="0"/>
    <w:pPr>
      <w:keepNext/>
      <w:numPr>
        <w:ilvl w:val="0"/>
        <w:numId w:val="1"/>
      </w:numPr>
      <w:outlineLvl w:val="0"/>
    </w:pPr>
    <w:rPr>
      <w:rFonts w:cs="Arial"/>
      <w:sz w:val="28"/>
    </w:rPr>
  </w:style>
  <w:style w:type="paragraph" w:styleId="3">
    <w:name w:val="heading 2"/>
    <w:basedOn w:val="1"/>
    <w:next w:val="1"/>
    <w:qFormat/>
    <w:uiPriority w:val="0"/>
    <w:pPr>
      <w:keepNext/>
      <w:numPr>
        <w:ilvl w:val="1"/>
        <w:numId w:val="1"/>
      </w:numPr>
      <w:tabs>
        <w:tab w:val="left" w:pos="432"/>
      </w:tabs>
      <w:autoSpaceDE w:val="0"/>
      <w:autoSpaceDN w:val="0"/>
      <w:spacing w:before="240" w:after="120"/>
      <w:outlineLvl w:val="1"/>
    </w:pPr>
    <w:rPr>
      <w:b/>
      <w:bCs/>
      <w:sz w:val="24"/>
      <w:szCs w:val="24"/>
    </w:rPr>
  </w:style>
  <w:style w:type="paragraph" w:styleId="4">
    <w:name w:val="heading 3"/>
    <w:basedOn w:val="1"/>
    <w:next w:val="1"/>
    <w:qFormat/>
    <w:uiPriority w:val="0"/>
    <w:pPr>
      <w:keepNext/>
      <w:numPr>
        <w:ilvl w:val="2"/>
        <w:numId w:val="1"/>
      </w:numPr>
      <w:tabs>
        <w:tab w:val="left" w:pos="432"/>
      </w:tabs>
      <w:autoSpaceDE w:val="0"/>
      <w:autoSpaceDN w:val="0"/>
      <w:outlineLvl w:val="2"/>
    </w:pPr>
    <w:rPr>
      <w:b/>
      <w:bCs/>
      <w:szCs w:val="22"/>
    </w:rPr>
  </w:style>
  <w:style w:type="paragraph" w:styleId="5">
    <w:name w:val="heading 4"/>
    <w:basedOn w:val="4"/>
    <w:next w:val="1"/>
    <w:qFormat/>
    <w:uiPriority w:val="0"/>
    <w:pPr>
      <w:numPr>
        <w:ilvl w:val="2"/>
        <w:numId w:val="0"/>
      </w:numPr>
      <w:outlineLvl w:val="3"/>
    </w:pPr>
  </w:style>
  <w:style w:type="paragraph" w:styleId="6">
    <w:name w:val="heading 5"/>
    <w:basedOn w:val="1"/>
    <w:next w:val="1"/>
    <w:qFormat/>
    <w:uiPriority w:val="0"/>
    <w:pPr>
      <w:keepNext/>
      <w:numPr>
        <w:ilvl w:val="4"/>
        <w:numId w:val="1"/>
      </w:numPr>
      <w:tabs>
        <w:tab w:val="left" w:pos="432"/>
      </w:tabs>
      <w:autoSpaceDE w:val="0"/>
      <w:autoSpaceDN w:val="0"/>
      <w:outlineLvl w:val="4"/>
    </w:pPr>
    <w:rPr>
      <w:color w:val="808080"/>
    </w:rPr>
  </w:style>
  <w:style w:type="paragraph" w:styleId="7">
    <w:name w:val="heading 6"/>
    <w:basedOn w:val="1"/>
    <w:next w:val="1"/>
    <w:qFormat/>
    <w:uiPriority w:val="0"/>
    <w:pPr>
      <w:keepNext/>
      <w:numPr>
        <w:ilvl w:val="5"/>
        <w:numId w:val="1"/>
      </w:numPr>
      <w:tabs>
        <w:tab w:val="left" w:pos="432"/>
      </w:tabs>
      <w:autoSpaceDE w:val="0"/>
      <w:autoSpaceDN w:val="0"/>
      <w:outlineLvl w:val="5"/>
    </w:pPr>
    <w:rPr>
      <w:bCs/>
      <w:color w:val="808080"/>
    </w:rPr>
  </w:style>
  <w:style w:type="paragraph" w:styleId="8">
    <w:name w:val="heading 7"/>
    <w:basedOn w:val="1"/>
    <w:next w:val="1"/>
    <w:qFormat/>
    <w:uiPriority w:val="0"/>
    <w:pPr>
      <w:keepNext/>
      <w:numPr>
        <w:ilvl w:val="6"/>
        <w:numId w:val="1"/>
      </w:numPr>
      <w:tabs>
        <w:tab w:val="left" w:pos="432"/>
      </w:tabs>
      <w:autoSpaceDE w:val="0"/>
      <w:autoSpaceDN w:val="0"/>
      <w:outlineLvl w:val="6"/>
    </w:pPr>
    <w:rPr>
      <w:bCs/>
      <w:szCs w:val="22"/>
    </w:rPr>
  </w:style>
  <w:style w:type="paragraph" w:styleId="9">
    <w:name w:val="heading 8"/>
    <w:basedOn w:val="1"/>
    <w:next w:val="1"/>
    <w:qFormat/>
    <w:uiPriority w:val="0"/>
    <w:pPr>
      <w:keepNext/>
      <w:numPr>
        <w:ilvl w:val="7"/>
        <w:numId w:val="1"/>
      </w:numPr>
      <w:tabs>
        <w:tab w:val="left" w:pos="432"/>
      </w:tabs>
      <w:autoSpaceDE w:val="0"/>
      <w:autoSpaceDN w:val="0"/>
      <w:outlineLvl w:val="7"/>
    </w:pPr>
    <w:rPr>
      <w:bCs/>
      <w:color w:val="808080"/>
      <w:szCs w:val="22"/>
    </w:rPr>
  </w:style>
  <w:style w:type="paragraph" w:styleId="10">
    <w:name w:val="heading 9"/>
    <w:basedOn w:val="1"/>
    <w:next w:val="1"/>
    <w:qFormat/>
    <w:uiPriority w:val="0"/>
    <w:pPr>
      <w:keepNext/>
      <w:numPr>
        <w:ilvl w:val="8"/>
        <w:numId w:val="1"/>
      </w:numPr>
      <w:tabs>
        <w:tab w:val="left" w:pos="432"/>
      </w:tabs>
      <w:autoSpaceDE w:val="0"/>
      <w:autoSpaceDN w:val="0"/>
      <w:outlineLvl w:val="8"/>
    </w:pPr>
    <w:rPr>
      <w:bCs/>
      <w:color w:val="808080"/>
      <w:szCs w:val="24"/>
    </w:rPr>
  </w:style>
  <w:style w:type="character" w:default="1" w:styleId="36">
    <w:name w:val="Default Paragraph Font"/>
    <w:semiHidden/>
    <w:unhideWhenUsed/>
    <w:uiPriority w:val="1"/>
  </w:style>
  <w:style w:type="paragraph" w:styleId="11">
    <w:name w:val="Balloon Text"/>
    <w:basedOn w:val="1"/>
    <w:semiHidden/>
    <w:uiPriority w:val="0"/>
    <w:rPr>
      <w:rFonts w:ascii="Tahoma" w:hAnsi="Tahoma" w:cs="Tahoma"/>
      <w:sz w:val="16"/>
      <w:szCs w:val="16"/>
    </w:rPr>
  </w:style>
  <w:style w:type="paragraph" w:styleId="12">
    <w:name w:val="Body Text"/>
    <w:basedOn w:val="1"/>
    <w:uiPriority w:val="0"/>
    <w:rPr>
      <w:rFonts w:cs="Arial"/>
      <w:sz w:val="24"/>
    </w:rPr>
  </w:style>
  <w:style w:type="paragraph" w:styleId="13">
    <w:name w:val="Body Text 2"/>
    <w:basedOn w:val="1"/>
    <w:uiPriority w:val="0"/>
  </w:style>
  <w:style w:type="paragraph" w:styleId="14">
    <w:name w:val="Body Text 3"/>
    <w:basedOn w:val="1"/>
    <w:uiPriority w:val="0"/>
    <w:pPr>
      <w:autoSpaceDE w:val="0"/>
      <w:autoSpaceDN w:val="0"/>
    </w:pPr>
    <w:rPr>
      <w:rFonts w:ascii="Times New Roman" w:hAnsi="Times New Roman"/>
      <w:i/>
      <w:iCs/>
      <w:sz w:val="20"/>
    </w:rPr>
  </w:style>
  <w:style w:type="paragraph" w:styleId="15">
    <w:name w:val="Body Text Indent"/>
    <w:basedOn w:val="1"/>
    <w:uiPriority w:val="0"/>
    <w:pPr>
      <w:ind w:left="720"/>
    </w:pPr>
    <w:rPr>
      <w:rFonts w:cs="Arial"/>
      <w:sz w:val="24"/>
    </w:rPr>
  </w:style>
  <w:style w:type="paragraph" w:styleId="16">
    <w:name w:val="Body Text Indent 2"/>
    <w:basedOn w:val="1"/>
    <w:uiPriority w:val="0"/>
    <w:pPr>
      <w:ind w:firstLine="720"/>
    </w:pPr>
    <w:rPr>
      <w:rFonts w:cs="Arial"/>
      <w:color w:val="000000"/>
      <w:sz w:val="24"/>
    </w:rPr>
  </w:style>
  <w:style w:type="paragraph" w:styleId="17">
    <w:name w:val="Body Text Indent 3"/>
    <w:basedOn w:val="1"/>
    <w:uiPriority w:val="0"/>
    <w:pPr>
      <w:ind w:firstLine="432"/>
    </w:pPr>
  </w:style>
  <w:style w:type="paragraph" w:styleId="18">
    <w:name w:val="annotation text"/>
    <w:basedOn w:val="1"/>
    <w:semiHidden/>
    <w:uiPriority w:val="0"/>
    <w:rPr>
      <w:sz w:val="20"/>
    </w:rPr>
  </w:style>
  <w:style w:type="paragraph" w:styleId="19">
    <w:name w:val="annotation subject"/>
    <w:basedOn w:val="18"/>
    <w:next w:val="18"/>
    <w:semiHidden/>
    <w:uiPriority w:val="0"/>
    <w:rPr>
      <w:b/>
      <w:bCs/>
    </w:rPr>
  </w:style>
  <w:style w:type="paragraph" w:styleId="20">
    <w:name w:val="Document Map"/>
    <w:basedOn w:val="1"/>
    <w:semiHidden/>
    <w:uiPriority w:val="0"/>
    <w:pPr>
      <w:shd w:val="clear" w:color="auto" w:fill="000080"/>
    </w:pPr>
    <w:rPr>
      <w:rFonts w:ascii="Tahoma" w:hAnsi="Tahoma" w:cs="Tahoma"/>
      <w:sz w:val="20"/>
    </w:rPr>
  </w:style>
  <w:style w:type="paragraph" w:styleId="21">
    <w:name w:val="footer"/>
    <w:basedOn w:val="1"/>
    <w:uiPriority w:val="0"/>
    <w:pPr>
      <w:tabs>
        <w:tab w:val="center" w:pos="4153"/>
        <w:tab w:val="right" w:pos="8306"/>
      </w:tabs>
    </w:pPr>
  </w:style>
  <w:style w:type="paragraph" w:styleId="22">
    <w:name w:val="footnote text"/>
    <w:basedOn w:val="1"/>
    <w:semiHidden/>
    <w:uiPriority w:val="0"/>
    <w:rPr>
      <w:sz w:val="20"/>
    </w:rPr>
  </w:style>
  <w:style w:type="paragraph" w:styleId="23">
    <w:name w:val="header"/>
    <w:basedOn w:val="1"/>
    <w:uiPriority w:val="0"/>
    <w:pPr>
      <w:tabs>
        <w:tab w:val="center" w:pos="4153"/>
        <w:tab w:val="right" w:pos="8306"/>
      </w:tabs>
    </w:pPr>
  </w:style>
  <w:style w:type="paragraph" w:styleId="24">
    <w:name w:val="index 1"/>
    <w:basedOn w:val="1"/>
    <w:next w:val="1"/>
    <w:semiHidden/>
    <w:uiPriority w:val="0"/>
    <w:pPr>
      <w:ind w:left="240" w:hanging="240"/>
    </w:pPr>
  </w:style>
  <w:style w:type="paragraph" w:styleId="25">
    <w:name w:val="index 2"/>
    <w:basedOn w:val="1"/>
    <w:next w:val="1"/>
    <w:semiHidden/>
    <w:uiPriority w:val="0"/>
    <w:pPr>
      <w:ind w:left="480" w:hanging="240"/>
    </w:pPr>
  </w:style>
  <w:style w:type="paragraph" w:styleId="26">
    <w:name w:val="table of figures"/>
    <w:basedOn w:val="1"/>
    <w:next w:val="1"/>
    <w:semiHidden/>
    <w:uiPriority w:val="0"/>
    <w:pPr>
      <w:ind w:left="480" w:hanging="480"/>
    </w:pPr>
  </w:style>
  <w:style w:type="paragraph" w:styleId="27">
    <w:name w:val="toc 1"/>
    <w:basedOn w:val="1"/>
    <w:next w:val="1"/>
    <w:uiPriority w:val="39"/>
    <w:pPr>
      <w:spacing w:before="120" w:after="120"/>
    </w:pPr>
    <w:rPr>
      <w:rFonts w:ascii="Times New Roman" w:hAnsi="Times New Roman"/>
      <w:b/>
      <w:bCs/>
      <w:caps/>
      <w:szCs w:val="24"/>
    </w:rPr>
  </w:style>
  <w:style w:type="paragraph" w:styleId="28">
    <w:name w:val="toc 2"/>
    <w:basedOn w:val="1"/>
    <w:next w:val="1"/>
    <w:uiPriority w:val="39"/>
    <w:pPr>
      <w:ind w:left="220"/>
    </w:pPr>
    <w:rPr>
      <w:rFonts w:ascii="Times New Roman" w:hAnsi="Times New Roman"/>
      <w:smallCaps/>
      <w:szCs w:val="24"/>
    </w:rPr>
  </w:style>
  <w:style w:type="paragraph" w:styleId="29">
    <w:name w:val="toc 3"/>
    <w:basedOn w:val="1"/>
    <w:next w:val="1"/>
    <w:uiPriority w:val="39"/>
    <w:pPr>
      <w:ind w:left="440"/>
    </w:pPr>
    <w:rPr>
      <w:rFonts w:ascii="Times New Roman" w:hAnsi="Times New Roman"/>
      <w:i/>
      <w:iCs/>
      <w:szCs w:val="24"/>
    </w:rPr>
  </w:style>
  <w:style w:type="paragraph" w:styleId="30">
    <w:name w:val="toc 4"/>
    <w:basedOn w:val="1"/>
    <w:next w:val="1"/>
    <w:semiHidden/>
    <w:uiPriority w:val="0"/>
    <w:pPr>
      <w:ind w:left="660"/>
    </w:pPr>
    <w:rPr>
      <w:rFonts w:ascii="Times New Roman" w:hAnsi="Times New Roman"/>
      <w:szCs w:val="21"/>
    </w:rPr>
  </w:style>
  <w:style w:type="paragraph" w:styleId="31">
    <w:name w:val="toc 5"/>
    <w:basedOn w:val="1"/>
    <w:next w:val="1"/>
    <w:semiHidden/>
    <w:uiPriority w:val="0"/>
    <w:pPr>
      <w:ind w:left="880"/>
    </w:pPr>
    <w:rPr>
      <w:rFonts w:ascii="Times New Roman" w:hAnsi="Times New Roman"/>
      <w:szCs w:val="21"/>
    </w:rPr>
  </w:style>
  <w:style w:type="paragraph" w:styleId="32">
    <w:name w:val="toc 6"/>
    <w:basedOn w:val="1"/>
    <w:next w:val="1"/>
    <w:semiHidden/>
    <w:uiPriority w:val="0"/>
    <w:pPr>
      <w:ind w:left="1100"/>
    </w:pPr>
    <w:rPr>
      <w:rFonts w:ascii="Times New Roman" w:hAnsi="Times New Roman"/>
      <w:szCs w:val="21"/>
    </w:rPr>
  </w:style>
  <w:style w:type="paragraph" w:styleId="33">
    <w:name w:val="toc 7"/>
    <w:basedOn w:val="1"/>
    <w:next w:val="1"/>
    <w:semiHidden/>
    <w:uiPriority w:val="0"/>
    <w:pPr>
      <w:ind w:left="1320"/>
    </w:pPr>
    <w:rPr>
      <w:rFonts w:ascii="Times New Roman" w:hAnsi="Times New Roman"/>
      <w:szCs w:val="21"/>
    </w:rPr>
  </w:style>
  <w:style w:type="paragraph" w:styleId="34">
    <w:name w:val="toc 8"/>
    <w:basedOn w:val="1"/>
    <w:next w:val="1"/>
    <w:semiHidden/>
    <w:uiPriority w:val="0"/>
    <w:pPr>
      <w:ind w:left="1540"/>
    </w:pPr>
    <w:rPr>
      <w:rFonts w:ascii="Times New Roman" w:hAnsi="Times New Roman"/>
      <w:szCs w:val="21"/>
    </w:rPr>
  </w:style>
  <w:style w:type="paragraph" w:styleId="35">
    <w:name w:val="toc 9"/>
    <w:basedOn w:val="1"/>
    <w:next w:val="1"/>
    <w:semiHidden/>
    <w:uiPriority w:val="0"/>
    <w:pPr>
      <w:ind w:left="1760"/>
    </w:pPr>
    <w:rPr>
      <w:rFonts w:ascii="Times New Roman" w:hAnsi="Times New Roman"/>
      <w:szCs w:val="21"/>
    </w:rPr>
  </w:style>
  <w:style w:type="character" w:styleId="37">
    <w:name w:val="annotation reference"/>
    <w:basedOn w:val="36"/>
    <w:semiHidden/>
    <w:uiPriority w:val="0"/>
    <w:rPr>
      <w:sz w:val="16"/>
      <w:szCs w:val="16"/>
    </w:rPr>
  </w:style>
  <w:style w:type="character" w:styleId="38">
    <w:name w:val="FollowedHyperlink"/>
    <w:basedOn w:val="36"/>
    <w:uiPriority w:val="0"/>
    <w:rPr>
      <w:color w:val="800080"/>
      <w:u w:val="single"/>
    </w:rPr>
  </w:style>
  <w:style w:type="character" w:styleId="39">
    <w:name w:val="footnote reference"/>
    <w:basedOn w:val="36"/>
    <w:semiHidden/>
    <w:uiPriority w:val="0"/>
    <w:rPr>
      <w:vertAlign w:val="superscript"/>
    </w:rPr>
  </w:style>
  <w:style w:type="character" w:styleId="40">
    <w:name w:val="Hyperlink"/>
    <w:basedOn w:val="36"/>
    <w:uiPriority w:val="99"/>
    <w:rPr>
      <w:color w:val="0000FF"/>
      <w:u w:val="single"/>
    </w:rPr>
  </w:style>
  <w:style w:type="character" w:styleId="41">
    <w:name w:val="page number"/>
    <w:basedOn w:val="36"/>
    <w:uiPriority w:val="0"/>
    <w:rPr/>
  </w:style>
  <w:style w:type="paragraph" w:customStyle="1" w:styleId="42">
    <w:name w:val="Title Cover"/>
    <w:basedOn w:val="1"/>
    <w:next w:val="1"/>
    <w:uiPriority w:val="0"/>
    <w:pPr>
      <w:keepNext/>
      <w:keepLines/>
      <w:pBdr>
        <w:top w:val="single" w:color="auto" w:sz="48" w:space="31"/>
      </w:pBdr>
      <w:tabs>
        <w:tab w:val="left" w:pos="0"/>
      </w:tabs>
      <w:spacing w:before="240" w:after="500" w:line="640" w:lineRule="exact"/>
      <w:ind w:left="-840" w:right="-840"/>
    </w:pPr>
    <w:rPr>
      <w:b/>
      <w:spacing w:val="-48"/>
      <w:kern w:val="28"/>
      <w:sz w:val="64"/>
    </w:rPr>
  </w:style>
  <w:style w:type="paragraph" w:customStyle="1" w:styleId="43">
    <w:name w:val="Subtitle Cover"/>
    <w:basedOn w:val="42"/>
    <w:next w:val="1"/>
    <w:uiPriority w:val="0"/>
    <w:pPr>
      <w:pBdr>
        <w:top w:val="single" w:color="auto" w:sz="6" w:space="24"/>
      </w:pBdr>
      <w:tabs>
        <w:tab w:val="clear" w:pos="0"/>
      </w:tabs>
      <w:spacing w:before="0" w:after="0" w:line="480" w:lineRule="atLeast"/>
      <w:ind w:left="0" w:right="0"/>
    </w:pPr>
    <w:rPr>
      <w:b w:val="0"/>
      <w:spacing w:val="-30"/>
      <w:sz w:val="48"/>
    </w:rPr>
  </w:style>
  <w:style w:type="paragraph" w:customStyle="1" w:styleId="44">
    <w:name w:val="Comentario"/>
    <w:basedOn w:val="1"/>
    <w:uiPriority w:val="0"/>
    <w:rPr>
      <w:color w:val="0000FF"/>
    </w:rPr>
  </w:style>
  <w:style w:type="paragraph" w:customStyle="1" w:styleId="45">
    <w:name w:val="Opcional"/>
    <w:basedOn w:val="1"/>
    <w:uiPriority w:val="0"/>
    <w:rPr>
      <w:i/>
      <w:color w:val="800000"/>
    </w:rPr>
  </w:style>
  <w:style w:type="paragraph" w:customStyle="1" w:styleId="46">
    <w:name w:val="Content Title"/>
    <w:basedOn w:val="1"/>
    <w:uiPriority w:val="0"/>
    <w:pPr>
      <w:jc w:val="center"/>
    </w:pPr>
    <w:rPr>
      <w:sz w:val="28"/>
    </w:rPr>
  </w:style>
  <w:style w:type="paragraph" w:customStyle="1" w:styleId="47">
    <w:name w:val="Cambios"/>
    <w:basedOn w:val="1"/>
    <w:uiPriority w:val="0"/>
    <w:rPr>
      <w:color w:val="008000"/>
      <w:u w:val="single"/>
    </w:rPr>
  </w:style>
  <w:style w:type="paragraph" w:customStyle="1" w:styleId="48">
    <w:name w:val="Table"/>
    <w:basedOn w:val="1"/>
    <w:uiPriority w:val="0"/>
    <w:pPr>
      <w:spacing w:after="0"/>
      <w:jc w:val="left"/>
    </w:pPr>
  </w:style>
  <w:style w:type="paragraph" w:customStyle="1" w:styleId="49">
    <w:name w:val="numer2"/>
    <w:basedOn w:val="1"/>
    <w:uiPriority w:val="0"/>
    <w:pPr>
      <w:spacing w:after="0"/>
      <w:ind w:left="1440" w:hanging="720"/>
    </w:pPr>
    <w:rPr>
      <w:rFonts w:ascii="Times New Roman" w:hAnsi="Times New Roman"/>
      <w:sz w:val="24"/>
      <w:lang/>
    </w:rPr>
  </w:style>
  <w:style w:type="paragraph" w:customStyle="1" w:styleId="50">
    <w:name w:val="numer3"/>
    <w:basedOn w:val="1"/>
    <w:uiPriority w:val="0"/>
    <w:pPr>
      <w:spacing w:after="0"/>
      <w:ind w:left="2160" w:hanging="720"/>
    </w:pPr>
    <w:rPr>
      <w:rFonts w:ascii="Times New Roman" w:hAnsi="Times New Roman"/>
      <w:sz w:val="24"/>
      <w:lang/>
    </w:rPr>
  </w:style>
  <w:style w:type="paragraph" w:customStyle="1" w:styleId="51">
    <w:name w:val="Bulleted Normal"/>
    <w:basedOn w:val="23"/>
    <w:uiPriority w:val="0"/>
    <w:pPr>
      <w:numPr>
        <w:ilvl w:val="0"/>
        <w:numId w:val="2"/>
      </w:numPr>
      <w:tabs>
        <w:tab w:val="clear" w:pos="4153"/>
        <w:tab w:val="clear" w:pos="8306"/>
      </w:tabs>
      <w:spacing w:after="0" w:line="480" w:lineRule="auto"/>
    </w:pPr>
    <w:rPr>
      <w:rFonts w:ascii="Verdana" w:hAnsi="Verdana"/>
      <w:sz w:val="20"/>
      <w:szCs w:val="24"/>
    </w:rPr>
  </w:style>
  <w:style w:type="paragraph" w:customStyle="1" w:styleId="52">
    <w:name w:val="Bulleted Normal (Optional)"/>
    <w:basedOn w:val="51"/>
    <w:uiPriority w:val="0"/>
    <w:rPr>
      <w:color w:val="800000"/>
    </w:rPr>
  </w:style>
  <w:style w:type="paragraph" w:customStyle="1" w:styleId="53">
    <w:name w:val="Legal"/>
    <w:basedOn w:val="1"/>
    <w:uiPriority w:val="0"/>
    <w:pPr>
      <w:spacing w:after="0" w:line="480" w:lineRule="auto"/>
    </w:pPr>
    <w:rPr>
      <w:rFonts w:ascii="Verdana" w:hAnsi="Verdana"/>
      <w:bCs/>
      <w:sz w:val="16"/>
      <w:szCs w:val="24"/>
    </w:rPr>
  </w:style>
  <w:style w:type="paragraph" w:customStyle="1" w:styleId="54">
    <w:name w:val="Comment"/>
    <w:basedOn w:val="1"/>
    <w:uiPriority w:val="0"/>
    <w:pPr>
      <w:spacing w:after="0" w:line="480" w:lineRule="auto"/>
    </w:pPr>
    <w:rPr>
      <w:rFonts w:ascii="Verdana" w:hAnsi="Verdana"/>
      <w:color w:val="0000FF"/>
      <w:sz w:val="20"/>
      <w:szCs w:val="24"/>
    </w:rPr>
  </w:style>
  <w:style w:type="paragraph" w:customStyle="1" w:styleId="55">
    <w:name w:val="Footer First"/>
    <w:basedOn w:val="21"/>
    <w:uiPriority w:val="0"/>
    <w:pPr>
      <w:keepLines/>
      <w:tabs>
        <w:tab w:val="center" w:pos="4320"/>
        <w:tab w:val="right" w:pos="8640"/>
        <w:tab w:val="clear" w:pos="4153"/>
        <w:tab w:val="clear" w:pos="8306"/>
      </w:tabs>
      <w:suppressAutoHyphens/>
      <w:spacing w:after="0"/>
      <w:jc w:val="center"/>
    </w:pPr>
    <w:rPr>
      <w:rFonts w:ascii="Arial Black" w:hAnsi="Arial Black"/>
      <w:spacing w:val="-10"/>
      <w:sz w:val="20"/>
      <w:lang w:eastAsia="ar-SA"/>
    </w:rPr>
  </w:style>
  <w:style w:type="paragraph" w:customStyle="1" w:styleId="56">
    <w:name w:val="List Paragraph"/>
    <w:basedOn w:val="1"/>
    <w:qFormat/>
    <w:uiPriority w:val="34"/>
    <w:pPr>
      <w:ind w:left="720"/>
      <w:contextualSpacing/>
    </w:pPr>
  </w:style>
  <w:style w:type="paragraph" w:customStyle="1" w:styleId="57">
    <w:name w:val="Default"/>
    <w:uiPriority w:val="0"/>
    <w:pPr>
      <w:autoSpaceDE w:val="0"/>
      <w:autoSpaceDN w:val="0"/>
      <w:adjustRightInd w:val="0"/>
    </w:pPr>
    <w:rPr>
      <w:rFonts w:ascii="Arial" w:hAnsi="Arial" w:cs="Arial"/>
      <w:color w:val="000000"/>
      <w:sz w:val="24"/>
      <w:szCs w:val="24"/>
    </w:rPr>
  </w:style>
  <w:style w:type="character" w:customStyle="1" w:styleId="58">
    <w:name w:val="Body Text Char"/>
    <w:basedOn w:val="36"/>
    <w:uiPriority w:val="0"/>
    <w:rPr>
      <w:rFonts w:ascii="Arial" w:hAnsi="Arial" w:cs="Arial"/>
      <w:sz w:val="24"/>
      <w:lang w:eastAsia="en-US"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4.xml"/><Relationship Id="rId11" Type="http://schemas.openxmlformats.org/officeDocument/2006/relationships/theme" Target="theme/theme1.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customXml" Target="../customXml/item1.xml"/><Relationship Id="rId15"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Plantilla CMM Avantica</Template>
  <Company>Avantica Technologies</Company>
  <Pages>18</Pages>
  <Words>3275</Words>
  <Characters>18013</Characters>
  <Lines>150</Lines>
  <Paragraphs>42</Paragraphs>
  <TotalTime>0</TotalTime>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2014-11-20T02:25:00Z</dcterms:created>
  <dc:creator>Avantica</dc:creator>
  <cp:lastModifiedBy>arturo.diaz</cp:lastModifiedBy>
  <cp:lastPrinted>2009-04-22T19:24:00Z</cp:lastPrinted>
  <dcterms:modified xsi:type="dcterms:W3CDTF">2014-11-20T23:30:50Z</dcterms:modified>
  <dc:title>Plantilla Base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2009/04/08</vt:lpwstr>
  </property>
  <property fmtid="{D5CDD505-2E9C-101B-9397-08002B2CF9AE}" pid="3" name="KSOProductBuildVer">
    <vt:lpwstr>1033-9.1.0.4480</vt:lpwstr>
  </property>
</Properties>
</file>