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B7" w:rsidRDefault="005E37D3" w:rsidP="005E37D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spellStart"/>
      <w:proofErr w:type="gramStart"/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>Do</w:t>
      </w:r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>‘</w:t>
      </w:r>
      <w:proofErr w:type="gramEnd"/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>st</w:t>
      </w:r>
      <w:proofErr w:type="spellEnd"/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>funksiyalar</w:t>
      </w:r>
      <w:proofErr w:type="spellEnd"/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>va</w:t>
      </w:r>
      <w:proofErr w:type="spellEnd"/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>sinflar</w:t>
      </w:r>
      <w:proofErr w:type="spellEnd"/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. </w:t>
      </w:r>
      <w:proofErr w:type="spellStart"/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>Anonim</w:t>
      </w:r>
      <w:proofErr w:type="spellEnd"/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b/>
          <w:bCs/>
          <w:sz w:val="36"/>
          <w:szCs w:val="36"/>
          <w:lang w:val="en-US"/>
        </w:rPr>
        <w:t>obyektlar</w:t>
      </w:r>
      <w:proofErr w:type="spellEnd"/>
    </w:p>
    <w:p w:rsidR="005E37D3" w:rsidRDefault="005E37D3" w:rsidP="005E37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C++ da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klassning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E37D3">
        <w:rPr>
          <w:rFonts w:ascii="Times New Roman" w:hAnsi="Times New Roman" w:cs="Times New Roman"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E37D3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funksiyasi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deb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ataladi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klassning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yozilmasa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klassning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E37D3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E37D3">
        <w:rPr>
          <w:rFonts w:ascii="Times New Roman" w:hAnsi="Times New Roman" w:cs="Times New Roman"/>
          <w:sz w:val="28"/>
          <w:szCs w:val="28"/>
          <w:lang w:val="en-US"/>
        </w:rPr>
        <w:t>zgaruvchilarga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funktsiyalarga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metodlarga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imkoniyatini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37D3" w:rsidRDefault="005E37D3" w:rsidP="005E37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misolda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unksiyasi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klassning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E37D3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E37D3">
        <w:rPr>
          <w:rFonts w:ascii="Times New Roman" w:hAnsi="Times New Roman" w:cs="Times New Roman"/>
          <w:sz w:val="28"/>
          <w:szCs w:val="28"/>
          <w:lang w:val="en-US"/>
        </w:rPr>
        <w:t>zgaruvchilarga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>rsatilgan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37D3" w:rsidRDefault="005E37D3" w:rsidP="005E37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AC5970" wp14:editId="5E05F839">
            <wp:extent cx="5943600" cy="46285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D3" w:rsidRDefault="005E37D3" w:rsidP="005E37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klassida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yaratildi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klassining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E37D3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E37D3">
        <w:rPr>
          <w:rFonts w:ascii="Times New Roman" w:hAnsi="Times New Roman" w:cs="Times New Roman"/>
          <w:sz w:val="28"/>
          <w:szCs w:val="28"/>
          <w:lang w:val="en-US"/>
        </w:rPr>
        <w:t>zgaruvchilarga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misolda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unksiyasi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klassning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metodlarga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E37D3">
        <w:rPr>
          <w:rFonts w:ascii="Times New Roman" w:hAnsi="Times New Roman" w:cs="Times New Roman"/>
          <w:sz w:val="28"/>
          <w:szCs w:val="28"/>
          <w:lang w:val="en-US"/>
        </w:rPr>
        <w:t>rsatilgan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37D3" w:rsidRDefault="005E37D3" w:rsidP="005E37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BBA7F6" wp14:editId="12C88B78">
            <wp:extent cx="5943600" cy="5060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7D3" w:rsidRDefault="005E37D3" w:rsidP="005E37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klassida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yaratildi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klassining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metodiga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qildi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metodiga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funksiyasi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oshirildi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klassning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E37D3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E37D3">
        <w:rPr>
          <w:rFonts w:ascii="Times New Roman" w:hAnsi="Times New Roman" w:cs="Times New Roman"/>
          <w:sz w:val="28"/>
          <w:szCs w:val="28"/>
          <w:lang w:val="en-US"/>
        </w:rPr>
        <w:t>zgaruvchil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ga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tenglandi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unksiyasi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klassning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ichidagi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E37D3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E37D3">
        <w:rPr>
          <w:rFonts w:ascii="Times New Roman" w:hAnsi="Times New Roman" w:cs="Times New Roman"/>
          <w:sz w:val="28"/>
          <w:szCs w:val="28"/>
          <w:lang w:val="en-US"/>
        </w:rPr>
        <w:t>zgaruvchilga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konsolga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chiqarildi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006A" w:rsidRDefault="005E37D3" w:rsidP="005E37D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37D3">
        <w:rPr>
          <w:rFonts w:ascii="Times New Roman" w:hAnsi="Times New Roman" w:cs="Times New Roman"/>
          <w:b/>
          <w:bCs/>
          <w:sz w:val="28"/>
          <w:szCs w:val="28"/>
          <w:lang w:val="en-US"/>
        </w:rPr>
        <w:t>Dost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metodlari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ishlashga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funksiyalardir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. Bu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funksiyalar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sinf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yozilmasa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ham,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metodlariga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beradi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misolda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unksiyasi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xususiyatlari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metodlariga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7D3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5E37D3">
        <w:rPr>
          <w:rFonts w:ascii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5E37D3">
        <w:rPr>
          <w:rFonts w:ascii="Times New Roman" w:hAnsi="Times New Roman" w:cs="Times New Roman"/>
          <w:sz w:val="28"/>
          <w:szCs w:val="28"/>
          <w:lang w:val="en-US"/>
        </w:rPr>
        <w:t>rsatilgan</w:t>
      </w:r>
      <w:proofErr w:type="spellEnd"/>
      <w:r w:rsidRPr="005E37D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006A" w:rsidRDefault="00C3006A" w:rsidP="00C300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DAF3304" wp14:editId="6C432D80">
            <wp:extent cx="5943600" cy="5095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6A" w:rsidRDefault="00C3006A" w:rsidP="00C3006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006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C3006A">
        <w:rPr>
          <w:rFonts w:ascii="Times New Roman" w:hAnsi="Times New Roman" w:cs="Times New Roman"/>
          <w:sz w:val="28"/>
          <w:szCs w:val="28"/>
          <w:lang w:val="en-US"/>
        </w:rPr>
        <w:t>zgaruvchi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sinfida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yozilmagan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unksiyasi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006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C3006A">
        <w:rPr>
          <w:rFonts w:ascii="Times New Roman" w:hAnsi="Times New Roman" w:cs="Times New Roman"/>
          <w:sz w:val="28"/>
          <w:szCs w:val="28"/>
          <w:lang w:val="en-US"/>
        </w:rPr>
        <w:t>zgaruvchisiga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konsolga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chiqarildi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misolda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infi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006A">
        <w:rPr>
          <w:rFonts w:ascii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C3006A">
        <w:rPr>
          <w:rFonts w:ascii="Times New Roman" w:hAnsi="Times New Roman" w:cs="Times New Roman"/>
          <w:sz w:val="28"/>
          <w:szCs w:val="28"/>
          <w:lang w:val="en-US"/>
        </w:rPr>
        <w:t>rsatilgan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3006A" w:rsidRDefault="00C3006A" w:rsidP="00C300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34E122D" wp14:editId="00E0D129">
            <wp:extent cx="5943600" cy="640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6A" w:rsidRDefault="00C3006A" w:rsidP="00C3006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sinflari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sinfida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006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C3006A">
        <w:rPr>
          <w:rFonts w:ascii="Times New Roman" w:hAnsi="Times New Roman" w:cs="Times New Roman"/>
          <w:sz w:val="28"/>
          <w:szCs w:val="28"/>
          <w:lang w:val="en-US"/>
        </w:rPr>
        <w:t>zgaruvchi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metodi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xususiyatlariga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qiladi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etodi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3006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C3006A">
        <w:rPr>
          <w:rFonts w:ascii="Times New Roman" w:hAnsi="Times New Roman" w:cs="Times New Roman"/>
          <w:sz w:val="28"/>
          <w:szCs w:val="28"/>
          <w:lang w:val="en-US"/>
        </w:rPr>
        <w:t>zgaruvchisiga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qilinadi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konsolga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006A">
        <w:rPr>
          <w:rFonts w:ascii="Times New Roman" w:hAnsi="Times New Roman" w:cs="Times New Roman"/>
          <w:sz w:val="28"/>
          <w:szCs w:val="28"/>
          <w:lang w:val="en-US"/>
        </w:rPr>
        <w:t>chiqariladi</w:t>
      </w:r>
      <w:proofErr w:type="spellEnd"/>
      <w:r w:rsidRPr="00C300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4A8A" w:rsidRDefault="006F4A8A" w:rsidP="006F4A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misolda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dost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unksiya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6F4A8A">
        <w:rPr>
          <w:rFonts w:ascii="Times New Roman" w:hAnsi="Times New Roman" w:cs="Times New Roman"/>
          <w:sz w:val="28"/>
          <w:szCs w:val="28"/>
          <w:lang w:val="en-US"/>
        </w:rPr>
        <w:t>zgaruvchilariga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rsatilgan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A8A" w:rsidRDefault="006F4A8A" w:rsidP="006F4A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6492C7" wp14:editId="59C43222">
            <wp:extent cx="5943600" cy="51136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8A" w:rsidRDefault="006F4A8A" w:rsidP="006F4A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6F4A8A">
        <w:rPr>
          <w:rFonts w:ascii="Times New Roman" w:hAnsi="Times New Roman" w:cs="Times New Roman"/>
          <w:sz w:val="28"/>
          <w:szCs w:val="28"/>
          <w:lang w:val="en-US"/>
        </w:rPr>
        <w:t>zgaruvchi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friend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funksiya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sinfida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yozilmagan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getA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funksiyasi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6F4A8A">
        <w:rPr>
          <w:rFonts w:ascii="Times New Roman" w:hAnsi="Times New Roman" w:cs="Times New Roman"/>
          <w:sz w:val="28"/>
          <w:szCs w:val="28"/>
          <w:lang w:val="en-US"/>
        </w:rPr>
        <w:t>zgaruvchisiga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qilindi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konsolga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chiqarildi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F4A8A" w:rsidRDefault="006F4A8A" w:rsidP="006F4A8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dasturlash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tilida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dost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sinflar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sinflarning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6F4A8A">
        <w:rPr>
          <w:rFonts w:ascii="Times New Roman" w:hAnsi="Times New Roman" w:cs="Times New Roman"/>
          <w:sz w:val="28"/>
          <w:szCs w:val="28"/>
          <w:lang w:val="en-US"/>
        </w:rPr>
        <w:t>zgaruvchilariga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metodlariga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qilishga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imkon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beruvchi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sinflardir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dost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inflar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sinflarning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yozilmaydi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, ammo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ular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sinflarning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ichida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ishlashadi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Quyidagi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misolda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dost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infi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6F4A8A">
        <w:rPr>
          <w:rFonts w:ascii="Times New Roman" w:hAnsi="Times New Roman" w:cs="Times New Roman"/>
          <w:sz w:val="28"/>
          <w:szCs w:val="28"/>
          <w:lang w:val="en-US"/>
        </w:rPr>
        <w:t>zgaruvchilariga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metodlariga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rsatilgan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F4A8A" w:rsidRDefault="006F4A8A" w:rsidP="006F4A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02F735B" wp14:editId="6A0FF2F6">
            <wp:extent cx="5943600" cy="59766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A8A" w:rsidRDefault="006F4A8A" w:rsidP="006F4A8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6F4A8A">
        <w:rPr>
          <w:rFonts w:ascii="Times New Roman" w:hAnsi="Times New Roman" w:cs="Times New Roman"/>
          <w:sz w:val="28"/>
          <w:szCs w:val="28"/>
          <w:lang w:val="en-US"/>
        </w:rPr>
        <w:t>zgaruvchi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FriendClass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6F4A8A">
        <w:rPr>
          <w:rFonts w:ascii="Times New Roman" w:hAnsi="Times New Roman" w:cs="Times New Roman"/>
          <w:sz w:val="28"/>
          <w:szCs w:val="28"/>
          <w:lang w:val="en-US"/>
        </w:rPr>
        <w:t>zgaruvchisiga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dost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obj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sinfdan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obyekt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obj2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FriendClass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sinfdan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obyekt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display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6F4A8A">
        <w:rPr>
          <w:rFonts w:ascii="Times New Roman" w:hAnsi="Times New Roman" w:cs="Times New Roman"/>
          <w:sz w:val="28"/>
          <w:szCs w:val="28"/>
          <w:lang w:val="en-US"/>
        </w:rPr>
        <w:t>zgaruvchi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qiymati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konsolga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chiqarildi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misolda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dost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infi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6F4A8A"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proofErr w:type="gramEnd"/>
      <w:r w:rsidRPr="006F4A8A">
        <w:rPr>
          <w:rFonts w:ascii="Times New Roman" w:hAnsi="Times New Roman" w:cs="Times New Roman"/>
          <w:sz w:val="28"/>
          <w:szCs w:val="28"/>
          <w:lang w:val="en-US"/>
        </w:rPr>
        <w:t>zgaruvchilariga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metodlariga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F4A8A">
        <w:rPr>
          <w:rFonts w:ascii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Pr="006F4A8A">
        <w:rPr>
          <w:rFonts w:ascii="Times New Roman" w:hAnsi="Times New Roman" w:cs="Times New Roman"/>
          <w:sz w:val="28"/>
          <w:szCs w:val="28"/>
          <w:lang w:val="en-US"/>
        </w:rPr>
        <w:t>rsatilgan</w:t>
      </w:r>
      <w:proofErr w:type="spellEnd"/>
      <w:r w:rsidRPr="006F4A8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E37D3" w:rsidRDefault="00EE6751" w:rsidP="005E37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F9E369" wp14:editId="188E7CD6">
            <wp:extent cx="5943600" cy="5868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751" w:rsidRPr="00EE6751" w:rsidRDefault="00EE6751" w:rsidP="00EE675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Yuqoridagi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dasturda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E675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EE6751">
        <w:rPr>
          <w:rFonts w:ascii="Times New Roman" w:hAnsi="Times New Roman" w:cs="Times New Roman"/>
          <w:sz w:val="28"/>
          <w:szCs w:val="28"/>
        </w:rPr>
        <w:t>”</w:t>
      </w:r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sinfda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751">
        <w:rPr>
          <w:rFonts w:ascii="Times New Roman" w:hAnsi="Times New Roman" w:cs="Times New Roman"/>
          <w:sz w:val="28"/>
          <w:szCs w:val="28"/>
        </w:rPr>
        <w:t>“</w:t>
      </w:r>
      <w:r w:rsidRPr="00EE67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6751">
        <w:rPr>
          <w:rFonts w:ascii="Times New Roman" w:hAnsi="Times New Roman" w:cs="Times New Roman"/>
          <w:sz w:val="28"/>
          <w:szCs w:val="28"/>
        </w:rPr>
        <w:t>”</w:t>
      </w:r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E675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EE6751">
        <w:rPr>
          <w:rFonts w:ascii="Times New Roman" w:hAnsi="Times New Roman" w:cs="Times New Roman"/>
          <w:sz w:val="28"/>
          <w:szCs w:val="28"/>
        </w:rPr>
        <w:t>‘</w:t>
      </w:r>
      <w:proofErr w:type="spellStart"/>
      <w:proofErr w:type="gramEnd"/>
      <w:r w:rsidRPr="00EE6751">
        <w:rPr>
          <w:rFonts w:ascii="Times New Roman" w:hAnsi="Times New Roman" w:cs="Times New Roman"/>
          <w:sz w:val="28"/>
          <w:szCs w:val="28"/>
          <w:lang w:val="en-US"/>
        </w:rPr>
        <w:t>zgaruvchi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75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setValue</w:t>
      </w:r>
      <w:proofErr w:type="spellEnd"/>
      <w:r w:rsidRPr="00EE6751">
        <w:rPr>
          <w:rFonts w:ascii="Times New Roman" w:hAnsi="Times New Roman" w:cs="Times New Roman"/>
          <w:sz w:val="28"/>
          <w:szCs w:val="28"/>
        </w:rPr>
        <w:t>”</w:t>
      </w:r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E675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FriendClass</w:t>
      </w:r>
      <w:proofErr w:type="spellEnd"/>
      <w:r w:rsidRPr="00EE6751">
        <w:rPr>
          <w:rFonts w:ascii="Times New Roman" w:hAnsi="Times New Roman" w:cs="Times New Roman"/>
          <w:sz w:val="28"/>
          <w:szCs w:val="28"/>
        </w:rPr>
        <w:t>”</w:t>
      </w:r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sinfdagi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75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getA</w:t>
      </w:r>
      <w:proofErr w:type="spellEnd"/>
      <w:r w:rsidRPr="00EE6751">
        <w:rPr>
          <w:rFonts w:ascii="Times New Roman" w:hAnsi="Times New Roman" w:cs="Times New Roman"/>
          <w:sz w:val="28"/>
          <w:szCs w:val="28"/>
        </w:rPr>
        <w:t>”</w:t>
      </w:r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75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EE6751">
        <w:rPr>
          <w:rFonts w:ascii="Times New Roman" w:hAnsi="Times New Roman" w:cs="Times New Roman"/>
          <w:sz w:val="28"/>
          <w:szCs w:val="28"/>
        </w:rPr>
        <w:t>”</w:t>
      </w:r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sinfning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maxsus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Pr="00EE675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zgaruvchisiga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751">
        <w:rPr>
          <w:rFonts w:ascii="Times New Roman" w:hAnsi="Times New Roman" w:cs="Times New Roman"/>
          <w:sz w:val="28"/>
          <w:szCs w:val="28"/>
        </w:rPr>
        <w:t>“</w:t>
      </w:r>
      <w:r w:rsidRPr="00EE6751">
        <w:rPr>
          <w:rFonts w:ascii="Times New Roman" w:hAnsi="Times New Roman" w:cs="Times New Roman"/>
          <w:sz w:val="28"/>
          <w:szCs w:val="28"/>
          <w:lang w:val="en-US"/>
        </w:rPr>
        <w:t>dost</w:t>
      </w:r>
      <w:r w:rsidRPr="00EE6751">
        <w:rPr>
          <w:rFonts w:ascii="Times New Roman" w:hAnsi="Times New Roman" w:cs="Times New Roman"/>
          <w:sz w:val="28"/>
          <w:szCs w:val="28"/>
        </w:rPr>
        <w:t>”</w:t>
      </w:r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sinfi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E6751">
        <w:rPr>
          <w:rFonts w:ascii="Times New Roman" w:hAnsi="Times New Roman" w:cs="Times New Roman"/>
          <w:sz w:val="28"/>
          <w:szCs w:val="28"/>
        </w:rPr>
        <w:t>“</w:t>
      </w:r>
      <w:r w:rsidRPr="00EE6751"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EE6751">
        <w:rPr>
          <w:rFonts w:ascii="Times New Roman" w:hAnsi="Times New Roman" w:cs="Times New Roman"/>
          <w:sz w:val="28"/>
          <w:szCs w:val="28"/>
        </w:rPr>
        <w:t>”</w:t>
      </w:r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nomli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6751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MyClass</w:t>
      </w:r>
      <w:proofErr w:type="spellEnd"/>
      <w:r w:rsidRPr="00EE6751">
        <w:rPr>
          <w:rFonts w:ascii="Times New Roman" w:hAnsi="Times New Roman" w:cs="Times New Roman"/>
          <w:sz w:val="28"/>
          <w:szCs w:val="28"/>
        </w:rPr>
        <w:t>”</w:t>
      </w:r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sinfdan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obyekt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qiymat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6751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EE67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E6751" w:rsidRPr="00EE6751" w:rsidSect="007E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D3"/>
    <w:rsid w:val="005057B7"/>
    <w:rsid w:val="005E37D3"/>
    <w:rsid w:val="006F4A8A"/>
    <w:rsid w:val="00775E2A"/>
    <w:rsid w:val="007E36BB"/>
    <w:rsid w:val="00C3006A"/>
    <w:rsid w:val="00EE6751"/>
    <w:rsid w:val="00F0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F3DD"/>
  <w15:chartTrackingRefBased/>
  <w15:docId w15:val="{CA123183-17B1-42ED-8032-020D53DB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37D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3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7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Samiddin Ravshanov</dc:creator>
  <cp:keywords/>
  <dc:description/>
  <cp:lastModifiedBy>Samiddin Ravshanov</cp:lastModifiedBy>
  <cp:revision>1</cp:revision>
  <dcterms:created xsi:type="dcterms:W3CDTF">2023-03-24T13:01:00Z</dcterms:created>
  <dcterms:modified xsi:type="dcterms:W3CDTF">2023-03-25T02:38:00Z</dcterms:modified>
</cp:coreProperties>
</file>