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2DAE4" w14:textId="77777777" w:rsidR="00AE7CA7" w:rsidRPr="00AE7CA7" w:rsidRDefault="00AE7CA7" w:rsidP="00AE7CA7">
      <w:pPr>
        <w:spacing w:line="276" w:lineRule="auto"/>
        <w:jc w:val="center"/>
        <w:rPr>
          <w:rFonts w:ascii="Times New Roman" w:hAnsi="Times New Roman" w:cs="Times New Roman"/>
          <w:bCs/>
          <w:sz w:val="28"/>
          <w:szCs w:val="28"/>
        </w:rPr>
      </w:pPr>
      <w:r w:rsidRPr="00AE7CA7">
        <w:rPr>
          <w:rFonts w:ascii="Times New Roman" w:hAnsi="Times New Roman" w:cs="Times New Roman"/>
          <w:bCs/>
          <w:sz w:val="28"/>
          <w:szCs w:val="28"/>
        </w:rPr>
        <w:t>Assignment No 6</w:t>
      </w:r>
    </w:p>
    <w:p w14:paraId="2CA43984" w14:textId="77777777" w:rsidR="00AE7CA7" w:rsidRPr="00AE7CA7" w:rsidRDefault="00AE7CA7" w:rsidP="00AE7CA7">
      <w:pPr>
        <w:spacing w:line="276" w:lineRule="auto"/>
        <w:rPr>
          <w:rFonts w:ascii="Times New Roman" w:hAnsi="Times New Roman" w:cs="Times New Roman"/>
          <w:bCs/>
          <w:sz w:val="28"/>
          <w:szCs w:val="28"/>
        </w:rPr>
      </w:pPr>
      <w:r w:rsidRPr="00AE7CA7">
        <w:rPr>
          <w:rFonts w:ascii="Times New Roman" w:hAnsi="Times New Roman" w:cs="Times New Roman"/>
          <w:bCs/>
          <w:sz w:val="28"/>
          <w:szCs w:val="28"/>
        </w:rPr>
        <w:t>Name : Samiksha More</w:t>
      </w:r>
    </w:p>
    <w:p w14:paraId="333F4AE1" w14:textId="77777777" w:rsidR="00AE7CA7" w:rsidRPr="00AE7CA7" w:rsidRDefault="00AE7CA7" w:rsidP="00AE7CA7">
      <w:pPr>
        <w:spacing w:line="276" w:lineRule="auto"/>
        <w:rPr>
          <w:rFonts w:ascii="Times New Roman" w:hAnsi="Times New Roman" w:cs="Times New Roman"/>
          <w:bCs/>
          <w:sz w:val="28"/>
          <w:szCs w:val="28"/>
        </w:rPr>
      </w:pPr>
      <w:r w:rsidRPr="00AE7CA7">
        <w:rPr>
          <w:rFonts w:ascii="Times New Roman" w:hAnsi="Times New Roman" w:cs="Times New Roman"/>
          <w:bCs/>
          <w:sz w:val="28"/>
          <w:szCs w:val="28"/>
        </w:rPr>
        <w:t xml:space="preserve"> PRN : 22420127</w:t>
      </w:r>
    </w:p>
    <w:p w14:paraId="1E286FFC" w14:textId="77777777" w:rsidR="00AE7CA7" w:rsidRPr="00AE7CA7" w:rsidRDefault="00AE7CA7" w:rsidP="00AE7CA7">
      <w:pPr>
        <w:spacing w:line="276" w:lineRule="auto"/>
        <w:rPr>
          <w:rFonts w:ascii="Times New Roman" w:hAnsi="Times New Roman" w:cs="Times New Roman"/>
          <w:bCs/>
          <w:sz w:val="28"/>
          <w:szCs w:val="28"/>
        </w:rPr>
      </w:pPr>
      <w:r w:rsidRPr="00AE7CA7">
        <w:rPr>
          <w:rFonts w:ascii="Times New Roman" w:hAnsi="Times New Roman" w:cs="Times New Roman"/>
          <w:bCs/>
          <w:sz w:val="28"/>
          <w:szCs w:val="28"/>
        </w:rPr>
        <w:t xml:space="preserve"> Roll : 381070</w:t>
      </w:r>
    </w:p>
    <w:p w14:paraId="105CCCA6" w14:textId="77777777" w:rsidR="00AE7CA7" w:rsidRPr="00915652" w:rsidRDefault="00AE7CA7" w:rsidP="00AE7CA7">
      <w:pPr>
        <w:rPr>
          <w:rFonts w:ascii="Times New Roman" w:hAnsi="Times New Roman" w:cs="Times New Roman"/>
          <w:bCs/>
          <w:sz w:val="28"/>
          <w:szCs w:val="28"/>
        </w:rPr>
      </w:pPr>
    </w:p>
    <w:p w14:paraId="5323B553" w14:textId="77777777" w:rsidR="00AE7CA7" w:rsidRPr="00915652" w:rsidRDefault="00AE7CA7" w:rsidP="00AE7CA7">
      <w:pPr>
        <w:rPr>
          <w:rFonts w:ascii="Times New Roman" w:hAnsi="Times New Roman" w:cs="Times New Roman"/>
          <w:bCs/>
          <w:sz w:val="28"/>
          <w:szCs w:val="28"/>
        </w:rPr>
      </w:pPr>
      <w:r w:rsidRPr="00AE7CA7">
        <w:rPr>
          <w:rFonts w:ascii="Times New Roman" w:hAnsi="Times New Roman" w:cs="Times New Roman"/>
          <w:bCs/>
          <w:sz w:val="28"/>
          <w:szCs w:val="28"/>
        </w:rPr>
        <w:t xml:space="preserve">Problem Statement: </w:t>
      </w:r>
      <w:r w:rsidRPr="00915652">
        <w:rPr>
          <w:rFonts w:ascii="Times New Roman" w:hAnsi="Times New Roman" w:cs="Times New Roman"/>
          <w:bCs/>
          <w:sz w:val="28"/>
          <w:szCs w:val="28"/>
        </w:rPr>
        <w:t>Sentiment Analysis using LSTM Network or GRU</w:t>
      </w:r>
    </w:p>
    <w:p w14:paraId="1BF013C3" w14:textId="77777777" w:rsidR="00AE7CA7" w:rsidRPr="00915652" w:rsidRDefault="00AE7CA7" w:rsidP="00AE7CA7">
      <w:pPr>
        <w:rPr>
          <w:rFonts w:ascii="Times New Roman" w:hAnsi="Times New Roman" w:cs="Times New Roman"/>
          <w:bCs/>
          <w:sz w:val="28"/>
          <w:szCs w:val="28"/>
        </w:rPr>
      </w:pPr>
    </w:p>
    <w:p w14:paraId="6432D4D0"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Objective</w:t>
      </w:r>
    </w:p>
    <w:p w14:paraId="0D1B1984"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The objective is to build a sentiment analysis system that can classify text (such as reviews, tweets, or comments) into positive, negative, or neutral sentiments using Long Short-Term Memory (LSTM) or Gated Recurrent Unit (GRU) networks. The aim is to leverage their ability to capture long-term dependencies in sequential text data for improved accuracy over traditional machine learning models.</w:t>
      </w:r>
    </w:p>
    <w:p w14:paraId="63AE8A48" w14:textId="77777777" w:rsidR="00AE7CA7" w:rsidRPr="00915652" w:rsidRDefault="00AE7CA7" w:rsidP="00AE7CA7">
      <w:pPr>
        <w:rPr>
          <w:rFonts w:ascii="Times New Roman" w:hAnsi="Times New Roman" w:cs="Times New Roman"/>
          <w:bCs/>
          <w:sz w:val="28"/>
          <w:szCs w:val="28"/>
        </w:rPr>
      </w:pPr>
    </w:p>
    <w:p w14:paraId="39FBE83D"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Theory</w:t>
      </w:r>
    </w:p>
    <w:p w14:paraId="10093E36"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Sentiment Analysis is the process of identifying and categorizing emotions expressed in text. Since text is sequential, simple feedforward networks cannot capture dependencies between words.</w:t>
      </w:r>
    </w:p>
    <w:p w14:paraId="4DA44D1F" w14:textId="77777777" w:rsidR="00AE7CA7" w:rsidRPr="00915652" w:rsidRDefault="00AE7CA7" w:rsidP="00AE7CA7">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Recurrent Neural Networks (RNNs): Designed for sequence data but suffer from vanishing/exploding gradient problems.</w:t>
      </w:r>
    </w:p>
    <w:p w14:paraId="332F7E3F" w14:textId="77777777" w:rsidR="00AE7CA7" w:rsidRPr="00915652" w:rsidRDefault="00AE7CA7" w:rsidP="00AE7CA7">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LSTM (Long Short-Term Memory): Uses input, forget, and output gates to retain long-term dependencies and overcome vanishing gradients.</w:t>
      </w:r>
    </w:p>
    <w:p w14:paraId="400B0483" w14:textId="77777777" w:rsidR="00AE7CA7" w:rsidRPr="00915652" w:rsidRDefault="00AE7CA7" w:rsidP="00AE7CA7">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GRU (Gated Recurrent Unit): A simplified variant of LSTM with fewer gates, faster to train, and effective for most tasks.</w:t>
      </w:r>
    </w:p>
    <w:p w14:paraId="01B8F654" w14:textId="77777777" w:rsidR="00AE7CA7" w:rsidRPr="00915652" w:rsidRDefault="00AE7CA7" w:rsidP="00AE7CA7">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Word Embeddings: Represent text in vector form (Word2Vec, GloVe, or embeddings layer).</w:t>
      </w:r>
    </w:p>
    <w:p w14:paraId="2FCE94BC" w14:textId="77777777" w:rsidR="00AE7CA7" w:rsidRPr="00915652" w:rsidRDefault="00AE7CA7" w:rsidP="00AE7CA7">
      <w:pPr>
        <w:numPr>
          <w:ilvl w:val="0"/>
          <w:numId w:val="1"/>
        </w:numPr>
        <w:rPr>
          <w:rFonts w:ascii="Times New Roman" w:hAnsi="Times New Roman" w:cs="Times New Roman"/>
          <w:bCs/>
          <w:sz w:val="28"/>
          <w:szCs w:val="28"/>
        </w:rPr>
      </w:pPr>
      <w:r w:rsidRPr="00915652">
        <w:rPr>
          <w:rFonts w:ascii="Times New Roman" w:hAnsi="Times New Roman" w:cs="Times New Roman"/>
          <w:bCs/>
          <w:sz w:val="28"/>
          <w:szCs w:val="28"/>
        </w:rPr>
        <w:t>Output Layer: Typically uses Softmax (for multiclass) or Sigmoid (for binary sentiment classification).</w:t>
      </w:r>
    </w:p>
    <w:p w14:paraId="232CCE30"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Methodology</w:t>
      </w:r>
    </w:p>
    <w:p w14:paraId="08EEC269" w14:textId="77777777" w:rsidR="00AE7CA7" w:rsidRPr="00915652" w:rsidRDefault="00AE7CA7" w:rsidP="00AE7CA7">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lastRenderedPageBreak/>
        <w:t>Dataset Preparation:</w:t>
      </w:r>
    </w:p>
    <w:p w14:paraId="4AA4E7BF"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Collect text data (e.g., IMDB reviews, Twitter dataset).</w:t>
      </w:r>
    </w:p>
    <w:p w14:paraId="335B6DAB"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Preprocess text (tokenization, lowercasing, removing stopwords, punctuation).</w:t>
      </w:r>
    </w:p>
    <w:p w14:paraId="558B0672"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Convert text to numerical form using embeddings.</w:t>
      </w:r>
    </w:p>
    <w:p w14:paraId="51832EA3"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Split into training, validation, and testing sets.</w:t>
      </w:r>
    </w:p>
    <w:p w14:paraId="30A0FA48" w14:textId="77777777" w:rsidR="00AE7CA7" w:rsidRPr="00915652" w:rsidRDefault="00AE7CA7" w:rsidP="00AE7CA7">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Model Design (LSTM/GRU Architecture):</w:t>
      </w:r>
    </w:p>
    <w:p w14:paraId="2AAE788B"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Input layer: accepts word embeddings.</w:t>
      </w:r>
    </w:p>
    <w:p w14:paraId="025344EA"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LSTM/GRU layers: capture sequential dependencies and contextual meaning.</w:t>
      </w:r>
    </w:p>
    <w:p w14:paraId="4F87855F"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Dense layers: map learned features to output space.</w:t>
      </w:r>
    </w:p>
    <w:p w14:paraId="1D14687B"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Output layer: sigmoid for binary classification or softmax for multiclass.</w:t>
      </w:r>
    </w:p>
    <w:p w14:paraId="32F8EE6E" w14:textId="77777777" w:rsidR="00AE7CA7" w:rsidRPr="00915652" w:rsidRDefault="00AE7CA7" w:rsidP="00AE7CA7">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Training:</w:t>
      </w:r>
    </w:p>
    <w:p w14:paraId="12DFD133"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Optimize using Adam/SGD.</w:t>
      </w:r>
    </w:p>
    <w:p w14:paraId="2F693FD6"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Loss function: Binary Cross-Entropy (binary) or Categorical Cross-Entropy (multiclass).</w:t>
      </w:r>
    </w:p>
    <w:p w14:paraId="73C2B1F5"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Train over multiple epochs with backpropagation through time.</w:t>
      </w:r>
    </w:p>
    <w:p w14:paraId="0F31ED35" w14:textId="77777777" w:rsidR="00AE7CA7" w:rsidRPr="00915652" w:rsidRDefault="00AE7CA7" w:rsidP="00AE7CA7">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Evaluation:</w:t>
      </w:r>
    </w:p>
    <w:p w14:paraId="0965BEA2"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Test on unseen text.</w:t>
      </w:r>
    </w:p>
    <w:p w14:paraId="1F4EFF0E"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Metrics: Accuracy, Precision, Recall, F1-score.</w:t>
      </w:r>
    </w:p>
    <w:p w14:paraId="349B8A63" w14:textId="77777777" w:rsidR="00AE7CA7" w:rsidRPr="00915652" w:rsidRDefault="00AE7CA7" w:rsidP="00AE7CA7">
      <w:pPr>
        <w:numPr>
          <w:ilvl w:val="0"/>
          <w:numId w:val="2"/>
        </w:numPr>
        <w:rPr>
          <w:rFonts w:ascii="Times New Roman" w:hAnsi="Times New Roman" w:cs="Times New Roman"/>
          <w:bCs/>
          <w:sz w:val="28"/>
          <w:szCs w:val="28"/>
        </w:rPr>
      </w:pPr>
      <w:r w:rsidRPr="00915652">
        <w:rPr>
          <w:rFonts w:ascii="Times New Roman" w:hAnsi="Times New Roman" w:cs="Times New Roman"/>
          <w:bCs/>
          <w:sz w:val="28"/>
          <w:szCs w:val="28"/>
        </w:rPr>
        <w:t>Prediction:</w:t>
      </w:r>
    </w:p>
    <w:p w14:paraId="4E18CAAF" w14:textId="77777777" w:rsidR="00AE7CA7" w:rsidRPr="00915652" w:rsidRDefault="00AE7CA7" w:rsidP="00AE7CA7">
      <w:pPr>
        <w:numPr>
          <w:ilvl w:val="1"/>
          <w:numId w:val="2"/>
        </w:numPr>
        <w:rPr>
          <w:rFonts w:ascii="Times New Roman" w:hAnsi="Times New Roman" w:cs="Times New Roman"/>
          <w:bCs/>
          <w:sz w:val="28"/>
          <w:szCs w:val="28"/>
        </w:rPr>
      </w:pPr>
      <w:r w:rsidRPr="00915652">
        <w:rPr>
          <w:rFonts w:ascii="Times New Roman" w:hAnsi="Times New Roman" w:cs="Times New Roman"/>
          <w:bCs/>
          <w:sz w:val="28"/>
          <w:szCs w:val="28"/>
        </w:rPr>
        <w:t>Input text → Preprocessing → Embedding → LSTM/GRU → Sentiment classification.</w:t>
      </w:r>
    </w:p>
    <w:p w14:paraId="282489CC" w14:textId="77777777" w:rsidR="00AE7CA7" w:rsidRPr="00915652" w:rsidRDefault="00AE7CA7" w:rsidP="00AE7CA7">
      <w:pPr>
        <w:rPr>
          <w:rFonts w:ascii="Times New Roman" w:hAnsi="Times New Roman" w:cs="Times New Roman"/>
          <w:bCs/>
          <w:sz w:val="28"/>
          <w:szCs w:val="28"/>
        </w:rPr>
      </w:pPr>
    </w:p>
    <w:p w14:paraId="1CC71201"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Advantages</w:t>
      </w:r>
    </w:p>
    <w:p w14:paraId="1C0A815D" w14:textId="77777777" w:rsidR="00AE7CA7" w:rsidRPr="00915652" w:rsidRDefault="00AE7CA7" w:rsidP="00AE7CA7">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Captures long-term word dependencies in text.</w:t>
      </w:r>
    </w:p>
    <w:p w14:paraId="5A118DD2" w14:textId="77777777" w:rsidR="00AE7CA7" w:rsidRPr="00915652" w:rsidRDefault="00AE7CA7" w:rsidP="00AE7CA7">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Handles varying input lengths effectively.</w:t>
      </w:r>
    </w:p>
    <w:p w14:paraId="6E7AA49A" w14:textId="77777777" w:rsidR="00AE7CA7" w:rsidRPr="00915652" w:rsidRDefault="00AE7CA7" w:rsidP="00AE7CA7">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lastRenderedPageBreak/>
        <w:t>Outperforms traditional machine learning approaches (Naive Bayes, SVM).</w:t>
      </w:r>
    </w:p>
    <w:p w14:paraId="720996B0" w14:textId="77777777" w:rsidR="00AE7CA7" w:rsidRPr="00915652" w:rsidRDefault="00AE7CA7" w:rsidP="00AE7CA7">
      <w:pPr>
        <w:numPr>
          <w:ilvl w:val="0"/>
          <w:numId w:val="3"/>
        </w:numPr>
        <w:rPr>
          <w:rFonts w:ascii="Times New Roman" w:hAnsi="Times New Roman" w:cs="Times New Roman"/>
          <w:bCs/>
          <w:sz w:val="28"/>
          <w:szCs w:val="28"/>
        </w:rPr>
      </w:pPr>
      <w:r w:rsidRPr="00915652">
        <w:rPr>
          <w:rFonts w:ascii="Times New Roman" w:hAnsi="Times New Roman" w:cs="Times New Roman"/>
          <w:bCs/>
          <w:sz w:val="28"/>
          <w:szCs w:val="28"/>
        </w:rPr>
        <w:t>GRU is computationally faster and requires fewer parameters than LSTM.</w:t>
      </w:r>
    </w:p>
    <w:p w14:paraId="74E6C9C2" w14:textId="77777777" w:rsidR="00AE7CA7" w:rsidRPr="00915652" w:rsidRDefault="00AE7CA7" w:rsidP="00AE7CA7">
      <w:pPr>
        <w:rPr>
          <w:rFonts w:ascii="Times New Roman" w:hAnsi="Times New Roman" w:cs="Times New Roman"/>
          <w:bCs/>
          <w:sz w:val="28"/>
          <w:szCs w:val="28"/>
        </w:rPr>
      </w:pPr>
    </w:p>
    <w:p w14:paraId="54D70000"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Limitations</w:t>
      </w:r>
    </w:p>
    <w:p w14:paraId="5727E8D3" w14:textId="77777777" w:rsidR="00AE7CA7" w:rsidRPr="00915652" w:rsidRDefault="00AE7CA7" w:rsidP="00AE7CA7">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Requires large labeled datasets for effective training.</w:t>
      </w:r>
    </w:p>
    <w:p w14:paraId="311BC4EA" w14:textId="77777777" w:rsidR="00AE7CA7" w:rsidRPr="00915652" w:rsidRDefault="00AE7CA7" w:rsidP="00AE7CA7">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Computationally expensive compared to traditional models.</w:t>
      </w:r>
    </w:p>
    <w:p w14:paraId="115E0BD1" w14:textId="77777777" w:rsidR="00AE7CA7" w:rsidRPr="00915652" w:rsidRDefault="00AE7CA7" w:rsidP="00AE7CA7">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Sensitive to noisy text (e.g., sarcasm, spelling errors).</w:t>
      </w:r>
    </w:p>
    <w:p w14:paraId="5FF81D5A" w14:textId="77777777" w:rsidR="00AE7CA7" w:rsidRPr="00915652" w:rsidRDefault="00AE7CA7" w:rsidP="00AE7CA7">
      <w:pPr>
        <w:numPr>
          <w:ilvl w:val="0"/>
          <w:numId w:val="4"/>
        </w:numPr>
        <w:rPr>
          <w:rFonts w:ascii="Times New Roman" w:hAnsi="Times New Roman" w:cs="Times New Roman"/>
          <w:bCs/>
          <w:sz w:val="28"/>
          <w:szCs w:val="28"/>
        </w:rPr>
      </w:pPr>
      <w:r w:rsidRPr="00915652">
        <w:rPr>
          <w:rFonts w:ascii="Times New Roman" w:hAnsi="Times New Roman" w:cs="Times New Roman"/>
          <w:bCs/>
          <w:sz w:val="28"/>
          <w:szCs w:val="28"/>
        </w:rPr>
        <w:t>Training time can be long for large corpora.</w:t>
      </w:r>
    </w:p>
    <w:p w14:paraId="4C8AEA06" w14:textId="77777777" w:rsidR="00AE7CA7" w:rsidRPr="00915652" w:rsidRDefault="00AE7CA7" w:rsidP="00AE7CA7">
      <w:pPr>
        <w:rPr>
          <w:rFonts w:ascii="Times New Roman" w:hAnsi="Times New Roman" w:cs="Times New Roman"/>
          <w:bCs/>
          <w:sz w:val="28"/>
          <w:szCs w:val="28"/>
        </w:rPr>
      </w:pPr>
    </w:p>
    <w:p w14:paraId="0840CA57"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Applications</w:t>
      </w:r>
    </w:p>
    <w:p w14:paraId="389F1D22" w14:textId="77777777" w:rsidR="00AE7CA7" w:rsidRPr="00915652" w:rsidRDefault="00AE7CA7" w:rsidP="00AE7CA7">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Social Media Monitoring: Analyzing user sentiments on Twitter, Facebook, Instagram.</w:t>
      </w:r>
    </w:p>
    <w:p w14:paraId="4B2D7DAA" w14:textId="77777777" w:rsidR="00AE7CA7" w:rsidRPr="00915652" w:rsidRDefault="00AE7CA7" w:rsidP="00AE7CA7">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Customer Feedback: Understanding product/service reviews.</w:t>
      </w:r>
    </w:p>
    <w:p w14:paraId="2B3AB435" w14:textId="77777777" w:rsidR="00AE7CA7" w:rsidRPr="00915652" w:rsidRDefault="00AE7CA7" w:rsidP="00AE7CA7">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Business Intelligence: Brand reputation management.</w:t>
      </w:r>
    </w:p>
    <w:p w14:paraId="062019BE" w14:textId="77777777" w:rsidR="00AE7CA7" w:rsidRPr="00915652" w:rsidRDefault="00AE7CA7" w:rsidP="00AE7CA7">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Politics &amp; Public Opinion: Sentiment tracking in elections.</w:t>
      </w:r>
    </w:p>
    <w:p w14:paraId="18884240" w14:textId="77777777" w:rsidR="00AE7CA7" w:rsidRPr="00915652" w:rsidRDefault="00AE7CA7" w:rsidP="00AE7CA7">
      <w:pPr>
        <w:numPr>
          <w:ilvl w:val="0"/>
          <w:numId w:val="5"/>
        </w:numPr>
        <w:rPr>
          <w:rFonts w:ascii="Times New Roman" w:hAnsi="Times New Roman" w:cs="Times New Roman"/>
          <w:bCs/>
          <w:sz w:val="28"/>
          <w:szCs w:val="28"/>
        </w:rPr>
      </w:pPr>
      <w:r w:rsidRPr="00915652">
        <w:rPr>
          <w:rFonts w:ascii="Times New Roman" w:hAnsi="Times New Roman" w:cs="Times New Roman"/>
          <w:bCs/>
          <w:sz w:val="28"/>
          <w:szCs w:val="28"/>
        </w:rPr>
        <w:t>Healthcare: Analyzing patient feedback on treatments.</w:t>
      </w:r>
    </w:p>
    <w:p w14:paraId="3E625BE1" w14:textId="77777777" w:rsidR="00AE7CA7" w:rsidRPr="00915652" w:rsidRDefault="00AE7CA7" w:rsidP="00AE7CA7">
      <w:pPr>
        <w:rPr>
          <w:rFonts w:ascii="Times New Roman" w:hAnsi="Times New Roman" w:cs="Times New Roman"/>
          <w:bCs/>
          <w:sz w:val="28"/>
          <w:szCs w:val="28"/>
        </w:rPr>
      </w:pPr>
    </w:p>
    <w:p w14:paraId="5E6B9D47"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Working / Algorithm</w:t>
      </w:r>
    </w:p>
    <w:p w14:paraId="617DA520"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Input raw text is collected and preprocessed.</w:t>
      </w:r>
    </w:p>
    <w:p w14:paraId="2C34B1E4"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Words are converted into embeddings (dense numerical vectors).</w:t>
      </w:r>
    </w:p>
    <w:p w14:paraId="7C993591"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The embedding sequence is fed into LSTM/GRU layers.</w:t>
      </w:r>
    </w:p>
    <w:p w14:paraId="1CA8EF4B"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Hidden states capture context and sentiment cues from sequences.</w:t>
      </w:r>
    </w:p>
    <w:p w14:paraId="17F0CE37"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The final hidden state is passed to fully connected layers.</w:t>
      </w:r>
    </w:p>
    <w:p w14:paraId="0C23CFC7"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Output layer predicts sentiment (positive/negative/neutral).</w:t>
      </w:r>
    </w:p>
    <w:p w14:paraId="54E6B6D2" w14:textId="77777777" w:rsidR="00AE7CA7" w:rsidRPr="00915652" w:rsidRDefault="00AE7CA7" w:rsidP="00AE7CA7">
      <w:pPr>
        <w:numPr>
          <w:ilvl w:val="0"/>
          <w:numId w:val="6"/>
        </w:numPr>
        <w:rPr>
          <w:rFonts w:ascii="Times New Roman" w:hAnsi="Times New Roman" w:cs="Times New Roman"/>
          <w:bCs/>
          <w:sz w:val="28"/>
          <w:szCs w:val="28"/>
        </w:rPr>
      </w:pPr>
      <w:r w:rsidRPr="00915652">
        <w:rPr>
          <w:rFonts w:ascii="Times New Roman" w:hAnsi="Times New Roman" w:cs="Times New Roman"/>
          <w:bCs/>
          <w:sz w:val="28"/>
          <w:szCs w:val="28"/>
        </w:rPr>
        <w:t>Model is trained using backpropagation through time (BPTT).</w:t>
      </w:r>
    </w:p>
    <w:p w14:paraId="3200729A" w14:textId="77777777" w:rsidR="00AE7CA7" w:rsidRPr="00915652" w:rsidRDefault="00AE7CA7" w:rsidP="00AE7CA7">
      <w:pPr>
        <w:rPr>
          <w:rFonts w:ascii="Times New Roman" w:hAnsi="Times New Roman" w:cs="Times New Roman"/>
          <w:bCs/>
          <w:sz w:val="28"/>
          <w:szCs w:val="28"/>
        </w:rPr>
      </w:pPr>
    </w:p>
    <w:p w14:paraId="56394F64"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Conclusion</w:t>
      </w:r>
    </w:p>
    <w:p w14:paraId="6FA79A2C" w14:textId="77777777" w:rsidR="00AE7CA7" w:rsidRPr="00915652" w:rsidRDefault="00AE7CA7" w:rsidP="00AE7CA7">
      <w:pPr>
        <w:rPr>
          <w:rFonts w:ascii="Times New Roman" w:hAnsi="Times New Roman" w:cs="Times New Roman"/>
          <w:bCs/>
          <w:sz w:val="28"/>
          <w:szCs w:val="28"/>
        </w:rPr>
      </w:pPr>
      <w:r w:rsidRPr="00915652">
        <w:rPr>
          <w:rFonts w:ascii="Times New Roman" w:hAnsi="Times New Roman" w:cs="Times New Roman"/>
          <w:bCs/>
          <w:sz w:val="28"/>
          <w:szCs w:val="28"/>
        </w:rPr>
        <w:t>LSTM and GRU-based models are highly effective for sentiment analysis because they capture contextual meaning across sequences of words. While LSTMs provide more control with multiple gates, GRUs offer faster training with comparable accuracy. Both are widely applied in real-world applications like product review classification, social media monitoring, and customer sentiment tracking.</w:t>
      </w:r>
    </w:p>
    <w:p w14:paraId="59AAC7AB" w14:textId="77777777" w:rsidR="00AE7CA7" w:rsidRPr="00AE7CA7" w:rsidRDefault="00AE7CA7">
      <w:pPr>
        <w:rPr>
          <w:rFonts w:ascii="Times New Roman" w:hAnsi="Times New Roman" w:cs="Times New Roman"/>
          <w:sz w:val="28"/>
          <w:szCs w:val="28"/>
        </w:rPr>
      </w:pPr>
    </w:p>
    <w:sectPr w:rsidR="00AE7CA7" w:rsidRPr="00AE7CA7" w:rsidSect="00AE7C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B87"/>
    <w:multiLevelType w:val="multilevel"/>
    <w:tmpl w:val="E4E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F55"/>
    <w:multiLevelType w:val="multilevel"/>
    <w:tmpl w:val="47F6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A66F6"/>
    <w:multiLevelType w:val="multilevel"/>
    <w:tmpl w:val="792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C331B"/>
    <w:multiLevelType w:val="multilevel"/>
    <w:tmpl w:val="7F204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66F8A"/>
    <w:multiLevelType w:val="multilevel"/>
    <w:tmpl w:val="B2C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74E9E"/>
    <w:multiLevelType w:val="multilevel"/>
    <w:tmpl w:val="A398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56060">
    <w:abstractNumId w:val="0"/>
  </w:num>
  <w:num w:numId="2" w16cid:durableId="567612149">
    <w:abstractNumId w:val="3"/>
  </w:num>
  <w:num w:numId="3" w16cid:durableId="54165189">
    <w:abstractNumId w:val="5"/>
  </w:num>
  <w:num w:numId="4" w16cid:durableId="2040203009">
    <w:abstractNumId w:val="2"/>
  </w:num>
  <w:num w:numId="5" w16cid:durableId="1570142933">
    <w:abstractNumId w:val="4"/>
  </w:num>
  <w:num w:numId="6" w16cid:durableId="80696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7"/>
    <w:rsid w:val="003605F1"/>
    <w:rsid w:val="00AE7CA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2747"/>
  <w15:chartTrackingRefBased/>
  <w15:docId w15:val="{87BB0DE9-B6AD-45D7-B819-A0B5936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A7"/>
  </w:style>
  <w:style w:type="paragraph" w:styleId="Heading1">
    <w:name w:val="heading 1"/>
    <w:basedOn w:val="Normal"/>
    <w:next w:val="Normal"/>
    <w:link w:val="Heading1Char"/>
    <w:uiPriority w:val="9"/>
    <w:qFormat/>
    <w:rsid w:val="00AE7C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C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C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C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C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C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C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C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C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CA7"/>
    <w:rPr>
      <w:rFonts w:eastAsiaTheme="majorEastAsia" w:cstheme="majorBidi"/>
      <w:color w:val="272727" w:themeColor="text1" w:themeTint="D8"/>
    </w:rPr>
  </w:style>
  <w:style w:type="paragraph" w:styleId="Title">
    <w:name w:val="Title"/>
    <w:basedOn w:val="Normal"/>
    <w:next w:val="Normal"/>
    <w:link w:val="TitleChar"/>
    <w:uiPriority w:val="10"/>
    <w:qFormat/>
    <w:rsid w:val="00AE7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CA7"/>
    <w:pPr>
      <w:spacing w:before="160"/>
      <w:jc w:val="center"/>
    </w:pPr>
    <w:rPr>
      <w:i/>
      <w:iCs/>
      <w:color w:val="404040" w:themeColor="text1" w:themeTint="BF"/>
    </w:rPr>
  </w:style>
  <w:style w:type="character" w:customStyle="1" w:styleId="QuoteChar">
    <w:name w:val="Quote Char"/>
    <w:basedOn w:val="DefaultParagraphFont"/>
    <w:link w:val="Quote"/>
    <w:uiPriority w:val="29"/>
    <w:rsid w:val="00AE7CA7"/>
    <w:rPr>
      <w:i/>
      <w:iCs/>
      <w:color w:val="404040" w:themeColor="text1" w:themeTint="BF"/>
    </w:rPr>
  </w:style>
  <w:style w:type="paragraph" w:styleId="ListParagraph">
    <w:name w:val="List Paragraph"/>
    <w:basedOn w:val="Normal"/>
    <w:uiPriority w:val="34"/>
    <w:qFormat/>
    <w:rsid w:val="00AE7CA7"/>
    <w:pPr>
      <w:ind w:left="720"/>
      <w:contextualSpacing/>
    </w:pPr>
  </w:style>
  <w:style w:type="character" w:styleId="IntenseEmphasis">
    <w:name w:val="Intense Emphasis"/>
    <w:basedOn w:val="DefaultParagraphFont"/>
    <w:uiPriority w:val="21"/>
    <w:qFormat/>
    <w:rsid w:val="00AE7CA7"/>
    <w:rPr>
      <w:i/>
      <w:iCs/>
      <w:color w:val="2F5496" w:themeColor="accent1" w:themeShade="BF"/>
    </w:rPr>
  </w:style>
  <w:style w:type="paragraph" w:styleId="IntenseQuote">
    <w:name w:val="Intense Quote"/>
    <w:basedOn w:val="Normal"/>
    <w:next w:val="Normal"/>
    <w:link w:val="IntenseQuoteChar"/>
    <w:uiPriority w:val="30"/>
    <w:qFormat/>
    <w:rsid w:val="00AE7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CA7"/>
    <w:rPr>
      <w:i/>
      <w:iCs/>
      <w:color w:val="2F5496" w:themeColor="accent1" w:themeShade="BF"/>
    </w:rPr>
  </w:style>
  <w:style w:type="character" w:styleId="IntenseReference">
    <w:name w:val="Intense Reference"/>
    <w:basedOn w:val="DefaultParagraphFont"/>
    <w:uiPriority w:val="32"/>
    <w:qFormat/>
    <w:rsid w:val="00AE7C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1</cp:revision>
  <dcterms:created xsi:type="dcterms:W3CDTF">2025-09-22T10:14:00Z</dcterms:created>
  <dcterms:modified xsi:type="dcterms:W3CDTF">2025-09-22T10:15:00Z</dcterms:modified>
</cp:coreProperties>
</file>