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2F4A3F" w14:textId="66447894" w:rsidR="0062128F" w:rsidRDefault="0001202F">
      <w:proofErr w:type="spellStart"/>
      <w:r>
        <w:t>Hadi</w:t>
      </w:r>
      <w:proofErr w:type="spellEnd"/>
      <w:r>
        <w:t xml:space="preserve"> Hitti</w:t>
      </w:r>
    </w:p>
    <w:p w14:paraId="6BD2B149" w14:textId="332B1CF3" w:rsidR="0001202F" w:rsidRDefault="0001202F">
      <w:r>
        <w:t>24-11-1988</w:t>
      </w:r>
    </w:p>
    <w:p w14:paraId="180265EE" w14:textId="255BA53A" w:rsidR="0001202F" w:rsidRDefault="0001202F"/>
    <w:p w14:paraId="47DE6CB3" w14:textId="1BEAFFE4" w:rsidR="0001202F" w:rsidRDefault="0001202F">
      <w:r>
        <w:t>No PMH</w:t>
      </w:r>
    </w:p>
    <w:p w14:paraId="12FFE404" w14:textId="277F1F22" w:rsidR="0001202F" w:rsidRDefault="0001202F">
      <w:r>
        <w:t>NKDA</w:t>
      </w:r>
    </w:p>
    <w:p w14:paraId="52DA1100" w14:textId="310542D3" w:rsidR="0001202F" w:rsidRDefault="0001202F">
      <w:r>
        <w:t xml:space="preserve">Has </w:t>
      </w:r>
      <w:proofErr w:type="spellStart"/>
      <w:r>
        <w:t>pinetree</w:t>
      </w:r>
      <w:proofErr w:type="spellEnd"/>
      <w:r>
        <w:t xml:space="preserve"> allergies during the spring.</w:t>
      </w:r>
    </w:p>
    <w:p w14:paraId="1222B429" w14:textId="77777777" w:rsidR="0001202F" w:rsidRDefault="0001202F"/>
    <w:p w14:paraId="237E794D" w14:textId="7CDB04EB" w:rsidR="0001202F" w:rsidRDefault="0001202F">
      <w:r>
        <w:t>Epistaxis that started when he was young around age 8.</w:t>
      </w:r>
    </w:p>
    <w:p w14:paraId="7958B90F" w14:textId="7A3D738E" w:rsidR="0001202F" w:rsidRDefault="0001202F">
      <w:r>
        <w:t>Every couple years he needed cauterizations.</w:t>
      </w:r>
    </w:p>
    <w:p w14:paraId="22870B7E" w14:textId="22AAFD96" w:rsidR="0001202F" w:rsidRDefault="0001202F">
      <w:r>
        <w:t>It happens intermittently a few times per day to a few times per month.</w:t>
      </w:r>
    </w:p>
    <w:p w14:paraId="095775CD" w14:textId="37CDE911" w:rsidR="0001202F" w:rsidRDefault="0001202F">
      <w:r>
        <w:t>Headache before epistaxis, gets better after epistaxis.</w:t>
      </w:r>
    </w:p>
    <w:p w14:paraId="7172FFFF" w14:textId="63D3DD22" w:rsidR="0001202F" w:rsidRDefault="0001202F"/>
    <w:p w14:paraId="51D75929" w14:textId="2909C73A" w:rsidR="0001202F" w:rsidRDefault="0001202F">
      <w:r>
        <w:t>Family history of epistaxis in mother, stopped at adult age on its own.</w:t>
      </w:r>
    </w:p>
    <w:p w14:paraId="772CD0A9" w14:textId="31E16C46" w:rsidR="0001202F" w:rsidRDefault="0001202F">
      <w:r>
        <w:t>This happens mostly in summertime but occasionally it happens in the winter.</w:t>
      </w:r>
    </w:p>
    <w:p w14:paraId="3003882E" w14:textId="128C22E2" w:rsidR="0001202F" w:rsidRDefault="0001202F"/>
    <w:p w14:paraId="2522E73C" w14:textId="48345769" w:rsidR="0001202F" w:rsidRDefault="0001202F">
      <w:r>
        <w:t>Has tinnitus and feeling of ear pressure and plugging for the past month.</w:t>
      </w:r>
    </w:p>
    <w:p w14:paraId="1B0A2167" w14:textId="77777777" w:rsidR="0001202F" w:rsidRDefault="0001202F">
      <w:bookmarkStart w:id="0" w:name="_GoBack"/>
      <w:bookmarkEnd w:id="0"/>
    </w:p>
    <w:sectPr w:rsidR="00012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2F"/>
    <w:rsid w:val="0001202F"/>
    <w:rsid w:val="0057282F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6F54"/>
  <w15:chartTrackingRefBased/>
  <w15:docId w15:val="{48547F56-E39D-4B53-B30F-BAB81A91B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1854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2018-07-27T07:01:00Z</dcterms:created>
  <dcterms:modified xsi:type="dcterms:W3CDTF">2018-07-28T13:55:00Z</dcterms:modified>
</cp:coreProperties>
</file>